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1E1" w:rsidRPr="00D15974" w:rsidRDefault="007E51E1" w:rsidP="000312A6">
      <w:pPr>
        <w:jc w:val="right"/>
        <w:rPr>
          <w:rFonts w:ascii="Times New Roman" w:hAnsi="Times New Roman" w:cs="Times New Roman"/>
          <w:b/>
          <w:sz w:val="24"/>
          <w:szCs w:val="24"/>
        </w:rPr>
      </w:pPr>
    </w:p>
    <w:p w:rsidR="00DA5C39" w:rsidRDefault="008D4EFF" w:rsidP="000312A6">
      <w:pPr>
        <w:jc w:val="right"/>
        <w:rPr>
          <w:rFonts w:ascii="Times New Roman" w:hAnsi="Times New Roman" w:cs="Times New Roman"/>
          <w:b/>
          <w:sz w:val="24"/>
          <w:szCs w:val="24"/>
        </w:rPr>
      </w:pPr>
      <w:r w:rsidRPr="00BF085C">
        <w:rPr>
          <w:rFonts w:ascii="Times New Roman" w:hAnsi="Times New Roman" w:cs="Times New Roman"/>
          <w:b/>
          <w:sz w:val="24"/>
          <w:szCs w:val="24"/>
        </w:rPr>
        <w:t>Образац 12</w:t>
      </w:r>
    </w:p>
    <w:p w:rsidR="007E51E1" w:rsidRDefault="007E51E1" w:rsidP="000312A6">
      <w:pPr>
        <w:jc w:val="right"/>
        <w:rPr>
          <w:rFonts w:ascii="Times New Roman" w:hAnsi="Times New Roman" w:cs="Times New Roman"/>
          <w:b/>
          <w:sz w:val="24"/>
          <w:szCs w:val="24"/>
        </w:rPr>
      </w:pPr>
    </w:p>
    <w:p w:rsidR="007E51E1" w:rsidRPr="00BF085C" w:rsidRDefault="007E51E1" w:rsidP="000312A6">
      <w:pPr>
        <w:jc w:val="right"/>
        <w:rPr>
          <w:rFonts w:ascii="Times New Roman" w:hAnsi="Times New Roman" w:cs="Times New Roman"/>
          <w:b/>
          <w:sz w:val="24"/>
          <w:szCs w:val="24"/>
        </w:rPr>
      </w:pPr>
    </w:p>
    <w:p w:rsidR="00FF28C1" w:rsidRPr="008F6158" w:rsidRDefault="00FF28C1" w:rsidP="003748A9">
      <w:pPr>
        <w:tabs>
          <w:tab w:val="right" w:pos="8280"/>
          <w:tab w:val="left" w:pos="8460"/>
        </w:tabs>
        <w:spacing w:after="0"/>
        <w:jc w:val="center"/>
        <w:rPr>
          <w:rFonts w:ascii="Times New Roman" w:hAnsi="Times New Roman" w:cs="Times New Roman"/>
          <w:sz w:val="24"/>
          <w:szCs w:val="24"/>
          <w:lang w:val="sr-Cyrl-CS"/>
        </w:rPr>
      </w:pPr>
      <w:r w:rsidRPr="008F6158">
        <w:rPr>
          <w:rFonts w:ascii="Times New Roman" w:hAnsi="Times New Roman" w:cs="Times New Roman"/>
          <w:sz w:val="24"/>
          <w:szCs w:val="24"/>
        </w:rPr>
        <w:t>J</w:t>
      </w:r>
      <w:r w:rsidRPr="008F6158">
        <w:rPr>
          <w:rFonts w:ascii="Times New Roman" w:hAnsi="Times New Roman" w:cs="Times New Roman"/>
          <w:sz w:val="24"/>
          <w:szCs w:val="24"/>
          <w:lang w:val="sr-Cyrl-CS"/>
        </w:rPr>
        <w:t xml:space="preserve">авно предузеће за обављање делатности од општег интереса за град Београд </w:t>
      </w:r>
    </w:p>
    <w:p w:rsidR="00FF28C1" w:rsidRPr="008F6158" w:rsidRDefault="00FF28C1" w:rsidP="003748A9">
      <w:pPr>
        <w:tabs>
          <w:tab w:val="right" w:pos="8280"/>
          <w:tab w:val="left" w:pos="8460"/>
        </w:tabs>
        <w:spacing w:after="0"/>
        <w:jc w:val="center"/>
        <w:rPr>
          <w:rFonts w:ascii="Times New Roman" w:hAnsi="Times New Roman" w:cs="Times New Roman"/>
          <w:sz w:val="24"/>
          <w:szCs w:val="24"/>
          <w:lang w:val="sr-Cyrl-CS"/>
        </w:rPr>
      </w:pPr>
      <w:r w:rsidRPr="008F6158">
        <w:rPr>
          <w:rFonts w:ascii="Times New Roman" w:hAnsi="Times New Roman" w:cs="Times New Roman"/>
          <w:sz w:val="24"/>
          <w:szCs w:val="24"/>
          <w:lang w:val="sr-Cyrl-CS"/>
        </w:rPr>
        <w:t>„Београдска тврђава“, Београд, Теразије 3/</w:t>
      </w:r>
      <w:r w:rsidRPr="008F6158">
        <w:rPr>
          <w:rFonts w:ascii="Times New Roman" w:hAnsi="Times New Roman" w:cs="Times New Roman"/>
          <w:sz w:val="24"/>
          <w:szCs w:val="24"/>
          <w:lang w:val="sr-Latn-CS"/>
        </w:rPr>
        <w:t>V</w:t>
      </w:r>
    </w:p>
    <w:p w:rsidR="00BF085C" w:rsidRPr="0078561F" w:rsidRDefault="00BF085C" w:rsidP="00BF085C">
      <w:pPr>
        <w:jc w:val="center"/>
        <w:rPr>
          <w:rFonts w:ascii="Times New Roman" w:hAnsi="Times New Roman" w:cs="Times New Roman"/>
          <w:sz w:val="24"/>
          <w:szCs w:val="24"/>
        </w:rPr>
      </w:pPr>
    </w:p>
    <w:p w:rsidR="008D4EFF" w:rsidRPr="00B1268B" w:rsidRDefault="008D4EFF">
      <w:pPr>
        <w:rPr>
          <w:rFonts w:ascii="Times New Roman" w:hAnsi="Times New Roman" w:cs="Times New Roman"/>
          <w:sz w:val="24"/>
          <w:szCs w:val="24"/>
        </w:rPr>
      </w:pPr>
    </w:p>
    <w:p w:rsidR="008D4EFF" w:rsidRPr="00407FCE"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Pr="006E672B"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Pr="00BF085C" w:rsidRDefault="008D4EFF" w:rsidP="00BF085C">
      <w:pPr>
        <w:jc w:val="center"/>
        <w:rPr>
          <w:rFonts w:ascii="Times New Roman" w:hAnsi="Times New Roman" w:cs="Times New Roman"/>
          <w:b/>
          <w:sz w:val="24"/>
          <w:szCs w:val="24"/>
        </w:rPr>
      </w:pPr>
      <w:r w:rsidRPr="00BF085C">
        <w:rPr>
          <w:rFonts w:ascii="Times New Roman" w:hAnsi="Times New Roman" w:cs="Times New Roman"/>
          <w:b/>
          <w:sz w:val="24"/>
          <w:szCs w:val="24"/>
        </w:rPr>
        <w:t xml:space="preserve">ИЗВЕШТАЈ О </w:t>
      </w:r>
      <w:r w:rsidR="00BF085C" w:rsidRPr="00BF085C">
        <w:rPr>
          <w:rFonts w:ascii="Times New Roman" w:hAnsi="Times New Roman" w:cs="Times New Roman"/>
          <w:b/>
          <w:sz w:val="24"/>
          <w:szCs w:val="24"/>
        </w:rPr>
        <w:t>СТЕПЕНУ УСКЛАЂЕНОСТИ ПЛАНИРАНИХ И РЕАЛИЗОВАНИХ АКТИВНОСТИ ИЗ ПРОГРАМА ПОСЛОВАЊА</w:t>
      </w:r>
    </w:p>
    <w:p w:rsidR="00BF085C" w:rsidRDefault="00CB45B0" w:rsidP="00BF085C">
      <w:pPr>
        <w:jc w:val="center"/>
        <w:rPr>
          <w:rFonts w:ascii="Times New Roman" w:hAnsi="Times New Roman" w:cs="Times New Roman"/>
          <w:sz w:val="24"/>
          <w:szCs w:val="24"/>
        </w:rPr>
      </w:pPr>
      <w:r>
        <w:rPr>
          <w:rFonts w:ascii="Times New Roman" w:hAnsi="Times New Roman" w:cs="Times New Roman"/>
          <w:sz w:val="24"/>
          <w:szCs w:val="24"/>
        </w:rPr>
        <w:t>з</w:t>
      </w:r>
      <w:r w:rsidR="00BF085C">
        <w:rPr>
          <w:rFonts w:ascii="Times New Roman" w:hAnsi="Times New Roman" w:cs="Times New Roman"/>
          <w:sz w:val="24"/>
          <w:szCs w:val="24"/>
        </w:rPr>
        <w:t>а период од 01.01.</w:t>
      </w:r>
      <w:r w:rsidR="00FF28C1">
        <w:rPr>
          <w:rFonts w:ascii="Times New Roman" w:hAnsi="Times New Roman" w:cs="Times New Roman"/>
          <w:sz w:val="24"/>
          <w:szCs w:val="24"/>
        </w:rPr>
        <w:t>201</w:t>
      </w:r>
      <w:r w:rsidR="00110653">
        <w:rPr>
          <w:rFonts w:ascii="Times New Roman" w:hAnsi="Times New Roman" w:cs="Times New Roman"/>
          <w:sz w:val="24"/>
          <w:szCs w:val="24"/>
        </w:rPr>
        <w:t>9</w:t>
      </w:r>
      <w:r w:rsidR="00BF085C">
        <w:rPr>
          <w:rFonts w:ascii="Times New Roman" w:hAnsi="Times New Roman" w:cs="Times New Roman"/>
          <w:sz w:val="24"/>
          <w:szCs w:val="24"/>
        </w:rPr>
        <w:t xml:space="preserve">. до </w:t>
      </w:r>
      <w:r w:rsidR="00FF28C1">
        <w:rPr>
          <w:rFonts w:ascii="Times New Roman" w:hAnsi="Times New Roman" w:cs="Times New Roman"/>
          <w:sz w:val="24"/>
          <w:szCs w:val="24"/>
        </w:rPr>
        <w:t>3</w:t>
      </w:r>
      <w:r w:rsidR="00963639">
        <w:rPr>
          <w:rFonts w:ascii="Times New Roman" w:hAnsi="Times New Roman" w:cs="Times New Roman"/>
          <w:sz w:val="24"/>
          <w:szCs w:val="24"/>
        </w:rPr>
        <w:t>1</w:t>
      </w:r>
      <w:r w:rsidR="00BF085C">
        <w:rPr>
          <w:rFonts w:ascii="Times New Roman" w:hAnsi="Times New Roman" w:cs="Times New Roman"/>
          <w:sz w:val="24"/>
          <w:szCs w:val="24"/>
        </w:rPr>
        <w:t>.</w:t>
      </w:r>
      <w:r w:rsidR="00963639">
        <w:rPr>
          <w:rFonts w:ascii="Times New Roman" w:hAnsi="Times New Roman" w:cs="Times New Roman"/>
          <w:sz w:val="24"/>
          <w:szCs w:val="24"/>
        </w:rPr>
        <w:t>12</w:t>
      </w:r>
      <w:r w:rsidR="00BF085C">
        <w:rPr>
          <w:rFonts w:ascii="Times New Roman" w:hAnsi="Times New Roman" w:cs="Times New Roman"/>
          <w:sz w:val="24"/>
          <w:szCs w:val="24"/>
        </w:rPr>
        <w:t>.</w:t>
      </w:r>
      <w:r w:rsidR="00FF28C1">
        <w:rPr>
          <w:rFonts w:ascii="Times New Roman" w:hAnsi="Times New Roman" w:cs="Times New Roman"/>
          <w:sz w:val="24"/>
          <w:szCs w:val="24"/>
        </w:rPr>
        <w:t>201</w:t>
      </w:r>
      <w:r w:rsidR="00A53ACF">
        <w:rPr>
          <w:rFonts w:ascii="Times New Roman" w:hAnsi="Times New Roman" w:cs="Times New Roman"/>
          <w:sz w:val="24"/>
          <w:szCs w:val="24"/>
        </w:rPr>
        <w:t>9</w:t>
      </w:r>
      <w:r w:rsidR="00FF28C1">
        <w:rPr>
          <w:rFonts w:ascii="Times New Roman" w:hAnsi="Times New Roman" w:cs="Times New Roman"/>
          <w:sz w:val="24"/>
          <w:szCs w:val="24"/>
        </w:rPr>
        <w:t>.</w:t>
      </w: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Pr="00BF7913"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085555" w:rsidRDefault="00085555" w:rsidP="00BF085C">
      <w:pPr>
        <w:jc w:val="center"/>
        <w:rPr>
          <w:rFonts w:ascii="Times New Roman" w:hAnsi="Times New Roman" w:cs="Times New Roman"/>
          <w:sz w:val="24"/>
          <w:szCs w:val="24"/>
        </w:rPr>
      </w:pPr>
    </w:p>
    <w:p w:rsidR="00E8359E" w:rsidRDefault="00E8359E" w:rsidP="00BF085C">
      <w:pPr>
        <w:jc w:val="center"/>
        <w:rPr>
          <w:rFonts w:ascii="Times New Roman" w:hAnsi="Times New Roman" w:cs="Times New Roman"/>
          <w:sz w:val="24"/>
          <w:szCs w:val="24"/>
        </w:rPr>
      </w:pPr>
    </w:p>
    <w:p w:rsidR="00E8359E" w:rsidRPr="00E8359E" w:rsidRDefault="00E8359E" w:rsidP="00BF085C">
      <w:pPr>
        <w:jc w:val="center"/>
        <w:rPr>
          <w:rFonts w:ascii="Times New Roman" w:hAnsi="Times New Roman" w:cs="Times New Roman"/>
          <w:sz w:val="24"/>
          <w:szCs w:val="24"/>
        </w:rPr>
      </w:pPr>
    </w:p>
    <w:p w:rsidR="00BF085C" w:rsidRDefault="00FF28C1" w:rsidP="00BF085C">
      <w:pPr>
        <w:jc w:val="center"/>
        <w:rPr>
          <w:rFonts w:ascii="Times New Roman" w:hAnsi="Times New Roman" w:cs="Times New Roman"/>
        </w:rPr>
      </w:pPr>
      <w:proofErr w:type="gramStart"/>
      <w:r w:rsidRPr="00F4280F">
        <w:rPr>
          <w:rFonts w:ascii="Times New Roman" w:hAnsi="Times New Roman" w:cs="Times New Roman"/>
        </w:rPr>
        <w:t>Београд</w:t>
      </w:r>
      <w:r w:rsidR="00BF085C" w:rsidRPr="00325B4A">
        <w:rPr>
          <w:rFonts w:ascii="Times New Roman" w:hAnsi="Times New Roman" w:cs="Times New Roman"/>
        </w:rPr>
        <w:t>,</w:t>
      </w:r>
      <w:r w:rsidRPr="00325B4A">
        <w:rPr>
          <w:rFonts w:ascii="Times New Roman" w:hAnsi="Times New Roman" w:cs="Times New Roman"/>
        </w:rPr>
        <w:t xml:space="preserve"> </w:t>
      </w:r>
      <w:r w:rsidR="00963639" w:rsidRPr="00325B4A">
        <w:rPr>
          <w:rFonts w:ascii="Times New Roman" w:hAnsi="Times New Roman" w:cs="Times New Roman"/>
        </w:rPr>
        <w:t>2</w:t>
      </w:r>
      <w:r w:rsidR="00325B4A" w:rsidRPr="00325B4A">
        <w:rPr>
          <w:rFonts w:ascii="Times New Roman" w:hAnsi="Times New Roman" w:cs="Times New Roman"/>
        </w:rPr>
        <w:t>9</w:t>
      </w:r>
      <w:r w:rsidRPr="00F4280F">
        <w:rPr>
          <w:rFonts w:ascii="Times New Roman" w:hAnsi="Times New Roman" w:cs="Times New Roman"/>
        </w:rPr>
        <w:t>.</w:t>
      </w:r>
      <w:r w:rsidR="00963639">
        <w:rPr>
          <w:rFonts w:ascii="Times New Roman" w:hAnsi="Times New Roman" w:cs="Times New Roman"/>
        </w:rPr>
        <w:t>01</w:t>
      </w:r>
      <w:r w:rsidR="00B11906" w:rsidRPr="00F4280F">
        <w:rPr>
          <w:rFonts w:ascii="Times New Roman" w:hAnsi="Times New Roman" w:cs="Times New Roman"/>
        </w:rPr>
        <w:t>.</w:t>
      </w:r>
      <w:r w:rsidRPr="00F4280F">
        <w:rPr>
          <w:rFonts w:ascii="Times New Roman" w:hAnsi="Times New Roman" w:cs="Times New Roman"/>
        </w:rPr>
        <w:t>20</w:t>
      </w:r>
      <w:r w:rsidR="00963639">
        <w:rPr>
          <w:rFonts w:ascii="Times New Roman" w:hAnsi="Times New Roman" w:cs="Times New Roman"/>
        </w:rPr>
        <w:t>20</w:t>
      </w:r>
      <w:r w:rsidRPr="00F4280F">
        <w:rPr>
          <w:rFonts w:ascii="Times New Roman" w:hAnsi="Times New Roman" w:cs="Times New Roman"/>
        </w:rPr>
        <w:t>.</w:t>
      </w:r>
      <w:proofErr w:type="gramEnd"/>
      <w:r w:rsidR="00BF085C" w:rsidRPr="00E46B67">
        <w:rPr>
          <w:rFonts w:ascii="Times New Roman" w:hAnsi="Times New Roman" w:cs="Times New Roman"/>
        </w:rPr>
        <w:t xml:space="preserve"> </w:t>
      </w:r>
    </w:p>
    <w:p w:rsidR="007E51E1" w:rsidRDefault="007E51E1" w:rsidP="00BF085C">
      <w:pPr>
        <w:jc w:val="center"/>
        <w:rPr>
          <w:rFonts w:ascii="Times New Roman" w:hAnsi="Times New Roman" w:cs="Times New Roman"/>
        </w:rPr>
      </w:pPr>
    </w:p>
    <w:p w:rsidR="007E51E1" w:rsidRDefault="007E51E1" w:rsidP="00BF085C">
      <w:pPr>
        <w:jc w:val="center"/>
        <w:rPr>
          <w:rFonts w:ascii="Times New Roman" w:hAnsi="Times New Roman" w:cs="Times New Roman"/>
        </w:rPr>
      </w:pPr>
    </w:p>
    <w:p w:rsidR="007E51E1" w:rsidRPr="005D75D5" w:rsidRDefault="007E51E1" w:rsidP="00BF085C">
      <w:pPr>
        <w:jc w:val="center"/>
        <w:rPr>
          <w:rFonts w:ascii="Times New Roman" w:hAnsi="Times New Roman" w:cs="Times New Roman"/>
        </w:rPr>
      </w:pPr>
      <w:bookmarkStart w:id="0" w:name="_GoBack"/>
      <w:bookmarkEnd w:id="0"/>
    </w:p>
    <w:p w:rsidR="00F7026D" w:rsidRPr="00716A4F" w:rsidRDefault="00CB1ECF" w:rsidP="00C74694">
      <w:pPr>
        <w:spacing w:after="0" w:line="240" w:lineRule="auto"/>
        <w:jc w:val="both"/>
        <w:rPr>
          <w:color w:val="FF0000"/>
          <w:sz w:val="24"/>
          <w:szCs w:val="24"/>
        </w:rPr>
      </w:pPr>
      <w:proofErr w:type="gramStart"/>
      <w:r w:rsidRPr="00716A4F">
        <w:rPr>
          <w:rFonts w:ascii="Times New Roman" w:hAnsi="Times New Roman" w:cs="Times New Roman"/>
          <w:b/>
          <w:sz w:val="24"/>
          <w:szCs w:val="24"/>
        </w:rPr>
        <w:t xml:space="preserve">I </w:t>
      </w:r>
      <w:r w:rsidR="007D761A" w:rsidRPr="00716A4F">
        <w:rPr>
          <w:rFonts w:ascii="Times New Roman" w:hAnsi="Times New Roman" w:cs="Times New Roman"/>
          <w:b/>
          <w:sz w:val="24"/>
          <w:szCs w:val="24"/>
        </w:rPr>
        <w:t xml:space="preserve"> </w:t>
      </w:r>
      <w:r w:rsidRPr="00716A4F">
        <w:rPr>
          <w:rFonts w:ascii="Times New Roman" w:hAnsi="Times New Roman" w:cs="Times New Roman"/>
          <w:b/>
          <w:sz w:val="24"/>
          <w:szCs w:val="24"/>
        </w:rPr>
        <w:t>ОСНОВНИ</w:t>
      </w:r>
      <w:proofErr w:type="gramEnd"/>
      <w:r w:rsidRPr="00716A4F">
        <w:rPr>
          <w:rFonts w:ascii="Times New Roman" w:hAnsi="Times New Roman" w:cs="Times New Roman"/>
          <w:b/>
          <w:sz w:val="24"/>
          <w:szCs w:val="24"/>
        </w:rPr>
        <w:t xml:space="preserve"> СТАТУСНИ ПОДАЦИ</w:t>
      </w:r>
    </w:p>
    <w:p w:rsidR="00F7026D" w:rsidRPr="00F7026D" w:rsidRDefault="00F7026D" w:rsidP="00F4280F">
      <w:pPr>
        <w:tabs>
          <w:tab w:val="right" w:pos="8280"/>
          <w:tab w:val="left" w:pos="8460"/>
        </w:tabs>
        <w:spacing w:after="0" w:line="240" w:lineRule="auto"/>
        <w:jc w:val="both"/>
        <w:rPr>
          <w:rFonts w:ascii="Times New Roman" w:hAnsi="Times New Roman" w:cs="Times New Roman"/>
          <w:u w:val="single"/>
        </w:rPr>
      </w:pPr>
    </w:p>
    <w:p w:rsidR="00CB1ECF" w:rsidRPr="003674B4" w:rsidRDefault="00CB1ECF" w:rsidP="00F4280F">
      <w:pPr>
        <w:tabs>
          <w:tab w:val="right" w:pos="8280"/>
          <w:tab w:val="left" w:pos="8460"/>
        </w:tabs>
        <w:spacing w:after="0" w:line="240" w:lineRule="auto"/>
        <w:jc w:val="both"/>
        <w:rPr>
          <w:rFonts w:ascii="Times New Roman" w:hAnsi="Times New Roman" w:cs="Times New Roman"/>
        </w:rPr>
      </w:pPr>
      <w:r w:rsidRPr="003674B4">
        <w:rPr>
          <w:rFonts w:ascii="Times New Roman" w:hAnsi="Times New Roman" w:cs="Times New Roman"/>
          <w:u w:val="single"/>
        </w:rPr>
        <w:t>Пословно име:</w:t>
      </w:r>
      <w:r w:rsidRPr="003674B4">
        <w:rPr>
          <w:rFonts w:ascii="Times New Roman" w:hAnsi="Times New Roman" w:cs="Times New Roman"/>
        </w:rPr>
        <w:t xml:space="preserve">  Jавно предузеће за обављање делатности од општег интереса за град</w:t>
      </w:r>
      <w:r w:rsidR="00407FCE">
        <w:rPr>
          <w:rFonts w:ascii="Times New Roman" w:hAnsi="Times New Roman" w:cs="Times New Roman"/>
        </w:rPr>
        <w:t xml:space="preserve"> Београд</w:t>
      </w:r>
      <w:r w:rsidRPr="003674B4">
        <w:rPr>
          <w:rFonts w:ascii="Times New Roman" w:hAnsi="Times New Roman" w:cs="Times New Roman"/>
        </w:rPr>
        <w:t xml:space="preserve">     </w:t>
      </w:r>
    </w:p>
    <w:p w:rsidR="00407FCE" w:rsidRDefault="00CB1ECF" w:rsidP="00F4280F">
      <w:pPr>
        <w:tabs>
          <w:tab w:val="right" w:pos="8280"/>
          <w:tab w:val="left" w:pos="8460"/>
        </w:tabs>
        <w:spacing w:after="0" w:line="240" w:lineRule="auto"/>
        <w:jc w:val="both"/>
        <w:rPr>
          <w:rFonts w:ascii="Times New Roman" w:hAnsi="Times New Roman" w:cs="Times New Roman"/>
        </w:rPr>
      </w:pPr>
      <w:r w:rsidRPr="003674B4">
        <w:rPr>
          <w:rFonts w:ascii="Times New Roman" w:hAnsi="Times New Roman" w:cs="Times New Roman"/>
        </w:rPr>
        <w:t xml:space="preserve">                         </w:t>
      </w:r>
      <w:r w:rsidR="005F65A5">
        <w:rPr>
          <w:rFonts w:ascii="Times New Roman" w:hAnsi="Times New Roman" w:cs="Times New Roman"/>
        </w:rPr>
        <w:t xml:space="preserve"> </w:t>
      </w:r>
      <w:r w:rsidRPr="003674B4">
        <w:rPr>
          <w:rFonts w:ascii="Times New Roman" w:hAnsi="Times New Roman" w:cs="Times New Roman"/>
        </w:rPr>
        <w:t>„Београдска тврђава“</w:t>
      </w:r>
    </w:p>
    <w:p w:rsidR="00CB1ECF" w:rsidRDefault="00CB1ECF" w:rsidP="00F4280F">
      <w:pPr>
        <w:tabs>
          <w:tab w:val="right" w:pos="8280"/>
          <w:tab w:val="left" w:pos="8460"/>
        </w:tabs>
        <w:spacing w:after="0" w:line="240" w:lineRule="auto"/>
        <w:jc w:val="both"/>
        <w:rPr>
          <w:rFonts w:ascii="Times New Roman" w:hAnsi="Times New Roman" w:cs="Times New Roman"/>
        </w:rPr>
      </w:pPr>
      <w:r w:rsidRPr="003674B4">
        <w:rPr>
          <w:rFonts w:ascii="Times New Roman" w:hAnsi="Times New Roman" w:cs="Times New Roman"/>
          <w:u w:val="single"/>
        </w:rPr>
        <w:t>Седиште:</w:t>
      </w:r>
      <w:r w:rsidRPr="003674B4">
        <w:rPr>
          <w:rFonts w:ascii="Times New Roman" w:hAnsi="Times New Roman" w:cs="Times New Roman"/>
        </w:rPr>
        <w:t xml:space="preserve">          </w:t>
      </w:r>
      <w:r w:rsidR="00407FCE">
        <w:rPr>
          <w:rFonts w:ascii="Times New Roman" w:hAnsi="Times New Roman" w:cs="Times New Roman"/>
        </w:rPr>
        <w:t xml:space="preserve"> </w:t>
      </w:r>
      <w:r w:rsidRPr="003674B4">
        <w:rPr>
          <w:rFonts w:ascii="Times New Roman" w:hAnsi="Times New Roman" w:cs="Times New Roman"/>
        </w:rPr>
        <w:t>Београд, Теразије 3/V</w:t>
      </w:r>
    </w:p>
    <w:p w:rsidR="00CB1ECF" w:rsidRPr="007D761A" w:rsidRDefault="00CB1ECF" w:rsidP="00F4280F">
      <w:pPr>
        <w:spacing w:after="0" w:line="240" w:lineRule="auto"/>
        <w:jc w:val="both"/>
        <w:rPr>
          <w:rFonts w:ascii="Times New Roman" w:hAnsi="Times New Roman" w:cs="Times New Roman"/>
        </w:rPr>
      </w:pPr>
      <w:r w:rsidRPr="007D761A">
        <w:rPr>
          <w:rFonts w:ascii="Times New Roman" w:hAnsi="Times New Roman" w:cs="Times New Roman"/>
          <w:u w:val="single"/>
        </w:rPr>
        <w:t>Претежна делатност:</w:t>
      </w:r>
      <w:r w:rsidRPr="007D761A">
        <w:rPr>
          <w:rFonts w:ascii="Times New Roman" w:hAnsi="Times New Roman" w:cs="Times New Roman"/>
        </w:rPr>
        <w:t xml:space="preserve">  </w:t>
      </w:r>
      <w:r w:rsidR="00AB294B" w:rsidRPr="007D761A">
        <w:rPr>
          <w:rFonts w:ascii="Times New Roman" w:hAnsi="Times New Roman" w:cs="Times New Roman"/>
          <w:bCs/>
          <w:lang w:val="en-GB"/>
        </w:rPr>
        <w:t>81.30</w:t>
      </w:r>
      <w:r w:rsidR="00AB294B" w:rsidRPr="007D761A">
        <w:rPr>
          <w:rFonts w:ascii="Times New Roman" w:hAnsi="Times New Roman" w:cs="Times New Roman"/>
          <w:lang w:val="en-GB"/>
        </w:rPr>
        <w:t xml:space="preserve"> - Услуге уређења и одржавања околине</w:t>
      </w:r>
    </w:p>
    <w:p w:rsidR="00CB1ECF" w:rsidRDefault="00CB1ECF" w:rsidP="00F4280F">
      <w:pPr>
        <w:spacing w:after="0" w:line="240" w:lineRule="auto"/>
        <w:jc w:val="both"/>
        <w:rPr>
          <w:rFonts w:ascii="Times New Roman" w:hAnsi="Times New Roman" w:cs="Times New Roman"/>
        </w:rPr>
      </w:pPr>
      <w:r w:rsidRPr="003674B4">
        <w:rPr>
          <w:rFonts w:ascii="Times New Roman" w:hAnsi="Times New Roman" w:cs="Times New Roman"/>
          <w:u w:val="single"/>
        </w:rPr>
        <w:t>Матични број:</w:t>
      </w:r>
      <w:r w:rsidRPr="003674B4">
        <w:rPr>
          <w:rFonts w:ascii="Times New Roman" w:hAnsi="Times New Roman" w:cs="Times New Roman"/>
        </w:rPr>
        <w:t xml:space="preserve">   1</w:t>
      </w:r>
      <w:r w:rsidR="00FA157D">
        <w:rPr>
          <w:rFonts w:ascii="Times New Roman" w:hAnsi="Times New Roman" w:cs="Times New Roman"/>
        </w:rPr>
        <w:t>74</w:t>
      </w:r>
      <w:r w:rsidRPr="003674B4">
        <w:rPr>
          <w:rFonts w:ascii="Times New Roman" w:hAnsi="Times New Roman" w:cs="Times New Roman"/>
        </w:rPr>
        <w:t>16774</w:t>
      </w:r>
    </w:p>
    <w:p w:rsidR="00CB1ECF" w:rsidRDefault="00CB1ECF" w:rsidP="00F4280F">
      <w:pPr>
        <w:spacing w:after="0" w:line="240" w:lineRule="auto"/>
        <w:jc w:val="both"/>
        <w:rPr>
          <w:rFonts w:ascii="Times New Roman" w:hAnsi="Times New Roman" w:cs="Times New Roman"/>
        </w:rPr>
      </w:pPr>
      <w:r w:rsidRPr="003674B4">
        <w:rPr>
          <w:rFonts w:ascii="Times New Roman" w:hAnsi="Times New Roman" w:cs="Times New Roman"/>
          <w:u w:val="single"/>
        </w:rPr>
        <w:t>ПИБ:</w:t>
      </w:r>
      <w:r w:rsidRPr="003674B4">
        <w:rPr>
          <w:rFonts w:ascii="Times New Roman" w:hAnsi="Times New Roman" w:cs="Times New Roman"/>
        </w:rPr>
        <w:t xml:space="preserve">    </w:t>
      </w:r>
      <w:r w:rsidRPr="003674B4">
        <w:rPr>
          <w:rFonts w:ascii="Times New Roman" w:hAnsi="Times New Roman" w:cs="Times New Roman"/>
        </w:rPr>
        <w:tab/>
        <w:t xml:space="preserve">  101516631</w:t>
      </w:r>
    </w:p>
    <w:p w:rsidR="00CB1ECF" w:rsidRDefault="00CB1ECF" w:rsidP="00F4280F">
      <w:pPr>
        <w:spacing w:after="0" w:line="240" w:lineRule="auto"/>
        <w:jc w:val="both"/>
        <w:rPr>
          <w:rFonts w:ascii="Times New Roman" w:hAnsi="Times New Roman" w:cs="Times New Roman"/>
        </w:rPr>
      </w:pPr>
      <w:r w:rsidRPr="003674B4">
        <w:rPr>
          <w:rFonts w:ascii="Times New Roman" w:hAnsi="Times New Roman" w:cs="Times New Roman"/>
          <w:u w:val="single"/>
        </w:rPr>
        <w:t>Надлежн</w:t>
      </w:r>
      <w:r w:rsidR="007D761A">
        <w:rPr>
          <w:rFonts w:ascii="Times New Roman" w:hAnsi="Times New Roman" w:cs="Times New Roman"/>
          <w:u w:val="single"/>
        </w:rPr>
        <w:t>и орган</w:t>
      </w:r>
      <w:r w:rsidRPr="003674B4">
        <w:rPr>
          <w:rFonts w:ascii="Times New Roman" w:hAnsi="Times New Roman" w:cs="Times New Roman"/>
          <w:u w:val="single"/>
        </w:rPr>
        <w:t>:</w:t>
      </w:r>
      <w:r w:rsidRPr="003674B4">
        <w:rPr>
          <w:rFonts w:ascii="Times New Roman" w:hAnsi="Times New Roman" w:cs="Times New Roman"/>
        </w:rPr>
        <w:t xml:space="preserve"> </w:t>
      </w:r>
      <w:proofErr w:type="gramStart"/>
      <w:r w:rsidRPr="003674B4">
        <w:rPr>
          <w:rFonts w:ascii="Times New Roman" w:hAnsi="Times New Roman" w:cs="Times New Roman"/>
        </w:rPr>
        <w:t>Скупштина  града</w:t>
      </w:r>
      <w:proofErr w:type="gramEnd"/>
      <w:r w:rsidRPr="003674B4">
        <w:rPr>
          <w:rFonts w:ascii="Times New Roman" w:hAnsi="Times New Roman" w:cs="Times New Roman"/>
        </w:rPr>
        <w:t xml:space="preserve">  Београда</w:t>
      </w:r>
    </w:p>
    <w:p w:rsidR="00CB1ECF" w:rsidRPr="00230F27" w:rsidRDefault="00CB1ECF" w:rsidP="00F4280F">
      <w:pPr>
        <w:spacing w:after="0" w:line="240" w:lineRule="auto"/>
        <w:jc w:val="both"/>
        <w:rPr>
          <w:rFonts w:ascii="Times New Roman" w:hAnsi="Times New Roman" w:cs="Times New Roman"/>
          <w:i/>
          <w:u w:val="single"/>
        </w:rPr>
      </w:pPr>
      <w:r w:rsidRPr="00230F27">
        <w:rPr>
          <w:rFonts w:ascii="Times New Roman" w:hAnsi="Times New Roman" w:cs="Times New Roman"/>
          <w:u w:val="single"/>
        </w:rPr>
        <w:t xml:space="preserve">Делатности јавног предузећа/друштва капитала: </w:t>
      </w:r>
    </w:p>
    <w:p w:rsidR="007E51E1" w:rsidRDefault="007E51E1" w:rsidP="007E51E1">
      <w:pPr>
        <w:spacing w:after="0" w:line="240" w:lineRule="auto"/>
        <w:ind w:right="49"/>
        <w:jc w:val="both"/>
        <w:rPr>
          <w:rFonts w:ascii="Times New Roman" w:hAnsi="Times New Roman" w:cs="Times New Roman"/>
          <w:lang w:val="sr-Cyrl-CS"/>
        </w:rPr>
      </w:pPr>
    </w:p>
    <w:p w:rsidR="00230F27" w:rsidRPr="00230F27" w:rsidRDefault="00230F27" w:rsidP="007E51E1">
      <w:pPr>
        <w:spacing w:after="0" w:line="240" w:lineRule="auto"/>
        <w:ind w:right="49"/>
        <w:jc w:val="both"/>
        <w:rPr>
          <w:rFonts w:ascii="Times New Roman" w:hAnsi="Times New Roman" w:cs="Times New Roman"/>
        </w:rPr>
      </w:pPr>
      <w:r w:rsidRPr="00230F27">
        <w:rPr>
          <w:rFonts w:ascii="Times New Roman" w:hAnsi="Times New Roman" w:cs="Times New Roman"/>
          <w:lang w:val="sr-Cyrl-CS"/>
        </w:rPr>
        <w:t>Оснивач Јавног предузећа за обављање делатности од општег интереса за град Београд „Београдска тврђава“, Београд је град Београд, Драгослава Јовановића 2, матични број 17565800 (у даљем тексту: Оснивач).</w:t>
      </w:r>
    </w:p>
    <w:p w:rsidR="007E51E1" w:rsidRPr="007E51E1" w:rsidRDefault="00230F27" w:rsidP="007E51E1">
      <w:pPr>
        <w:autoSpaceDE w:val="0"/>
        <w:autoSpaceDN w:val="0"/>
        <w:adjustRightInd w:val="0"/>
        <w:spacing w:before="120" w:after="0" w:line="240" w:lineRule="auto"/>
        <w:ind w:right="51"/>
        <w:jc w:val="both"/>
        <w:rPr>
          <w:rFonts w:ascii="Times New Roman" w:eastAsia="Calibri" w:hAnsi="Times New Roman" w:cs="Times New Roman"/>
          <w:lang w:val="sr-Cyrl-CS"/>
        </w:rPr>
      </w:pPr>
      <w:r w:rsidRPr="00230F27">
        <w:rPr>
          <w:rFonts w:ascii="Times New Roman" w:hAnsi="Times New Roman" w:cs="Times New Roman"/>
          <w:lang w:val="sr-Cyrl-CS"/>
        </w:rPr>
        <w:t>Јавно предузеће „Београдска тврђава“ (у даљем тексту: Предузеће), основано је Решењем о оснивању као јавно предузеће за обављање делатности од општег интереса за град Београд, од 12.07.2002. број: 3-208/02-</w:t>
      </w:r>
      <w:r w:rsidRPr="00230F27">
        <w:rPr>
          <w:rFonts w:ascii="Times New Roman" w:hAnsi="Times New Roman" w:cs="Times New Roman"/>
        </w:rPr>
        <w:t>XIII</w:t>
      </w:r>
      <w:r w:rsidRPr="00230F27">
        <w:rPr>
          <w:rFonts w:ascii="Times New Roman" w:hAnsi="Times New Roman" w:cs="Times New Roman"/>
          <w:lang w:val="sr-Cyrl-CS"/>
        </w:rPr>
        <w:t>-01, које је донела Скупштина града Београда, као и Решењем о измени решења о оснивању од 11.10.2002. године, број: 3-551/02-</w:t>
      </w:r>
      <w:r w:rsidRPr="00230F27">
        <w:rPr>
          <w:rFonts w:ascii="Times New Roman" w:hAnsi="Times New Roman" w:cs="Times New Roman"/>
        </w:rPr>
        <w:t>XIII</w:t>
      </w:r>
      <w:r w:rsidRPr="00230F27">
        <w:rPr>
          <w:rFonts w:ascii="Times New Roman" w:hAnsi="Times New Roman" w:cs="Times New Roman"/>
          <w:lang w:val="sr-Cyrl-CS"/>
        </w:rPr>
        <w:t xml:space="preserve">-01, Решењем о измени решења о оснивању од 23.06.2009. године, број: 6-626/09-С и Решењем о измени решења о оснивању 3-410/12-С од 27. септембра 2012. године, број: 3-410/12-С, на основу чега је ово предузеће уписано у регистар Агенције за привредне регистре Републике Србије, Решењем БД 12549/2005 од 25. априла 2005. године. На основу Одлуке о промени оснивачког акта ЈП „Београдска тврђава“, коју је донела Скупштина града Београда (број: 3-139/13-С од 22.03.2013. године), Одлуке о измени Одлуке о промени оснивачког акта ЈП „Београдска тврђава“, коју је донео Привремени орган града Београда (број: 3-33/13-С-20 од 22.11.2013. године), Одлуке о измени Одлуке о промени оснивачког акта ЈП „Београдска тврђава“, који </w:t>
      </w:r>
      <w:r w:rsidRPr="007E51E1">
        <w:rPr>
          <w:rFonts w:ascii="Times New Roman" w:hAnsi="Times New Roman" w:cs="Times New Roman"/>
          <w:lang w:val="sr-Cyrl-CS"/>
        </w:rPr>
        <w:t>је донео Привремени орган града Београда (број: 3-2760/14-С-20 од 17.04.2014. године, Одлуке о промени оснивачког акта ЈП „Београдска тврђава“ Београд, који је донела Скупштина Града Београда (број: 3-513/16-С од 08.06.2016. године) и Одлуке о изменама Одлуке о промени оснивачког акта ЈП „Београдска тврђава“ Београд, који је донела Скупштина Града Београда (број: 3-359/16-С од 18.07.2016. године) извршена је промена наведеног оснивачког акта ЈП „Београдска тврђава“, на основу које је</w:t>
      </w:r>
      <w:r w:rsidRPr="007E51E1">
        <w:rPr>
          <w:rFonts w:ascii="Times New Roman" w:eastAsia="Calibri" w:hAnsi="Times New Roman" w:cs="Times New Roman"/>
          <w:lang w:val="sr-Cyrl-CS"/>
        </w:rPr>
        <w:t xml:space="preserve"> Агенција за привредне регистре Републике Србије усвојила регистрациону пријаву-промену података, Решењем БД 621758/2016 од 03.08.2016. године.</w:t>
      </w:r>
    </w:p>
    <w:p w:rsidR="00230F27" w:rsidRPr="007E51E1" w:rsidRDefault="00230F27" w:rsidP="007E51E1">
      <w:pPr>
        <w:autoSpaceDE w:val="0"/>
        <w:autoSpaceDN w:val="0"/>
        <w:adjustRightInd w:val="0"/>
        <w:spacing w:before="120" w:after="0" w:line="240" w:lineRule="auto"/>
        <w:ind w:right="51"/>
        <w:jc w:val="both"/>
        <w:rPr>
          <w:rFonts w:ascii="Times New Roman" w:hAnsi="Times New Roman" w:cs="Times New Roman"/>
          <w:lang w:val="sr-Cyrl-CS"/>
        </w:rPr>
      </w:pPr>
      <w:r w:rsidRPr="007E51E1">
        <w:rPr>
          <w:rFonts w:ascii="Times New Roman" w:hAnsi="Times New Roman" w:cs="Times New Roman"/>
        </w:rPr>
        <w:t xml:space="preserve">Одлуком о изменама и допунама Одлуке о промени </w:t>
      </w:r>
      <w:r w:rsidRPr="007E51E1">
        <w:rPr>
          <w:rFonts w:ascii="Times New Roman" w:hAnsi="Times New Roman" w:cs="Times New Roman"/>
          <w:lang w:val="sr-Cyrl-CS"/>
        </w:rPr>
        <w:t xml:space="preserve">оснивачког акта Јавног предузећа за обављање делатности од општег интереса за град Београд „Београдска тврђава“, </w:t>
      </w:r>
      <w:proofErr w:type="gramStart"/>
      <w:r w:rsidRPr="007E51E1">
        <w:rPr>
          <w:rFonts w:ascii="Times New Roman" w:hAnsi="Times New Roman" w:cs="Times New Roman"/>
          <w:lang w:val="sr-Cyrl-CS"/>
        </w:rPr>
        <w:t>Београд  (</w:t>
      </w:r>
      <w:proofErr w:type="gramEnd"/>
      <w:r w:rsidRPr="007E51E1">
        <w:rPr>
          <w:rFonts w:ascii="Times New Roman" w:hAnsi="Times New Roman" w:cs="Times New Roman"/>
          <w:lang w:val="sr-Cyrl-CS"/>
        </w:rPr>
        <w:t xml:space="preserve">„Службени лист града Београда“, број </w:t>
      </w:r>
      <w:r w:rsidR="00B24B66" w:rsidRPr="007E51E1">
        <w:rPr>
          <w:rFonts w:ascii="Times New Roman" w:hAnsi="Times New Roman" w:cs="Times New Roman"/>
          <w:lang w:val="sr-Cyrl-CS"/>
        </w:rPr>
        <w:t>119/18</w:t>
      </w:r>
      <w:r w:rsidRPr="007E51E1">
        <w:rPr>
          <w:rFonts w:ascii="Times New Roman" w:hAnsi="Times New Roman" w:cs="Times New Roman"/>
          <w:lang w:val="sr-Cyrl-CS"/>
        </w:rPr>
        <w:t xml:space="preserve">) извршено је усклађивање оснивачког акта </w:t>
      </w:r>
      <w:r w:rsidRPr="007E51E1">
        <w:rPr>
          <w:rFonts w:ascii="Times New Roman" w:hAnsi="Times New Roman" w:cs="Times New Roman"/>
        </w:rPr>
        <w:t>П</w:t>
      </w:r>
      <w:r w:rsidRPr="007E51E1">
        <w:rPr>
          <w:rFonts w:ascii="Times New Roman" w:hAnsi="Times New Roman" w:cs="Times New Roman"/>
          <w:lang w:val="sr-Cyrl-CS"/>
        </w:rPr>
        <w:t>редузећа, у смислу да исто постаје вршилац комуналне делатности од локалног значаја</w:t>
      </w:r>
      <w:r w:rsidRPr="007E51E1">
        <w:rPr>
          <w:rFonts w:ascii="Times New Roman" w:hAnsi="Times New Roman" w:cs="Times New Roman"/>
          <w:lang w:val="ru-RU"/>
        </w:rPr>
        <w:t xml:space="preserve"> на територији града Београда.</w:t>
      </w:r>
      <w:r w:rsidRPr="007E51E1">
        <w:rPr>
          <w:rFonts w:ascii="Times New Roman" w:hAnsi="Times New Roman" w:cs="Times New Roman"/>
          <w:lang w:val="sr-Cyrl-CS"/>
        </w:rPr>
        <w:t xml:space="preserve"> </w:t>
      </w:r>
    </w:p>
    <w:p w:rsidR="007E51E1" w:rsidRDefault="00CE632A" w:rsidP="007E51E1">
      <w:pPr>
        <w:autoSpaceDE w:val="0"/>
        <w:autoSpaceDN w:val="0"/>
        <w:adjustRightInd w:val="0"/>
        <w:spacing w:before="120" w:after="0" w:line="240" w:lineRule="auto"/>
        <w:ind w:right="51"/>
        <w:jc w:val="both"/>
        <w:rPr>
          <w:rFonts w:ascii="Times New Roman" w:hAnsi="Times New Roman" w:cs="Times New Roman"/>
        </w:rPr>
      </w:pPr>
      <w:r w:rsidRPr="00CE632A">
        <w:rPr>
          <w:rFonts w:ascii="Times New Roman" w:hAnsi="Times New Roman" w:cs="Times New Roman"/>
          <w:lang w:val="sr-Cyrl-CS"/>
        </w:rPr>
        <w:t xml:space="preserve">Предузеће обавља комуналну делатност обезбеђивања услова за уређивање, употребу, унапређење и заштиту </w:t>
      </w:r>
      <w:r w:rsidRPr="00CE632A">
        <w:rPr>
          <w:rFonts w:ascii="Times New Roman" w:hAnsi="Times New Roman" w:cs="Times New Roman"/>
        </w:rPr>
        <w:t>Комплекса Београдске тврђаве и парка Калемегдан, као културног добра од изузетног значаја,</w:t>
      </w:r>
      <w:r w:rsidRPr="00CE632A">
        <w:rPr>
          <w:rFonts w:ascii="Times New Roman" w:hAnsi="Times New Roman" w:cs="Times New Roman"/>
          <w:lang w:val="sr-Cyrl-CS"/>
        </w:rPr>
        <w:t xml:space="preserve"> и врши све организационе послове у циљу обезбеђивања доступности културног добра јавности</w:t>
      </w:r>
      <w:r w:rsidRPr="00CE632A">
        <w:rPr>
          <w:rFonts w:ascii="Times New Roman" w:hAnsi="Times New Roman" w:cs="Times New Roman"/>
        </w:rPr>
        <w:t>.</w:t>
      </w:r>
    </w:p>
    <w:p w:rsidR="00B91BC2" w:rsidRDefault="00CE632A" w:rsidP="007E51E1">
      <w:pPr>
        <w:spacing w:before="120" w:after="0" w:line="240" w:lineRule="auto"/>
        <w:ind w:right="51"/>
        <w:jc w:val="both"/>
        <w:rPr>
          <w:rFonts w:ascii="Times New Roman" w:hAnsi="Times New Roman" w:cs="Times New Roman"/>
        </w:rPr>
      </w:pPr>
      <w:r w:rsidRPr="00CE632A">
        <w:rPr>
          <w:rFonts w:ascii="Times New Roman" w:hAnsi="Times New Roman" w:cs="Times New Roman"/>
        </w:rPr>
        <w:t>Предузеће обавља поверену комуналну делатност као делатност од општег интереса, у смислу одредаба Закона о јавним предузећима, те произилази да је носилац искључивог права за обављање те делатности.</w:t>
      </w:r>
      <w:r w:rsidR="007E51E1">
        <w:rPr>
          <w:rFonts w:ascii="Times New Roman" w:hAnsi="Times New Roman" w:cs="Times New Roman"/>
        </w:rPr>
        <w:t xml:space="preserve"> </w:t>
      </w:r>
    </w:p>
    <w:p w:rsidR="00CE632A" w:rsidRPr="00CE632A" w:rsidRDefault="00CE632A" w:rsidP="007E51E1">
      <w:pPr>
        <w:spacing w:before="120" w:after="0" w:line="240" w:lineRule="auto"/>
        <w:ind w:right="51"/>
        <w:jc w:val="both"/>
        <w:rPr>
          <w:rFonts w:ascii="Times New Roman" w:hAnsi="Times New Roman" w:cs="Times New Roman"/>
        </w:rPr>
      </w:pPr>
      <w:r w:rsidRPr="00CE632A">
        <w:rPr>
          <w:rFonts w:ascii="Times New Roman" w:hAnsi="Times New Roman" w:cs="Times New Roman"/>
        </w:rPr>
        <w:t xml:space="preserve">У сврху обављања поверене комуналне делатности, Предузеће: </w:t>
      </w:r>
    </w:p>
    <w:p w:rsidR="00CE632A" w:rsidRPr="00CE632A" w:rsidRDefault="00CE632A" w:rsidP="007E51E1">
      <w:pPr>
        <w:spacing w:after="0" w:line="240" w:lineRule="auto"/>
        <w:ind w:right="49"/>
        <w:jc w:val="both"/>
        <w:rPr>
          <w:rFonts w:ascii="Times New Roman" w:hAnsi="Times New Roman" w:cs="Times New Roman"/>
        </w:rPr>
      </w:pPr>
      <w:r w:rsidRPr="00CE632A">
        <w:rPr>
          <w:rFonts w:ascii="Times New Roman" w:hAnsi="Times New Roman" w:cs="Times New Roman"/>
        </w:rPr>
        <w:t xml:space="preserve">1) врши све техничке, правне, финансијске, административне и друге стручне послове за финансирање и реализацију програма </w:t>
      </w:r>
      <w:r w:rsidRPr="00CE632A">
        <w:rPr>
          <w:rFonts w:ascii="Times New Roman" w:hAnsi="Times New Roman" w:cs="Times New Roman"/>
          <w:lang w:val="sr-Cyrl-CS"/>
        </w:rPr>
        <w:t xml:space="preserve">уређивања, употребе, унапређења и заштите </w:t>
      </w:r>
      <w:r w:rsidRPr="00CE632A">
        <w:rPr>
          <w:rFonts w:ascii="Times New Roman" w:hAnsi="Times New Roman" w:cs="Times New Roman"/>
        </w:rPr>
        <w:t xml:space="preserve">Комплекса Београдске тврђаве и парка Калемегдан, који обухвата </w:t>
      </w:r>
      <w:r w:rsidRPr="00CE632A">
        <w:rPr>
          <w:rFonts w:ascii="Times New Roman" w:hAnsi="Times New Roman" w:cs="Times New Roman"/>
          <w:lang w:val="sr-Cyrl-CS"/>
        </w:rPr>
        <w:t>земљиште и објекте које му је Оснивач поверио на управљање</w:t>
      </w:r>
      <w:r w:rsidRPr="00CE632A">
        <w:rPr>
          <w:rFonts w:ascii="Times New Roman" w:hAnsi="Times New Roman" w:cs="Times New Roman"/>
        </w:rPr>
        <w:t xml:space="preserve">; </w:t>
      </w:r>
    </w:p>
    <w:p w:rsidR="00CE632A" w:rsidRPr="00CE632A" w:rsidRDefault="00CE632A" w:rsidP="007E51E1">
      <w:pPr>
        <w:spacing w:after="0" w:line="240" w:lineRule="auto"/>
        <w:ind w:right="49"/>
        <w:jc w:val="both"/>
        <w:rPr>
          <w:rFonts w:ascii="Times New Roman" w:hAnsi="Times New Roman" w:cs="Times New Roman"/>
        </w:rPr>
      </w:pPr>
      <w:r w:rsidRPr="00CE632A">
        <w:rPr>
          <w:rFonts w:ascii="Times New Roman" w:hAnsi="Times New Roman" w:cs="Times New Roman"/>
        </w:rPr>
        <w:t xml:space="preserve">2) врши стручне послове на усклађивању програма уређивања и </w:t>
      </w:r>
      <w:r w:rsidRPr="00CE632A">
        <w:rPr>
          <w:rFonts w:ascii="Times New Roman" w:hAnsi="Times New Roman" w:cs="Times New Roman"/>
          <w:lang w:val="sr-Cyrl-CS"/>
        </w:rPr>
        <w:t xml:space="preserve">управљања непокретностима </w:t>
      </w:r>
      <w:r w:rsidRPr="00CE632A">
        <w:rPr>
          <w:rFonts w:ascii="Times New Roman" w:hAnsi="Times New Roman" w:cs="Times New Roman"/>
        </w:rPr>
        <w:t xml:space="preserve">Комплекса Београдске тврђаве и парка Калемегдан са развојним програмима комуналне и линијске инфраструктуре, у складу са одлукама Скупштине града; </w:t>
      </w:r>
    </w:p>
    <w:p w:rsidR="00CE632A" w:rsidRPr="00CE632A" w:rsidRDefault="00CE632A" w:rsidP="007E51E1">
      <w:pPr>
        <w:spacing w:after="0" w:line="240" w:lineRule="auto"/>
        <w:ind w:right="49"/>
        <w:jc w:val="both"/>
        <w:rPr>
          <w:rFonts w:ascii="Times New Roman" w:hAnsi="Times New Roman" w:cs="Times New Roman"/>
        </w:rPr>
      </w:pPr>
      <w:r w:rsidRPr="00CE632A">
        <w:rPr>
          <w:rFonts w:ascii="Times New Roman" w:hAnsi="Times New Roman" w:cs="Times New Roman"/>
        </w:rPr>
        <w:t xml:space="preserve">3) врши стручне послове на уређивању Комплекса Београдске тврђаве и парка Калемегдан, односно обезбеђује уређивање Комплекса Београдске тврђаве и парка Калемегдан, врши послове на припремању и комуналном опремању Комплекса Београдске тврђаве и парка Калемегдан и то: </w:t>
      </w:r>
    </w:p>
    <w:p w:rsidR="009F07B2" w:rsidRPr="009F07B2" w:rsidRDefault="00CE632A" w:rsidP="009F07B2">
      <w:pPr>
        <w:numPr>
          <w:ilvl w:val="0"/>
          <w:numId w:val="12"/>
        </w:numPr>
        <w:spacing w:after="0" w:line="240" w:lineRule="auto"/>
        <w:ind w:left="-142" w:right="49" w:firstLine="284"/>
        <w:jc w:val="both"/>
        <w:rPr>
          <w:rFonts w:ascii="Times New Roman" w:hAnsi="Times New Roman" w:cs="Times New Roman"/>
        </w:rPr>
      </w:pPr>
      <w:r w:rsidRPr="00CE632A">
        <w:rPr>
          <w:rFonts w:ascii="Times New Roman" w:hAnsi="Times New Roman" w:cs="Times New Roman"/>
        </w:rPr>
        <w:t xml:space="preserve">обезбеђује планску документацију (актe која се односе на планирање, уређење и коришћење </w:t>
      </w:r>
    </w:p>
    <w:p w:rsidR="00CE632A" w:rsidRPr="00CE632A" w:rsidRDefault="00CE632A" w:rsidP="009F07B2">
      <w:pPr>
        <w:spacing w:after="0" w:line="240" w:lineRule="auto"/>
        <w:ind w:left="709" w:right="49"/>
        <w:jc w:val="both"/>
        <w:rPr>
          <w:rFonts w:ascii="Times New Roman" w:hAnsi="Times New Roman" w:cs="Times New Roman"/>
        </w:rPr>
      </w:pPr>
      <w:r w:rsidRPr="00CE632A">
        <w:rPr>
          <w:rFonts w:ascii="Times New Roman" w:hAnsi="Times New Roman" w:cs="Times New Roman"/>
        </w:rPr>
        <w:lastRenderedPageBreak/>
        <w:t xml:space="preserve">простора) и даје предлоге за њихово спровођење; </w:t>
      </w:r>
    </w:p>
    <w:p w:rsidR="009F07B2" w:rsidRPr="009F07B2" w:rsidRDefault="00CE632A" w:rsidP="009F07B2">
      <w:pPr>
        <w:numPr>
          <w:ilvl w:val="0"/>
          <w:numId w:val="12"/>
        </w:numPr>
        <w:spacing w:after="0" w:line="240" w:lineRule="auto"/>
        <w:ind w:left="0" w:right="49" w:firstLine="284"/>
        <w:jc w:val="both"/>
        <w:rPr>
          <w:rFonts w:ascii="Times New Roman" w:hAnsi="Times New Roman" w:cs="Times New Roman"/>
        </w:rPr>
      </w:pPr>
      <w:r w:rsidRPr="00CE632A">
        <w:rPr>
          <w:rFonts w:ascii="Times New Roman" w:hAnsi="Times New Roman" w:cs="Times New Roman"/>
        </w:rPr>
        <w:t>организује израду техничке документације и техничке контроле, изградњу и технички преглед</w:t>
      </w:r>
    </w:p>
    <w:p w:rsidR="00CE632A" w:rsidRPr="00CE632A" w:rsidRDefault="00CE632A" w:rsidP="009F07B2">
      <w:pPr>
        <w:spacing w:after="0" w:line="240" w:lineRule="auto"/>
        <w:ind w:left="709" w:right="49"/>
        <w:jc w:val="both"/>
        <w:rPr>
          <w:rFonts w:ascii="Times New Roman" w:hAnsi="Times New Roman" w:cs="Times New Roman"/>
        </w:rPr>
      </w:pPr>
      <w:r w:rsidRPr="00CE632A">
        <w:rPr>
          <w:rFonts w:ascii="Times New Roman" w:hAnsi="Times New Roman" w:cs="Times New Roman"/>
        </w:rPr>
        <w:t xml:space="preserve"> </w:t>
      </w:r>
      <w:proofErr w:type="gramStart"/>
      <w:r w:rsidRPr="00CE632A">
        <w:rPr>
          <w:rFonts w:ascii="Times New Roman" w:hAnsi="Times New Roman" w:cs="Times New Roman"/>
        </w:rPr>
        <w:t>и</w:t>
      </w:r>
      <w:proofErr w:type="gramEnd"/>
      <w:r w:rsidRPr="00CE632A">
        <w:rPr>
          <w:rFonts w:ascii="Times New Roman" w:hAnsi="Times New Roman" w:cs="Times New Roman"/>
        </w:rPr>
        <w:t xml:space="preserve"> одржавање објеката јавне инфраструктуре, јавних објеката и објеката културе Комплекса Београдске тврђаве и парка Калемегдан поверених  јавном предузећу на одржавање и управљање (пешачке саобраћајнице са припадајућом инфраструктуром, мостови, пасажи, подземни пролази, објекти културе, објекти фортификације и др.). </w:t>
      </w:r>
    </w:p>
    <w:p w:rsidR="00CE632A" w:rsidRPr="00CE632A" w:rsidRDefault="00CE632A" w:rsidP="007E51E1">
      <w:pPr>
        <w:spacing w:after="0" w:line="240" w:lineRule="auto"/>
        <w:ind w:right="49"/>
        <w:jc w:val="both"/>
        <w:rPr>
          <w:rFonts w:ascii="Times New Roman" w:hAnsi="Times New Roman" w:cs="Times New Roman"/>
          <w:b/>
          <w:bCs/>
        </w:rPr>
      </w:pPr>
      <w:r w:rsidRPr="00CE632A">
        <w:rPr>
          <w:rFonts w:ascii="Times New Roman" w:hAnsi="Times New Roman" w:cs="Times New Roman"/>
        </w:rPr>
        <w:t>4) организује рестаураторскe, конзерваторскe и радовe на ревитализацији културних добара</w:t>
      </w:r>
      <w:r w:rsidRPr="00CE632A">
        <w:rPr>
          <w:rFonts w:ascii="Times New Roman" w:hAnsi="Times New Roman" w:cs="Times New Roman"/>
          <w:bCs/>
        </w:rPr>
        <w:t xml:space="preserve">, </w:t>
      </w:r>
      <w:r w:rsidRPr="00CE632A">
        <w:rPr>
          <w:rFonts w:ascii="Times New Roman" w:hAnsi="Times New Roman" w:cs="Times New Roman"/>
        </w:rPr>
        <w:t xml:space="preserve">радове на доградњи, реконструкцији, адаптацији, санацији и друге радове на објектима повереним Предузећу на којима је Оснивач инвеститор на основу обавезујућих докумената Оснивача (меморандуми, споразуми, уговори о донацији и др.); </w:t>
      </w:r>
    </w:p>
    <w:p w:rsidR="00CE632A" w:rsidRPr="00CE632A" w:rsidRDefault="00CE632A" w:rsidP="007E51E1">
      <w:pPr>
        <w:tabs>
          <w:tab w:val="left" w:pos="426"/>
        </w:tabs>
        <w:spacing w:after="0" w:line="240" w:lineRule="auto"/>
        <w:ind w:right="49"/>
        <w:jc w:val="both"/>
        <w:rPr>
          <w:rFonts w:ascii="Times New Roman" w:hAnsi="Times New Roman" w:cs="Times New Roman"/>
        </w:rPr>
      </w:pPr>
      <w:r w:rsidRPr="00CE632A">
        <w:rPr>
          <w:rFonts w:ascii="Times New Roman" w:hAnsi="Times New Roman" w:cs="Times New Roman"/>
        </w:rPr>
        <w:t xml:space="preserve">5) врши послове у вези са управљањем земљиштем у јавној својини Града Београда, као и објектима и пословним простором у јавној својини на којима је Град Београд носилац посебних својинских облашћења и стара се о текућем и инвестиционом одржавању; </w:t>
      </w:r>
    </w:p>
    <w:p w:rsidR="00CE632A" w:rsidRPr="00CE632A" w:rsidRDefault="00CE632A" w:rsidP="007E51E1">
      <w:pPr>
        <w:spacing w:after="0" w:line="240" w:lineRule="auto"/>
        <w:ind w:right="49"/>
        <w:jc w:val="both"/>
        <w:rPr>
          <w:rFonts w:ascii="Times New Roman" w:hAnsi="Times New Roman" w:cs="Times New Roman"/>
        </w:rPr>
      </w:pPr>
      <w:r w:rsidRPr="00CE632A">
        <w:rPr>
          <w:rFonts w:ascii="Times New Roman" w:hAnsi="Times New Roman" w:cs="Times New Roman"/>
        </w:rPr>
        <w:t xml:space="preserve">6) стара се о заштити, рационалном и наменском коришћењу земљишта и објеката Комплекса Београдске тврђаве и парка Калемегдан, намењеног за изградњу и привођење планираној намени; </w:t>
      </w:r>
    </w:p>
    <w:p w:rsidR="00CE632A" w:rsidRPr="00CE632A" w:rsidRDefault="00CE632A" w:rsidP="007E51E1">
      <w:pPr>
        <w:spacing w:after="0" w:line="240" w:lineRule="auto"/>
        <w:ind w:right="49"/>
        <w:jc w:val="both"/>
        <w:rPr>
          <w:rFonts w:ascii="Times New Roman" w:hAnsi="Times New Roman" w:cs="Times New Roman"/>
        </w:rPr>
      </w:pPr>
      <w:r w:rsidRPr="00CE632A">
        <w:rPr>
          <w:rFonts w:ascii="Times New Roman" w:hAnsi="Times New Roman" w:cs="Times New Roman"/>
        </w:rPr>
        <w:t xml:space="preserve">7) обезбеђује и израђује планске, имовинске, економске и др. студије и анализе ради привођења земљишта и објеката Комплекса Београдске тврђаве и парка Калемегдан намени; </w:t>
      </w:r>
    </w:p>
    <w:p w:rsidR="00CE632A" w:rsidRPr="00CE632A" w:rsidRDefault="00CE632A" w:rsidP="007E51E1">
      <w:pPr>
        <w:spacing w:after="0" w:line="240" w:lineRule="auto"/>
        <w:ind w:right="49"/>
        <w:jc w:val="both"/>
        <w:rPr>
          <w:rFonts w:ascii="Times New Roman" w:hAnsi="Times New Roman" w:cs="Times New Roman"/>
        </w:rPr>
      </w:pPr>
      <w:r w:rsidRPr="00CE632A">
        <w:rPr>
          <w:rFonts w:ascii="Times New Roman" w:hAnsi="Times New Roman" w:cs="Times New Roman"/>
        </w:rPr>
        <w:t xml:space="preserve">8) обезбеђује и израђује потребне иницијативе и елаборате за закуп земљишта и објеката из јавне својине и врши стручне и административне послове у поступку закупа; </w:t>
      </w:r>
    </w:p>
    <w:p w:rsidR="00CE632A" w:rsidRPr="00CE632A" w:rsidRDefault="00CE632A" w:rsidP="007E51E1">
      <w:pPr>
        <w:spacing w:after="0" w:line="240" w:lineRule="auto"/>
        <w:ind w:right="49"/>
        <w:jc w:val="both"/>
        <w:rPr>
          <w:rFonts w:ascii="Times New Roman" w:hAnsi="Times New Roman" w:cs="Times New Roman"/>
        </w:rPr>
      </w:pPr>
      <w:r w:rsidRPr="00CE632A">
        <w:rPr>
          <w:rFonts w:ascii="Times New Roman" w:hAnsi="Times New Roman" w:cs="Times New Roman"/>
        </w:rPr>
        <w:t xml:space="preserve">9) стара се о реализацији потраживања по основу  закупнине за закуп објеката и др; </w:t>
      </w:r>
    </w:p>
    <w:p w:rsidR="003C7287" w:rsidRDefault="00CE632A" w:rsidP="007E51E1">
      <w:pPr>
        <w:spacing w:after="0" w:line="240" w:lineRule="auto"/>
        <w:ind w:right="49"/>
        <w:jc w:val="both"/>
        <w:rPr>
          <w:rFonts w:ascii="Times New Roman" w:hAnsi="Times New Roman" w:cs="Times New Roman"/>
        </w:rPr>
      </w:pPr>
      <w:r w:rsidRPr="00CE632A">
        <w:rPr>
          <w:rFonts w:ascii="Times New Roman" w:hAnsi="Times New Roman" w:cs="Times New Roman"/>
        </w:rPr>
        <w:t>10)</w:t>
      </w:r>
      <w:r w:rsidR="00DA54CC">
        <w:rPr>
          <w:rFonts w:ascii="Times New Roman" w:hAnsi="Times New Roman" w:cs="Times New Roman"/>
        </w:rPr>
        <w:t xml:space="preserve"> </w:t>
      </w:r>
      <w:r w:rsidRPr="00CE632A">
        <w:rPr>
          <w:rFonts w:ascii="Times New Roman" w:hAnsi="Times New Roman" w:cs="Times New Roman"/>
        </w:rPr>
        <w:t xml:space="preserve">заступа интересе Предузећа у поступцима пред судовима, органима управе и другим надлежним органима и организацијама и јавним комуналним предузећима. </w:t>
      </w:r>
    </w:p>
    <w:p w:rsidR="007E51E1" w:rsidRDefault="007E51E1" w:rsidP="007E51E1">
      <w:pPr>
        <w:spacing w:after="0" w:line="240" w:lineRule="auto"/>
        <w:ind w:right="49"/>
        <w:jc w:val="both"/>
        <w:rPr>
          <w:rFonts w:ascii="Times New Roman" w:hAnsi="Times New Roman" w:cs="Times New Roman"/>
          <w:color w:val="FF0000"/>
        </w:rPr>
      </w:pPr>
    </w:p>
    <w:p w:rsidR="004E6EBC" w:rsidRPr="004E6EBC" w:rsidRDefault="007E51E1" w:rsidP="007E51E1">
      <w:pPr>
        <w:spacing w:after="0" w:line="240" w:lineRule="auto"/>
        <w:ind w:right="49"/>
        <w:jc w:val="both"/>
        <w:rPr>
          <w:rFonts w:ascii="Times New Roman" w:hAnsi="Times New Roman" w:cs="Times New Roman"/>
          <w:lang w:val="sr-Cyrl-CS"/>
        </w:rPr>
      </w:pPr>
      <w:r w:rsidRPr="004E6EBC">
        <w:rPr>
          <w:rFonts w:ascii="Times New Roman" w:hAnsi="Times New Roman" w:cs="Times New Roman"/>
        </w:rPr>
        <w:t xml:space="preserve">Поред наведене поверене комуналне делатности, предузећу је средином 2019. године поверено и обављање послове на постављању и уклањању мањих монтажних објеката привременог карактера у складу са посебним одлукама Града Београда, којима се уређује постављање и уклањање ових објеката. </w:t>
      </w:r>
      <w:r w:rsidR="003C7287" w:rsidRPr="004E6EBC">
        <w:rPr>
          <w:rFonts w:ascii="Times New Roman" w:hAnsi="Times New Roman" w:cs="Times New Roman"/>
          <w:spacing w:val="4"/>
          <w:lang w:val="sr-Cyrl-CS"/>
        </w:rPr>
        <w:t xml:space="preserve">Скупштина града Београда донела је измене и допуне одлука </w:t>
      </w:r>
      <w:r w:rsidR="003C7287" w:rsidRPr="004E6EBC">
        <w:rPr>
          <w:rFonts w:ascii="Times New Roman" w:hAnsi="Times New Roman" w:cs="Times New Roman"/>
          <w:lang w:val="sr-Cyrl-CS"/>
        </w:rPr>
        <w:t>кој</w:t>
      </w:r>
      <w:r w:rsidR="003C7287" w:rsidRPr="004E6EBC">
        <w:rPr>
          <w:rFonts w:ascii="Times New Roman" w:hAnsi="Times New Roman" w:cs="Times New Roman"/>
        </w:rPr>
        <w:t xml:space="preserve">има је </w:t>
      </w:r>
      <w:r w:rsidR="003C7287" w:rsidRPr="004E6EBC">
        <w:rPr>
          <w:rFonts w:ascii="Times New Roman" w:hAnsi="Times New Roman" w:cs="Times New Roman"/>
          <w:lang w:val="sr-Cyrl-CS"/>
        </w:rPr>
        <w:t>уређено постављање и укалањање објеката привременог карактера, а којима су предметни послови поверени Јавном предузећу „Београдска тврђава“ на површинама  јавних намена ближе дефинисаних овим одлукама</w:t>
      </w:r>
      <w:r w:rsidRPr="004E6EBC">
        <w:rPr>
          <w:rFonts w:ascii="Times New Roman" w:hAnsi="Times New Roman" w:cs="Times New Roman"/>
          <w:lang w:val="sr-Cyrl-CS"/>
        </w:rPr>
        <w:t xml:space="preserve"> </w:t>
      </w:r>
      <w:r w:rsidR="003C7287" w:rsidRPr="004E6EBC">
        <w:rPr>
          <w:rFonts w:ascii="Times New Roman" w:hAnsi="Times New Roman" w:cs="Times New Roman"/>
          <w:lang w:val="sr-Cyrl-CS"/>
        </w:rPr>
        <w:t xml:space="preserve">- </w:t>
      </w:r>
      <w:r w:rsidR="003C7287" w:rsidRPr="004E6EBC">
        <w:rPr>
          <w:rFonts w:ascii="Times New Roman" w:hAnsi="Times New Roman" w:cs="Times New Roman"/>
        </w:rPr>
        <w:t xml:space="preserve">за површине </w:t>
      </w:r>
      <w:r w:rsidR="003C7287" w:rsidRPr="004E6EBC">
        <w:rPr>
          <w:rFonts w:ascii="Times New Roman" w:hAnsi="Times New Roman" w:cs="Times New Roman"/>
          <w:kern w:val="2"/>
        </w:rPr>
        <w:t xml:space="preserve">у пешачким зонама и на јавним површинама </w:t>
      </w:r>
      <w:r w:rsidR="003C7287" w:rsidRPr="004E6EBC">
        <w:rPr>
          <w:rFonts w:ascii="Times New Roman" w:hAnsi="Times New Roman" w:cs="Times New Roman"/>
          <w:kern w:val="2"/>
          <w:lang w:val="sr-Cyrl-CS"/>
        </w:rPr>
        <w:t xml:space="preserve">на подручју Просторно културно-историјских целина: </w:t>
      </w:r>
      <w:r w:rsidR="003C7287" w:rsidRPr="004E6EBC">
        <w:rPr>
          <w:rFonts w:ascii="Times New Roman" w:hAnsi="Times New Roman" w:cs="Times New Roman"/>
          <w:bCs/>
          <w:kern w:val="2"/>
        </w:rPr>
        <w:t xml:space="preserve">Подручје око Доситејевог лицеја, Подручје Кнез Михаилове улице, </w:t>
      </w:r>
      <w:r w:rsidR="003C7287" w:rsidRPr="004E6EBC">
        <w:rPr>
          <w:rFonts w:ascii="Times New Roman" w:hAnsi="Times New Roman" w:cs="Times New Roman"/>
          <w:kern w:val="2"/>
        </w:rPr>
        <w:t>Топчидер</w:t>
      </w:r>
      <w:r w:rsidR="003C7287" w:rsidRPr="004E6EBC">
        <w:rPr>
          <w:rFonts w:ascii="Times New Roman" w:hAnsi="Times New Roman" w:cs="Times New Roman"/>
          <w:bCs/>
          <w:kern w:val="2"/>
        </w:rPr>
        <w:t>, Косанчићев венац</w:t>
      </w:r>
      <w:r w:rsidR="003C7287" w:rsidRPr="004E6EBC">
        <w:rPr>
          <w:rFonts w:ascii="Times New Roman" w:hAnsi="Times New Roman" w:cs="Times New Roman"/>
          <w:kern w:val="2"/>
          <w:lang w:val="sr-Cyrl-CS"/>
        </w:rPr>
        <w:t xml:space="preserve">, </w:t>
      </w:r>
      <w:r w:rsidR="003C7287" w:rsidRPr="004E6EBC">
        <w:rPr>
          <w:rFonts w:ascii="Times New Roman" w:hAnsi="Times New Roman" w:cs="Times New Roman"/>
          <w:bCs/>
          <w:kern w:val="2"/>
        </w:rPr>
        <w:t>Скадарлија</w:t>
      </w:r>
      <w:r w:rsidR="003C7287" w:rsidRPr="004E6EBC">
        <w:rPr>
          <w:rFonts w:ascii="Times New Roman" w:hAnsi="Times New Roman" w:cs="Times New Roman"/>
          <w:kern w:val="2"/>
          <w:lang w:val="sr-Cyrl-CS"/>
        </w:rPr>
        <w:t xml:space="preserve">, као </w:t>
      </w:r>
      <w:r w:rsidR="003C7287" w:rsidRPr="004E6EBC">
        <w:rPr>
          <w:rFonts w:ascii="Times New Roman" w:hAnsi="Times New Roman" w:cs="Times New Roman"/>
          <w:kern w:val="2"/>
        </w:rPr>
        <w:t xml:space="preserve">и подручју које ужива статус претходне заштите - Светосавски плато, </w:t>
      </w:r>
      <w:r w:rsidR="003C7287" w:rsidRPr="004E6EBC">
        <w:rPr>
          <w:rFonts w:ascii="Times New Roman" w:hAnsi="Times New Roman" w:cs="Times New Roman"/>
          <w:kern w:val="2"/>
          <w:lang w:val="sr-Cyrl-CS"/>
        </w:rPr>
        <w:t xml:space="preserve">односно њиховим деловима који испуњавају услове за </w:t>
      </w:r>
      <w:r w:rsidR="003C7287" w:rsidRPr="004E6EBC">
        <w:rPr>
          <w:rFonts w:ascii="Times New Roman" w:hAnsi="Times New Roman" w:cs="Times New Roman"/>
          <w:lang w:val="sr-Cyrl-CS"/>
        </w:rPr>
        <w:t>постављање објеката привременог карактера</w:t>
      </w:r>
      <w:r w:rsidRPr="004E6EBC">
        <w:rPr>
          <w:rFonts w:ascii="Times New Roman" w:hAnsi="Times New Roman" w:cs="Times New Roman"/>
          <w:lang w:val="sr-Cyrl-CS"/>
        </w:rPr>
        <w:t xml:space="preserve">. </w:t>
      </w:r>
      <w:r w:rsidR="00E24135" w:rsidRPr="004E6EBC">
        <w:rPr>
          <w:rFonts w:ascii="Times New Roman" w:hAnsi="Times New Roman" w:cs="Times New Roman"/>
          <w:kern w:val="2"/>
          <w:lang w:val="sr-Cyrl-CS"/>
        </w:rPr>
        <w:t>Како су п</w:t>
      </w:r>
      <w:r w:rsidR="003C7287" w:rsidRPr="004E6EBC">
        <w:rPr>
          <w:rFonts w:ascii="Times New Roman" w:hAnsi="Times New Roman" w:cs="Times New Roman"/>
          <w:kern w:val="2"/>
          <w:lang w:val="sr-Cyrl-CS"/>
        </w:rPr>
        <w:t>редметне одлуке ступиле</w:t>
      </w:r>
      <w:r w:rsidR="00E24135" w:rsidRPr="004E6EBC">
        <w:rPr>
          <w:rFonts w:ascii="Times New Roman" w:hAnsi="Times New Roman" w:cs="Times New Roman"/>
          <w:kern w:val="2"/>
          <w:lang w:val="sr-Cyrl-CS"/>
        </w:rPr>
        <w:t xml:space="preserve"> су</w:t>
      </w:r>
      <w:r w:rsidR="003C7287" w:rsidRPr="004E6EBC">
        <w:rPr>
          <w:rFonts w:ascii="Times New Roman" w:hAnsi="Times New Roman" w:cs="Times New Roman"/>
          <w:kern w:val="2"/>
          <w:lang w:val="sr-Cyrl-CS"/>
        </w:rPr>
        <w:t xml:space="preserve"> на снагу 24</w:t>
      </w:r>
      <w:r w:rsidR="003C7287" w:rsidRPr="004E6EBC">
        <w:rPr>
          <w:rFonts w:ascii="Times New Roman" w:hAnsi="Times New Roman" w:cs="Times New Roman"/>
          <w:spacing w:val="4"/>
          <w:lang w:val="sr-Cyrl-CS"/>
        </w:rPr>
        <w:t xml:space="preserve">. маја 2019. године, </w:t>
      </w:r>
      <w:r w:rsidR="00E81486" w:rsidRPr="004E6EBC">
        <w:rPr>
          <w:rFonts w:ascii="Times New Roman" w:hAnsi="Times New Roman" w:cs="Times New Roman"/>
          <w:spacing w:val="4"/>
          <w:lang w:val="sr-Cyrl-CS"/>
        </w:rPr>
        <w:t>П</w:t>
      </w:r>
      <w:r w:rsidR="003C7287" w:rsidRPr="004E6EBC">
        <w:rPr>
          <w:rFonts w:ascii="Times New Roman" w:hAnsi="Times New Roman" w:cs="Times New Roman"/>
          <w:spacing w:val="4"/>
          <w:lang w:val="sr-Cyrl-CS"/>
        </w:rPr>
        <w:t>редузеће</w:t>
      </w:r>
      <w:r w:rsidR="00E24135" w:rsidRPr="004E6EBC">
        <w:rPr>
          <w:rFonts w:ascii="Times New Roman" w:hAnsi="Times New Roman" w:cs="Times New Roman"/>
          <w:spacing w:val="4"/>
          <w:lang w:val="sr-Cyrl-CS"/>
        </w:rPr>
        <w:t xml:space="preserve"> је</w:t>
      </w:r>
      <w:r w:rsidR="003C7287" w:rsidRPr="004E6EBC">
        <w:rPr>
          <w:rFonts w:ascii="Times New Roman" w:hAnsi="Times New Roman" w:cs="Times New Roman"/>
          <w:spacing w:val="4"/>
          <w:lang w:val="sr-Cyrl-CS"/>
        </w:rPr>
        <w:t xml:space="preserve"> има</w:t>
      </w:r>
      <w:r w:rsidR="00E24135" w:rsidRPr="004E6EBC">
        <w:rPr>
          <w:rFonts w:ascii="Times New Roman" w:hAnsi="Times New Roman" w:cs="Times New Roman"/>
          <w:spacing w:val="4"/>
          <w:lang w:val="sr-Cyrl-CS"/>
        </w:rPr>
        <w:t>ло</w:t>
      </w:r>
      <w:r w:rsidR="003C7287" w:rsidRPr="004E6EBC">
        <w:rPr>
          <w:rFonts w:ascii="Times New Roman" w:hAnsi="Times New Roman" w:cs="Times New Roman"/>
          <w:spacing w:val="4"/>
          <w:lang w:val="sr-Cyrl-CS"/>
        </w:rPr>
        <w:t xml:space="preserve"> обавезу да </w:t>
      </w:r>
      <w:r w:rsidR="003C7287" w:rsidRPr="004E6EBC">
        <w:rPr>
          <w:rFonts w:ascii="Times New Roman" w:hAnsi="Times New Roman" w:cs="Times New Roman"/>
          <w:lang w:val="sr-Cyrl-CS"/>
        </w:rPr>
        <w:t xml:space="preserve">ове послове организује, уреди и врши у свему у складу са </w:t>
      </w:r>
      <w:r w:rsidR="003C7287" w:rsidRPr="004E6EBC">
        <w:rPr>
          <w:rFonts w:ascii="Times New Roman" w:hAnsi="Times New Roman" w:cs="Times New Roman"/>
        </w:rPr>
        <w:t>чланом</w:t>
      </w:r>
      <w:r w:rsidR="003C7287" w:rsidRPr="004E6EBC">
        <w:rPr>
          <w:rFonts w:ascii="Times New Roman" w:hAnsi="Times New Roman" w:cs="Times New Roman"/>
          <w:lang w:val="sr-Cyrl-CS"/>
        </w:rPr>
        <w:t xml:space="preserve"> 3. Одлуке о изменама и допунама Одлуке о промени оснивачког акта Јавног предузећа за обављање делатности од општег интереса за град Београд „Београдска тврђава“, Београд („Службени лист града Београда“, бр. 35/19)</w:t>
      </w:r>
      <w:r w:rsidR="004E6EBC" w:rsidRPr="004E6EBC">
        <w:rPr>
          <w:rFonts w:ascii="Times New Roman" w:hAnsi="Times New Roman" w:cs="Times New Roman"/>
          <w:lang w:val="sr-Cyrl-CS"/>
        </w:rPr>
        <w:t>.</w:t>
      </w:r>
    </w:p>
    <w:p w:rsidR="00CB1ECF" w:rsidRPr="001C501D" w:rsidRDefault="00B24B66" w:rsidP="005D75D5">
      <w:pPr>
        <w:spacing w:before="120" w:after="0" w:line="240" w:lineRule="auto"/>
        <w:ind w:right="-96"/>
        <w:jc w:val="both"/>
        <w:rPr>
          <w:rFonts w:ascii="Times New Roman" w:hAnsi="Times New Roman" w:cs="Times New Roman"/>
        </w:rPr>
      </w:pPr>
      <w:r w:rsidRPr="004E6EBC">
        <w:rPr>
          <w:rFonts w:ascii="Times New Roman" w:hAnsi="Times New Roman" w:cs="Times New Roman"/>
        </w:rPr>
        <w:t>П</w:t>
      </w:r>
      <w:r w:rsidR="00CB1ECF" w:rsidRPr="004E6EBC">
        <w:rPr>
          <w:rFonts w:ascii="Times New Roman" w:hAnsi="Times New Roman" w:cs="Times New Roman"/>
        </w:rPr>
        <w:t xml:space="preserve">рограм </w:t>
      </w:r>
      <w:r w:rsidR="00CB1ECF" w:rsidRPr="001C501D">
        <w:rPr>
          <w:rFonts w:ascii="Times New Roman" w:hAnsi="Times New Roman" w:cs="Times New Roman"/>
        </w:rPr>
        <w:t xml:space="preserve">пословања </w:t>
      </w:r>
      <w:r w:rsidRPr="001C501D">
        <w:rPr>
          <w:rFonts w:ascii="Times New Roman" w:hAnsi="Times New Roman" w:cs="Times New Roman"/>
        </w:rPr>
        <w:t>предузећа за 201</w:t>
      </w:r>
      <w:r w:rsidR="001C501D" w:rsidRPr="001C501D">
        <w:rPr>
          <w:rFonts w:ascii="Times New Roman" w:hAnsi="Times New Roman" w:cs="Times New Roman"/>
        </w:rPr>
        <w:t>9</w:t>
      </w:r>
      <w:r w:rsidRPr="001C501D">
        <w:rPr>
          <w:rFonts w:ascii="Times New Roman" w:hAnsi="Times New Roman" w:cs="Times New Roman"/>
        </w:rPr>
        <w:t>. годину доне</w:t>
      </w:r>
      <w:r w:rsidR="00F4280F">
        <w:rPr>
          <w:rFonts w:ascii="Times New Roman" w:hAnsi="Times New Roman" w:cs="Times New Roman"/>
        </w:rPr>
        <w:t>o</w:t>
      </w:r>
      <w:r w:rsidRPr="001C501D">
        <w:rPr>
          <w:rFonts w:ascii="Times New Roman" w:hAnsi="Times New Roman" w:cs="Times New Roman"/>
        </w:rPr>
        <w:t xml:space="preserve"> </w:t>
      </w:r>
      <w:r w:rsidR="00CB1ECF" w:rsidRPr="001C501D">
        <w:rPr>
          <w:rFonts w:ascii="Times New Roman" w:hAnsi="Times New Roman" w:cs="Times New Roman"/>
        </w:rPr>
        <w:t>је Надзорн</w:t>
      </w:r>
      <w:r w:rsidR="00F4280F">
        <w:rPr>
          <w:rFonts w:ascii="Times New Roman" w:hAnsi="Times New Roman" w:cs="Times New Roman"/>
        </w:rPr>
        <w:t>и</w:t>
      </w:r>
      <w:r w:rsidR="00CB1ECF" w:rsidRPr="001C501D">
        <w:rPr>
          <w:rFonts w:ascii="Times New Roman" w:hAnsi="Times New Roman" w:cs="Times New Roman"/>
        </w:rPr>
        <w:t xml:space="preserve"> одбор Одлуком</w:t>
      </w:r>
      <w:r w:rsidR="004E6EBC">
        <w:rPr>
          <w:rFonts w:ascii="Times New Roman" w:hAnsi="Times New Roman" w:cs="Times New Roman"/>
        </w:rPr>
        <w:t>,</w:t>
      </w:r>
      <w:r w:rsidR="00CB1ECF" w:rsidRPr="001C501D">
        <w:rPr>
          <w:rFonts w:ascii="Times New Roman" w:hAnsi="Times New Roman" w:cs="Times New Roman"/>
        </w:rPr>
        <w:t xml:space="preserve"> бр</w:t>
      </w:r>
      <w:r w:rsidR="004E6EBC">
        <w:rPr>
          <w:rFonts w:ascii="Times New Roman" w:hAnsi="Times New Roman" w:cs="Times New Roman"/>
        </w:rPr>
        <w:t>.</w:t>
      </w:r>
      <w:r w:rsidR="00CB1ECF" w:rsidRPr="001C501D">
        <w:rPr>
          <w:rFonts w:ascii="Times New Roman" w:hAnsi="Times New Roman" w:cs="Times New Roman"/>
        </w:rPr>
        <w:t xml:space="preserve"> </w:t>
      </w:r>
      <w:r w:rsidR="00352E8A" w:rsidRPr="001C501D">
        <w:rPr>
          <w:rFonts w:ascii="Times New Roman" w:hAnsi="Times New Roman" w:cs="Times New Roman"/>
        </w:rPr>
        <w:t>2</w:t>
      </w:r>
      <w:r w:rsidR="001C501D" w:rsidRPr="001C501D">
        <w:rPr>
          <w:rFonts w:ascii="Times New Roman" w:hAnsi="Times New Roman" w:cs="Times New Roman"/>
        </w:rPr>
        <w:t>888</w:t>
      </w:r>
      <w:r w:rsidR="00CB1ECF" w:rsidRPr="001C501D">
        <w:rPr>
          <w:rFonts w:ascii="Times New Roman" w:hAnsi="Times New Roman" w:cs="Times New Roman"/>
        </w:rPr>
        <w:t>-1/1</w:t>
      </w:r>
      <w:r w:rsidR="001C501D" w:rsidRPr="001C501D">
        <w:rPr>
          <w:rFonts w:ascii="Times New Roman" w:hAnsi="Times New Roman" w:cs="Times New Roman"/>
        </w:rPr>
        <w:t>8</w:t>
      </w:r>
      <w:r w:rsidR="00CB1ECF" w:rsidRPr="001C501D">
        <w:rPr>
          <w:rFonts w:ascii="Times New Roman" w:hAnsi="Times New Roman" w:cs="Times New Roman"/>
        </w:rPr>
        <w:t xml:space="preserve"> од </w:t>
      </w:r>
      <w:r w:rsidR="001C501D" w:rsidRPr="001C501D">
        <w:rPr>
          <w:rFonts w:ascii="Times New Roman" w:hAnsi="Times New Roman" w:cs="Times New Roman"/>
        </w:rPr>
        <w:t>17</w:t>
      </w:r>
      <w:r w:rsidR="00CB1ECF" w:rsidRPr="001C501D">
        <w:rPr>
          <w:rFonts w:ascii="Times New Roman" w:hAnsi="Times New Roman" w:cs="Times New Roman"/>
        </w:rPr>
        <w:t>.12.201</w:t>
      </w:r>
      <w:r w:rsidR="001C501D" w:rsidRPr="001C501D">
        <w:rPr>
          <w:rFonts w:ascii="Times New Roman" w:hAnsi="Times New Roman" w:cs="Times New Roman"/>
        </w:rPr>
        <w:t>8</w:t>
      </w:r>
      <w:r w:rsidR="00CB1ECF" w:rsidRPr="001C501D">
        <w:rPr>
          <w:rFonts w:ascii="Times New Roman" w:hAnsi="Times New Roman" w:cs="Times New Roman"/>
        </w:rPr>
        <w:t>.</w:t>
      </w:r>
      <w:r w:rsidRPr="001C501D">
        <w:rPr>
          <w:rFonts w:ascii="Times New Roman" w:hAnsi="Times New Roman" w:cs="Times New Roman"/>
        </w:rPr>
        <w:t xml:space="preserve"> </w:t>
      </w:r>
      <w:r w:rsidR="00CB1ECF" w:rsidRPr="001C501D">
        <w:rPr>
          <w:rFonts w:ascii="Times New Roman" w:hAnsi="Times New Roman" w:cs="Times New Roman"/>
        </w:rPr>
        <w:t>године. Скупштина града Београда на седници одржаној 2</w:t>
      </w:r>
      <w:r w:rsidR="0078561F" w:rsidRPr="001C501D">
        <w:rPr>
          <w:rFonts w:ascii="Times New Roman" w:hAnsi="Times New Roman" w:cs="Times New Roman"/>
        </w:rPr>
        <w:t>1</w:t>
      </w:r>
      <w:r w:rsidR="00CB1ECF" w:rsidRPr="001C501D">
        <w:rPr>
          <w:rFonts w:ascii="Times New Roman" w:hAnsi="Times New Roman" w:cs="Times New Roman"/>
        </w:rPr>
        <w:t>. децембра 201</w:t>
      </w:r>
      <w:r w:rsidR="001C501D" w:rsidRPr="001C501D">
        <w:rPr>
          <w:rFonts w:ascii="Times New Roman" w:hAnsi="Times New Roman" w:cs="Times New Roman"/>
        </w:rPr>
        <w:t>8</w:t>
      </w:r>
      <w:r w:rsidR="00CB1ECF" w:rsidRPr="001C501D">
        <w:rPr>
          <w:rFonts w:ascii="Times New Roman" w:hAnsi="Times New Roman" w:cs="Times New Roman"/>
        </w:rPr>
        <w:t>. године дал</w:t>
      </w:r>
      <w:r w:rsidR="005B74F3" w:rsidRPr="001C501D">
        <w:rPr>
          <w:rFonts w:ascii="Times New Roman" w:hAnsi="Times New Roman" w:cs="Times New Roman"/>
        </w:rPr>
        <w:t>а</w:t>
      </w:r>
      <w:r w:rsidR="00CB1ECF" w:rsidRPr="001C501D">
        <w:rPr>
          <w:rFonts w:ascii="Times New Roman" w:hAnsi="Times New Roman" w:cs="Times New Roman"/>
        </w:rPr>
        <w:t xml:space="preserve"> је сагласност на Програм пословања предузећа за 201</w:t>
      </w:r>
      <w:r w:rsidR="001C501D" w:rsidRPr="001C501D">
        <w:rPr>
          <w:rFonts w:ascii="Times New Roman" w:hAnsi="Times New Roman" w:cs="Times New Roman"/>
        </w:rPr>
        <w:t>9</w:t>
      </w:r>
      <w:r w:rsidR="00CB1ECF" w:rsidRPr="001C501D">
        <w:rPr>
          <w:rFonts w:ascii="Times New Roman" w:hAnsi="Times New Roman" w:cs="Times New Roman"/>
        </w:rPr>
        <w:t>.</w:t>
      </w:r>
      <w:r w:rsidRPr="001C501D">
        <w:rPr>
          <w:rFonts w:ascii="Times New Roman" w:hAnsi="Times New Roman" w:cs="Times New Roman"/>
        </w:rPr>
        <w:t xml:space="preserve"> </w:t>
      </w:r>
      <w:r w:rsidR="001C501D" w:rsidRPr="001C501D">
        <w:rPr>
          <w:rFonts w:ascii="Times New Roman" w:hAnsi="Times New Roman" w:cs="Times New Roman"/>
        </w:rPr>
        <w:t>г</w:t>
      </w:r>
      <w:r w:rsidRPr="001C501D">
        <w:rPr>
          <w:rFonts w:ascii="Times New Roman" w:hAnsi="Times New Roman" w:cs="Times New Roman"/>
        </w:rPr>
        <w:t>один</w:t>
      </w:r>
      <w:r w:rsidR="001C501D" w:rsidRPr="001C501D">
        <w:rPr>
          <w:rFonts w:ascii="Times New Roman" w:hAnsi="Times New Roman" w:cs="Times New Roman"/>
        </w:rPr>
        <w:t>у</w:t>
      </w:r>
      <w:r w:rsidRPr="001C501D">
        <w:rPr>
          <w:rFonts w:ascii="Times New Roman" w:hAnsi="Times New Roman" w:cs="Times New Roman"/>
        </w:rPr>
        <w:t xml:space="preserve"> </w:t>
      </w:r>
      <w:r w:rsidR="00CB1ECF" w:rsidRPr="001C501D">
        <w:rPr>
          <w:rFonts w:ascii="Times New Roman" w:hAnsi="Times New Roman" w:cs="Times New Roman"/>
        </w:rPr>
        <w:t>Решењем</w:t>
      </w:r>
      <w:r w:rsidRPr="001C501D">
        <w:rPr>
          <w:rFonts w:ascii="Times New Roman" w:hAnsi="Times New Roman" w:cs="Times New Roman"/>
        </w:rPr>
        <w:t>,</w:t>
      </w:r>
      <w:r w:rsidR="00CB1ECF" w:rsidRPr="001C501D">
        <w:rPr>
          <w:rFonts w:ascii="Times New Roman" w:hAnsi="Times New Roman" w:cs="Times New Roman"/>
        </w:rPr>
        <w:t xml:space="preserve"> број 023-1</w:t>
      </w:r>
      <w:r w:rsidR="0078561F" w:rsidRPr="001C501D">
        <w:rPr>
          <w:rFonts w:ascii="Times New Roman" w:hAnsi="Times New Roman" w:cs="Times New Roman"/>
        </w:rPr>
        <w:t>1</w:t>
      </w:r>
      <w:r w:rsidR="001C501D" w:rsidRPr="001C501D">
        <w:rPr>
          <w:rFonts w:ascii="Times New Roman" w:hAnsi="Times New Roman" w:cs="Times New Roman"/>
        </w:rPr>
        <w:t>88</w:t>
      </w:r>
      <w:r w:rsidR="00CB1ECF" w:rsidRPr="001C501D">
        <w:rPr>
          <w:rFonts w:ascii="Times New Roman" w:hAnsi="Times New Roman" w:cs="Times New Roman"/>
        </w:rPr>
        <w:t>/1</w:t>
      </w:r>
      <w:r w:rsidR="001C501D" w:rsidRPr="001C501D">
        <w:rPr>
          <w:rFonts w:ascii="Times New Roman" w:hAnsi="Times New Roman" w:cs="Times New Roman"/>
        </w:rPr>
        <w:t>8</w:t>
      </w:r>
      <w:r w:rsidR="00CB1ECF" w:rsidRPr="001C501D">
        <w:rPr>
          <w:rFonts w:ascii="Times New Roman" w:hAnsi="Times New Roman" w:cs="Times New Roman"/>
        </w:rPr>
        <w:t xml:space="preserve">-С </w:t>
      </w:r>
      <w:r w:rsidR="005F65A5" w:rsidRPr="001C501D">
        <w:rPr>
          <w:rFonts w:ascii="Times New Roman" w:hAnsi="Times New Roman" w:cs="Times New Roman"/>
        </w:rPr>
        <w:t xml:space="preserve">од </w:t>
      </w:r>
      <w:r w:rsidR="00CB1ECF" w:rsidRPr="001C501D">
        <w:rPr>
          <w:rFonts w:ascii="Times New Roman" w:hAnsi="Times New Roman" w:cs="Times New Roman"/>
        </w:rPr>
        <w:t>2</w:t>
      </w:r>
      <w:r w:rsidR="0078561F" w:rsidRPr="001C501D">
        <w:rPr>
          <w:rFonts w:ascii="Times New Roman" w:hAnsi="Times New Roman" w:cs="Times New Roman"/>
        </w:rPr>
        <w:t>1</w:t>
      </w:r>
      <w:r w:rsidR="00CB1ECF" w:rsidRPr="001C501D">
        <w:rPr>
          <w:rFonts w:ascii="Times New Roman" w:hAnsi="Times New Roman" w:cs="Times New Roman"/>
        </w:rPr>
        <w:t>.</w:t>
      </w:r>
      <w:r w:rsidRPr="001C501D">
        <w:rPr>
          <w:rFonts w:ascii="Times New Roman" w:hAnsi="Times New Roman" w:cs="Times New Roman"/>
        </w:rPr>
        <w:t xml:space="preserve"> </w:t>
      </w:r>
      <w:r w:rsidR="00CB1ECF" w:rsidRPr="001C501D">
        <w:rPr>
          <w:rFonts w:ascii="Times New Roman" w:hAnsi="Times New Roman" w:cs="Times New Roman"/>
        </w:rPr>
        <w:t>децембар</w:t>
      </w:r>
      <w:r w:rsidR="005F65A5" w:rsidRPr="001C501D">
        <w:rPr>
          <w:rFonts w:ascii="Times New Roman" w:hAnsi="Times New Roman" w:cs="Times New Roman"/>
        </w:rPr>
        <w:t>а</w:t>
      </w:r>
      <w:r w:rsidR="00CB1ECF" w:rsidRPr="001C501D">
        <w:rPr>
          <w:rFonts w:ascii="Times New Roman" w:hAnsi="Times New Roman" w:cs="Times New Roman"/>
        </w:rPr>
        <w:t xml:space="preserve"> 201</w:t>
      </w:r>
      <w:r w:rsidR="001C501D" w:rsidRPr="001C501D">
        <w:rPr>
          <w:rFonts w:ascii="Times New Roman" w:hAnsi="Times New Roman" w:cs="Times New Roman"/>
        </w:rPr>
        <w:t>8</w:t>
      </w:r>
      <w:r w:rsidR="00CB1ECF" w:rsidRPr="001C501D">
        <w:rPr>
          <w:rFonts w:ascii="Times New Roman" w:hAnsi="Times New Roman" w:cs="Times New Roman"/>
        </w:rPr>
        <w:t>. године.</w:t>
      </w:r>
      <w:r w:rsidR="00B11906" w:rsidRPr="001C501D">
        <w:rPr>
          <w:rFonts w:ascii="Times New Roman" w:hAnsi="Times New Roman" w:cs="Times New Roman"/>
        </w:rPr>
        <w:t xml:space="preserve"> </w:t>
      </w:r>
    </w:p>
    <w:p w:rsidR="00E24135" w:rsidRPr="004E6EBC" w:rsidRDefault="00203C5E" w:rsidP="007E51E1">
      <w:pPr>
        <w:spacing w:after="0" w:line="240" w:lineRule="auto"/>
        <w:ind w:right="-94"/>
        <w:jc w:val="both"/>
        <w:rPr>
          <w:rFonts w:ascii="Times New Roman" w:hAnsi="Times New Roman" w:cs="Times New Roman"/>
        </w:rPr>
      </w:pPr>
      <w:r w:rsidRPr="004E6EBC">
        <w:rPr>
          <w:rFonts w:ascii="Times New Roman" w:hAnsi="Times New Roman"/>
          <w:lang w:val="sr-Cyrl-CS"/>
        </w:rPr>
        <w:t>Због</w:t>
      </w:r>
      <w:r w:rsidR="00E24135" w:rsidRPr="004E6EBC">
        <w:rPr>
          <w:rFonts w:ascii="Times New Roman" w:hAnsi="Times New Roman"/>
          <w:lang w:val="sr-Cyrl-CS"/>
        </w:rPr>
        <w:t xml:space="preserve"> </w:t>
      </w:r>
      <w:r w:rsidR="00DC3489" w:rsidRPr="004E6EBC">
        <w:rPr>
          <w:rFonts w:ascii="Times New Roman" w:hAnsi="Times New Roman"/>
          <w:lang w:val="sr-Cyrl-CS"/>
        </w:rPr>
        <w:t xml:space="preserve">наведених промена </w:t>
      </w:r>
      <w:r w:rsidR="004E6EBC" w:rsidRPr="004E6EBC">
        <w:rPr>
          <w:rFonts w:ascii="Times New Roman" w:hAnsi="Times New Roman"/>
          <w:lang w:val="sr-Cyrl-CS"/>
        </w:rPr>
        <w:t>у делатности и организацији рада предузећа</w:t>
      </w:r>
      <w:r w:rsidR="00DC3489" w:rsidRPr="004E6EBC">
        <w:rPr>
          <w:rFonts w:ascii="Times New Roman" w:hAnsi="Times New Roman"/>
          <w:lang w:val="sr-Cyrl-CS"/>
        </w:rPr>
        <w:t>,</w:t>
      </w:r>
      <w:r w:rsidRPr="004E6EBC">
        <w:rPr>
          <w:rFonts w:ascii="Times New Roman" w:hAnsi="Times New Roman"/>
          <w:lang w:val="sr-Cyrl-CS"/>
        </w:rPr>
        <w:t xml:space="preserve"> Надзорн</w:t>
      </w:r>
      <w:r w:rsidR="004E6EBC" w:rsidRPr="004E6EBC">
        <w:rPr>
          <w:rFonts w:ascii="Times New Roman" w:hAnsi="Times New Roman"/>
          <w:lang w:val="sr-Cyrl-CS"/>
        </w:rPr>
        <w:t>и</w:t>
      </w:r>
      <w:r w:rsidRPr="004E6EBC">
        <w:rPr>
          <w:rFonts w:ascii="Times New Roman" w:hAnsi="Times New Roman"/>
          <w:lang w:val="sr-Cyrl-CS"/>
        </w:rPr>
        <w:t xml:space="preserve"> одбор Одлуком</w:t>
      </w:r>
      <w:r w:rsidR="004E6EBC" w:rsidRPr="004E6EBC">
        <w:rPr>
          <w:rFonts w:ascii="Times New Roman" w:hAnsi="Times New Roman"/>
          <w:lang w:val="sr-Cyrl-CS"/>
        </w:rPr>
        <w:t>,</w:t>
      </w:r>
      <w:r w:rsidRPr="004E6EBC">
        <w:rPr>
          <w:rFonts w:ascii="Times New Roman" w:hAnsi="Times New Roman"/>
          <w:lang w:val="sr-Cyrl-CS"/>
        </w:rPr>
        <w:t xml:space="preserve"> бр</w:t>
      </w:r>
      <w:r w:rsidR="004E6EBC" w:rsidRPr="004E6EBC">
        <w:rPr>
          <w:rFonts w:ascii="Times New Roman" w:hAnsi="Times New Roman"/>
          <w:lang w:val="sr-Cyrl-CS"/>
        </w:rPr>
        <w:t>.</w:t>
      </w:r>
      <w:r w:rsidR="00DC3489" w:rsidRPr="004E6EBC">
        <w:rPr>
          <w:rFonts w:ascii="Times New Roman" w:hAnsi="Times New Roman"/>
          <w:lang w:val="sr-Cyrl-CS"/>
        </w:rPr>
        <w:t xml:space="preserve"> 1761-1/19 од 15.07.2019.</w:t>
      </w:r>
      <w:r w:rsidR="004E6EBC" w:rsidRPr="004E6EBC">
        <w:rPr>
          <w:rFonts w:ascii="Times New Roman" w:hAnsi="Times New Roman"/>
          <w:lang w:val="sr-Cyrl-CS"/>
        </w:rPr>
        <w:t xml:space="preserve"> </w:t>
      </w:r>
      <w:r w:rsidR="00DC3489" w:rsidRPr="004E6EBC">
        <w:rPr>
          <w:rFonts w:ascii="Times New Roman" w:hAnsi="Times New Roman"/>
          <w:lang w:val="sr-Cyrl-CS"/>
        </w:rPr>
        <w:t>године</w:t>
      </w:r>
      <w:r w:rsidRPr="004E6EBC">
        <w:rPr>
          <w:rFonts w:ascii="Times New Roman" w:hAnsi="Times New Roman"/>
          <w:lang w:val="sr-Cyrl-CS"/>
        </w:rPr>
        <w:t xml:space="preserve"> дон</w:t>
      </w:r>
      <w:r w:rsidR="004E6EBC" w:rsidRPr="004E6EBC">
        <w:rPr>
          <w:rFonts w:ascii="Times New Roman" w:hAnsi="Times New Roman"/>
          <w:lang w:val="sr-Cyrl-CS"/>
        </w:rPr>
        <w:t>оси</w:t>
      </w:r>
      <w:r w:rsidRPr="004E6EBC">
        <w:rPr>
          <w:rFonts w:ascii="Times New Roman" w:hAnsi="Times New Roman"/>
          <w:lang w:val="sr-Cyrl-CS"/>
        </w:rPr>
        <w:t xml:space="preserve"> Ребаланс </w:t>
      </w:r>
      <w:r w:rsidR="003257A5">
        <w:rPr>
          <w:rFonts w:ascii="Times New Roman" w:hAnsi="Times New Roman"/>
        </w:rPr>
        <w:t>I</w:t>
      </w:r>
      <w:r w:rsidRPr="004E6EBC">
        <w:rPr>
          <w:rFonts w:ascii="Times New Roman" w:hAnsi="Times New Roman"/>
          <w:lang w:val="sr-Cyrl-CS"/>
        </w:rPr>
        <w:t xml:space="preserve"> програма пословања </w:t>
      </w:r>
      <w:r w:rsidR="004E6EBC" w:rsidRPr="004E6EBC">
        <w:rPr>
          <w:rFonts w:ascii="Times New Roman" w:hAnsi="Times New Roman"/>
          <w:lang w:val="sr-Cyrl-CS"/>
        </w:rPr>
        <w:t>п</w:t>
      </w:r>
      <w:r w:rsidRPr="004E6EBC">
        <w:rPr>
          <w:rFonts w:ascii="Times New Roman" w:hAnsi="Times New Roman"/>
          <w:lang w:val="sr-Cyrl-CS"/>
        </w:rPr>
        <w:t>редузећа за 2019. годину</w:t>
      </w:r>
      <w:r w:rsidR="00F4280F" w:rsidRPr="004E6EBC">
        <w:rPr>
          <w:rFonts w:ascii="Times New Roman" w:hAnsi="Times New Roman"/>
          <w:lang w:val="sr-Cyrl-CS"/>
        </w:rPr>
        <w:t>.</w:t>
      </w:r>
      <w:r w:rsidR="00F4280F" w:rsidRPr="004E6EBC">
        <w:rPr>
          <w:rFonts w:ascii="Times New Roman" w:hAnsi="Times New Roman" w:cs="Times New Roman"/>
        </w:rPr>
        <w:t xml:space="preserve"> Скупштина града Београда на седници одржаној</w:t>
      </w:r>
      <w:r w:rsidR="00E24135" w:rsidRPr="004E6EBC">
        <w:rPr>
          <w:rFonts w:ascii="Times New Roman" w:hAnsi="Times New Roman" w:cs="Times New Roman"/>
        </w:rPr>
        <w:t xml:space="preserve"> </w:t>
      </w:r>
      <w:r w:rsidR="00DC3489" w:rsidRPr="004E6EBC">
        <w:rPr>
          <w:rFonts w:ascii="Times New Roman" w:hAnsi="Times New Roman" w:cs="Times New Roman"/>
        </w:rPr>
        <w:t>25.</w:t>
      </w:r>
      <w:r w:rsidR="00F4280F" w:rsidRPr="004E6EBC">
        <w:rPr>
          <w:rFonts w:ascii="Times New Roman" w:hAnsi="Times New Roman" w:cs="Times New Roman"/>
        </w:rPr>
        <w:t xml:space="preserve"> </w:t>
      </w:r>
      <w:r w:rsidR="00DC3489" w:rsidRPr="004E6EBC">
        <w:rPr>
          <w:rFonts w:ascii="Times New Roman" w:hAnsi="Times New Roman" w:cs="Times New Roman"/>
        </w:rPr>
        <w:t xml:space="preserve">јула </w:t>
      </w:r>
      <w:r w:rsidR="00E24135" w:rsidRPr="004E6EBC">
        <w:rPr>
          <w:rFonts w:ascii="Times New Roman" w:hAnsi="Times New Roman" w:cs="Times New Roman"/>
        </w:rPr>
        <w:t>2019. године дала</w:t>
      </w:r>
      <w:r w:rsidR="00F4280F" w:rsidRPr="004E6EBC">
        <w:rPr>
          <w:rFonts w:ascii="Times New Roman" w:hAnsi="Times New Roman" w:cs="Times New Roman"/>
        </w:rPr>
        <w:t xml:space="preserve"> је</w:t>
      </w:r>
      <w:r w:rsidR="00E24135" w:rsidRPr="004E6EBC">
        <w:rPr>
          <w:rFonts w:ascii="Times New Roman" w:hAnsi="Times New Roman" w:cs="Times New Roman"/>
        </w:rPr>
        <w:t xml:space="preserve"> </w:t>
      </w:r>
      <w:r w:rsidR="00DC3489" w:rsidRPr="004E6EBC">
        <w:rPr>
          <w:rFonts w:ascii="Times New Roman" w:hAnsi="Times New Roman" w:cs="Times New Roman"/>
        </w:rPr>
        <w:t xml:space="preserve">сагласност </w:t>
      </w:r>
      <w:r w:rsidR="00F4280F" w:rsidRPr="004E6EBC">
        <w:rPr>
          <w:rFonts w:ascii="Times New Roman" w:hAnsi="Times New Roman" w:cs="Times New Roman"/>
        </w:rPr>
        <w:t xml:space="preserve">на </w:t>
      </w:r>
      <w:r w:rsidR="00F4280F" w:rsidRPr="004E6EBC">
        <w:rPr>
          <w:rFonts w:ascii="Times New Roman" w:hAnsi="Times New Roman"/>
          <w:lang w:val="sr-Cyrl-CS"/>
        </w:rPr>
        <w:t xml:space="preserve">Ребаланс </w:t>
      </w:r>
      <w:r w:rsidR="00F4280F" w:rsidRPr="004E6EBC">
        <w:rPr>
          <w:rFonts w:ascii="Times New Roman" w:hAnsi="Times New Roman"/>
        </w:rPr>
        <w:t xml:space="preserve">I </w:t>
      </w:r>
      <w:r w:rsidR="00F4280F" w:rsidRPr="004E6EBC">
        <w:rPr>
          <w:rFonts w:ascii="Times New Roman" w:hAnsi="Times New Roman"/>
          <w:lang w:val="sr-Cyrl-CS"/>
        </w:rPr>
        <w:t>програма</w:t>
      </w:r>
      <w:r w:rsidR="00B05DD3" w:rsidRPr="004E6EBC">
        <w:rPr>
          <w:rFonts w:ascii="Times New Roman" w:hAnsi="Times New Roman"/>
        </w:rPr>
        <w:t xml:space="preserve"> </w:t>
      </w:r>
      <w:r w:rsidR="00F4280F" w:rsidRPr="004E6EBC">
        <w:rPr>
          <w:rFonts w:ascii="Times New Roman" w:hAnsi="Times New Roman" w:cs="Times New Roman"/>
        </w:rPr>
        <w:t>пословања предузећа за 2019. годину</w:t>
      </w:r>
      <w:r w:rsidR="00E24135" w:rsidRPr="004E6EBC">
        <w:rPr>
          <w:rFonts w:ascii="Times New Roman" w:hAnsi="Times New Roman" w:cs="Times New Roman"/>
        </w:rPr>
        <w:t xml:space="preserve"> Решењем</w:t>
      </w:r>
      <w:r w:rsidR="00B05DD3" w:rsidRPr="004E6EBC">
        <w:rPr>
          <w:rFonts w:ascii="Times New Roman" w:hAnsi="Times New Roman" w:cs="Times New Roman"/>
        </w:rPr>
        <w:t>,</w:t>
      </w:r>
      <w:r w:rsidR="00E24135" w:rsidRPr="004E6EBC">
        <w:rPr>
          <w:rFonts w:ascii="Times New Roman" w:hAnsi="Times New Roman" w:cs="Times New Roman"/>
        </w:rPr>
        <w:t xml:space="preserve"> број 023-</w:t>
      </w:r>
      <w:r w:rsidR="00DC3489" w:rsidRPr="004E6EBC">
        <w:rPr>
          <w:rFonts w:ascii="Times New Roman" w:hAnsi="Times New Roman" w:cs="Times New Roman"/>
        </w:rPr>
        <w:t>469</w:t>
      </w:r>
      <w:r w:rsidR="00E24135" w:rsidRPr="004E6EBC">
        <w:rPr>
          <w:rFonts w:ascii="Times New Roman" w:hAnsi="Times New Roman" w:cs="Times New Roman"/>
        </w:rPr>
        <w:t xml:space="preserve">/19-С од </w:t>
      </w:r>
      <w:r w:rsidR="00DC3489" w:rsidRPr="004E6EBC">
        <w:rPr>
          <w:rFonts w:ascii="Times New Roman" w:hAnsi="Times New Roman" w:cs="Times New Roman"/>
        </w:rPr>
        <w:t>25</w:t>
      </w:r>
      <w:r w:rsidR="00E24135" w:rsidRPr="004E6EBC">
        <w:rPr>
          <w:rFonts w:ascii="Times New Roman" w:hAnsi="Times New Roman" w:cs="Times New Roman"/>
        </w:rPr>
        <w:t xml:space="preserve">. јула 2019. године. </w:t>
      </w:r>
    </w:p>
    <w:p w:rsidR="007E51E1" w:rsidRDefault="007E51E1" w:rsidP="00AF52B3">
      <w:pPr>
        <w:spacing w:after="0" w:line="240" w:lineRule="auto"/>
        <w:ind w:left="-284" w:right="-94"/>
        <w:jc w:val="both"/>
        <w:rPr>
          <w:rFonts w:ascii="Times New Roman" w:hAnsi="Times New Roman" w:cs="Times New Roman"/>
          <w:b/>
          <w:sz w:val="24"/>
          <w:szCs w:val="24"/>
        </w:rPr>
      </w:pPr>
    </w:p>
    <w:p w:rsidR="00F4195D" w:rsidRDefault="00F4195D" w:rsidP="008140C9">
      <w:pPr>
        <w:spacing w:after="0" w:line="240" w:lineRule="auto"/>
        <w:ind w:left="-284" w:right="-94" w:firstLine="284"/>
        <w:jc w:val="both"/>
        <w:rPr>
          <w:rFonts w:ascii="Times New Roman" w:hAnsi="Times New Roman" w:cs="Times New Roman"/>
          <w:b/>
          <w:sz w:val="24"/>
          <w:szCs w:val="24"/>
        </w:rPr>
      </w:pPr>
      <w:r w:rsidRPr="00571EBC">
        <w:rPr>
          <w:rFonts w:ascii="Times New Roman" w:hAnsi="Times New Roman" w:cs="Times New Roman"/>
          <w:b/>
          <w:sz w:val="24"/>
          <w:szCs w:val="24"/>
        </w:rPr>
        <w:t>II ОБРАЗЛОЖЕЊЕ ПОСЛОВАЊА</w:t>
      </w:r>
    </w:p>
    <w:p w:rsidR="0061497F" w:rsidRPr="00A93DD3" w:rsidRDefault="0061497F" w:rsidP="00A16F87">
      <w:pPr>
        <w:spacing w:before="120" w:after="0"/>
        <w:ind w:right="-96"/>
        <w:jc w:val="both"/>
        <w:rPr>
          <w:rFonts w:ascii="Times New Roman" w:hAnsi="Times New Roman" w:cs="Times New Roman"/>
        </w:rPr>
      </w:pPr>
      <w:r w:rsidRPr="00571EBC">
        <w:rPr>
          <w:rFonts w:ascii="Times New Roman" w:hAnsi="Times New Roman" w:cs="Times New Roman"/>
        </w:rPr>
        <w:t>Предузеће је у период</w:t>
      </w:r>
      <w:r w:rsidR="00372C03">
        <w:rPr>
          <w:rFonts w:ascii="Times New Roman" w:hAnsi="Times New Roman" w:cs="Times New Roman"/>
        </w:rPr>
        <w:t>у</w:t>
      </w:r>
      <w:r w:rsidRPr="00571EBC">
        <w:rPr>
          <w:rFonts w:ascii="Times New Roman" w:hAnsi="Times New Roman" w:cs="Times New Roman"/>
        </w:rPr>
        <w:t xml:space="preserve"> 01.01 – 3</w:t>
      </w:r>
      <w:r w:rsidR="00BC517E">
        <w:rPr>
          <w:rFonts w:ascii="Times New Roman" w:hAnsi="Times New Roman" w:cs="Times New Roman"/>
        </w:rPr>
        <w:t>1</w:t>
      </w:r>
      <w:r w:rsidRPr="00571EBC">
        <w:rPr>
          <w:rFonts w:ascii="Times New Roman" w:hAnsi="Times New Roman" w:cs="Times New Roman"/>
        </w:rPr>
        <w:t>.</w:t>
      </w:r>
      <w:r w:rsidR="00BC517E">
        <w:rPr>
          <w:rFonts w:ascii="Times New Roman" w:hAnsi="Times New Roman" w:cs="Times New Roman"/>
        </w:rPr>
        <w:t>12</w:t>
      </w:r>
      <w:r w:rsidRPr="00571EBC">
        <w:rPr>
          <w:rFonts w:ascii="Times New Roman" w:hAnsi="Times New Roman" w:cs="Times New Roman"/>
        </w:rPr>
        <w:t>.201</w:t>
      </w:r>
      <w:r w:rsidR="00110653">
        <w:rPr>
          <w:rFonts w:ascii="Times New Roman" w:hAnsi="Times New Roman" w:cs="Times New Roman"/>
        </w:rPr>
        <w:t>9</w:t>
      </w:r>
      <w:r w:rsidRPr="00571EBC">
        <w:rPr>
          <w:rFonts w:ascii="Times New Roman" w:hAnsi="Times New Roman" w:cs="Times New Roman"/>
        </w:rPr>
        <w:t>. године пословало у складу са усвојеним Програмом пословања предузећа за 201</w:t>
      </w:r>
      <w:r w:rsidR="00110653">
        <w:rPr>
          <w:rFonts w:ascii="Times New Roman" w:hAnsi="Times New Roman" w:cs="Times New Roman"/>
        </w:rPr>
        <w:t>9</w:t>
      </w:r>
      <w:r w:rsidRPr="00571EBC">
        <w:rPr>
          <w:rFonts w:ascii="Times New Roman" w:hAnsi="Times New Roman" w:cs="Times New Roman"/>
        </w:rPr>
        <w:t>.</w:t>
      </w:r>
      <w:r w:rsidR="00372C03">
        <w:rPr>
          <w:rFonts w:ascii="Times New Roman" w:hAnsi="Times New Roman" w:cs="Times New Roman"/>
        </w:rPr>
        <w:t xml:space="preserve"> </w:t>
      </w:r>
      <w:r w:rsidRPr="00571EBC">
        <w:rPr>
          <w:rFonts w:ascii="Times New Roman" w:hAnsi="Times New Roman" w:cs="Times New Roman"/>
        </w:rPr>
        <w:t>годину. Одступања у односу на планиране активнос</w:t>
      </w:r>
      <w:r w:rsidRPr="00A93DD3">
        <w:rPr>
          <w:rFonts w:ascii="Times New Roman" w:hAnsi="Times New Roman" w:cs="Times New Roman"/>
        </w:rPr>
        <w:t xml:space="preserve">ти настала су из објективних </w:t>
      </w:r>
      <w:r w:rsidR="00B77C6A">
        <w:rPr>
          <w:rFonts w:ascii="Times New Roman" w:hAnsi="Times New Roman" w:cs="Times New Roman"/>
        </w:rPr>
        <w:t xml:space="preserve">и оправданих </w:t>
      </w:r>
      <w:r w:rsidRPr="00A93DD3">
        <w:rPr>
          <w:rFonts w:ascii="Times New Roman" w:hAnsi="Times New Roman" w:cs="Times New Roman"/>
        </w:rPr>
        <w:t xml:space="preserve">разлога. </w:t>
      </w:r>
    </w:p>
    <w:p w:rsidR="00B77C6A" w:rsidRPr="008140C9" w:rsidRDefault="0061497F" w:rsidP="008140C9">
      <w:pPr>
        <w:spacing w:after="0"/>
        <w:ind w:right="-94"/>
        <w:jc w:val="both"/>
        <w:rPr>
          <w:rFonts w:ascii="Times New Roman" w:hAnsi="Times New Roman" w:cs="Times New Roman"/>
        </w:rPr>
      </w:pPr>
      <w:r w:rsidRPr="00A93DD3">
        <w:rPr>
          <w:rFonts w:ascii="Times New Roman" w:hAnsi="Times New Roman" w:cs="Times New Roman"/>
        </w:rPr>
        <w:t xml:space="preserve">Главне активности </w:t>
      </w:r>
      <w:r w:rsidR="00E81486">
        <w:rPr>
          <w:rFonts w:ascii="Times New Roman" w:hAnsi="Times New Roman" w:cs="Times New Roman"/>
        </w:rPr>
        <w:t>П</w:t>
      </w:r>
      <w:r w:rsidRPr="00A93DD3">
        <w:rPr>
          <w:rFonts w:ascii="Times New Roman" w:hAnsi="Times New Roman" w:cs="Times New Roman"/>
        </w:rPr>
        <w:t>редузећа, због специфичности делатности којом се предузеће бави, везане су за туристичку сезону (период април-октобар), када је највише посетилаца на простору Комплекса и кад</w:t>
      </w:r>
      <w:r w:rsidR="00E11819" w:rsidRPr="00A93DD3">
        <w:rPr>
          <w:rFonts w:ascii="Times New Roman" w:hAnsi="Times New Roman" w:cs="Times New Roman"/>
        </w:rPr>
        <w:t>a</w:t>
      </w:r>
      <w:r w:rsidRPr="00A93DD3">
        <w:rPr>
          <w:rFonts w:ascii="Times New Roman" w:hAnsi="Times New Roman" w:cs="Times New Roman"/>
        </w:rPr>
        <w:t xml:space="preserve"> се реализује највећи број планираних програма</w:t>
      </w:r>
      <w:r w:rsidR="00716A4F">
        <w:rPr>
          <w:rFonts w:ascii="Times New Roman" w:hAnsi="Times New Roman" w:cs="Times New Roman"/>
        </w:rPr>
        <w:t xml:space="preserve">, а када су и најбољи услови за извођење потребних радова </w:t>
      </w:r>
      <w:r w:rsidR="00716A4F" w:rsidRPr="008140C9">
        <w:rPr>
          <w:rFonts w:ascii="Times New Roman" w:hAnsi="Times New Roman" w:cs="Times New Roman"/>
        </w:rPr>
        <w:t>на Комплексу.</w:t>
      </w:r>
      <w:r w:rsidR="0035698D" w:rsidRPr="008140C9">
        <w:rPr>
          <w:rFonts w:ascii="Times New Roman" w:hAnsi="Times New Roman" w:cs="Times New Roman"/>
        </w:rPr>
        <w:t xml:space="preserve">  </w:t>
      </w:r>
    </w:p>
    <w:p w:rsidR="005D75D5" w:rsidRDefault="00A53ACF" w:rsidP="00A16F87">
      <w:pPr>
        <w:spacing w:before="120" w:after="0" w:line="240" w:lineRule="auto"/>
        <w:ind w:right="-96"/>
        <w:jc w:val="both"/>
        <w:rPr>
          <w:rFonts w:ascii="Times New Roman" w:hAnsi="Times New Roman" w:cs="Times New Roman"/>
        </w:rPr>
      </w:pPr>
      <w:r w:rsidRPr="00CE1DE4">
        <w:rPr>
          <w:rFonts w:ascii="Times New Roman" w:hAnsi="Times New Roman" w:cs="Times New Roman"/>
        </w:rPr>
        <w:lastRenderedPageBreak/>
        <w:t xml:space="preserve">Надзорни одбор </w:t>
      </w:r>
      <w:r w:rsidR="00CE1DE4" w:rsidRPr="00CE1DE4">
        <w:rPr>
          <w:rFonts w:ascii="Times New Roman" w:hAnsi="Times New Roman" w:cs="Times New Roman"/>
        </w:rPr>
        <w:t>п</w:t>
      </w:r>
      <w:r w:rsidR="00E23747" w:rsidRPr="00CE1DE4">
        <w:rPr>
          <w:rFonts w:ascii="Times New Roman" w:hAnsi="Times New Roman" w:cs="Times New Roman"/>
        </w:rPr>
        <w:t>редузећа</w:t>
      </w:r>
      <w:r w:rsidR="003D5C9D" w:rsidRPr="00CE1DE4">
        <w:rPr>
          <w:rFonts w:ascii="Times New Roman" w:hAnsi="Times New Roman" w:cs="Times New Roman"/>
        </w:rPr>
        <w:t xml:space="preserve"> </w:t>
      </w:r>
      <w:r w:rsidRPr="00CE1DE4">
        <w:rPr>
          <w:rFonts w:ascii="Times New Roman" w:hAnsi="Times New Roman" w:cs="Times New Roman"/>
        </w:rPr>
        <w:t>је Одлуком бр. 01-1/19 од 03.01.2019.</w:t>
      </w:r>
      <w:r w:rsidR="004C4665" w:rsidRPr="00CE1DE4">
        <w:rPr>
          <w:rFonts w:ascii="Times New Roman" w:hAnsi="Times New Roman" w:cs="Times New Roman"/>
        </w:rPr>
        <w:t xml:space="preserve"> </w:t>
      </w:r>
      <w:r w:rsidRPr="00CE1DE4">
        <w:rPr>
          <w:rFonts w:ascii="Times New Roman" w:hAnsi="Times New Roman" w:cs="Times New Roman"/>
        </w:rPr>
        <w:t>године донео Посебан програм коришћења текућих субвенција из буџета града Београда за 2019.</w:t>
      </w:r>
      <w:r w:rsidR="00971C56" w:rsidRPr="00CE1DE4">
        <w:rPr>
          <w:rFonts w:ascii="Times New Roman" w:hAnsi="Times New Roman" w:cs="Times New Roman"/>
        </w:rPr>
        <w:t xml:space="preserve"> </w:t>
      </w:r>
      <w:r w:rsidRPr="00CE1DE4">
        <w:rPr>
          <w:rFonts w:ascii="Times New Roman" w:hAnsi="Times New Roman" w:cs="Times New Roman"/>
        </w:rPr>
        <w:t>годину, на који је Градско веће дало с</w:t>
      </w:r>
      <w:r w:rsidR="0067600C" w:rsidRPr="00CE1DE4">
        <w:rPr>
          <w:rFonts w:ascii="Times New Roman" w:hAnsi="Times New Roman" w:cs="Times New Roman"/>
        </w:rPr>
        <w:t>агласност Решењем бр. 3-52/19-ГВ од 24.</w:t>
      </w:r>
      <w:r w:rsidR="00971C56" w:rsidRPr="00CE1DE4">
        <w:rPr>
          <w:rFonts w:ascii="Times New Roman" w:hAnsi="Times New Roman" w:cs="Times New Roman"/>
        </w:rPr>
        <w:t xml:space="preserve"> </w:t>
      </w:r>
      <w:r w:rsidR="0067600C" w:rsidRPr="00CE1DE4">
        <w:rPr>
          <w:rFonts w:ascii="Times New Roman" w:hAnsi="Times New Roman" w:cs="Times New Roman"/>
        </w:rPr>
        <w:t>јануара 2019.</w:t>
      </w:r>
      <w:r w:rsidR="00971C56" w:rsidRPr="00CE1DE4">
        <w:rPr>
          <w:rFonts w:ascii="Times New Roman" w:hAnsi="Times New Roman" w:cs="Times New Roman"/>
        </w:rPr>
        <w:t xml:space="preserve"> </w:t>
      </w:r>
      <w:r w:rsidR="0067600C" w:rsidRPr="00CE1DE4">
        <w:rPr>
          <w:rFonts w:ascii="Times New Roman" w:hAnsi="Times New Roman" w:cs="Times New Roman"/>
        </w:rPr>
        <w:t>године</w:t>
      </w:r>
      <w:r w:rsidRPr="00CE1DE4">
        <w:rPr>
          <w:rFonts w:ascii="Times New Roman" w:hAnsi="Times New Roman" w:cs="Times New Roman"/>
        </w:rPr>
        <w:t>.</w:t>
      </w:r>
      <w:r w:rsidR="00AF52B3" w:rsidRPr="00CE1DE4">
        <w:rPr>
          <w:rFonts w:ascii="Times New Roman" w:hAnsi="Times New Roman" w:cs="Times New Roman"/>
        </w:rPr>
        <w:t xml:space="preserve"> </w:t>
      </w:r>
      <w:r w:rsidR="00CE1DE4" w:rsidRPr="00CE1DE4">
        <w:rPr>
          <w:rFonts w:ascii="Times New Roman" w:hAnsi="Times New Roman" w:cs="Times New Roman"/>
        </w:rPr>
        <w:t>У складу са</w:t>
      </w:r>
      <w:r w:rsidR="00CE1DE4" w:rsidRPr="00CE1DE4">
        <w:rPr>
          <w:rFonts w:ascii="Times New Roman" w:hAnsi="Times New Roman" w:cs="Times New Roman"/>
          <w:lang w:val="sr-Cyrl-CS"/>
        </w:rPr>
        <w:t xml:space="preserve"> Закључцима Градоначелника града Београда број: 352-1302/19-Г од 21.02.2019. године, </w:t>
      </w:r>
      <w:r w:rsidR="00CE1DE4" w:rsidRPr="00CE1DE4">
        <w:rPr>
          <w:rFonts w:ascii="Times New Roman" w:hAnsi="Times New Roman" w:cs="Times New Roman"/>
        </w:rPr>
        <w:t>закључен је</w:t>
      </w:r>
      <w:r w:rsidR="00CE1DE4" w:rsidRPr="00CE1DE4">
        <w:rPr>
          <w:rFonts w:ascii="Times New Roman" w:hAnsi="Times New Roman" w:cs="Times New Roman"/>
          <w:lang w:val="sr-Cyrl-CS"/>
        </w:rPr>
        <w:t xml:space="preserve"> Уговор број </w:t>
      </w:r>
      <w:r w:rsidR="00CE1DE4" w:rsidRPr="00CE1DE4">
        <w:rPr>
          <w:rFonts w:ascii="Times New Roman" w:hAnsi="Times New Roman" w:cs="Times New Roman"/>
        </w:rPr>
        <w:t xml:space="preserve">III-01-4011-232 од 22.02.2019. </w:t>
      </w:r>
      <w:r w:rsidR="00CE1DE4" w:rsidRPr="00CE1DE4">
        <w:rPr>
          <w:rFonts w:ascii="Times New Roman" w:hAnsi="Times New Roman" w:cs="Times New Roman"/>
          <w:lang w:val="sr-Cyrl-CS"/>
        </w:rPr>
        <w:t>године, чији је предмет о</w:t>
      </w:r>
      <w:r w:rsidR="00CE1DE4" w:rsidRPr="00CE1DE4">
        <w:rPr>
          <w:rFonts w:ascii="Times New Roman" w:hAnsi="Times New Roman" w:cs="Times New Roman"/>
        </w:rPr>
        <w:t>безбеђивање финансијских средстава за</w:t>
      </w:r>
      <w:r w:rsidR="00CE1DE4" w:rsidRPr="00CE1DE4">
        <w:rPr>
          <w:rFonts w:ascii="Times New Roman" w:hAnsi="Times New Roman" w:cs="Times New Roman"/>
          <w:lang w:val="sr-Cyrl-CS"/>
        </w:rPr>
        <w:t xml:space="preserve"> </w:t>
      </w:r>
      <w:r w:rsidR="00CE1DE4" w:rsidRPr="00CE1DE4">
        <w:rPr>
          <w:rFonts w:ascii="Times New Roman" w:hAnsi="Times New Roman" w:cs="Times New Roman"/>
        </w:rPr>
        <w:t xml:space="preserve">финсирање посебног </w:t>
      </w:r>
      <w:r w:rsidR="00CE1DE4" w:rsidRPr="00CE1DE4">
        <w:rPr>
          <w:rFonts w:ascii="Times New Roman" w:hAnsi="Times New Roman" w:cs="Times New Roman"/>
          <w:lang w:val="sr-Cyrl-CS"/>
        </w:rPr>
        <w:t xml:space="preserve">Програма </w:t>
      </w:r>
      <w:r w:rsidR="00CE1DE4" w:rsidRPr="00CE1DE4">
        <w:rPr>
          <w:rFonts w:ascii="Times New Roman" w:hAnsi="Times New Roman" w:cs="Times New Roman"/>
        </w:rPr>
        <w:t xml:space="preserve">коришћења текућих субвенција из буџета града Београда </w:t>
      </w:r>
      <w:r w:rsidR="00CE1DE4" w:rsidRPr="00CE1DE4">
        <w:rPr>
          <w:rFonts w:ascii="Times New Roman" w:hAnsi="Times New Roman" w:cs="Times New Roman"/>
          <w:lang w:val="sr-Cyrl-CS"/>
        </w:rPr>
        <w:t>за 201</w:t>
      </w:r>
      <w:r w:rsidR="00CE1DE4" w:rsidRPr="00CE1DE4">
        <w:rPr>
          <w:rFonts w:ascii="Times New Roman" w:hAnsi="Times New Roman" w:cs="Times New Roman"/>
        </w:rPr>
        <w:t>9</w:t>
      </w:r>
      <w:r w:rsidR="00CE1DE4" w:rsidRPr="00CE1DE4">
        <w:rPr>
          <w:rFonts w:ascii="Times New Roman" w:hAnsi="Times New Roman" w:cs="Times New Roman"/>
          <w:lang w:val="sr-Cyrl-CS"/>
        </w:rPr>
        <w:t xml:space="preserve">. годину преко ресорног </w:t>
      </w:r>
      <w:r w:rsidR="00CE1DE4" w:rsidRPr="00CE1DE4">
        <w:rPr>
          <w:rFonts w:ascii="Times New Roman" w:hAnsi="Times New Roman" w:cs="Times New Roman"/>
        </w:rPr>
        <w:t>Секретеријата за комуналне и стамбене послове.</w:t>
      </w:r>
    </w:p>
    <w:p w:rsidR="00CE1DE4" w:rsidRDefault="00CE1DE4" w:rsidP="005D75D5">
      <w:pPr>
        <w:spacing w:after="0" w:line="240" w:lineRule="auto"/>
        <w:ind w:right="-96"/>
        <w:jc w:val="both"/>
        <w:rPr>
          <w:rFonts w:ascii="Times New Roman" w:hAnsi="Times New Roman" w:cs="Times New Roman"/>
        </w:rPr>
      </w:pPr>
      <w:r w:rsidRPr="00CE1DE4">
        <w:rPr>
          <w:rFonts w:ascii="Times New Roman" w:hAnsi="Times New Roman" w:cs="Times New Roman"/>
        </w:rPr>
        <w:t xml:space="preserve">Услед </w:t>
      </w:r>
      <w:r w:rsidR="00C84C9C">
        <w:rPr>
          <w:rFonts w:ascii="Times New Roman" w:hAnsi="Times New Roman" w:cs="Times New Roman"/>
        </w:rPr>
        <w:t>обавеза</w:t>
      </w:r>
      <w:r w:rsidRPr="00CE1DE4">
        <w:rPr>
          <w:rFonts w:ascii="Times New Roman" w:hAnsi="Times New Roman" w:cs="Times New Roman"/>
        </w:rPr>
        <w:t xml:space="preserve"> да се новоповерени послови остварују у складу са прописима, а због потребе да се у потпуности изврши промена организације рада предузећа и систематизују послови којима ће се реализовати поверена комунална делатност Надзорни одбор предузећа је Одлуком бр. 2231-1/19 од 15.08.2019. године извршио непоходне измене и допуне Посебног програма коришћења текућих субвенција из буџета града Београда </w:t>
      </w:r>
      <w:r w:rsidRPr="00CE1DE4">
        <w:rPr>
          <w:rFonts w:ascii="Times New Roman" w:hAnsi="Times New Roman" w:cs="Times New Roman"/>
          <w:lang w:val="sr-Cyrl-CS"/>
        </w:rPr>
        <w:t>за 201</w:t>
      </w:r>
      <w:r w:rsidRPr="00CE1DE4">
        <w:rPr>
          <w:rFonts w:ascii="Times New Roman" w:hAnsi="Times New Roman" w:cs="Times New Roman"/>
        </w:rPr>
        <w:t>9</w:t>
      </w:r>
      <w:r w:rsidRPr="00CE1DE4">
        <w:rPr>
          <w:rFonts w:ascii="Times New Roman" w:hAnsi="Times New Roman" w:cs="Times New Roman"/>
          <w:lang w:val="sr-Cyrl-CS"/>
        </w:rPr>
        <w:t>. годину</w:t>
      </w:r>
      <w:r w:rsidRPr="00CE1DE4">
        <w:rPr>
          <w:rFonts w:ascii="Times New Roman" w:hAnsi="Times New Roman" w:cs="Times New Roman"/>
        </w:rPr>
        <w:t xml:space="preserve"> на коју је </w:t>
      </w:r>
      <w:r w:rsidRPr="00F527CC">
        <w:rPr>
          <w:rFonts w:ascii="Times New Roman" w:hAnsi="Times New Roman" w:cs="Times New Roman"/>
        </w:rPr>
        <w:t xml:space="preserve">Градско веће дало сагласност Решењем бр. 3-804/19-ГВ од 28. августа 2019. </w:t>
      </w:r>
      <w:r w:rsidR="008140C9" w:rsidRPr="00F527CC">
        <w:rPr>
          <w:rFonts w:ascii="Times New Roman" w:hAnsi="Times New Roman" w:cs="Times New Roman"/>
        </w:rPr>
        <w:t>г</w:t>
      </w:r>
      <w:r w:rsidRPr="00F527CC">
        <w:rPr>
          <w:rFonts w:ascii="Times New Roman" w:hAnsi="Times New Roman" w:cs="Times New Roman"/>
        </w:rPr>
        <w:t>одине</w:t>
      </w:r>
      <w:r w:rsidR="008140C9" w:rsidRPr="00F527CC">
        <w:rPr>
          <w:rFonts w:ascii="Times New Roman" w:hAnsi="Times New Roman" w:cs="Times New Roman"/>
        </w:rPr>
        <w:t xml:space="preserve">, те закључен Анекс </w:t>
      </w:r>
      <w:r w:rsidR="003257A5">
        <w:rPr>
          <w:rFonts w:ascii="Times New Roman" w:hAnsi="Times New Roman" w:cs="Times New Roman"/>
        </w:rPr>
        <w:t>I</w:t>
      </w:r>
      <w:r w:rsidR="008140C9" w:rsidRPr="00F527CC">
        <w:rPr>
          <w:rFonts w:ascii="Times New Roman" w:hAnsi="Times New Roman" w:cs="Times New Roman"/>
        </w:rPr>
        <w:t xml:space="preserve"> Уговора број III-01-4011-232/19 од 13.09.2019. године</w:t>
      </w:r>
      <w:r w:rsidR="005D75D5">
        <w:rPr>
          <w:rFonts w:ascii="Times New Roman" w:hAnsi="Times New Roman" w:cs="Times New Roman"/>
        </w:rPr>
        <w:t xml:space="preserve">. Надзорни одбор је </w:t>
      </w:r>
      <w:r w:rsidR="005F7027">
        <w:rPr>
          <w:rFonts w:ascii="Times New Roman" w:hAnsi="Times New Roman" w:cs="Times New Roman"/>
          <w:lang w:val="sr-Cyrl-CS"/>
        </w:rPr>
        <w:t xml:space="preserve"> </w:t>
      </w:r>
      <w:r w:rsidR="00BC517E" w:rsidRPr="00CE1DE4">
        <w:rPr>
          <w:rFonts w:ascii="Times New Roman" w:hAnsi="Times New Roman" w:cs="Times New Roman"/>
        </w:rPr>
        <w:t>Одлуком бр. 2</w:t>
      </w:r>
      <w:r w:rsidR="00BC517E">
        <w:rPr>
          <w:rFonts w:ascii="Times New Roman" w:hAnsi="Times New Roman" w:cs="Times New Roman"/>
        </w:rPr>
        <w:t>939</w:t>
      </w:r>
      <w:r w:rsidR="00BC517E" w:rsidRPr="00CE1DE4">
        <w:rPr>
          <w:rFonts w:ascii="Times New Roman" w:hAnsi="Times New Roman" w:cs="Times New Roman"/>
        </w:rPr>
        <w:t xml:space="preserve">-1/19 од </w:t>
      </w:r>
      <w:r w:rsidR="00BC517E">
        <w:rPr>
          <w:rFonts w:ascii="Times New Roman" w:hAnsi="Times New Roman" w:cs="Times New Roman"/>
        </w:rPr>
        <w:t>03</w:t>
      </w:r>
      <w:r w:rsidR="00BC517E" w:rsidRPr="00CE1DE4">
        <w:rPr>
          <w:rFonts w:ascii="Times New Roman" w:hAnsi="Times New Roman" w:cs="Times New Roman"/>
        </w:rPr>
        <w:t>.</w:t>
      </w:r>
      <w:r w:rsidR="00BC517E">
        <w:rPr>
          <w:rFonts w:ascii="Times New Roman" w:hAnsi="Times New Roman" w:cs="Times New Roman"/>
        </w:rPr>
        <w:t>10</w:t>
      </w:r>
      <w:r w:rsidR="00BC517E" w:rsidRPr="00CE1DE4">
        <w:rPr>
          <w:rFonts w:ascii="Times New Roman" w:hAnsi="Times New Roman" w:cs="Times New Roman"/>
        </w:rPr>
        <w:t xml:space="preserve">.2019. године извршио непоходне измене и допуне Посебног програма коришћења текућих субвенција из буџета града Београда </w:t>
      </w:r>
      <w:r w:rsidR="00BC517E" w:rsidRPr="00CE1DE4">
        <w:rPr>
          <w:rFonts w:ascii="Times New Roman" w:hAnsi="Times New Roman" w:cs="Times New Roman"/>
          <w:lang w:val="sr-Cyrl-CS"/>
        </w:rPr>
        <w:t>за 201</w:t>
      </w:r>
      <w:r w:rsidR="00BC517E" w:rsidRPr="00CE1DE4">
        <w:rPr>
          <w:rFonts w:ascii="Times New Roman" w:hAnsi="Times New Roman" w:cs="Times New Roman"/>
        </w:rPr>
        <w:t>9</w:t>
      </w:r>
      <w:r w:rsidR="00BC517E" w:rsidRPr="00CE1DE4">
        <w:rPr>
          <w:rFonts w:ascii="Times New Roman" w:hAnsi="Times New Roman" w:cs="Times New Roman"/>
          <w:lang w:val="sr-Cyrl-CS"/>
        </w:rPr>
        <w:t>. годину</w:t>
      </w:r>
      <w:r w:rsidR="00BC517E" w:rsidRPr="00CE1DE4">
        <w:rPr>
          <w:rFonts w:ascii="Times New Roman" w:hAnsi="Times New Roman" w:cs="Times New Roman"/>
        </w:rPr>
        <w:t xml:space="preserve"> на коју је </w:t>
      </w:r>
      <w:r w:rsidR="00BC517E" w:rsidRPr="00F527CC">
        <w:rPr>
          <w:rFonts w:ascii="Times New Roman" w:hAnsi="Times New Roman" w:cs="Times New Roman"/>
        </w:rPr>
        <w:t>Градско веће дало сагласност Решењем бр. 3-</w:t>
      </w:r>
      <w:r w:rsidR="00BC517E">
        <w:rPr>
          <w:rFonts w:ascii="Times New Roman" w:hAnsi="Times New Roman" w:cs="Times New Roman"/>
        </w:rPr>
        <w:t>917</w:t>
      </w:r>
      <w:r w:rsidR="00BC517E" w:rsidRPr="00F527CC">
        <w:rPr>
          <w:rFonts w:ascii="Times New Roman" w:hAnsi="Times New Roman" w:cs="Times New Roman"/>
        </w:rPr>
        <w:t xml:space="preserve">/19-ГВ од </w:t>
      </w:r>
      <w:r w:rsidR="00BC517E">
        <w:rPr>
          <w:rFonts w:ascii="Times New Roman" w:hAnsi="Times New Roman" w:cs="Times New Roman"/>
        </w:rPr>
        <w:t>10</w:t>
      </w:r>
      <w:r w:rsidR="00BC517E" w:rsidRPr="00F527CC">
        <w:rPr>
          <w:rFonts w:ascii="Times New Roman" w:hAnsi="Times New Roman" w:cs="Times New Roman"/>
        </w:rPr>
        <w:t xml:space="preserve">. </w:t>
      </w:r>
      <w:r w:rsidR="005D75D5">
        <w:rPr>
          <w:rFonts w:ascii="Times New Roman" w:hAnsi="Times New Roman" w:cs="Times New Roman"/>
        </w:rPr>
        <w:t>октобра</w:t>
      </w:r>
      <w:r w:rsidR="00BC517E" w:rsidRPr="00F527CC">
        <w:rPr>
          <w:rFonts w:ascii="Times New Roman" w:hAnsi="Times New Roman" w:cs="Times New Roman"/>
        </w:rPr>
        <w:t xml:space="preserve"> 2019. </w:t>
      </w:r>
      <w:proofErr w:type="gramStart"/>
      <w:r w:rsidR="005D75D5">
        <w:rPr>
          <w:rFonts w:ascii="Times New Roman" w:hAnsi="Times New Roman" w:cs="Times New Roman"/>
        </w:rPr>
        <w:t>г</w:t>
      </w:r>
      <w:r w:rsidR="00BC517E" w:rsidRPr="00F527CC">
        <w:rPr>
          <w:rFonts w:ascii="Times New Roman" w:hAnsi="Times New Roman" w:cs="Times New Roman"/>
        </w:rPr>
        <w:t>о</w:t>
      </w:r>
      <w:r w:rsidR="00BC517E">
        <w:rPr>
          <w:rFonts w:ascii="Times New Roman" w:hAnsi="Times New Roman" w:cs="Times New Roman"/>
        </w:rPr>
        <w:t>д.</w:t>
      </w:r>
      <w:r w:rsidR="005D75D5">
        <w:rPr>
          <w:rFonts w:ascii="Times New Roman" w:hAnsi="Times New Roman" w:cs="Times New Roman"/>
        </w:rPr>
        <w:t>,</w:t>
      </w:r>
      <w:proofErr w:type="gramEnd"/>
      <w:r w:rsidR="005F7027">
        <w:rPr>
          <w:rFonts w:ascii="Times New Roman" w:hAnsi="Times New Roman" w:cs="Times New Roman"/>
          <w:lang w:val="sr-Cyrl-CS"/>
        </w:rPr>
        <w:t xml:space="preserve"> након </w:t>
      </w:r>
      <w:r w:rsidR="00BC517E">
        <w:rPr>
          <w:rFonts w:ascii="Times New Roman" w:hAnsi="Times New Roman" w:cs="Times New Roman"/>
          <w:lang w:val="sr-Cyrl-CS"/>
        </w:rPr>
        <w:t xml:space="preserve">чега је закњучен </w:t>
      </w:r>
      <w:r w:rsidR="005F7027" w:rsidRPr="005D75D5">
        <w:rPr>
          <w:rFonts w:ascii="Times New Roman" w:hAnsi="Times New Roman" w:cs="Times New Roman"/>
          <w:color w:val="000000" w:themeColor="text1"/>
        </w:rPr>
        <w:t xml:space="preserve">и </w:t>
      </w:r>
      <w:r w:rsidR="005F7027" w:rsidRPr="005D75D5">
        <w:rPr>
          <w:color w:val="000000" w:themeColor="text1"/>
        </w:rPr>
        <w:t xml:space="preserve"> </w:t>
      </w:r>
      <w:r w:rsidR="005F7027" w:rsidRPr="005D75D5">
        <w:rPr>
          <w:rFonts w:ascii="Times New Roman" w:hAnsi="Times New Roman" w:cs="Times New Roman"/>
          <w:color w:val="000000" w:themeColor="text1"/>
        </w:rPr>
        <w:t xml:space="preserve">Анекс </w:t>
      </w:r>
      <w:r w:rsidR="003257A5">
        <w:rPr>
          <w:rFonts w:ascii="Times New Roman" w:hAnsi="Times New Roman" w:cs="Times New Roman"/>
          <w:color w:val="000000" w:themeColor="text1"/>
        </w:rPr>
        <w:t>II</w:t>
      </w:r>
      <w:r w:rsidR="005F7027" w:rsidRPr="005D75D5">
        <w:rPr>
          <w:rFonts w:ascii="Times New Roman" w:hAnsi="Times New Roman" w:cs="Times New Roman"/>
          <w:color w:val="000000" w:themeColor="text1"/>
        </w:rPr>
        <w:t xml:space="preserve"> Уговора број III-01-4011-232/19 од 22.10.2019.год.,</w:t>
      </w:r>
      <w:r w:rsidR="005F7027" w:rsidRPr="001037C1">
        <w:rPr>
          <w:lang w:val="sr-Cyrl-CS"/>
        </w:rPr>
        <w:t xml:space="preserve"> </w:t>
      </w:r>
      <w:r w:rsidR="008140C9" w:rsidRPr="00F527CC">
        <w:rPr>
          <w:rFonts w:ascii="Times New Roman" w:hAnsi="Times New Roman" w:cs="Times New Roman"/>
          <w:lang w:val="sr-Cyrl-CS"/>
        </w:rPr>
        <w:t xml:space="preserve"> у складу са којим</w:t>
      </w:r>
      <w:r w:rsidR="008140C9" w:rsidRPr="00F527CC">
        <w:rPr>
          <w:rFonts w:ascii="Times New Roman" w:hAnsi="Times New Roman" w:cs="Times New Roman"/>
        </w:rPr>
        <w:t xml:space="preserve"> град Београд преко ресорног Секретаријата за комуналне и стамбене послове финансира предузеће у 2019. години у износу</w:t>
      </w:r>
      <w:r w:rsidR="008140C9" w:rsidRPr="008140C9">
        <w:rPr>
          <w:rFonts w:ascii="Times New Roman" w:hAnsi="Times New Roman" w:cs="Times New Roman"/>
        </w:rPr>
        <w:t xml:space="preserve"> од 75.000.000,00 динара, од чега за програм физичко-техничке заштите објеката и посетилаца Комплекса 3</w:t>
      </w:r>
      <w:r w:rsidR="001D21AC">
        <w:rPr>
          <w:rFonts w:ascii="Times New Roman" w:hAnsi="Times New Roman" w:cs="Times New Roman"/>
        </w:rPr>
        <w:t>5</w:t>
      </w:r>
      <w:r w:rsidR="008140C9" w:rsidRPr="008140C9">
        <w:rPr>
          <w:rFonts w:ascii="Times New Roman" w:hAnsi="Times New Roman" w:cs="Times New Roman"/>
        </w:rPr>
        <w:t>.</w:t>
      </w:r>
      <w:r w:rsidR="001D21AC">
        <w:rPr>
          <w:rFonts w:ascii="Times New Roman" w:hAnsi="Times New Roman" w:cs="Times New Roman"/>
        </w:rPr>
        <w:t>8</w:t>
      </w:r>
      <w:r w:rsidR="008140C9" w:rsidRPr="008140C9">
        <w:rPr>
          <w:rFonts w:ascii="Times New Roman" w:hAnsi="Times New Roman" w:cs="Times New Roman"/>
        </w:rPr>
        <w:t>00.000 динара</w:t>
      </w:r>
      <w:r w:rsidR="001D21AC">
        <w:rPr>
          <w:rFonts w:ascii="Times New Roman" w:hAnsi="Times New Roman" w:cs="Times New Roman"/>
        </w:rPr>
        <w:t>,</w:t>
      </w:r>
      <w:r w:rsidR="009622FF">
        <w:rPr>
          <w:rFonts w:ascii="Times New Roman" w:hAnsi="Times New Roman" w:cs="Times New Roman"/>
        </w:rPr>
        <w:t xml:space="preserve"> </w:t>
      </w:r>
      <w:r w:rsidR="008140C9" w:rsidRPr="008140C9">
        <w:rPr>
          <w:rFonts w:ascii="Times New Roman" w:hAnsi="Times New Roman" w:cs="Times New Roman"/>
        </w:rPr>
        <w:t xml:space="preserve">за програмске активности на реализацији поверених послова комуналне делатности обезбеђења услова за уређење, употребу, унапређење и заштиту Комплекса Београдске тврђаве и парка Калемегдан </w:t>
      </w:r>
      <w:r w:rsidR="001D21AC">
        <w:rPr>
          <w:rFonts w:ascii="Times New Roman" w:hAnsi="Times New Roman" w:cs="Times New Roman"/>
        </w:rPr>
        <w:t>37</w:t>
      </w:r>
      <w:r w:rsidR="008140C9" w:rsidRPr="008140C9">
        <w:rPr>
          <w:rFonts w:ascii="Times New Roman" w:hAnsi="Times New Roman" w:cs="Times New Roman"/>
        </w:rPr>
        <w:t>.</w:t>
      </w:r>
      <w:r w:rsidR="001D21AC">
        <w:rPr>
          <w:rFonts w:ascii="Times New Roman" w:hAnsi="Times New Roman" w:cs="Times New Roman"/>
        </w:rPr>
        <w:t>2</w:t>
      </w:r>
      <w:r w:rsidR="008140C9" w:rsidRPr="008140C9">
        <w:rPr>
          <w:rFonts w:ascii="Times New Roman" w:hAnsi="Times New Roman" w:cs="Times New Roman"/>
        </w:rPr>
        <w:t>00.000 динар</w:t>
      </w:r>
      <w:r w:rsidR="001D21AC">
        <w:rPr>
          <w:rFonts w:ascii="Times New Roman" w:hAnsi="Times New Roman" w:cs="Times New Roman"/>
        </w:rPr>
        <w:t xml:space="preserve"> и програмске активности реализације традиционалног новогодишњег ватромета  2.000.000,00 динара</w:t>
      </w:r>
      <w:r w:rsidR="008140C9" w:rsidRPr="008140C9">
        <w:rPr>
          <w:rFonts w:ascii="Times New Roman" w:hAnsi="Times New Roman" w:cs="Times New Roman"/>
        </w:rPr>
        <w:t>.</w:t>
      </w:r>
    </w:p>
    <w:p w:rsidR="009622FF" w:rsidRDefault="00A53ACF" w:rsidP="00A16F87">
      <w:pPr>
        <w:spacing w:before="120" w:after="0" w:line="240" w:lineRule="auto"/>
        <w:ind w:right="-96"/>
        <w:jc w:val="both"/>
        <w:rPr>
          <w:rFonts w:ascii="Times New Roman" w:hAnsi="Times New Roman" w:cs="Times New Roman"/>
        </w:rPr>
      </w:pPr>
      <w:r w:rsidRPr="00C84C9C">
        <w:rPr>
          <w:rFonts w:ascii="Times New Roman" w:hAnsi="Times New Roman" w:cs="Times New Roman"/>
        </w:rPr>
        <w:t xml:space="preserve">Надзорни одбор </w:t>
      </w:r>
      <w:r w:rsidR="00E23747" w:rsidRPr="00C84C9C">
        <w:rPr>
          <w:rFonts w:ascii="Times New Roman" w:hAnsi="Times New Roman" w:cs="Times New Roman"/>
        </w:rPr>
        <w:t>Предузећа</w:t>
      </w:r>
      <w:r w:rsidRPr="00C84C9C">
        <w:rPr>
          <w:rFonts w:ascii="Times New Roman" w:hAnsi="Times New Roman" w:cs="Times New Roman"/>
        </w:rPr>
        <w:t xml:space="preserve"> ј</w:t>
      </w:r>
      <w:r w:rsidR="00D83089" w:rsidRPr="00C84C9C">
        <w:rPr>
          <w:rFonts w:ascii="Times New Roman" w:hAnsi="Times New Roman" w:cs="Times New Roman"/>
        </w:rPr>
        <w:t>e</w:t>
      </w:r>
      <w:r w:rsidR="00647C37" w:rsidRPr="00C84C9C">
        <w:rPr>
          <w:rFonts w:ascii="Times New Roman" w:hAnsi="Times New Roman" w:cs="Times New Roman"/>
          <w:lang w:val="sr-Cyrl-CS"/>
        </w:rPr>
        <w:t xml:space="preserve"> </w:t>
      </w:r>
      <w:r w:rsidR="00D83089" w:rsidRPr="00C84C9C">
        <w:rPr>
          <w:rFonts w:ascii="Times New Roman" w:hAnsi="Times New Roman" w:cs="Times New Roman"/>
        </w:rPr>
        <w:t>Одлуком</w:t>
      </w:r>
      <w:r w:rsidR="008140C9" w:rsidRPr="00C84C9C">
        <w:rPr>
          <w:rFonts w:ascii="Times New Roman" w:hAnsi="Times New Roman" w:cs="Times New Roman"/>
        </w:rPr>
        <w:t xml:space="preserve">, </w:t>
      </w:r>
      <w:r w:rsidR="00D83089" w:rsidRPr="00C84C9C">
        <w:rPr>
          <w:rFonts w:ascii="Times New Roman" w:hAnsi="Times New Roman" w:cs="Times New Roman"/>
        </w:rPr>
        <w:t>бр. 02-2/19 од 03.01.2019. године донео</w:t>
      </w:r>
      <w:r w:rsidR="00647C37" w:rsidRPr="00C84C9C">
        <w:rPr>
          <w:rFonts w:ascii="Times New Roman" w:hAnsi="Times New Roman" w:cs="Times New Roman"/>
          <w:lang w:val="sr-Cyrl-CS"/>
        </w:rPr>
        <w:t xml:space="preserve"> Посеб</w:t>
      </w:r>
      <w:r w:rsidR="008140C9" w:rsidRPr="00C84C9C">
        <w:rPr>
          <w:rFonts w:ascii="Times New Roman" w:hAnsi="Times New Roman" w:cs="Times New Roman"/>
          <w:lang w:val="sr-Cyrl-CS"/>
        </w:rPr>
        <w:t>а</w:t>
      </w:r>
      <w:r w:rsidR="00647C37" w:rsidRPr="00C84C9C">
        <w:rPr>
          <w:rFonts w:ascii="Times New Roman" w:hAnsi="Times New Roman" w:cs="Times New Roman"/>
          <w:lang w:val="sr-Cyrl-CS"/>
        </w:rPr>
        <w:t xml:space="preserve">н </w:t>
      </w:r>
      <w:bookmarkStart w:id="1" w:name="_Hlk1987242"/>
      <w:r w:rsidR="00647C37" w:rsidRPr="00C84C9C">
        <w:rPr>
          <w:rFonts w:ascii="Times New Roman" w:hAnsi="Times New Roman" w:cs="Times New Roman"/>
          <w:lang w:val="sr-Cyrl-CS"/>
        </w:rPr>
        <w:t xml:space="preserve">програм </w:t>
      </w:r>
      <w:r w:rsidR="00647C37" w:rsidRPr="00C84C9C">
        <w:rPr>
          <w:rFonts w:ascii="Times New Roman" w:hAnsi="Times New Roman" w:cs="Times New Roman"/>
        </w:rPr>
        <w:t xml:space="preserve">коришћења капиталних </w:t>
      </w:r>
      <w:r w:rsidR="00647C37" w:rsidRPr="00C84C9C">
        <w:rPr>
          <w:rFonts w:ascii="Times New Roman" w:hAnsi="Times New Roman" w:cs="Times New Roman"/>
          <w:lang w:val="sr-Cyrl-CS"/>
        </w:rPr>
        <w:t>субвенција из буџета града Београда за 2019. годину</w:t>
      </w:r>
      <w:bookmarkEnd w:id="1"/>
      <w:r w:rsidR="00647C37" w:rsidRPr="00C84C9C">
        <w:rPr>
          <w:rFonts w:ascii="Times New Roman" w:hAnsi="Times New Roman" w:cs="Times New Roman"/>
          <w:lang w:val="sr-Cyrl-CS"/>
        </w:rPr>
        <w:t xml:space="preserve"> на који је Градско веће дало</w:t>
      </w:r>
      <w:r w:rsidR="009622FF">
        <w:rPr>
          <w:rFonts w:ascii="Times New Roman" w:hAnsi="Times New Roman" w:cs="Times New Roman"/>
          <w:lang w:val="sr-Cyrl-CS"/>
        </w:rPr>
        <w:t xml:space="preserve"> </w:t>
      </w:r>
      <w:r w:rsidR="00647C37" w:rsidRPr="00C84C9C">
        <w:rPr>
          <w:rFonts w:ascii="Times New Roman" w:hAnsi="Times New Roman" w:cs="Times New Roman"/>
          <w:lang w:val="sr-Cyrl-CS"/>
        </w:rPr>
        <w:t>сагласност Решењем</w:t>
      </w:r>
      <w:r w:rsidR="00F527CC" w:rsidRPr="00C84C9C">
        <w:rPr>
          <w:rFonts w:ascii="Times New Roman" w:hAnsi="Times New Roman" w:cs="Times New Roman"/>
          <w:lang w:val="sr-Cyrl-CS"/>
        </w:rPr>
        <w:t>,</w:t>
      </w:r>
      <w:r w:rsidR="00647C37" w:rsidRPr="00C84C9C">
        <w:rPr>
          <w:rFonts w:ascii="Times New Roman" w:hAnsi="Times New Roman" w:cs="Times New Roman"/>
          <w:lang w:val="sr-Cyrl-CS"/>
        </w:rPr>
        <w:t xml:space="preserve"> бр. 3-51/19-ГВ од 24.01.</w:t>
      </w:r>
      <w:r w:rsidR="00F527CC" w:rsidRPr="00C84C9C">
        <w:rPr>
          <w:rFonts w:ascii="Times New Roman" w:hAnsi="Times New Roman" w:cs="Times New Roman"/>
          <w:lang w:val="sr-Cyrl-CS"/>
        </w:rPr>
        <w:t>20</w:t>
      </w:r>
      <w:r w:rsidR="00647C37" w:rsidRPr="00C84C9C">
        <w:rPr>
          <w:rFonts w:ascii="Times New Roman" w:hAnsi="Times New Roman" w:cs="Times New Roman"/>
          <w:lang w:val="sr-Cyrl-CS"/>
        </w:rPr>
        <w:t>19.</w:t>
      </w:r>
      <w:r w:rsidR="00F527CC" w:rsidRPr="00C84C9C">
        <w:rPr>
          <w:rFonts w:ascii="Times New Roman" w:hAnsi="Times New Roman" w:cs="Times New Roman"/>
          <w:lang w:val="sr-Cyrl-CS"/>
        </w:rPr>
        <w:t xml:space="preserve"> </w:t>
      </w:r>
      <w:r w:rsidR="00647C37" w:rsidRPr="00C84C9C">
        <w:rPr>
          <w:rFonts w:ascii="Times New Roman" w:hAnsi="Times New Roman" w:cs="Times New Roman"/>
          <w:lang w:val="sr-Cyrl-CS"/>
        </w:rPr>
        <w:t>г</w:t>
      </w:r>
      <w:r w:rsidR="00F527CC" w:rsidRPr="00C84C9C">
        <w:rPr>
          <w:rFonts w:ascii="Times New Roman" w:hAnsi="Times New Roman" w:cs="Times New Roman"/>
          <w:lang w:val="sr-Cyrl-CS"/>
        </w:rPr>
        <w:t>одине</w:t>
      </w:r>
      <w:r w:rsidR="00647C37" w:rsidRPr="00C84C9C">
        <w:rPr>
          <w:rFonts w:ascii="Times New Roman" w:hAnsi="Times New Roman" w:cs="Times New Roman"/>
          <w:lang w:val="sr-Cyrl-CS"/>
        </w:rPr>
        <w:t>.</w:t>
      </w:r>
      <w:r w:rsidR="00D83089" w:rsidRPr="00C84C9C">
        <w:rPr>
          <w:rFonts w:ascii="Times New Roman" w:hAnsi="Times New Roman" w:cs="Times New Roman"/>
          <w:lang w:val="sr-Cyrl-CS"/>
        </w:rPr>
        <w:t xml:space="preserve"> </w:t>
      </w:r>
      <w:r w:rsidR="00C84C9C" w:rsidRPr="00C84C9C">
        <w:rPr>
          <w:rFonts w:ascii="Times New Roman" w:hAnsi="Times New Roman" w:cs="Times New Roman"/>
        </w:rPr>
        <w:t>У складу са</w:t>
      </w:r>
      <w:r w:rsidR="00C84C9C" w:rsidRPr="00C84C9C">
        <w:rPr>
          <w:rFonts w:ascii="Times New Roman" w:hAnsi="Times New Roman" w:cs="Times New Roman"/>
          <w:lang w:val="sr-Cyrl-CS"/>
        </w:rPr>
        <w:t xml:space="preserve"> Закључцима Градоначелника града Београда број: 3-1373/19-Г-01 од 25.02.2019. године, </w:t>
      </w:r>
      <w:r w:rsidR="00C84C9C" w:rsidRPr="00C84C9C">
        <w:rPr>
          <w:rFonts w:ascii="Times New Roman" w:hAnsi="Times New Roman" w:cs="Times New Roman"/>
        </w:rPr>
        <w:t>закључен је</w:t>
      </w:r>
      <w:r w:rsidR="00C84C9C" w:rsidRPr="00C84C9C">
        <w:rPr>
          <w:rFonts w:ascii="Times New Roman" w:hAnsi="Times New Roman" w:cs="Times New Roman"/>
          <w:lang w:val="sr-Cyrl-CS"/>
        </w:rPr>
        <w:t xml:space="preserve"> Уговор број</w:t>
      </w:r>
      <w:r w:rsidR="00C84C9C" w:rsidRPr="00C84C9C">
        <w:rPr>
          <w:rFonts w:ascii="Times New Roman" w:hAnsi="Times New Roman" w:cs="Times New Roman"/>
        </w:rPr>
        <w:t xml:space="preserve"> III-01-4011-276 од 07.03.2019. </w:t>
      </w:r>
      <w:r w:rsidR="00C84C9C" w:rsidRPr="00C84C9C">
        <w:rPr>
          <w:rFonts w:ascii="Times New Roman" w:hAnsi="Times New Roman" w:cs="Times New Roman"/>
          <w:lang w:val="sr-Cyrl-CS"/>
        </w:rPr>
        <w:t>године, чији је предмет о</w:t>
      </w:r>
      <w:r w:rsidR="00C84C9C" w:rsidRPr="00C84C9C">
        <w:rPr>
          <w:rFonts w:ascii="Times New Roman" w:hAnsi="Times New Roman" w:cs="Times New Roman"/>
        </w:rPr>
        <w:t>безбеђивање финансијских средстава за</w:t>
      </w:r>
      <w:r w:rsidR="00C84C9C" w:rsidRPr="00C84C9C">
        <w:rPr>
          <w:rFonts w:ascii="Times New Roman" w:hAnsi="Times New Roman" w:cs="Times New Roman"/>
          <w:lang w:val="sr-Cyrl-CS"/>
        </w:rPr>
        <w:t xml:space="preserve"> </w:t>
      </w:r>
      <w:r w:rsidR="00C84C9C" w:rsidRPr="00C84C9C">
        <w:rPr>
          <w:rFonts w:ascii="Times New Roman" w:hAnsi="Times New Roman" w:cs="Times New Roman"/>
        </w:rPr>
        <w:t>финсирање Посебног п</w:t>
      </w:r>
      <w:r w:rsidR="00C84C9C" w:rsidRPr="00C84C9C">
        <w:rPr>
          <w:rFonts w:ascii="Times New Roman" w:hAnsi="Times New Roman" w:cs="Times New Roman"/>
          <w:lang w:val="sr-Cyrl-CS"/>
        </w:rPr>
        <w:t xml:space="preserve">рограма </w:t>
      </w:r>
      <w:r w:rsidR="00C84C9C" w:rsidRPr="00C84C9C">
        <w:rPr>
          <w:rFonts w:ascii="Times New Roman" w:hAnsi="Times New Roman" w:cs="Times New Roman"/>
        </w:rPr>
        <w:t xml:space="preserve">коришћења капиталних субвенција из буџета града Београда </w:t>
      </w:r>
      <w:r w:rsidR="00C84C9C" w:rsidRPr="00C84C9C">
        <w:rPr>
          <w:rFonts w:ascii="Times New Roman" w:hAnsi="Times New Roman" w:cs="Times New Roman"/>
          <w:lang w:val="sr-Cyrl-CS"/>
        </w:rPr>
        <w:t>за 201</w:t>
      </w:r>
      <w:r w:rsidR="00C84C9C" w:rsidRPr="00C84C9C">
        <w:rPr>
          <w:rFonts w:ascii="Times New Roman" w:hAnsi="Times New Roman" w:cs="Times New Roman"/>
        </w:rPr>
        <w:t>9</w:t>
      </w:r>
      <w:r w:rsidR="00C84C9C" w:rsidRPr="00C84C9C">
        <w:rPr>
          <w:rFonts w:ascii="Times New Roman" w:hAnsi="Times New Roman" w:cs="Times New Roman"/>
          <w:lang w:val="sr-Cyrl-CS"/>
        </w:rPr>
        <w:t xml:space="preserve">. годину, преко ресорног </w:t>
      </w:r>
      <w:r w:rsidR="00C84C9C" w:rsidRPr="00C84C9C">
        <w:rPr>
          <w:rFonts w:ascii="Times New Roman" w:hAnsi="Times New Roman" w:cs="Times New Roman"/>
        </w:rPr>
        <w:t>Секретеријата за комуналне и стамбене послове.</w:t>
      </w:r>
    </w:p>
    <w:p w:rsidR="009622FF" w:rsidRDefault="00C84C9C" w:rsidP="003257A5">
      <w:pPr>
        <w:spacing w:after="0" w:line="240" w:lineRule="auto"/>
        <w:ind w:right="-96"/>
        <w:jc w:val="both"/>
        <w:rPr>
          <w:rFonts w:ascii="Times New Roman" w:hAnsi="Times New Roman" w:cs="Times New Roman"/>
        </w:rPr>
      </w:pPr>
      <w:r w:rsidRPr="00C84C9C">
        <w:rPr>
          <w:rFonts w:ascii="Times New Roman" w:hAnsi="Times New Roman" w:cs="Times New Roman"/>
        </w:rPr>
        <w:t xml:space="preserve">Како су сви планирани капитални пројекти усмерени на </w:t>
      </w:r>
      <w:r w:rsidRPr="00C84C9C">
        <w:rPr>
          <w:rFonts w:ascii="Times New Roman" w:hAnsi="Times New Roman" w:cs="Times New Roman"/>
          <w:lang w:val="sr-Cyrl-CS"/>
        </w:rPr>
        <w:t xml:space="preserve">унапређење и заштиту </w:t>
      </w:r>
      <w:r w:rsidRPr="00C84C9C">
        <w:rPr>
          <w:rFonts w:ascii="Times New Roman" w:hAnsi="Times New Roman" w:cs="Times New Roman"/>
        </w:rPr>
        <w:t xml:space="preserve">Комплекса Београдске тврђаве и парка Калемегдан, </w:t>
      </w:r>
      <w:r w:rsidR="00136730">
        <w:rPr>
          <w:rFonts w:ascii="Times New Roman" w:hAnsi="Times New Roman" w:cs="Times New Roman"/>
        </w:rPr>
        <w:t xml:space="preserve">било је </w:t>
      </w:r>
      <w:proofErr w:type="gramStart"/>
      <w:r w:rsidRPr="00C84C9C">
        <w:rPr>
          <w:rFonts w:ascii="Times New Roman" w:hAnsi="Times New Roman" w:cs="Times New Roman"/>
        </w:rPr>
        <w:t>потребно  организовати</w:t>
      </w:r>
      <w:proofErr w:type="gramEnd"/>
      <w:r w:rsidRPr="00C84C9C">
        <w:rPr>
          <w:rFonts w:ascii="Times New Roman" w:hAnsi="Times New Roman" w:cs="Times New Roman"/>
        </w:rPr>
        <w:t xml:space="preserve"> и ускладити велики број учесника у реализацији сваког појединачног пројекта, што </w:t>
      </w:r>
      <w:r w:rsidR="00136730">
        <w:rPr>
          <w:rFonts w:ascii="Times New Roman" w:hAnsi="Times New Roman" w:cs="Times New Roman"/>
        </w:rPr>
        <w:t xml:space="preserve">је </w:t>
      </w:r>
      <w:r w:rsidRPr="00C84C9C">
        <w:rPr>
          <w:rFonts w:ascii="Times New Roman" w:hAnsi="Times New Roman" w:cs="Times New Roman"/>
        </w:rPr>
        <w:t>реално доводи</w:t>
      </w:r>
      <w:r w:rsidR="00136730">
        <w:rPr>
          <w:rFonts w:ascii="Times New Roman" w:hAnsi="Times New Roman" w:cs="Times New Roman"/>
        </w:rPr>
        <w:t xml:space="preserve">ло </w:t>
      </w:r>
      <w:r w:rsidRPr="00C84C9C">
        <w:rPr>
          <w:rFonts w:ascii="Times New Roman" w:hAnsi="Times New Roman" w:cs="Times New Roman"/>
        </w:rPr>
        <w:t xml:space="preserve"> до потребе за честим изменама планираних рокова и динамике у реализацији</w:t>
      </w:r>
      <w:r w:rsidR="009F07B2">
        <w:rPr>
          <w:rFonts w:ascii="Times New Roman" w:hAnsi="Times New Roman" w:cs="Times New Roman"/>
        </w:rPr>
        <w:t>,</w:t>
      </w:r>
      <w:r w:rsidRPr="00C84C9C">
        <w:rPr>
          <w:rFonts w:ascii="Times New Roman" w:hAnsi="Times New Roman" w:cs="Times New Roman"/>
        </w:rPr>
        <w:t xml:space="preserve"> услед чега су у </w:t>
      </w:r>
      <w:r w:rsidR="00136730">
        <w:rPr>
          <w:rFonts w:ascii="Times New Roman" w:hAnsi="Times New Roman" w:cs="Times New Roman"/>
        </w:rPr>
        <w:t>три</w:t>
      </w:r>
      <w:r w:rsidRPr="00C84C9C">
        <w:rPr>
          <w:rFonts w:ascii="Times New Roman" w:hAnsi="Times New Roman" w:cs="Times New Roman"/>
        </w:rPr>
        <w:t xml:space="preserve"> наврата вршене измене и допуне Посебног п</w:t>
      </w:r>
      <w:r w:rsidRPr="00C84C9C">
        <w:rPr>
          <w:rFonts w:ascii="Times New Roman" w:hAnsi="Times New Roman" w:cs="Times New Roman"/>
          <w:lang w:val="sr-Cyrl-CS"/>
        </w:rPr>
        <w:t xml:space="preserve">рограма </w:t>
      </w:r>
      <w:r w:rsidRPr="00C84C9C">
        <w:rPr>
          <w:rFonts w:ascii="Times New Roman" w:hAnsi="Times New Roman" w:cs="Times New Roman"/>
        </w:rPr>
        <w:t xml:space="preserve">коришћења капиталних субвенција из буџета града Београда </w:t>
      </w:r>
      <w:r w:rsidRPr="00C84C9C">
        <w:rPr>
          <w:rFonts w:ascii="Times New Roman" w:hAnsi="Times New Roman" w:cs="Times New Roman"/>
          <w:lang w:val="sr-Cyrl-CS"/>
        </w:rPr>
        <w:t>за 201</w:t>
      </w:r>
      <w:r w:rsidRPr="00C84C9C">
        <w:rPr>
          <w:rFonts w:ascii="Times New Roman" w:hAnsi="Times New Roman" w:cs="Times New Roman"/>
        </w:rPr>
        <w:t>9</w:t>
      </w:r>
      <w:r w:rsidRPr="00C84C9C">
        <w:rPr>
          <w:rFonts w:ascii="Times New Roman" w:hAnsi="Times New Roman" w:cs="Times New Roman"/>
          <w:lang w:val="sr-Cyrl-CS"/>
        </w:rPr>
        <w:t xml:space="preserve">. </w:t>
      </w:r>
      <w:r w:rsidR="001D21AC">
        <w:rPr>
          <w:rFonts w:ascii="Times New Roman" w:hAnsi="Times New Roman" w:cs="Times New Roman"/>
          <w:lang w:val="sr-Cyrl-CS"/>
        </w:rPr>
        <w:t>г</w:t>
      </w:r>
      <w:r w:rsidRPr="00C84C9C">
        <w:rPr>
          <w:rFonts w:ascii="Times New Roman" w:hAnsi="Times New Roman" w:cs="Times New Roman"/>
          <w:lang w:val="sr-Cyrl-CS"/>
        </w:rPr>
        <w:t>одину</w:t>
      </w:r>
      <w:r w:rsidR="001D21AC">
        <w:rPr>
          <w:rFonts w:ascii="Times New Roman" w:hAnsi="Times New Roman" w:cs="Times New Roman"/>
          <w:lang w:val="sr-Cyrl-CS"/>
        </w:rPr>
        <w:t>.</w:t>
      </w:r>
      <w:r w:rsidRPr="00C84C9C">
        <w:rPr>
          <w:rFonts w:ascii="Times New Roman" w:hAnsi="Times New Roman" w:cs="Times New Roman"/>
        </w:rPr>
        <w:t xml:space="preserve"> </w:t>
      </w:r>
    </w:p>
    <w:p w:rsidR="009622FF" w:rsidRDefault="009622FF" w:rsidP="005D6487">
      <w:pPr>
        <w:spacing w:after="0" w:line="240" w:lineRule="auto"/>
        <w:jc w:val="both"/>
        <w:rPr>
          <w:rFonts w:ascii="Times New Roman" w:hAnsi="Times New Roman" w:cs="Times New Roman"/>
          <w:lang w:val="sr-Cyrl-CS"/>
        </w:rPr>
      </w:pPr>
      <w:r>
        <w:rPr>
          <w:rFonts w:ascii="Times New Roman" w:hAnsi="Times New Roman" w:cs="Times New Roman"/>
        </w:rPr>
        <w:t xml:space="preserve">Тако је сходно </w:t>
      </w:r>
      <w:r w:rsidR="00C84C9C" w:rsidRPr="00C84C9C">
        <w:rPr>
          <w:rFonts w:ascii="Times New Roman" w:hAnsi="Times New Roman" w:cs="Times New Roman"/>
          <w:lang w:val="sr-Cyrl-CS"/>
        </w:rPr>
        <w:t>Одлу</w:t>
      </w:r>
      <w:r>
        <w:rPr>
          <w:rFonts w:ascii="Times New Roman" w:hAnsi="Times New Roman" w:cs="Times New Roman"/>
          <w:lang w:val="sr-Cyrl-CS"/>
        </w:rPr>
        <w:t>ци</w:t>
      </w:r>
      <w:r w:rsidR="00C84C9C" w:rsidRPr="00C84C9C">
        <w:rPr>
          <w:rFonts w:ascii="Times New Roman" w:hAnsi="Times New Roman" w:cs="Times New Roman"/>
          <w:lang w:val="sr-Cyrl-CS"/>
        </w:rPr>
        <w:t xml:space="preserve"> Надзорног одбора бр.</w:t>
      </w:r>
      <w:r w:rsidR="00C84C9C" w:rsidRPr="00C84C9C">
        <w:rPr>
          <w:rFonts w:ascii="Times New Roman" w:hAnsi="Times New Roman" w:cs="Times New Roman"/>
        </w:rPr>
        <w:t xml:space="preserve">1396-1/19 </w:t>
      </w:r>
      <w:r w:rsidR="00C84C9C" w:rsidRPr="00C84C9C">
        <w:rPr>
          <w:rFonts w:ascii="Times New Roman" w:hAnsi="Times New Roman" w:cs="Times New Roman"/>
          <w:lang w:val="sr-Cyrl-CS"/>
        </w:rPr>
        <w:t>од</w:t>
      </w:r>
      <w:r w:rsidR="00C84C9C" w:rsidRPr="00C84C9C">
        <w:rPr>
          <w:rFonts w:ascii="Times New Roman" w:hAnsi="Times New Roman" w:cs="Times New Roman"/>
        </w:rPr>
        <w:t xml:space="preserve"> 19.06.2019. </w:t>
      </w:r>
      <w:proofErr w:type="gramStart"/>
      <w:r w:rsidR="00C84C9C" w:rsidRPr="00C84C9C">
        <w:rPr>
          <w:rFonts w:ascii="Times New Roman" w:hAnsi="Times New Roman" w:cs="Times New Roman"/>
        </w:rPr>
        <w:t>године</w:t>
      </w:r>
      <w:proofErr w:type="gramEnd"/>
      <w:r w:rsidR="00C84C9C" w:rsidRPr="00C84C9C">
        <w:rPr>
          <w:rFonts w:ascii="Times New Roman" w:hAnsi="Times New Roman" w:cs="Times New Roman"/>
        </w:rPr>
        <w:t xml:space="preserve"> на који је Градско веће дало сагласност Решењем</w:t>
      </w:r>
      <w:r>
        <w:rPr>
          <w:rFonts w:ascii="Times New Roman" w:hAnsi="Times New Roman" w:cs="Times New Roman"/>
        </w:rPr>
        <w:t xml:space="preserve"> </w:t>
      </w:r>
      <w:r w:rsidR="00C84C9C" w:rsidRPr="00C84C9C">
        <w:rPr>
          <w:rFonts w:ascii="Times New Roman" w:hAnsi="Times New Roman" w:cs="Times New Roman"/>
        </w:rPr>
        <w:t xml:space="preserve"> бр. 3-627/19-ГВ од</w:t>
      </w:r>
      <w:r w:rsidR="00C84C9C" w:rsidRPr="00C84C9C">
        <w:rPr>
          <w:rFonts w:ascii="Times New Roman" w:hAnsi="Times New Roman" w:cs="Times New Roman"/>
          <w:lang w:val="sr-Cyrl-CS"/>
        </w:rPr>
        <w:t xml:space="preserve"> 21.06.2019.</w:t>
      </w:r>
      <w:r w:rsidR="00C84C9C" w:rsidRPr="00C84C9C">
        <w:rPr>
          <w:rFonts w:ascii="Times New Roman" w:hAnsi="Times New Roman" w:cs="Times New Roman"/>
        </w:rPr>
        <w:t xml:space="preserve"> </w:t>
      </w:r>
      <w:proofErr w:type="gramStart"/>
      <w:r w:rsidR="00C84C9C" w:rsidRPr="00C84C9C">
        <w:rPr>
          <w:rFonts w:ascii="Times New Roman" w:hAnsi="Times New Roman" w:cs="Times New Roman"/>
        </w:rPr>
        <w:t>године</w:t>
      </w:r>
      <w:proofErr w:type="gramEnd"/>
      <w:r w:rsidR="00C84C9C" w:rsidRPr="00C84C9C">
        <w:rPr>
          <w:rFonts w:ascii="Times New Roman" w:hAnsi="Times New Roman" w:cs="Times New Roman"/>
        </w:rPr>
        <w:t xml:space="preserve">, </w:t>
      </w:r>
      <w:r>
        <w:rPr>
          <w:rFonts w:ascii="Times New Roman" w:hAnsi="Times New Roman" w:cs="Times New Roman"/>
        </w:rPr>
        <w:t xml:space="preserve">као и </w:t>
      </w:r>
      <w:r w:rsidR="00C84C9C" w:rsidRPr="00C84C9C">
        <w:rPr>
          <w:rFonts w:ascii="Times New Roman" w:hAnsi="Times New Roman" w:cs="Times New Roman"/>
          <w:lang w:val="sr-Cyrl-CS"/>
        </w:rPr>
        <w:t>Закључ</w:t>
      </w:r>
      <w:r>
        <w:rPr>
          <w:rFonts w:ascii="Times New Roman" w:hAnsi="Times New Roman" w:cs="Times New Roman"/>
          <w:lang w:val="sr-Cyrl-CS"/>
        </w:rPr>
        <w:t xml:space="preserve">ку </w:t>
      </w:r>
      <w:r w:rsidR="00C84C9C" w:rsidRPr="00C84C9C">
        <w:rPr>
          <w:rFonts w:ascii="Times New Roman" w:hAnsi="Times New Roman" w:cs="Times New Roman"/>
          <w:lang w:val="sr-Cyrl-CS"/>
        </w:rPr>
        <w:t xml:space="preserve"> Градоначелника града Београда број: 3-4847/19-Г од 02.07.2019. године</w:t>
      </w:r>
      <w:r w:rsidR="00C84C9C" w:rsidRPr="00C84C9C">
        <w:rPr>
          <w:rFonts w:ascii="Times New Roman" w:hAnsi="Times New Roman" w:cs="Times New Roman"/>
        </w:rPr>
        <w:t>,</w:t>
      </w:r>
      <w:r>
        <w:rPr>
          <w:rFonts w:ascii="Times New Roman" w:hAnsi="Times New Roman" w:cs="Times New Roman"/>
        </w:rPr>
        <w:t xml:space="preserve"> закључен </w:t>
      </w:r>
      <w:r w:rsidR="00C84C9C" w:rsidRPr="00C84C9C">
        <w:rPr>
          <w:rFonts w:ascii="Times New Roman" w:hAnsi="Times New Roman" w:cs="Times New Roman"/>
        </w:rPr>
        <w:t xml:space="preserve"> Анекс I уз Основни уговор </w:t>
      </w:r>
      <w:r w:rsidR="00C84C9C" w:rsidRPr="00C84C9C">
        <w:rPr>
          <w:rFonts w:ascii="Times New Roman" w:hAnsi="Times New Roman" w:cs="Times New Roman"/>
          <w:lang w:val="sr-Cyrl-CS"/>
        </w:rPr>
        <w:t xml:space="preserve">бр. </w:t>
      </w:r>
      <w:r w:rsidR="00C84C9C" w:rsidRPr="00C84C9C">
        <w:rPr>
          <w:rFonts w:ascii="Times New Roman" w:hAnsi="Times New Roman" w:cs="Times New Roman"/>
        </w:rPr>
        <w:t xml:space="preserve">III-01-4011-276 од </w:t>
      </w:r>
      <w:r w:rsidR="00C84C9C" w:rsidRPr="00C84C9C">
        <w:rPr>
          <w:rFonts w:ascii="Times New Roman" w:hAnsi="Times New Roman" w:cs="Times New Roman"/>
          <w:lang w:val="sr-Cyrl-CS"/>
        </w:rPr>
        <w:t>03.07.2019. године</w:t>
      </w:r>
      <w:r>
        <w:rPr>
          <w:rFonts w:ascii="Times New Roman" w:hAnsi="Times New Roman" w:cs="Times New Roman"/>
          <w:lang w:val="sr-Cyrl-CS"/>
        </w:rPr>
        <w:t>.</w:t>
      </w:r>
    </w:p>
    <w:p w:rsidR="009622FF" w:rsidRDefault="009622FF" w:rsidP="005D6487">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Сходно </w:t>
      </w:r>
      <w:r w:rsidR="00C84C9C" w:rsidRPr="00C84C9C">
        <w:rPr>
          <w:rFonts w:ascii="Times New Roman" w:hAnsi="Times New Roman" w:cs="Times New Roman"/>
          <w:lang w:val="sr-Cyrl-CS"/>
        </w:rPr>
        <w:t>Одлу</w:t>
      </w:r>
      <w:r>
        <w:rPr>
          <w:rFonts w:ascii="Times New Roman" w:hAnsi="Times New Roman" w:cs="Times New Roman"/>
          <w:lang w:val="sr-Cyrl-CS"/>
        </w:rPr>
        <w:t>ци</w:t>
      </w:r>
      <w:r w:rsidR="00C84C9C" w:rsidRPr="00C84C9C">
        <w:rPr>
          <w:rFonts w:ascii="Times New Roman" w:hAnsi="Times New Roman" w:cs="Times New Roman"/>
          <w:lang w:val="sr-Cyrl-CS"/>
        </w:rPr>
        <w:t xml:space="preserve"> Надзорног оодбора бр.</w:t>
      </w:r>
      <w:r w:rsidR="00C84C9C" w:rsidRPr="00C84C9C">
        <w:rPr>
          <w:rFonts w:ascii="Times New Roman" w:hAnsi="Times New Roman" w:cs="Times New Roman"/>
        </w:rPr>
        <w:t xml:space="preserve"> 2230-1/19 </w:t>
      </w:r>
      <w:r w:rsidR="00C84C9C" w:rsidRPr="00C84C9C">
        <w:rPr>
          <w:rFonts w:ascii="Times New Roman" w:hAnsi="Times New Roman" w:cs="Times New Roman"/>
          <w:lang w:val="sr-Cyrl-CS"/>
        </w:rPr>
        <w:t>од</w:t>
      </w:r>
      <w:r w:rsidR="00C84C9C" w:rsidRPr="00C84C9C">
        <w:rPr>
          <w:rFonts w:ascii="Times New Roman" w:hAnsi="Times New Roman" w:cs="Times New Roman"/>
        </w:rPr>
        <w:t xml:space="preserve"> 15.08.2019. године</w:t>
      </w:r>
      <w:r>
        <w:rPr>
          <w:rFonts w:ascii="Times New Roman" w:hAnsi="Times New Roman" w:cs="Times New Roman"/>
        </w:rPr>
        <w:t>,</w:t>
      </w:r>
      <w:r w:rsidR="00C84C9C" w:rsidRPr="00C84C9C">
        <w:rPr>
          <w:rFonts w:ascii="Times New Roman" w:hAnsi="Times New Roman" w:cs="Times New Roman"/>
        </w:rPr>
        <w:t xml:space="preserve"> на кој</w:t>
      </w:r>
      <w:r>
        <w:rPr>
          <w:rFonts w:ascii="Times New Roman" w:hAnsi="Times New Roman" w:cs="Times New Roman"/>
        </w:rPr>
        <w:t>у</w:t>
      </w:r>
      <w:r w:rsidR="00C84C9C" w:rsidRPr="00C84C9C">
        <w:rPr>
          <w:rFonts w:ascii="Times New Roman" w:hAnsi="Times New Roman" w:cs="Times New Roman"/>
        </w:rPr>
        <w:t xml:space="preserve"> је Градско веће дало сагласност Решењем бр. 3-803/19-ГВ од</w:t>
      </w:r>
      <w:r w:rsidR="00C84C9C" w:rsidRPr="00C84C9C">
        <w:rPr>
          <w:rFonts w:ascii="Times New Roman" w:hAnsi="Times New Roman" w:cs="Times New Roman"/>
          <w:lang w:val="sr-Cyrl-CS"/>
        </w:rPr>
        <w:t xml:space="preserve"> </w:t>
      </w:r>
      <w:r w:rsidR="00C84C9C" w:rsidRPr="00C84C9C">
        <w:rPr>
          <w:rFonts w:ascii="Times New Roman" w:hAnsi="Times New Roman" w:cs="Times New Roman"/>
        </w:rPr>
        <w:t>28</w:t>
      </w:r>
      <w:r w:rsidR="00C84C9C" w:rsidRPr="00C84C9C">
        <w:rPr>
          <w:rFonts w:ascii="Times New Roman" w:hAnsi="Times New Roman" w:cs="Times New Roman"/>
          <w:lang w:val="sr-Cyrl-CS"/>
        </w:rPr>
        <w:t>.0</w:t>
      </w:r>
      <w:r w:rsidR="00C84C9C" w:rsidRPr="00C84C9C">
        <w:rPr>
          <w:rFonts w:ascii="Times New Roman" w:hAnsi="Times New Roman" w:cs="Times New Roman"/>
        </w:rPr>
        <w:t>8</w:t>
      </w:r>
      <w:r w:rsidR="00C84C9C" w:rsidRPr="00C84C9C">
        <w:rPr>
          <w:rFonts w:ascii="Times New Roman" w:hAnsi="Times New Roman" w:cs="Times New Roman"/>
          <w:lang w:val="sr-Cyrl-CS"/>
        </w:rPr>
        <w:t>.2019.</w:t>
      </w:r>
      <w:r w:rsidR="00C84C9C" w:rsidRPr="00C84C9C">
        <w:rPr>
          <w:rFonts w:ascii="Times New Roman" w:hAnsi="Times New Roman" w:cs="Times New Roman"/>
        </w:rPr>
        <w:t xml:space="preserve"> </w:t>
      </w:r>
      <w:proofErr w:type="gramStart"/>
      <w:r w:rsidR="00C84C9C" w:rsidRPr="00C84C9C">
        <w:rPr>
          <w:rFonts w:ascii="Times New Roman" w:hAnsi="Times New Roman" w:cs="Times New Roman"/>
        </w:rPr>
        <w:t>године</w:t>
      </w:r>
      <w:proofErr w:type="gramEnd"/>
      <w:r w:rsidR="001D21AC">
        <w:rPr>
          <w:rFonts w:ascii="Times New Roman" w:hAnsi="Times New Roman" w:cs="Times New Roman"/>
        </w:rPr>
        <w:t xml:space="preserve"> </w:t>
      </w:r>
      <w:r>
        <w:rPr>
          <w:rFonts w:ascii="Times New Roman" w:hAnsi="Times New Roman" w:cs="Times New Roman"/>
        </w:rPr>
        <w:t xml:space="preserve">закључен је </w:t>
      </w:r>
      <w:r w:rsidR="001D21AC">
        <w:rPr>
          <w:rFonts w:ascii="Times New Roman" w:hAnsi="Times New Roman" w:cs="Times New Roman"/>
        </w:rPr>
        <w:t xml:space="preserve">Анекс  </w:t>
      </w:r>
      <w:r w:rsidR="001D21AC" w:rsidRPr="00C84C9C">
        <w:rPr>
          <w:rFonts w:ascii="Times New Roman" w:hAnsi="Times New Roman" w:cs="Times New Roman"/>
        </w:rPr>
        <w:t>II</w:t>
      </w:r>
      <w:r w:rsidR="001D21AC">
        <w:rPr>
          <w:rFonts w:ascii="Times New Roman" w:hAnsi="Times New Roman" w:cs="Times New Roman"/>
        </w:rPr>
        <w:t xml:space="preserve"> </w:t>
      </w:r>
      <w:r w:rsidR="009F07B2">
        <w:rPr>
          <w:rFonts w:ascii="Times New Roman" w:hAnsi="Times New Roman" w:cs="Times New Roman"/>
        </w:rPr>
        <w:t xml:space="preserve"> уз </w:t>
      </w:r>
      <w:r w:rsidR="001D21AC" w:rsidRPr="00C84C9C">
        <w:rPr>
          <w:rFonts w:ascii="Times New Roman" w:hAnsi="Times New Roman" w:cs="Times New Roman"/>
        </w:rPr>
        <w:t xml:space="preserve">Основни уговор </w:t>
      </w:r>
      <w:r w:rsidR="001D21AC" w:rsidRPr="00C84C9C">
        <w:rPr>
          <w:rFonts w:ascii="Times New Roman" w:hAnsi="Times New Roman" w:cs="Times New Roman"/>
          <w:lang w:val="sr-Cyrl-CS"/>
        </w:rPr>
        <w:t xml:space="preserve">бр. </w:t>
      </w:r>
      <w:r w:rsidR="001D21AC" w:rsidRPr="00C84C9C">
        <w:rPr>
          <w:rFonts w:ascii="Times New Roman" w:hAnsi="Times New Roman" w:cs="Times New Roman"/>
        </w:rPr>
        <w:t xml:space="preserve">III-01-4011-276 од </w:t>
      </w:r>
      <w:r w:rsidR="001D21AC">
        <w:rPr>
          <w:rFonts w:ascii="Times New Roman" w:hAnsi="Times New Roman" w:cs="Times New Roman"/>
        </w:rPr>
        <w:t>11</w:t>
      </w:r>
      <w:r w:rsidR="001D21AC" w:rsidRPr="00C84C9C">
        <w:rPr>
          <w:rFonts w:ascii="Times New Roman" w:hAnsi="Times New Roman" w:cs="Times New Roman"/>
          <w:lang w:val="sr-Cyrl-CS"/>
        </w:rPr>
        <w:t>.0</w:t>
      </w:r>
      <w:r w:rsidR="001D21AC">
        <w:rPr>
          <w:rFonts w:ascii="Times New Roman" w:hAnsi="Times New Roman" w:cs="Times New Roman"/>
          <w:lang w:val="sr-Cyrl-CS"/>
        </w:rPr>
        <w:t>9</w:t>
      </w:r>
      <w:r w:rsidR="001D21AC" w:rsidRPr="00C84C9C">
        <w:rPr>
          <w:rFonts w:ascii="Times New Roman" w:hAnsi="Times New Roman" w:cs="Times New Roman"/>
          <w:lang w:val="sr-Cyrl-CS"/>
        </w:rPr>
        <w:t>.2019. године</w:t>
      </w:r>
      <w:r>
        <w:rPr>
          <w:rFonts w:ascii="Times New Roman" w:hAnsi="Times New Roman" w:cs="Times New Roman"/>
          <w:lang w:val="sr-Cyrl-CS"/>
        </w:rPr>
        <w:t>.</w:t>
      </w:r>
    </w:p>
    <w:p w:rsidR="00C84C9C" w:rsidRPr="00A16F87" w:rsidRDefault="009622FF" w:rsidP="005D6487">
      <w:pPr>
        <w:spacing w:after="0" w:line="240" w:lineRule="auto"/>
        <w:jc w:val="both"/>
        <w:rPr>
          <w:rFonts w:ascii="Times New Roman" w:hAnsi="Times New Roman" w:cs="Times New Roman"/>
        </w:rPr>
      </w:pPr>
      <w:r>
        <w:rPr>
          <w:rFonts w:ascii="Times New Roman" w:hAnsi="Times New Roman" w:cs="Times New Roman"/>
          <w:lang w:val="sr-Cyrl-CS"/>
        </w:rPr>
        <w:t>На основу О</w:t>
      </w:r>
      <w:r w:rsidR="00136730" w:rsidRPr="00C84C9C">
        <w:rPr>
          <w:rFonts w:ascii="Times New Roman" w:hAnsi="Times New Roman" w:cs="Times New Roman"/>
          <w:lang w:val="sr-Cyrl-CS"/>
        </w:rPr>
        <w:t>длук</w:t>
      </w:r>
      <w:r>
        <w:rPr>
          <w:rFonts w:ascii="Times New Roman" w:hAnsi="Times New Roman" w:cs="Times New Roman"/>
          <w:lang w:val="sr-Cyrl-CS"/>
        </w:rPr>
        <w:t>е</w:t>
      </w:r>
      <w:r w:rsidR="00136730" w:rsidRPr="00C84C9C">
        <w:rPr>
          <w:rFonts w:ascii="Times New Roman" w:hAnsi="Times New Roman" w:cs="Times New Roman"/>
          <w:lang w:val="sr-Cyrl-CS"/>
        </w:rPr>
        <w:t xml:space="preserve"> Надзорног одбора </w:t>
      </w:r>
      <w:r w:rsidR="00136730" w:rsidRPr="009622FF">
        <w:rPr>
          <w:rFonts w:ascii="Times New Roman" w:hAnsi="Times New Roman" w:cs="Times New Roman"/>
          <w:lang w:val="sr-Cyrl-CS"/>
        </w:rPr>
        <w:t>бр.</w:t>
      </w:r>
      <w:r w:rsidR="00136730" w:rsidRPr="009622FF">
        <w:rPr>
          <w:rFonts w:ascii="Times New Roman" w:hAnsi="Times New Roman" w:cs="Times New Roman"/>
        </w:rPr>
        <w:t xml:space="preserve"> 2</w:t>
      </w:r>
      <w:r w:rsidR="001D21AC" w:rsidRPr="009622FF">
        <w:rPr>
          <w:rFonts w:ascii="Times New Roman" w:hAnsi="Times New Roman" w:cs="Times New Roman"/>
        </w:rPr>
        <w:t>9</w:t>
      </w:r>
      <w:r w:rsidR="00136730" w:rsidRPr="009622FF">
        <w:rPr>
          <w:rFonts w:ascii="Times New Roman" w:hAnsi="Times New Roman" w:cs="Times New Roman"/>
        </w:rPr>
        <w:t>3</w:t>
      </w:r>
      <w:r w:rsidR="001D21AC" w:rsidRPr="009622FF">
        <w:rPr>
          <w:rFonts w:ascii="Times New Roman" w:hAnsi="Times New Roman" w:cs="Times New Roman"/>
        </w:rPr>
        <w:t>8</w:t>
      </w:r>
      <w:r w:rsidR="00136730" w:rsidRPr="009622FF">
        <w:rPr>
          <w:rFonts w:ascii="Times New Roman" w:hAnsi="Times New Roman" w:cs="Times New Roman"/>
        </w:rPr>
        <w:t xml:space="preserve">-1/19 </w:t>
      </w:r>
      <w:r w:rsidR="00136730" w:rsidRPr="009622FF">
        <w:rPr>
          <w:rFonts w:ascii="Times New Roman" w:hAnsi="Times New Roman" w:cs="Times New Roman"/>
          <w:lang w:val="sr-Cyrl-CS"/>
        </w:rPr>
        <w:t>од</w:t>
      </w:r>
      <w:r w:rsidR="00136730" w:rsidRPr="009622FF">
        <w:rPr>
          <w:rFonts w:ascii="Times New Roman" w:hAnsi="Times New Roman" w:cs="Times New Roman"/>
        </w:rPr>
        <w:t xml:space="preserve"> </w:t>
      </w:r>
      <w:r w:rsidR="001D21AC" w:rsidRPr="009622FF">
        <w:rPr>
          <w:rFonts w:ascii="Times New Roman" w:hAnsi="Times New Roman" w:cs="Times New Roman"/>
        </w:rPr>
        <w:t>03</w:t>
      </w:r>
      <w:r w:rsidR="00136730" w:rsidRPr="009622FF">
        <w:rPr>
          <w:rFonts w:ascii="Times New Roman" w:hAnsi="Times New Roman" w:cs="Times New Roman"/>
        </w:rPr>
        <w:t>.</w:t>
      </w:r>
      <w:r w:rsidR="001D21AC" w:rsidRPr="009622FF">
        <w:rPr>
          <w:rFonts w:ascii="Times New Roman" w:hAnsi="Times New Roman" w:cs="Times New Roman"/>
        </w:rPr>
        <w:t>10</w:t>
      </w:r>
      <w:r w:rsidR="00136730" w:rsidRPr="009622FF">
        <w:rPr>
          <w:rFonts w:ascii="Times New Roman" w:hAnsi="Times New Roman" w:cs="Times New Roman"/>
        </w:rPr>
        <w:t>.2019.</w:t>
      </w:r>
      <w:r w:rsidR="00136730" w:rsidRPr="00C84C9C">
        <w:rPr>
          <w:rFonts w:ascii="Times New Roman" w:hAnsi="Times New Roman" w:cs="Times New Roman"/>
        </w:rPr>
        <w:t xml:space="preserve"> године на који је Градско веће дало сагласност Решењем</w:t>
      </w:r>
      <w:r w:rsidR="00136730">
        <w:rPr>
          <w:rFonts w:ascii="Times New Roman" w:hAnsi="Times New Roman" w:cs="Times New Roman"/>
        </w:rPr>
        <w:t xml:space="preserve"> бр. </w:t>
      </w:r>
      <w:r w:rsidR="00136730" w:rsidRPr="009622FF">
        <w:rPr>
          <w:rFonts w:ascii="Times New Roman" w:eastAsia="Times New Roman" w:hAnsi="Times New Roman" w:cs="Times New Roman"/>
          <w:color w:val="000000" w:themeColor="text1"/>
          <w:lang w:val="sr-Cyrl-CS"/>
        </w:rPr>
        <w:t>3-914/19-ГВ од 10.10.19.г.</w:t>
      </w:r>
      <w:r w:rsidR="00C84C9C" w:rsidRPr="00C84C9C">
        <w:rPr>
          <w:rFonts w:ascii="Times New Roman" w:hAnsi="Times New Roman" w:cs="Times New Roman"/>
        </w:rPr>
        <w:t xml:space="preserve"> </w:t>
      </w:r>
      <w:r>
        <w:rPr>
          <w:rFonts w:ascii="Times New Roman" w:hAnsi="Times New Roman" w:cs="Times New Roman"/>
        </w:rPr>
        <w:t xml:space="preserve">закључен је </w:t>
      </w:r>
      <w:r w:rsidR="00C84C9C" w:rsidRPr="00C84C9C">
        <w:rPr>
          <w:rFonts w:ascii="Times New Roman" w:hAnsi="Times New Roman" w:cs="Times New Roman"/>
        </w:rPr>
        <w:t xml:space="preserve"> </w:t>
      </w:r>
      <w:r w:rsidR="00965EF4" w:rsidRPr="009622FF">
        <w:rPr>
          <w:rFonts w:ascii="Times New Roman" w:eastAsia="Times New Roman" w:hAnsi="Times New Roman" w:cs="Times New Roman"/>
          <w:color w:val="000000" w:themeColor="text1"/>
        </w:rPr>
        <w:t xml:space="preserve">Анекс III </w:t>
      </w:r>
      <w:r w:rsidR="001212F0">
        <w:rPr>
          <w:rFonts w:ascii="Times New Roman" w:eastAsia="Times New Roman" w:hAnsi="Times New Roman" w:cs="Times New Roman"/>
          <w:color w:val="000000" w:themeColor="text1"/>
        </w:rPr>
        <w:t>уз Основни уговор</w:t>
      </w:r>
      <w:r w:rsidR="00965EF4" w:rsidRPr="009622FF">
        <w:rPr>
          <w:rFonts w:ascii="Times New Roman" w:eastAsia="Times New Roman" w:hAnsi="Times New Roman" w:cs="Times New Roman"/>
          <w:color w:val="000000" w:themeColor="text1"/>
        </w:rPr>
        <w:t xml:space="preserve"> бр. III-01-401.1-276/</w:t>
      </w:r>
      <w:proofErr w:type="gramStart"/>
      <w:r w:rsidR="00965EF4" w:rsidRPr="009622FF">
        <w:rPr>
          <w:rFonts w:ascii="Times New Roman" w:eastAsia="Times New Roman" w:hAnsi="Times New Roman" w:cs="Times New Roman"/>
          <w:color w:val="000000" w:themeColor="text1"/>
        </w:rPr>
        <w:t>19  од</w:t>
      </w:r>
      <w:proofErr w:type="gramEnd"/>
      <w:r w:rsidR="00965EF4" w:rsidRPr="009622FF">
        <w:rPr>
          <w:rFonts w:ascii="Times New Roman" w:eastAsia="Times New Roman" w:hAnsi="Times New Roman" w:cs="Times New Roman"/>
          <w:color w:val="000000" w:themeColor="text1"/>
        </w:rPr>
        <w:t xml:space="preserve"> 23.10.2019.године</w:t>
      </w:r>
      <w:r w:rsidR="00C84C9C" w:rsidRPr="009622FF">
        <w:rPr>
          <w:rFonts w:ascii="Times New Roman" w:hAnsi="Times New Roman" w:cs="Times New Roman"/>
          <w:color w:val="000000" w:themeColor="text1"/>
          <w:lang w:val="sr-Cyrl-CS"/>
        </w:rPr>
        <w:t>, у складу са којим</w:t>
      </w:r>
      <w:r w:rsidR="00C84C9C" w:rsidRPr="009622FF">
        <w:rPr>
          <w:rFonts w:ascii="Times New Roman" w:hAnsi="Times New Roman" w:cs="Times New Roman"/>
          <w:color w:val="000000" w:themeColor="text1"/>
        </w:rPr>
        <w:t xml:space="preserve"> град Београд преко ресо</w:t>
      </w:r>
      <w:r w:rsidR="00C84C9C" w:rsidRPr="00F527CC">
        <w:rPr>
          <w:rFonts w:ascii="Times New Roman" w:hAnsi="Times New Roman" w:cs="Times New Roman"/>
        </w:rPr>
        <w:t>рног Секретаријата за комуналне и стамбене послове</w:t>
      </w:r>
      <w:r>
        <w:rPr>
          <w:rFonts w:ascii="Times New Roman" w:hAnsi="Times New Roman" w:cs="Times New Roman"/>
        </w:rPr>
        <w:t>,</w:t>
      </w:r>
      <w:r w:rsidR="00C84C9C" w:rsidRPr="00F527CC">
        <w:rPr>
          <w:rFonts w:ascii="Times New Roman" w:hAnsi="Times New Roman" w:cs="Times New Roman"/>
        </w:rPr>
        <w:t xml:space="preserve"> финансира </w:t>
      </w:r>
      <w:r>
        <w:rPr>
          <w:rFonts w:ascii="Times New Roman" w:hAnsi="Times New Roman" w:cs="Times New Roman"/>
        </w:rPr>
        <w:t xml:space="preserve">капиталне пројекте </w:t>
      </w:r>
      <w:r w:rsidR="00C84C9C" w:rsidRPr="00F527CC">
        <w:rPr>
          <w:rFonts w:ascii="Times New Roman" w:hAnsi="Times New Roman" w:cs="Times New Roman"/>
        </w:rPr>
        <w:t>предузећ</w:t>
      </w:r>
      <w:r>
        <w:rPr>
          <w:rFonts w:ascii="Times New Roman" w:hAnsi="Times New Roman" w:cs="Times New Roman"/>
        </w:rPr>
        <w:t>а</w:t>
      </w:r>
      <w:r w:rsidR="00C84C9C" w:rsidRPr="00F527CC">
        <w:rPr>
          <w:rFonts w:ascii="Times New Roman" w:hAnsi="Times New Roman" w:cs="Times New Roman"/>
        </w:rPr>
        <w:t xml:space="preserve"> у 2019. </w:t>
      </w:r>
      <w:proofErr w:type="gramStart"/>
      <w:r w:rsidR="00C84C9C" w:rsidRPr="00F527CC">
        <w:rPr>
          <w:rFonts w:ascii="Times New Roman" w:hAnsi="Times New Roman" w:cs="Times New Roman"/>
        </w:rPr>
        <w:t>години</w:t>
      </w:r>
      <w:proofErr w:type="gramEnd"/>
      <w:r w:rsidR="00C84C9C" w:rsidRPr="00F527CC">
        <w:rPr>
          <w:rFonts w:ascii="Times New Roman" w:hAnsi="Times New Roman" w:cs="Times New Roman"/>
        </w:rPr>
        <w:t xml:space="preserve"> </w:t>
      </w:r>
      <w:r w:rsidR="005D6487">
        <w:rPr>
          <w:rFonts w:ascii="Times New Roman" w:hAnsi="Times New Roman" w:cs="Times New Roman"/>
        </w:rPr>
        <w:t>са</w:t>
      </w:r>
      <w:r w:rsidR="00C84C9C" w:rsidRPr="008140C9">
        <w:rPr>
          <w:rFonts w:ascii="Times New Roman" w:hAnsi="Times New Roman" w:cs="Times New Roman"/>
        </w:rPr>
        <w:t xml:space="preserve"> </w:t>
      </w:r>
      <w:r w:rsidR="00A16F87" w:rsidRPr="00A16F87">
        <w:rPr>
          <w:rFonts w:ascii="Times New Roman" w:hAnsi="Times New Roman" w:cs="Times New Roman"/>
        </w:rPr>
        <w:t xml:space="preserve">158.000.000,00 </w:t>
      </w:r>
      <w:r w:rsidR="00C84C9C" w:rsidRPr="00A16F87">
        <w:rPr>
          <w:rFonts w:ascii="Times New Roman" w:hAnsi="Times New Roman" w:cs="Times New Roman"/>
        </w:rPr>
        <w:t xml:space="preserve"> динара</w:t>
      </w:r>
      <w:r w:rsidR="00A16F87" w:rsidRPr="00A16F87">
        <w:rPr>
          <w:rFonts w:ascii="Times New Roman" w:hAnsi="Times New Roman" w:cs="Times New Roman"/>
        </w:rPr>
        <w:t>.</w:t>
      </w:r>
    </w:p>
    <w:p w:rsidR="00BF6A75" w:rsidRDefault="008768B1" w:rsidP="00A16F87">
      <w:pPr>
        <w:spacing w:before="120" w:after="0" w:line="240" w:lineRule="auto"/>
        <w:ind w:right="-96"/>
        <w:jc w:val="both"/>
        <w:rPr>
          <w:rFonts w:ascii="Times New Roman" w:eastAsia="Times New Roman" w:hAnsi="Times New Roman" w:cs="Times New Roman"/>
          <w:lang w:val="sr-Cyrl-CS"/>
        </w:rPr>
      </w:pPr>
      <w:bookmarkStart w:id="2" w:name="_Hlk23285001"/>
      <w:r>
        <w:rPr>
          <w:rFonts w:ascii="Times New Roman" w:eastAsia="Times New Roman" w:hAnsi="Times New Roman" w:cs="Times New Roman"/>
          <w:spacing w:val="4"/>
          <w:lang w:val="sr-Cyrl-CS"/>
        </w:rPr>
        <w:t>У периоду мај - јул</w:t>
      </w:r>
      <w:r w:rsidR="00BF6A75" w:rsidRPr="00DD0824">
        <w:rPr>
          <w:rFonts w:ascii="Times New Roman" w:eastAsia="Times New Roman" w:hAnsi="Times New Roman" w:cs="Times New Roman"/>
          <w:spacing w:val="4"/>
          <w:lang w:val="sr-Cyrl-CS"/>
        </w:rPr>
        <w:t xml:space="preserve"> 2019. године, Скупштина града Београда донела је </w:t>
      </w:r>
      <w:r>
        <w:rPr>
          <w:rFonts w:ascii="Times New Roman" w:eastAsia="Times New Roman" w:hAnsi="Times New Roman" w:cs="Times New Roman"/>
          <w:spacing w:val="4"/>
          <w:lang w:val="sr-Cyrl-CS"/>
        </w:rPr>
        <w:t xml:space="preserve">низ </w:t>
      </w:r>
      <w:r w:rsidR="00BF6A75" w:rsidRPr="00DD0824">
        <w:rPr>
          <w:rFonts w:ascii="Times New Roman" w:eastAsia="Times New Roman" w:hAnsi="Times New Roman" w:cs="Times New Roman"/>
          <w:spacing w:val="4"/>
          <w:lang w:val="sr-Cyrl-CS"/>
        </w:rPr>
        <w:t>измен</w:t>
      </w:r>
      <w:r>
        <w:rPr>
          <w:rFonts w:ascii="Times New Roman" w:eastAsia="Times New Roman" w:hAnsi="Times New Roman" w:cs="Times New Roman"/>
          <w:spacing w:val="4"/>
          <w:lang w:val="sr-Cyrl-CS"/>
        </w:rPr>
        <w:t>а</w:t>
      </w:r>
      <w:r w:rsidR="00BF6A75" w:rsidRPr="00DD0824">
        <w:rPr>
          <w:rFonts w:ascii="Times New Roman" w:eastAsia="Times New Roman" w:hAnsi="Times New Roman" w:cs="Times New Roman"/>
          <w:spacing w:val="4"/>
          <w:lang w:val="sr-Cyrl-CS"/>
        </w:rPr>
        <w:t xml:space="preserve"> и допун</w:t>
      </w:r>
      <w:r>
        <w:rPr>
          <w:rFonts w:ascii="Times New Roman" w:eastAsia="Times New Roman" w:hAnsi="Times New Roman" w:cs="Times New Roman"/>
          <w:spacing w:val="4"/>
          <w:lang w:val="sr-Cyrl-CS"/>
        </w:rPr>
        <w:t>а</w:t>
      </w:r>
      <w:r w:rsidR="00BF6A75" w:rsidRPr="00DD0824">
        <w:rPr>
          <w:rFonts w:ascii="Times New Roman" w:eastAsia="Times New Roman" w:hAnsi="Times New Roman" w:cs="Times New Roman"/>
          <w:spacing w:val="4"/>
          <w:lang w:val="sr-Cyrl-CS"/>
        </w:rPr>
        <w:t xml:space="preserve"> одлука </w:t>
      </w:r>
      <w:r w:rsidR="00BF6A75" w:rsidRPr="00DD0824">
        <w:rPr>
          <w:rFonts w:ascii="Times New Roman" w:eastAsia="Times New Roman" w:hAnsi="Times New Roman" w:cs="Times New Roman"/>
          <w:lang w:val="sr-Cyrl-CS"/>
        </w:rPr>
        <w:t>кој</w:t>
      </w:r>
      <w:r w:rsidR="00BF6A75" w:rsidRPr="00DD0824">
        <w:rPr>
          <w:rFonts w:ascii="Times New Roman" w:eastAsia="Times New Roman" w:hAnsi="Times New Roman" w:cs="Times New Roman"/>
          <w:lang w:val="en-GB"/>
        </w:rPr>
        <w:t xml:space="preserve">има је </w:t>
      </w:r>
      <w:r w:rsidR="00BF6A75" w:rsidRPr="00DD0824">
        <w:rPr>
          <w:rFonts w:ascii="Times New Roman" w:eastAsia="Times New Roman" w:hAnsi="Times New Roman" w:cs="Times New Roman"/>
          <w:lang w:val="sr-Cyrl-CS"/>
        </w:rPr>
        <w:t xml:space="preserve">уређено постављање и уклањање објеката привременог карактера, а којима су предметни послови поверени Јавном предузећу „Београдска тврђава“, на површинама јавних намена ближе </w:t>
      </w:r>
      <w:bookmarkEnd w:id="2"/>
      <w:r w:rsidR="00BF6A75" w:rsidRPr="00DD0824">
        <w:rPr>
          <w:rFonts w:ascii="Times New Roman" w:eastAsia="Times New Roman" w:hAnsi="Times New Roman" w:cs="Times New Roman"/>
          <w:lang w:val="sr-Cyrl-CS"/>
        </w:rPr>
        <w:t xml:space="preserve">дефинисаних овим одлукама, </w:t>
      </w:r>
      <w:r>
        <w:rPr>
          <w:rFonts w:ascii="Times New Roman" w:eastAsia="Times New Roman" w:hAnsi="Times New Roman" w:cs="Times New Roman"/>
          <w:lang w:val="sr-Cyrl-CS"/>
        </w:rPr>
        <w:t>а на основу</w:t>
      </w:r>
      <w:r w:rsidR="00BF6A75" w:rsidRPr="00DD0824">
        <w:rPr>
          <w:rFonts w:ascii="Times New Roman" w:eastAsia="Times New Roman" w:hAnsi="Times New Roman" w:cs="Times New Roman"/>
          <w:lang w:val="sr-Cyrl-CS"/>
        </w:rPr>
        <w:t xml:space="preserve">: </w:t>
      </w:r>
    </w:p>
    <w:p w:rsidR="008768B1" w:rsidRPr="001C4F73" w:rsidRDefault="008768B1" w:rsidP="008768B1">
      <w:pPr>
        <w:pStyle w:val="ListParagraph"/>
        <w:numPr>
          <w:ilvl w:val="0"/>
          <w:numId w:val="18"/>
        </w:numPr>
        <w:suppressAutoHyphens/>
        <w:spacing w:after="0" w:line="240" w:lineRule="auto"/>
        <w:ind w:left="426" w:hanging="284"/>
        <w:jc w:val="both"/>
        <w:rPr>
          <w:rFonts w:ascii="Times New Roman" w:hAnsi="Times New Roman"/>
          <w:kern w:val="2"/>
        </w:rPr>
      </w:pPr>
      <w:r w:rsidRPr="001C4F73">
        <w:rPr>
          <w:rFonts w:ascii="Times New Roman" w:hAnsi="Times New Roman"/>
          <w:lang w:val="sr-Cyrl-CS"/>
        </w:rPr>
        <w:t xml:space="preserve">Одлуке о изменама и допунама Одлуке </w:t>
      </w:r>
      <w:r w:rsidRPr="001C4F73">
        <w:rPr>
          <w:rFonts w:ascii="Times New Roman" w:hAnsi="Times New Roman"/>
          <w:bCs/>
          <w:kern w:val="2"/>
        </w:rPr>
        <w:t>о постављању баште угоститељског објекта на територији града Београда</w:t>
      </w:r>
      <w:r w:rsidRPr="001C4F73">
        <w:rPr>
          <w:rFonts w:ascii="Times New Roman" w:hAnsi="Times New Roman"/>
          <w:b/>
          <w:bCs/>
          <w:kern w:val="2"/>
        </w:rPr>
        <w:t xml:space="preserve"> </w:t>
      </w:r>
      <w:r w:rsidRPr="001C4F73">
        <w:rPr>
          <w:rFonts w:ascii="Times New Roman" w:hAnsi="Times New Roman"/>
          <w:kern w:val="2"/>
        </w:rPr>
        <w:t>(</w:t>
      </w:r>
      <w:r w:rsidRPr="001C4F73">
        <w:rPr>
          <w:rFonts w:ascii="Times New Roman" w:hAnsi="Times New Roman"/>
          <w:kern w:val="2"/>
          <w:lang w:val="sr-Cyrl-CS"/>
        </w:rPr>
        <w:t>„</w:t>
      </w:r>
      <w:r w:rsidRPr="001C4F73">
        <w:rPr>
          <w:rFonts w:ascii="Times New Roman" w:hAnsi="Times New Roman"/>
          <w:kern w:val="2"/>
        </w:rPr>
        <w:t>Сл</w:t>
      </w:r>
      <w:r w:rsidRPr="001C4F73">
        <w:rPr>
          <w:rFonts w:ascii="Times New Roman" w:hAnsi="Times New Roman"/>
          <w:kern w:val="2"/>
          <w:lang w:val="sr-Cyrl-CS"/>
        </w:rPr>
        <w:t>ужбени</w:t>
      </w:r>
      <w:r w:rsidRPr="001C4F73">
        <w:rPr>
          <w:rFonts w:ascii="Times New Roman" w:hAnsi="Times New Roman"/>
          <w:kern w:val="2"/>
        </w:rPr>
        <w:t xml:space="preserve"> лист града</w:t>
      </w:r>
      <w:r w:rsidRPr="001C4F73">
        <w:rPr>
          <w:rFonts w:ascii="Times New Roman" w:hAnsi="Times New Roman"/>
          <w:kern w:val="2"/>
          <w:lang w:val="sr-Cyrl-CS"/>
        </w:rPr>
        <w:t xml:space="preserve"> </w:t>
      </w:r>
      <w:r w:rsidRPr="001C4F73">
        <w:rPr>
          <w:rFonts w:ascii="Times New Roman" w:hAnsi="Times New Roman"/>
          <w:kern w:val="2"/>
        </w:rPr>
        <w:t>Београда</w:t>
      </w:r>
      <w:r w:rsidRPr="001C4F73">
        <w:rPr>
          <w:rFonts w:ascii="Times New Roman" w:hAnsi="Times New Roman"/>
          <w:kern w:val="2"/>
          <w:lang w:val="sr-Cyrl-CS"/>
        </w:rPr>
        <w:t>“</w:t>
      </w:r>
      <w:r w:rsidRPr="001C4F73">
        <w:rPr>
          <w:rFonts w:ascii="Times New Roman" w:hAnsi="Times New Roman"/>
          <w:kern w:val="2"/>
        </w:rPr>
        <w:t>, бр</w:t>
      </w:r>
      <w:r w:rsidRPr="001C4F73">
        <w:rPr>
          <w:rFonts w:ascii="Times New Roman" w:hAnsi="Times New Roman"/>
          <w:kern w:val="2"/>
          <w:lang w:val="sr-Cyrl-CS"/>
        </w:rPr>
        <w:t>ој</w:t>
      </w:r>
      <w:r w:rsidRPr="001C4F73">
        <w:rPr>
          <w:rFonts w:ascii="Times New Roman" w:hAnsi="Times New Roman"/>
          <w:kern w:val="2"/>
        </w:rPr>
        <w:t xml:space="preserve"> 26/19),</w:t>
      </w:r>
    </w:p>
    <w:p w:rsidR="008768B1" w:rsidRPr="001C4F73" w:rsidRDefault="008768B1" w:rsidP="008768B1">
      <w:pPr>
        <w:pStyle w:val="ListParagraph"/>
        <w:keepNext/>
        <w:numPr>
          <w:ilvl w:val="0"/>
          <w:numId w:val="18"/>
        </w:numPr>
        <w:spacing w:after="0" w:line="240" w:lineRule="auto"/>
        <w:ind w:left="426" w:hanging="284"/>
        <w:jc w:val="both"/>
        <w:outlineLvl w:val="1"/>
        <w:rPr>
          <w:rFonts w:ascii="Times New Roman" w:hAnsi="Times New Roman"/>
          <w:kern w:val="2"/>
        </w:rPr>
      </w:pPr>
      <w:r w:rsidRPr="001C4F73">
        <w:rPr>
          <w:rFonts w:ascii="Times New Roman" w:hAnsi="Times New Roman"/>
          <w:lang w:val="sr-Cyrl-CS"/>
        </w:rPr>
        <w:lastRenderedPageBreak/>
        <w:t xml:space="preserve">Одлуке о изменама и допунама Одлуке </w:t>
      </w:r>
      <w:r w:rsidRPr="001C4F73">
        <w:rPr>
          <w:rFonts w:ascii="Times New Roman" w:hAnsi="Times New Roman"/>
          <w:kern w:val="2"/>
        </w:rPr>
        <w:t>о постављању привремених објеката на територији града Београда (</w:t>
      </w:r>
      <w:r w:rsidRPr="001C4F73">
        <w:rPr>
          <w:rFonts w:ascii="Times New Roman" w:hAnsi="Times New Roman"/>
          <w:kern w:val="2"/>
          <w:lang w:val="sr-Cyrl-CS"/>
        </w:rPr>
        <w:t>„</w:t>
      </w:r>
      <w:r w:rsidRPr="001C4F73">
        <w:rPr>
          <w:rFonts w:ascii="Times New Roman" w:hAnsi="Times New Roman"/>
          <w:kern w:val="2"/>
        </w:rPr>
        <w:t>Сл</w:t>
      </w:r>
      <w:r w:rsidRPr="001C4F73">
        <w:rPr>
          <w:rFonts w:ascii="Times New Roman" w:hAnsi="Times New Roman"/>
          <w:kern w:val="2"/>
          <w:lang w:val="sr-Cyrl-CS"/>
        </w:rPr>
        <w:t>ужбени</w:t>
      </w:r>
      <w:r w:rsidRPr="001C4F73">
        <w:rPr>
          <w:rFonts w:ascii="Times New Roman" w:hAnsi="Times New Roman"/>
          <w:kern w:val="2"/>
        </w:rPr>
        <w:t xml:space="preserve"> лист града</w:t>
      </w:r>
      <w:r w:rsidRPr="001C4F73">
        <w:rPr>
          <w:rFonts w:ascii="Times New Roman" w:hAnsi="Times New Roman"/>
          <w:kern w:val="2"/>
          <w:lang w:val="sr-Cyrl-CS"/>
        </w:rPr>
        <w:t xml:space="preserve"> </w:t>
      </w:r>
      <w:r w:rsidRPr="001C4F73">
        <w:rPr>
          <w:rFonts w:ascii="Times New Roman" w:hAnsi="Times New Roman"/>
          <w:kern w:val="2"/>
        </w:rPr>
        <w:t>Београда</w:t>
      </w:r>
      <w:r w:rsidRPr="001C4F73">
        <w:rPr>
          <w:rFonts w:ascii="Times New Roman" w:hAnsi="Times New Roman"/>
          <w:kern w:val="2"/>
          <w:lang w:val="sr-Cyrl-CS"/>
        </w:rPr>
        <w:t>“</w:t>
      </w:r>
      <w:r w:rsidRPr="001C4F73">
        <w:rPr>
          <w:rFonts w:ascii="Times New Roman" w:hAnsi="Times New Roman"/>
          <w:kern w:val="2"/>
        </w:rPr>
        <w:t>, бр. 26/19),</w:t>
      </w:r>
    </w:p>
    <w:p w:rsidR="008768B1" w:rsidRPr="001C4F73" w:rsidRDefault="008768B1" w:rsidP="008768B1">
      <w:pPr>
        <w:pStyle w:val="ListParagraph"/>
        <w:keepNext/>
        <w:numPr>
          <w:ilvl w:val="0"/>
          <w:numId w:val="18"/>
        </w:numPr>
        <w:spacing w:after="0" w:line="240" w:lineRule="auto"/>
        <w:ind w:left="426" w:hanging="284"/>
        <w:jc w:val="both"/>
        <w:outlineLvl w:val="1"/>
        <w:rPr>
          <w:rFonts w:ascii="Times New Roman" w:hAnsi="Times New Roman"/>
          <w:kern w:val="2"/>
        </w:rPr>
      </w:pPr>
      <w:r w:rsidRPr="001C4F73">
        <w:rPr>
          <w:rFonts w:ascii="Times New Roman" w:hAnsi="Times New Roman"/>
          <w:lang w:val="sr-Cyrl-CS"/>
        </w:rPr>
        <w:t xml:space="preserve">Одлуке о изменама и допунама Одлуке </w:t>
      </w:r>
      <w:r w:rsidRPr="001C4F73">
        <w:rPr>
          <w:rFonts w:ascii="Times New Roman" w:hAnsi="Times New Roman"/>
          <w:kern w:val="2"/>
        </w:rPr>
        <w:t>о постављању тезги и других привремених објеката на територији града Београда (</w:t>
      </w:r>
      <w:r w:rsidRPr="001C4F73">
        <w:rPr>
          <w:rFonts w:ascii="Times New Roman" w:hAnsi="Times New Roman"/>
          <w:kern w:val="2"/>
          <w:lang w:val="sr-Cyrl-CS"/>
        </w:rPr>
        <w:t>„</w:t>
      </w:r>
      <w:r w:rsidRPr="001C4F73">
        <w:rPr>
          <w:rFonts w:ascii="Times New Roman" w:hAnsi="Times New Roman"/>
          <w:kern w:val="2"/>
        </w:rPr>
        <w:t>Сл</w:t>
      </w:r>
      <w:r w:rsidRPr="001C4F73">
        <w:rPr>
          <w:rFonts w:ascii="Times New Roman" w:hAnsi="Times New Roman"/>
          <w:kern w:val="2"/>
          <w:lang w:val="sr-Cyrl-CS"/>
        </w:rPr>
        <w:t>ужбени</w:t>
      </w:r>
      <w:r w:rsidRPr="001C4F73">
        <w:rPr>
          <w:rFonts w:ascii="Times New Roman" w:hAnsi="Times New Roman"/>
          <w:kern w:val="2"/>
        </w:rPr>
        <w:t xml:space="preserve"> лист града</w:t>
      </w:r>
      <w:r w:rsidRPr="001C4F73">
        <w:rPr>
          <w:rFonts w:ascii="Times New Roman" w:hAnsi="Times New Roman"/>
          <w:kern w:val="2"/>
          <w:lang w:val="sr-Cyrl-CS"/>
        </w:rPr>
        <w:t xml:space="preserve"> </w:t>
      </w:r>
      <w:r w:rsidRPr="001C4F73">
        <w:rPr>
          <w:rFonts w:ascii="Times New Roman" w:hAnsi="Times New Roman"/>
          <w:kern w:val="2"/>
        </w:rPr>
        <w:t>Београда</w:t>
      </w:r>
      <w:r w:rsidRPr="001C4F73">
        <w:rPr>
          <w:rFonts w:ascii="Times New Roman" w:hAnsi="Times New Roman"/>
          <w:kern w:val="2"/>
          <w:lang w:val="sr-Cyrl-CS"/>
        </w:rPr>
        <w:t>“</w:t>
      </w:r>
      <w:r w:rsidRPr="001C4F73">
        <w:rPr>
          <w:rFonts w:ascii="Times New Roman" w:hAnsi="Times New Roman"/>
          <w:kern w:val="2"/>
        </w:rPr>
        <w:t>, бр. 26/19),</w:t>
      </w:r>
    </w:p>
    <w:p w:rsidR="008768B1" w:rsidRPr="001C4F73" w:rsidRDefault="008768B1" w:rsidP="008768B1">
      <w:pPr>
        <w:pStyle w:val="ListParagraph"/>
        <w:keepNext/>
        <w:numPr>
          <w:ilvl w:val="0"/>
          <w:numId w:val="18"/>
        </w:numPr>
        <w:spacing w:after="0" w:line="240" w:lineRule="auto"/>
        <w:ind w:left="426" w:hanging="284"/>
        <w:jc w:val="both"/>
        <w:outlineLvl w:val="1"/>
        <w:rPr>
          <w:rFonts w:ascii="Times New Roman" w:hAnsi="Times New Roman"/>
          <w:kern w:val="2"/>
        </w:rPr>
      </w:pPr>
      <w:r w:rsidRPr="001C4F73">
        <w:rPr>
          <w:rFonts w:ascii="Times New Roman" w:hAnsi="Times New Roman"/>
          <w:lang w:val="sr-Cyrl-CS"/>
        </w:rPr>
        <w:t>Одлуке о изменама и допунама Одлуке</w:t>
      </w:r>
      <w:r w:rsidRPr="001C4F73">
        <w:rPr>
          <w:rFonts w:ascii="Times New Roman" w:hAnsi="Times New Roman"/>
          <w:kern w:val="2"/>
        </w:rPr>
        <w:t xml:space="preserve"> о комуналном реду („Службени лист Града Београда”, бр.  52/19).</w:t>
      </w:r>
    </w:p>
    <w:p w:rsidR="00A16F87" w:rsidRPr="00A16F87" w:rsidRDefault="008768B1" w:rsidP="00A16F87">
      <w:pPr>
        <w:pStyle w:val="ListParagraph"/>
        <w:numPr>
          <w:ilvl w:val="0"/>
          <w:numId w:val="18"/>
        </w:numPr>
        <w:suppressAutoHyphens/>
        <w:spacing w:after="0" w:line="240" w:lineRule="auto"/>
        <w:ind w:left="426" w:hanging="284"/>
        <w:jc w:val="both"/>
        <w:rPr>
          <w:rFonts w:ascii="Times New Roman" w:hAnsi="Times New Roman"/>
          <w:kern w:val="2"/>
        </w:rPr>
      </w:pPr>
      <w:r w:rsidRPr="001C4F73">
        <w:rPr>
          <w:rFonts w:ascii="Times New Roman" w:hAnsi="Times New Roman"/>
          <w:lang w:val="sr-Cyrl-CS"/>
        </w:rPr>
        <w:t>Одлуке о изменама и допунама Одлуке</w:t>
      </w:r>
      <w:r w:rsidRPr="001C4F73">
        <w:rPr>
          <w:rFonts w:ascii="Times New Roman" w:hAnsi="Times New Roman"/>
          <w:kern w:val="2"/>
        </w:rPr>
        <w:t xml:space="preserve"> о оглашавању </w:t>
      </w:r>
      <w:r w:rsidRPr="001C4F73">
        <w:rPr>
          <w:rFonts w:ascii="Times New Roman" w:hAnsi="Times New Roman"/>
          <w:bCs/>
          <w:kern w:val="2"/>
        </w:rPr>
        <w:t>на територији града Београда</w:t>
      </w:r>
      <w:r w:rsidRPr="001C4F73">
        <w:rPr>
          <w:rFonts w:ascii="Times New Roman" w:hAnsi="Times New Roman"/>
          <w:b/>
          <w:bCs/>
          <w:kern w:val="2"/>
        </w:rPr>
        <w:t xml:space="preserve"> </w:t>
      </w:r>
      <w:r w:rsidRPr="001C4F73">
        <w:rPr>
          <w:rFonts w:ascii="Times New Roman" w:hAnsi="Times New Roman"/>
          <w:kern w:val="2"/>
        </w:rPr>
        <w:t>(</w:t>
      </w:r>
      <w:r w:rsidRPr="001C4F73">
        <w:rPr>
          <w:rFonts w:ascii="Times New Roman" w:hAnsi="Times New Roman"/>
          <w:kern w:val="2"/>
          <w:lang w:val="sr-Cyrl-CS"/>
        </w:rPr>
        <w:t>„</w:t>
      </w:r>
      <w:r w:rsidRPr="001C4F73">
        <w:rPr>
          <w:rFonts w:ascii="Times New Roman" w:hAnsi="Times New Roman"/>
          <w:kern w:val="2"/>
        </w:rPr>
        <w:t>Сл</w:t>
      </w:r>
      <w:r w:rsidRPr="001C4F73">
        <w:rPr>
          <w:rFonts w:ascii="Times New Roman" w:hAnsi="Times New Roman"/>
          <w:kern w:val="2"/>
          <w:lang w:val="sr-Cyrl-CS"/>
        </w:rPr>
        <w:t>ужбени</w:t>
      </w:r>
      <w:r w:rsidRPr="001C4F73">
        <w:rPr>
          <w:rFonts w:ascii="Times New Roman" w:hAnsi="Times New Roman"/>
          <w:kern w:val="2"/>
        </w:rPr>
        <w:t xml:space="preserve"> лист града</w:t>
      </w:r>
      <w:r w:rsidRPr="001C4F73">
        <w:rPr>
          <w:rFonts w:ascii="Times New Roman" w:hAnsi="Times New Roman"/>
          <w:kern w:val="2"/>
          <w:lang w:val="sr-Cyrl-CS"/>
        </w:rPr>
        <w:t xml:space="preserve"> </w:t>
      </w:r>
      <w:r w:rsidRPr="001C4F73">
        <w:rPr>
          <w:rFonts w:ascii="Times New Roman" w:hAnsi="Times New Roman"/>
          <w:kern w:val="2"/>
        </w:rPr>
        <w:t>Београда</w:t>
      </w:r>
      <w:r w:rsidRPr="001C4F73">
        <w:rPr>
          <w:rFonts w:ascii="Times New Roman" w:hAnsi="Times New Roman"/>
          <w:kern w:val="2"/>
          <w:lang w:val="sr-Cyrl-CS"/>
        </w:rPr>
        <w:t>“</w:t>
      </w:r>
      <w:r w:rsidRPr="001C4F73">
        <w:rPr>
          <w:rFonts w:ascii="Times New Roman" w:hAnsi="Times New Roman"/>
          <w:kern w:val="2"/>
        </w:rPr>
        <w:t>, бр</w:t>
      </w:r>
      <w:r w:rsidRPr="001C4F73">
        <w:rPr>
          <w:rFonts w:ascii="Times New Roman" w:hAnsi="Times New Roman"/>
          <w:kern w:val="2"/>
          <w:lang w:val="sr-Cyrl-CS"/>
        </w:rPr>
        <w:t>ој</w:t>
      </w:r>
      <w:r w:rsidRPr="001C4F73">
        <w:rPr>
          <w:rFonts w:ascii="Times New Roman" w:hAnsi="Times New Roman"/>
          <w:kern w:val="2"/>
        </w:rPr>
        <w:t xml:space="preserve"> 62/19)</w:t>
      </w:r>
    </w:p>
    <w:p w:rsidR="003F6B0A" w:rsidRPr="003F6B0A" w:rsidRDefault="00A16F87" w:rsidP="003F6B0A">
      <w:pPr>
        <w:spacing w:before="240" w:after="0" w:line="240" w:lineRule="auto"/>
        <w:ind w:right="-96"/>
        <w:jc w:val="both"/>
        <w:rPr>
          <w:rFonts w:ascii="Times New Roman" w:eastAsia="Times New Roman" w:hAnsi="Times New Roman" w:cs="Times New Roman"/>
          <w:lang w:val="sr-Cyrl-CS"/>
        </w:rPr>
      </w:pPr>
      <w:r w:rsidRPr="003F6B0A">
        <w:rPr>
          <w:rFonts w:ascii="Times New Roman" w:eastAsia="Times New Roman" w:hAnsi="Times New Roman" w:cs="Times New Roman"/>
          <w:spacing w:val="4"/>
          <w:lang w:val="sr-Cyrl-CS"/>
        </w:rPr>
        <w:t>Услед свега наведеног</w:t>
      </w:r>
      <w:r w:rsidR="001212F0">
        <w:rPr>
          <w:rFonts w:ascii="Times New Roman" w:eastAsia="Times New Roman" w:hAnsi="Times New Roman" w:cs="Times New Roman"/>
          <w:spacing w:val="4"/>
          <w:lang w:val="sr-Cyrl-CS"/>
        </w:rPr>
        <w:t xml:space="preserve"> било је неопходно </w:t>
      </w:r>
      <w:r w:rsidRPr="003F6B0A">
        <w:rPr>
          <w:rFonts w:ascii="Times New Roman" w:eastAsia="Times New Roman" w:hAnsi="Times New Roman" w:cs="Times New Roman"/>
          <w:spacing w:val="4"/>
          <w:lang w:val="sr-Cyrl-CS"/>
        </w:rPr>
        <w:t xml:space="preserve"> </w:t>
      </w:r>
      <w:r w:rsidR="001212F0">
        <w:rPr>
          <w:rFonts w:ascii="Times New Roman" w:eastAsia="Times New Roman" w:hAnsi="Times New Roman" w:cs="Times New Roman"/>
          <w:spacing w:val="4"/>
          <w:lang w:val="sr-Cyrl-CS"/>
        </w:rPr>
        <w:t xml:space="preserve">да се детаљно </w:t>
      </w:r>
      <w:r w:rsidR="001212F0" w:rsidRPr="003F6B0A">
        <w:rPr>
          <w:rFonts w:ascii="Times New Roman" w:hAnsi="Times New Roman" w:cs="Times New Roman"/>
        </w:rPr>
        <w:t>анализ</w:t>
      </w:r>
      <w:r w:rsidR="001212F0">
        <w:rPr>
          <w:rFonts w:ascii="Times New Roman" w:hAnsi="Times New Roman" w:cs="Times New Roman"/>
        </w:rPr>
        <w:t>ирају</w:t>
      </w:r>
      <w:r w:rsidR="001212F0" w:rsidRPr="003F6B0A">
        <w:rPr>
          <w:rFonts w:ascii="Times New Roman" w:hAnsi="Times New Roman" w:cs="Times New Roman"/>
        </w:rPr>
        <w:t xml:space="preserve"> постојећи послов</w:t>
      </w:r>
      <w:r w:rsidR="001212F0">
        <w:rPr>
          <w:rFonts w:ascii="Times New Roman" w:hAnsi="Times New Roman" w:cs="Times New Roman"/>
        </w:rPr>
        <w:t>и</w:t>
      </w:r>
      <w:r w:rsidR="001212F0" w:rsidRPr="003F6B0A">
        <w:rPr>
          <w:rFonts w:ascii="Times New Roman" w:hAnsi="Times New Roman" w:cs="Times New Roman"/>
        </w:rPr>
        <w:t xml:space="preserve"> и </w:t>
      </w:r>
      <w:r w:rsidR="001212F0">
        <w:rPr>
          <w:rFonts w:ascii="Times New Roman" w:hAnsi="Times New Roman" w:cs="Times New Roman"/>
        </w:rPr>
        <w:t xml:space="preserve">систематизована </w:t>
      </w:r>
      <w:r w:rsidR="001212F0" w:rsidRPr="003F6B0A">
        <w:rPr>
          <w:rFonts w:ascii="Times New Roman" w:hAnsi="Times New Roman" w:cs="Times New Roman"/>
        </w:rPr>
        <w:t>радн</w:t>
      </w:r>
      <w:r w:rsidR="001212F0">
        <w:rPr>
          <w:rFonts w:ascii="Times New Roman" w:hAnsi="Times New Roman" w:cs="Times New Roman"/>
        </w:rPr>
        <w:t>а</w:t>
      </w:r>
      <w:r w:rsidR="001212F0" w:rsidRPr="003F6B0A">
        <w:rPr>
          <w:rFonts w:ascii="Times New Roman" w:hAnsi="Times New Roman" w:cs="Times New Roman"/>
        </w:rPr>
        <w:t xml:space="preserve"> места, </w:t>
      </w:r>
      <w:r w:rsidR="001212F0">
        <w:rPr>
          <w:rFonts w:ascii="Times New Roman" w:hAnsi="Times New Roman" w:cs="Times New Roman"/>
        </w:rPr>
        <w:t xml:space="preserve">након чега је </w:t>
      </w:r>
      <w:r w:rsidR="001212F0" w:rsidRPr="003F6B0A">
        <w:rPr>
          <w:rFonts w:ascii="Times New Roman" w:hAnsi="Times New Roman" w:cs="Times New Roman"/>
        </w:rPr>
        <w:t xml:space="preserve"> донета одлука да се организација рада предузећа уреди на начин </w:t>
      </w:r>
      <w:r w:rsidR="00205A57">
        <w:rPr>
          <w:rFonts w:ascii="Times New Roman" w:hAnsi="Times New Roman" w:cs="Times New Roman"/>
        </w:rPr>
        <w:t xml:space="preserve">који ће омогућити </w:t>
      </w:r>
      <w:r w:rsidR="001212F0" w:rsidRPr="003F6B0A">
        <w:rPr>
          <w:rFonts w:ascii="Times New Roman" w:hAnsi="Times New Roman" w:cs="Times New Roman"/>
        </w:rPr>
        <w:t>да се обезбеде услови за извршење свих поверених послова</w:t>
      </w:r>
      <w:r w:rsidR="001212F0">
        <w:rPr>
          <w:rFonts w:ascii="Times New Roman" w:hAnsi="Times New Roman" w:cs="Times New Roman"/>
        </w:rPr>
        <w:t>. Постојећи послови су потпуно реорганизовани</w:t>
      </w:r>
      <w:r w:rsidR="001212F0" w:rsidRPr="003F6B0A">
        <w:rPr>
          <w:rFonts w:ascii="Times New Roman" w:hAnsi="Times New Roman" w:cs="Times New Roman"/>
        </w:rPr>
        <w:t xml:space="preserve"> и другачије систематиз</w:t>
      </w:r>
      <w:r w:rsidR="001212F0">
        <w:rPr>
          <w:rFonts w:ascii="Times New Roman" w:hAnsi="Times New Roman" w:cs="Times New Roman"/>
        </w:rPr>
        <w:t>овани</w:t>
      </w:r>
      <w:r w:rsidR="001212F0" w:rsidRPr="003F6B0A">
        <w:rPr>
          <w:rFonts w:ascii="Times New Roman" w:hAnsi="Times New Roman" w:cs="Times New Roman"/>
        </w:rPr>
        <w:t>, ради чега је донет нови Правилник о организацији и систематизацији послова предузећа</w:t>
      </w:r>
      <w:r w:rsidR="001212F0">
        <w:rPr>
          <w:rFonts w:ascii="Times New Roman" w:hAnsi="Times New Roman" w:cs="Times New Roman"/>
        </w:rPr>
        <w:t xml:space="preserve">. </w:t>
      </w:r>
      <w:r w:rsidR="001212F0" w:rsidRPr="003F6B0A">
        <w:rPr>
          <w:rFonts w:ascii="Times New Roman" w:hAnsi="Times New Roman" w:cs="Times New Roman"/>
        </w:rPr>
        <w:t xml:space="preserve">Надзорни </w:t>
      </w:r>
      <w:r w:rsidR="00665CA0">
        <w:rPr>
          <w:rFonts w:ascii="Times New Roman" w:hAnsi="Times New Roman" w:cs="Times New Roman"/>
        </w:rPr>
        <w:t>сатгласио се на донети</w:t>
      </w:r>
      <w:r w:rsidR="001212F0" w:rsidRPr="00665CA0">
        <w:rPr>
          <w:rFonts w:ascii="Times New Roman" w:hAnsi="Times New Roman" w:cs="Times New Roman"/>
          <w:color w:val="FF0000"/>
        </w:rPr>
        <w:t xml:space="preserve"> </w:t>
      </w:r>
      <w:r w:rsidR="001212F0">
        <w:rPr>
          <w:rFonts w:ascii="Times New Roman" w:hAnsi="Times New Roman" w:cs="Times New Roman"/>
        </w:rPr>
        <w:t>Правилник</w:t>
      </w:r>
      <w:r w:rsidR="001212F0" w:rsidRPr="003F6B0A">
        <w:rPr>
          <w:rFonts w:ascii="Times New Roman" w:eastAsia="Times New Roman" w:hAnsi="Times New Roman" w:cs="Times New Roman"/>
          <w:lang w:val="sr-Cyrl-CS"/>
        </w:rPr>
        <w:t xml:space="preserve"> Одлуком бр. 1759-1/19 од 15.07.2019. године.</w:t>
      </w:r>
      <w:r w:rsidR="001212F0">
        <w:rPr>
          <w:rFonts w:ascii="Times New Roman" w:eastAsia="Times New Roman" w:hAnsi="Times New Roman" w:cs="Times New Roman"/>
          <w:lang w:val="sr-Cyrl-CS"/>
        </w:rPr>
        <w:t xml:space="preserve"> </w:t>
      </w:r>
      <w:r w:rsidRPr="003F6B0A">
        <w:rPr>
          <w:rFonts w:ascii="Times New Roman" w:eastAsia="Times New Roman" w:hAnsi="Times New Roman" w:cs="Times New Roman"/>
          <w:spacing w:val="4"/>
          <w:lang w:val="sr-Cyrl-CS"/>
        </w:rPr>
        <w:t xml:space="preserve">Предузеће је током јуна и јула интезивно радило на припреми Ребаланса </w:t>
      </w:r>
      <w:r w:rsidRPr="003F6B0A">
        <w:rPr>
          <w:rFonts w:ascii="Times New Roman" w:eastAsia="Times New Roman" w:hAnsi="Times New Roman" w:cs="Times New Roman"/>
          <w:spacing w:val="4"/>
        </w:rPr>
        <w:t xml:space="preserve">I </w:t>
      </w:r>
      <w:r w:rsidRPr="003F6B0A">
        <w:rPr>
          <w:rFonts w:ascii="Times New Roman" w:eastAsia="Times New Roman" w:hAnsi="Times New Roman" w:cs="Times New Roman"/>
          <w:lang w:val="sr-Cyrl-CS"/>
        </w:rPr>
        <w:t>П</w:t>
      </w:r>
      <w:r w:rsidRPr="003F6B0A">
        <w:rPr>
          <w:rFonts w:ascii="Times New Roman" w:eastAsia="Times New Roman" w:hAnsi="Times New Roman" w:cs="Times New Roman"/>
          <w:spacing w:val="4"/>
          <w:lang w:val="sr-Cyrl-CS"/>
        </w:rPr>
        <w:t xml:space="preserve">рограма пословања за 2019. годину, који је донео </w:t>
      </w:r>
      <w:r w:rsidRPr="003F6B0A">
        <w:rPr>
          <w:rFonts w:ascii="Times New Roman" w:hAnsi="Times New Roman" w:cs="Times New Roman"/>
          <w:lang w:val="sr-Cyrl-CS"/>
        </w:rPr>
        <w:t xml:space="preserve">Надзорни одбор Одлуком, бр. 1761-1/19 од 15.07.2019. године, на који је </w:t>
      </w:r>
      <w:r w:rsidRPr="003F6B0A">
        <w:rPr>
          <w:rFonts w:ascii="Times New Roman" w:hAnsi="Times New Roman" w:cs="Times New Roman"/>
        </w:rPr>
        <w:t>Скупштина града Београда на седници одржаној 25. јула 2019. године дала сагласност Решењем број 023-469/19-С од 25. јула 2019. године.</w:t>
      </w:r>
      <w:r w:rsidR="003F6B0A" w:rsidRPr="003F6B0A">
        <w:rPr>
          <w:rFonts w:ascii="Times New Roman" w:hAnsi="Times New Roman" w:cs="Times New Roman"/>
        </w:rPr>
        <w:t xml:space="preserve"> </w:t>
      </w:r>
    </w:p>
    <w:p w:rsidR="00B77C6A" w:rsidRPr="009B2803" w:rsidRDefault="005D6487" w:rsidP="00C568C6">
      <w:pPr>
        <w:spacing w:before="120" w:after="0" w:line="240" w:lineRule="auto"/>
        <w:jc w:val="both"/>
        <w:rPr>
          <w:rFonts w:ascii="Times New Roman" w:hAnsi="Times New Roman" w:cs="Times New Roman"/>
        </w:rPr>
      </w:pPr>
      <w:r>
        <w:rPr>
          <w:rFonts w:ascii="Times New Roman" w:hAnsi="Times New Roman" w:cs="Times New Roman"/>
        </w:rPr>
        <w:t>Током 2019.</w:t>
      </w:r>
      <w:r w:rsidR="00665CA0">
        <w:rPr>
          <w:rFonts w:ascii="Times New Roman" w:hAnsi="Times New Roman" w:cs="Times New Roman"/>
        </w:rPr>
        <w:t xml:space="preserve"> </w:t>
      </w:r>
      <w:r>
        <w:rPr>
          <w:rFonts w:ascii="Times New Roman" w:hAnsi="Times New Roman" w:cs="Times New Roman"/>
        </w:rPr>
        <w:t xml:space="preserve">године </w:t>
      </w:r>
      <w:r w:rsidR="00A53ACF" w:rsidRPr="009B2803">
        <w:rPr>
          <w:rFonts w:ascii="Times New Roman" w:hAnsi="Times New Roman" w:cs="Times New Roman"/>
        </w:rPr>
        <w:t>спроведен</w:t>
      </w:r>
      <w:r w:rsidR="007D4135" w:rsidRPr="009B2803">
        <w:rPr>
          <w:rFonts w:ascii="Times New Roman" w:hAnsi="Times New Roman" w:cs="Times New Roman"/>
        </w:rPr>
        <w:t xml:space="preserve">и </w:t>
      </w:r>
      <w:r w:rsidR="00B77C6A" w:rsidRPr="009B2803">
        <w:rPr>
          <w:rFonts w:ascii="Times New Roman" w:hAnsi="Times New Roman" w:cs="Times New Roman"/>
        </w:rPr>
        <w:t xml:space="preserve">су </w:t>
      </w:r>
      <w:r w:rsidR="00205A57">
        <w:rPr>
          <w:rFonts w:ascii="Times New Roman" w:hAnsi="Times New Roman" w:cs="Times New Roman"/>
        </w:rPr>
        <w:t xml:space="preserve">и углавном реализовани </w:t>
      </w:r>
      <w:r w:rsidR="007D4135" w:rsidRPr="009B2803">
        <w:rPr>
          <w:rFonts w:ascii="Times New Roman" w:hAnsi="Times New Roman" w:cs="Times New Roman"/>
        </w:rPr>
        <w:t xml:space="preserve">поступци </w:t>
      </w:r>
      <w:r w:rsidR="00B77C6A" w:rsidRPr="009B2803">
        <w:rPr>
          <w:rFonts w:ascii="Times New Roman" w:hAnsi="Times New Roman" w:cs="Times New Roman"/>
        </w:rPr>
        <w:t>набавк</w:t>
      </w:r>
      <w:r w:rsidR="007D4135" w:rsidRPr="009B2803">
        <w:rPr>
          <w:rFonts w:ascii="Times New Roman" w:hAnsi="Times New Roman" w:cs="Times New Roman"/>
        </w:rPr>
        <w:t>и добара,</w:t>
      </w:r>
      <w:r w:rsidR="00B77C6A" w:rsidRPr="009B2803">
        <w:rPr>
          <w:rFonts w:ascii="Times New Roman" w:hAnsi="Times New Roman" w:cs="Times New Roman"/>
        </w:rPr>
        <w:t xml:space="preserve"> радова и услуга и закључени уговори</w:t>
      </w:r>
      <w:r w:rsidR="007D4135" w:rsidRPr="009B2803">
        <w:rPr>
          <w:rFonts w:ascii="Times New Roman" w:hAnsi="Times New Roman" w:cs="Times New Roman"/>
        </w:rPr>
        <w:t xml:space="preserve"> са добављачима</w:t>
      </w:r>
      <w:r w:rsidR="00B77C6A" w:rsidRPr="009B2803">
        <w:rPr>
          <w:rFonts w:ascii="Times New Roman" w:hAnsi="Times New Roman" w:cs="Times New Roman"/>
        </w:rPr>
        <w:t xml:space="preserve"> како би се створили услови за н</w:t>
      </w:r>
      <w:r w:rsidR="007D4135" w:rsidRPr="009B2803">
        <w:rPr>
          <w:rFonts w:ascii="Times New Roman" w:hAnsi="Times New Roman" w:cs="Times New Roman"/>
        </w:rPr>
        <w:t>есметано обављање поверене комуналне делатности, редовно</w:t>
      </w:r>
      <w:r w:rsidR="00B77C6A" w:rsidRPr="009B2803">
        <w:rPr>
          <w:rFonts w:ascii="Times New Roman" w:hAnsi="Times New Roman" w:cs="Times New Roman"/>
        </w:rPr>
        <w:t xml:space="preserve"> функционисање предузећа, као и реализациј</w:t>
      </w:r>
      <w:r>
        <w:rPr>
          <w:rFonts w:ascii="Times New Roman" w:hAnsi="Times New Roman" w:cs="Times New Roman"/>
        </w:rPr>
        <w:t>а</w:t>
      </w:r>
      <w:r w:rsidR="007D4135" w:rsidRPr="009B2803">
        <w:rPr>
          <w:rFonts w:ascii="Times New Roman" w:hAnsi="Times New Roman" w:cs="Times New Roman"/>
        </w:rPr>
        <w:t xml:space="preserve"> свих</w:t>
      </w:r>
      <w:r w:rsidR="00B77C6A" w:rsidRPr="009B2803">
        <w:rPr>
          <w:rFonts w:ascii="Times New Roman" w:hAnsi="Times New Roman" w:cs="Times New Roman"/>
        </w:rPr>
        <w:t xml:space="preserve"> планираних активности у </w:t>
      </w:r>
      <w:r w:rsidR="00E81486" w:rsidRPr="009B2803">
        <w:rPr>
          <w:rFonts w:ascii="Times New Roman" w:hAnsi="Times New Roman" w:cs="Times New Roman"/>
        </w:rPr>
        <w:t>току године</w:t>
      </w:r>
      <w:r w:rsidR="00A53ACF" w:rsidRPr="009B2803">
        <w:rPr>
          <w:rFonts w:ascii="Times New Roman" w:hAnsi="Times New Roman" w:cs="Times New Roman"/>
        </w:rPr>
        <w:t>:</w:t>
      </w:r>
      <w:r w:rsidR="00B77C6A" w:rsidRPr="009B2803">
        <w:rPr>
          <w:rFonts w:ascii="Times New Roman" w:hAnsi="Times New Roman" w:cs="Times New Roman"/>
        </w:rPr>
        <w:t xml:space="preserve">  </w:t>
      </w:r>
    </w:p>
    <w:p w:rsidR="00A53ACF" w:rsidRPr="007D4135" w:rsidRDefault="00A53ACF" w:rsidP="007D4135">
      <w:pPr>
        <w:spacing w:after="0" w:line="240" w:lineRule="auto"/>
        <w:jc w:val="both"/>
        <w:rPr>
          <w:rFonts w:ascii="Times New Roman" w:hAnsi="Times New Roman" w:cs="Times New Roman"/>
        </w:rPr>
      </w:pPr>
      <w:r w:rsidRPr="007D4135">
        <w:rPr>
          <w:rFonts w:ascii="Times New Roman" w:hAnsi="Times New Roman" w:cs="Times New Roman"/>
        </w:rPr>
        <w:t>- за монтажу и демонтажу изложбених постамената за изложбе које предузеће реализује у јавном простору (Савско шеталиште, Алеја Хероја и друге локације);</w:t>
      </w:r>
    </w:p>
    <w:p w:rsidR="00A53ACF" w:rsidRPr="007D4135" w:rsidRDefault="00A53ACF"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за монтажу и демонтажу електро инсталација за изложбе које </w:t>
      </w:r>
      <w:r w:rsidR="007D4135">
        <w:rPr>
          <w:rFonts w:ascii="Times New Roman" w:hAnsi="Times New Roman" w:cs="Times New Roman"/>
        </w:rPr>
        <w:t>п</w:t>
      </w:r>
      <w:r w:rsidRPr="007D4135">
        <w:rPr>
          <w:rFonts w:ascii="Times New Roman" w:hAnsi="Times New Roman" w:cs="Times New Roman"/>
        </w:rPr>
        <w:t>редузеће реализује у јавном простору;</w:t>
      </w:r>
    </w:p>
    <w:p w:rsidR="00A53ACF" w:rsidRPr="007D4135" w:rsidRDefault="00A53ACF" w:rsidP="007D4135">
      <w:pPr>
        <w:spacing w:after="0" w:line="240" w:lineRule="auto"/>
        <w:jc w:val="both"/>
        <w:rPr>
          <w:rFonts w:ascii="Times New Roman" w:hAnsi="Times New Roman" w:cs="Times New Roman"/>
        </w:rPr>
      </w:pPr>
      <w:r w:rsidRPr="007D4135">
        <w:rPr>
          <w:rFonts w:ascii="Times New Roman" w:hAnsi="Times New Roman" w:cs="Times New Roman"/>
        </w:rPr>
        <w:t>- за изнајмњивање аудио, видео и друге опреме неопходне за реализацију програма;</w:t>
      </w:r>
    </w:p>
    <w:p w:rsidR="00A53ACF" w:rsidRPr="007D4135" w:rsidRDefault="00A53ACF"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за праћење </w:t>
      </w:r>
      <w:r w:rsidRPr="009E0F14">
        <w:rPr>
          <w:rFonts w:ascii="Times New Roman" w:hAnsi="Times New Roman" w:cs="Times New Roman"/>
        </w:rPr>
        <w:t>медијских објава о активностима</w:t>
      </w:r>
      <w:r w:rsidRPr="007D4135">
        <w:rPr>
          <w:rFonts w:ascii="Times New Roman" w:hAnsi="Times New Roman" w:cs="Times New Roman"/>
        </w:rPr>
        <w:t xml:space="preserve"> </w:t>
      </w:r>
      <w:r w:rsidR="007D4135">
        <w:rPr>
          <w:rFonts w:ascii="Times New Roman" w:hAnsi="Times New Roman" w:cs="Times New Roman"/>
        </w:rPr>
        <w:t>п</w:t>
      </w:r>
      <w:r w:rsidRPr="007D4135">
        <w:rPr>
          <w:rFonts w:ascii="Times New Roman" w:hAnsi="Times New Roman" w:cs="Times New Roman"/>
        </w:rPr>
        <w:t>редузећа и реализацији програма на Комплексу;</w:t>
      </w:r>
    </w:p>
    <w:p w:rsidR="00E23578" w:rsidRPr="007D4135" w:rsidRDefault="00E23578" w:rsidP="007D4135">
      <w:pPr>
        <w:spacing w:after="0" w:line="240" w:lineRule="auto"/>
        <w:jc w:val="both"/>
        <w:rPr>
          <w:rFonts w:ascii="Times New Roman" w:hAnsi="Times New Roman" w:cs="Times New Roman"/>
        </w:rPr>
      </w:pPr>
      <w:r w:rsidRPr="007D4135">
        <w:rPr>
          <w:rFonts w:ascii="Times New Roman" w:hAnsi="Times New Roman" w:cs="Times New Roman"/>
        </w:rPr>
        <w:t>- за набавку и уградњу роло завеса у пословном простору</w:t>
      </w:r>
      <w:r w:rsidR="00B3484C" w:rsidRPr="007D4135">
        <w:rPr>
          <w:rFonts w:ascii="Times New Roman" w:hAnsi="Times New Roman" w:cs="Times New Roman"/>
        </w:rPr>
        <w:t xml:space="preserve"> </w:t>
      </w:r>
      <w:r w:rsidRPr="007D4135">
        <w:rPr>
          <w:rFonts w:ascii="Times New Roman" w:hAnsi="Times New Roman" w:cs="Times New Roman"/>
        </w:rPr>
        <w:t>у седишту предузећа;</w:t>
      </w:r>
    </w:p>
    <w:p w:rsidR="00E23578" w:rsidRPr="007D4135" w:rsidRDefault="00E23578" w:rsidP="007D4135">
      <w:pPr>
        <w:spacing w:after="0" w:line="240" w:lineRule="auto"/>
        <w:jc w:val="both"/>
        <w:rPr>
          <w:rFonts w:ascii="Times New Roman" w:hAnsi="Times New Roman" w:cs="Times New Roman"/>
        </w:rPr>
      </w:pPr>
      <w:r w:rsidRPr="007D4135">
        <w:rPr>
          <w:rFonts w:ascii="Times New Roman" w:hAnsi="Times New Roman" w:cs="Times New Roman"/>
        </w:rPr>
        <w:t>- за набавку лимова за изложбене постаменте;</w:t>
      </w:r>
    </w:p>
    <w:p w:rsidR="00A53ACF" w:rsidRPr="007D4135" w:rsidRDefault="00B3484C"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за </w:t>
      </w:r>
      <w:r w:rsidR="00A53ACF" w:rsidRPr="007D4135">
        <w:rPr>
          <w:rFonts w:ascii="Times New Roman" w:hAnsi="Times New Roman" w:cs="Times New Roman"/>
        </w:rPr>
        <w:t>поправку изложбених постамената за реализацију изложби на отвореном</w:t>
      </w:r>
      <w:r w:rsidR="00E23747" w:rsidRPr="007D4135">
        <w:rPr>
          <w:rFonts w:ascii="Times New Roman" w:hAnsi="Times New Roman" w:cs="Times New Roman"/>
        </w:rPr>
        <w:t>;</w:t>
      </w:r>
      <w:r w:rsidR="00A53ACF" w:rsidRPr="007D4135">
        <w:rPr>
          <w:rFonts w:ascii="Times New Roman" w:hAnsi="Times New Roman" w:cs="Times New Roman"/>
        </w:rPr>
        <w:t xml:space="preserve"> </w:t>
      </w:r>
    </w:p>
    <w:p w:rsidR="00530D09" w:rsidRPr="007D4135" w:rsidRDefault="00530D09" w:rsidP="007D4135">
      <w:pPr>
        <w:spacing w:after="0" w:line="240" w:lineRule="auto"/>
        <w:jc w:val="both"/>
        <w:rPr>
          <w:rFonts w:ascii="Times New Roman" w:hAnsi="Times New Roman" w:cs="Times New Roman"/>
        </w:rPr>
      </w:pPr>
      <w:r w:rsidRPr="007D4135">
        <w:rPr>
          <w:rFonts w:ascii="Times New Roman" w:hAnsi="Times New Roman" w:cs="Times New Roman"/>
        </w:rPr>
        <w:t>- за поправку жичане ограде код Сахат куле;</w:t>
      </w:r>
    </w:p>
    <w:p w:rsidR="00530D09" w:rsidRPr="000A297D" w:rsidRDefault="00530D09" w:rsidP="007D4135">
      <w:pPr>
        <w:spacing w:after="0" w:line="240" w:lineRule="auto"/>
        <w:jc w:val="both"/>
        <w:rPr>
          <w:rFonts w:ascii="Times New Roman" w:eastAsia="Times New Roman" w:hAnsi="Times New Roman" w:cs="Times New Roman"/>
        </w:rPr>
      </w:pPr>
      <w:r w:rsidRPr="000A297D">
        <w:rPr>
          <w:rFonts w:ascii="Times New Roman" w:hAnsi="Times New Roman" w:cs="Times New Roman"/>
        </w:rPr>
        <w:t xml:space="preserve">- </w:t>
      </w:r>
      <w:proofErr w:type="gramStart"/>
      <w:r w:rsidR="002C1311" w:rsidRPr="000A297D">
        <w:rPr>
          <w:rFonts w:ascii="Times New Roman" w:hAnsi="Times New Roman" w:cs="Times New Roman"/>
        </w:rPr>
        <w:t>з</w:t>
      </w:r>
      <w:r w:rsidRPr="000A297D">
        <w:rPr>
          <w:rFonts w:ascii="Times New Roman" w:eastAsia="Times New Roman" w:hAnsi="Times New Roman" w:cs="Times New Roman"/>
        </w:rPr>
        <w:t>акључен</w:t>
      </w:r>
      <w:proofErr w:type="gramEnd"/>
      <w:r w:rsidRPr="000A297D">
        <w:rPr>
          <w:rFonts w:ascii="Times New Roman" w:eastAsia="Times New Roman" w:hAnsi="Times New Roman" w:cs="Times New Roman"/>
        </w:rPr>
        <w:t xml:space="preserve"> је уговор са Удружењем „Сиа ер стреличарство“ за реализацију програма презентације вештине историјског стреличарства на простору Београдске тврђаве у периоду март – децембар.  Реализацијом овог програма </w:t>
      </w:r>
      <w:r w:rsidR="00E23747" w:rsidRPr="000A297D">
        <w:rPr>
          <w:rFonts w:ascii="Times New Roman" w:eastAsia="Times New Roman" w:hAnsi="Times New Roman" w:cs="Times New Roman"/>
        </w:rPr>
        <w:t>П</w:t>
      </w:r>
      <w:r w:rsidRPr="000A297D">
        <w:rPr>
          <w:rFonts w:ascii="Times New Roman" w:eastAsia="Times New Roman" w:hAnsi="Times New Roman" w:cs="Times New Roman"/>
        </w:rPr>
        <w:t xml:space="preserve">редузеће, као и </w:t>
      </w:r>
      <w:proofErr w:type="gramStart"/>
      <w:r w:rsidRPr="000A297D">
        <w:rPr>
          <w:rFonts w:ascii="Times New Roman" w:eastAsia="Times New Roman" w:hAnsi="Times New Roman" w:cs="Times New Roman"/>
        </w:rPr>
        <w:t>претходн</w:t>
      </w:r>
      <w:r w:rsidR="007E5A49" w:rsidRPr="000A297D">
        <w:rPr>
          <w:rFonts w:ascii="Times New Roman" w:eastAsia="Times New Roman" w:hAnsi="Times New Roman" w:cs="Times New Roman"/>
        </w:rPr>
        <w:t>их</w:t>
      </w:r>
      <w:r w:rsidRPr="000A297D">
        <w:rPr>
          <w:rFonts w:ascii="Times New Roman" w:eastAsia="Times New Roman" w:hAnsi="Times New Roman" w:cs="Times New Roman"/>
        </w:rPr>
        <w:t xml:space="preserve">  годин</w:t>
      </w:r>
      <w:r w:rsidR="007E5A49" w:rsidRPr="000A297D">
        <w:rPr>
          <w:rFonts w:ascii="Times New Roman" w:eastAsia="Times New Roman" w:hAnsi="Times New Roman" w:cs="Times New Roman"/>
        </w:rPr>
        <w:t>а</w:t>
      </w:r>
      <w:proofErr w:type="gramEnd"/>
      <w:r w:rsidRPr="000A297D">
        <w:rPr>
          <w:rFonts w:ascii="Times New Roman" w:eastAsia="Times New Roman" w:hAnsi="Times New Roman" w:cs="Times New Roman"/>
        </w:rPr>
        <w:t xml:space="preserve">, остварује </w:t>
      </w:r>
      <w:r w:rsidR="002C1311" w:rsidRPr="000A297D">
        <w:rPr>
          <w:rFonts w:ascii="Times New Roman" w:eastAsia="Times New Roman" w:hAnsi="Times New Roman" w:cs="Times New Roman"/>
        </w:rPr>
        <w:t>значај</w:t>
      </w:r>
      <w:r w:rsidR="007E5A49" w:rsidRPr="000A297D">
        <w:rPr>
          <w:rFonts w:ascii="Times New Roman" w:eastAsia="Times New Roman" w:hAnsi="Times New Roman" w:cs="Times New Roman"/>
        </w:rPr>
        <w:t>н</w:t>
      </w:r>
      <w:r w:rsidR="002C1311" w:rsidRPr="000A297D">
        <w:rPr>
          <w:rFonts w:ascii="Times New Roman" w:eastAsia="Times New Roman" w:hAnsi="Times New Roman" w:cs="Times New Roman"/>
        </w:rPr>
        <w:t xml:space="preserve">е </w:t>
      </w:r>
      <w:r w:rsidRPr="000A297D">
        <w:rPr>
          <w:rFonts w:ascii="Times New Roman" w:eastAsia="Times New Roman" w:hAnsi="Times New Roman" w:cs="Times New Roman"/>
        </w:rPr>
        <w:t>приходе;</w:t>
      </w:r>
    </w:p>
    <w:p w:rsidR="000A0BFF" w:rsidRPr="007D4135" w:rsidRDefault="00530D09"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proofErr w:type="gramStart"/>
      <w:r w:rsidRPr="007D4135">
        <w:rPr>
          <w:rFonts w:ascii="Times New Roman" w:hAnsi="Times New Roman" w:cs="Times New Roman"/>
        </w:rPr>
        <w:t>за  израду</w:t>
      </w:r>
      <w:proofErr w:type="gramEnd"/>
      <w:r w:rsidRPr="007D4135">
        <w:rPr>
          <w:rFonts w:ascii="Times New Roman" w:hAnsi="Times New Roman" w:cs="Times New Roman"/>
        </w:rPr>
        <w:t xml:space="preserve"> пројекта за санацију моста испред Зиндан капије;</w:t>
      </w:r>
    </w:p>
    <w:p w:rsidR="00530D09" w:rsidRDefault="00530D09"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за ревизију пројекта рестаурације Капије Карла </w:t>
      </w:r>
      <w:r w:rsidRPr="007D4135">
        <w:rPr>
          <w:rFonts w:ascii="Times New Roman" w:hAnsi="Times New Roman" w:cs="Times New Roman"/>
          <w:lang w:val="en-GB"/>
        </w:rPr>
        <w:t>VI</w:t>
      </w:r>
      <w:r w:rsidRPr="007D4135">
        <w:rPr>
          <w:rFonts w:ascii="Times New Roman" w:hAnsi="Times New Roman" w:cs="Times New Roman"/>
        </w:rPr>
        <w:t>;</w:t>
      </w:r>
    </w:p>
    <w:p w:rsidR="00E23578" w:rsidRDefault="005D6487" w:rsidP="007D4135">
      <w:pPr>
        <w:spacing w:after="0" w:line="240" w:lineRule="auto"/>
        <w:jc w:val="both"/>
        <w:rPr>
          <w:rFonts w:ascii="Times New Roman" w:hAnsi="Times New Roman" w:cs="Times New Roman"/>
        </w:rPr>
      </w:pPr>
      <w:r>
        <w:rPr>
          <w:rFonts w:ascii="Times New Roman" w:hAnsi="Times New Roman" w:cs="Times New Roman"/>
        </w:rPr>
        <w:t>-</w:t>
      </w:r>
      <w:r w:rsidR="002C1311" w:rsidRPr="007D4135">
        <w:rPr>
          <w:rFonts w:ascii="Times New Roman" w:hAnsi="Times New Roman" w:cs="Times New Roman"/>
        </w:rPr>
        <w:t xml:space="preserve"> </w:t>
      </w:r>
      <w:r w:rsidR="00E23578" w:rsidRPr="007D4135">
        <w:rPr>
          <w:rFonts w:ascii="Times New Roman" w:hAnsi="Times New Roman" w:cs="Times New Roman"/>
        </w:rPr>
        <w:t>за вршење стручног надзора током извођења радова на реконструкцији</w:t>
      </w:r>
      <w:r w:rsidR="007E5A49" w:rsidRPr="007D4135">
        <w:rPr>
          <w:rFonts w:ascii="Times New Roman" w:hAnsi="Times New Roman" w:cs="Times New Roman"/>
        </w:rPr>
        <w:t xml:space="preserve"> и</w:t>
      </w:r>
      <w:r w:rsidR="00E23578" w:rsidRPr="007D4135">
        <w:rPr>
          <w:rFonts w:ascii="Times New Roman" w:hAnsi="Times New Roman" w:cs="Times New Roman"/>
        </w:rPr>
        <w:t xml:space="preserve"> конзервацији Савског шеталишта I фаза;</w:t>
      </w:r>
    </w:p>
    <w:p w:rsidR="00205A57" w:rsidRPr="00205A57" w:rsidRDefault="00205A57" w:rsidP="007D4135">
      <w:pPr>
        <w:spacing w:after="0" w:line="240" w:lineRule="auto"/>
        <w:jc w:val="both"/>
        <w:rPr>
          <w:rFonts w:ascii="Times New Roman" w:hAnsi="Times New Roman" w:cs="Times New Roman"/>
        </w:rPr>
      </w:pPr>
      <w:r>
        <w:rPr>
          <w:rFonts w:ascii="Times New Roman" w:hAnsi="Times New Roman" w:cs="Times New Roman"/>
        </w:rPr>
        <w:t xml:space="preserve">- </w:t>
      </w:r>
      <w:r w:rsidRPr="007D4135">
        <w:rPr>
          <w:rFonts w:ascii="Times New Roman" w:hAnsi="Times New Roman" w:cs="Times New Roman"/>
        </w:rPr>
        <w:t>за вршење археолошко-конзерваторског</w:t>
      </w:r>
      <w:r>
        <w:rPr>
          <w:rFonts w:ascii="Times New Roman" w:hAnsi="Times New Roman" w:cs="Times New Roman"/>
        </w:rPr>
        <w:t xml:space="preserve"> </w:t>
      </w:r>
      <w:r w:rsidRPr="007D4135">
        <w:rPr>
          <w:rFonts w:ascii="Times New Roman" w:hAnsi="Times New Roman" w:cs="Times New Roman"/>
        </w:rPr>
        <w:t>надзора током извођења радова на реконструкцији и конзервацији Савског шеталишта I фаза;</w:t>
      </w:r>
    </w:p>
    <w:p w:rsidR="00E23578" w:rsidRPr="007D4135" w:rsidRDefault="00E23578" w:rsidP="007D4135">
      <w:pPr>
        <w:spacing w:after="0" w:line="240" w:lineRule="auto"/>
        <w:jc w:val="both"/>
        <w:rPr>
          <w:rFonts w:ascii="Times New Roman" w:hAnsi="Times New Roman" w:cs="Times New Roman"/>
        </w:rPr>
      </w:pPr>
      <w:r w:rsidRPr="007D4135">
        <w:rPr>
          <w:rFonts w:ascii="Times New Roman" w:hAnsi="Times New Roman" w:cs="Times New Roman"/>
        </w:rPr>
        <w:t>-</w:t>
      </w:r>
      <w:r w:rsidR="002C1311" w:rsidRPr="007D4135">
        <w:rPr>
          <w:rFonts w:ascii="Times New Roman" w:hAnsi="Times New Roman" w:cs="Times New Roman"/>
        </w:rPr>
        <w:t xml:space="preserve"> </w:t>
      </w:r>
      <w:r w:rsidRPr="007D4135">
        <w:rPr>
          <w:rFonts w:ascii="Times New Roman" w:hAnsi="Times New Roman" w:cs="Times New Roman"/>
        </w:rPr>
        <w:t>за вршење стручног надзора током извођења радова на санацији моста код Сахат капије;</w:t>
      </w:r>
    </w:p>
    <w:p w:rsidR="00E23578" w:rsidRPr="007D4135" w:rsidRDefault="00E23578" w:rsidP="007D4135">
      <w:pPr>
        <w:spacing w:after="0" w:line="240" w:lineRule="auto"/>
        <w:jc w:val="both"/>
        <w:rPr>
          <w:rFonts w:ascii="Times New Roman" w:hAnsi="Times New Roman" w:cs="Times New Roman"/>
        </w:rPr>
      </w:pPr>
      <w:r w:rsidRPr="007D4135">
        <w:rPr>
          <w:rFonts w:ascii="Times New Roman" w:hAnsi="Times New Roman" w:cs="Times New Roman"/>
        </w:rPr>
        <w:t>-</w:t>
      </w:r>
      <w:r w:rsidR="005F0DBF" w:rsidRPr="007D4135">
        <w:rPr>
          <w:rFonts w:ascii="Times New Roman" w:hAnsi="Times New Roman" w:cs="Times New Roman"/>
        </w:rPr>
        <w:t xml:space="preserve"> </w:t>
      </w:r>
      <w:r w:rsidRPr="007D4135">
        <w:rPr>
          <w:rFonts w:ascii="Times New Roman" w:hAnsi="Times New Roman" w:cs="Times New Roman"/>
        </w:rPr>
        <w:t>за вршење конзерваторског надзора током извођења радова на санацији моста код Сахат капије;</w:t>
      </w:r>
    </w:p>
    <w:p w:rsidR="00E41627" w:rsidRDefault="00E41627" w:rsidP="007D4135">
      <w:pPr>
        <w:spacing w:after="0" w:line="240" w:lineRule="auto"/>
        <w:jc w:val="both"/>
        <w:rPr>
          <w:rFonts w:ascii="Times New Roman" w:hAnsi="Times New Roman" w:cs="Times New Roman"/>
          <w:lang w:val="ru-RU"/>
        </w:rPr>
      </w:pPr>
      <w:r w:rsidRPr="007D4135">
        <w:rPr>
          <w:rFonts w:ascii="Times New Roman" w:hAnsi="Times New Roman" w:cs="Times New Roman"/>
        </w:rPr>
        <w:t xml:space="preserve">- </w:t>
      </w:r>
      <w:proofErr w:type="gramStart"/>
      <w:r w:rsidRPr="007D4135">
        <w:rPr>
          <w:rFonts w:ascii="Times New Roman" w:hAnsi="Times New Roman" w:cs="Times New Roman"/>
        </w:rPr>
        <w:t>за</w:t>
      </w:r>
      <w:proofErr w:type="gramEnd"/>
      <w:r w:rsidRPr="007D4135">
        <w:rPr>
          <w:rFonts w:ascii="Times New Roman" w:hAnsi="Times New Roman" w:cs="Times New Roman"/>
        </w:rPr>
        <w:t xml:space="preserve"> </w:t>
      </w:r>
      <w:r w:rsidRPr="009E0F14">
        <w:rPr>
          <w:rFonts w:ascii="Times New Roman" w:hAnsi="Times New Roman" w:cs="Times New Roman"/>
        </w:rPr>
        <w:t xml:space="preserve">реализацију </w:t>
      </w:r>
      <w:r w:rsidRPr="009E0F14">
        <w:rPr>
          <w:rFonts w:ascii="Times New Roman" w:hAnsi="Times New Roman" w:cs="Times New Roman"/>
          <w:lang w:val="ru-RU"/>
        </w:rPr>
        <w:t xml:space="preserve">Пројекта извођења радова хитних интервенција–конзервација и рестаурација на Фаси </w:t>
      </w:r>
      <w:r w:rsidR="005D6487">
        <w:rPr>
          <w:rFonts w:ascii="Times New Roman" w:hAnsi="Times New Roman" w:cs="Times New Roman"/>
          <w:lang w:val="ru-RU"/>
        </w:rPr>
        <w:t xml:space="preserve">  </w:t>
      </w:r>
      <w:r w:rsidRPr="009E0F14">
        <w:rPr>
          <w:rFonts w:ascii="Times New Roman" w:hAnsi="Times New Roman" w:cs="Times New Roman"/>
          <w:lang w:val="ru-RU"/>
        </w:rPr>
        <w:t>2 полубастиона III Источног  фронта (код Јакшић куле) на Београдској тврђави;</w:t>
      </w:r>
    </w:p>
    <w:p w:rsidR="00005445" w:rsidRDefault="00005445" w:rsidP="00005445">
      <w:pPr>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r w:rsidRPr="007D4135">
        <w:rPr>
          <w:rFonts w:ascii="Times New Roman" w:hAnsi="Times New Roman" w:cs="Times New Roman"/>
        </w:rPr>
        <w:t xml:space="preserve">за </w:t>
      </w:r>
      <w:r>
        <w:rPr>
          <w:rFonts w:ascii="Times New Roman" w:hAnsi="Times New Roman" w:cs="Times New Roman"/>
        </w:rPr>
        <w:t xml:space="preserve">вршење стручног надзора током радова на </w:t>
      </w:r>
      <w:r w:rsidRPr="009E0F14">
        <w:rPr>
          <w:rFonts w:ascii="Times New Roman" w:hAnsi="Times New Roman" w:cs="Times New Roman"/>
        </w:rPr>
        <w:t>реализациј</w:t>
      </w:r>
      <w:r>
        <w:rPr>
          <w:rFonts w:ascii="Times New Roman" w:hAnsi="Times New Roman" w:cs="Times New Roman"/>
        </w:rPr>
        <w:t>и</w:t>
      </w:r>
      <w:r w:rsidRPr="009E0F14">
        <w:rPr>
          <w:rFonts w:ascii="Times New Roman" w:hAnsi="Times New Roman" w:cs="Times New Roman"/>
        </w:rPr>
        <w:t xml:space="preserve"> </w:t>
      </w:r>
      <w:r w:rsidRPr="009E0F14">
        <w:rPr>
          <w:rFonts w:ascii="Times New Roman" w:hAnsi="Times New Roman" w:cs="Times New Roman"/>
          <w:lang w:val="ru-RU"/>
        </w:rPr>
        <w:t xml:space="preserve">Пројекта извођења радова хитних интервенција–конзервација и рестаурација на Фаси </w:t>
      </w:r>
      <w:r>
        <w:rPr>
          <w:rFonts w:ascii="Times New Roman" w:hAnsi="Times New Roman" w:cs="Times New Roman"/>
          <w:lang w:val="ru-RU"/>
        </w:rPr>
        <w:t xml:space="preserve">  </w:t>
      </w:r>
      <w:r w:rsidRPr="009E0F14">
        <w:rPr>
          <w:rFonts w:ascii="Times New Roman" w:hAnsi="Times New Roman" w:cs="Times New Roman"/>
          <w:lang w:val="ru-RU"/>
        </w:rPr>
        <w:t>2 полубастиона III Источног  фронта (код Јакшић куле) на Београдској тврђави;</w:t>
      </w:r>
    </w:p>
    <w:p w:rsidR="00005445" w:rsidRDefault="00005445" w:rsidP="00005445">
      <w:pPr>
        <w:spacing w:after="0" w:line="240" w:lineRule="auto"/>
        <w:jc w:val="both"/>
        <w:rPr>
          <w:rFonts w:ascii="Times New Roman" w:hAnsi="Times New Roman" w:cs="Times New Roman"/>
          <w:lang w:val="ru-RU"/>
        </w:rPr>
      </w:pPr>
      <w:r>
        <w:rPr>
          <w:rFonts w:ascii="Times New Roman" w:hAnsi="Times New Roman" w:cs="Times New Roman"/>
          <w:lang w:val="ru-RU"/>
        </w:rPr>
        <w:t xml:space="preserve">- </w:t>
      </w:r>
      <w:r w:rsidRPr="007D4135">
        <w:rPr>
          <w:rFonts w:ascii="Times New Roman" w:hAnsi="Times New Roman" w:cs="Times New Roman"/>
        </w:rPr>
        <w:t xml:space="preserve">за </w:t>
      </w:r>
      <w:r>
        <w:rPr>
          <w:rFonts w:ascii="Times New Roman" w:hAnsi="Times New Roman" w:cs="Times New Roman"/>
        </w:rPr>
        <w:t xml:space="preserve">вршење конзерваторског надзора током радова на </w:t>
      </w:r>
      <w:r w:rsidRPr="009E0F14">
        <w:rPr>
          <w:rFonts w:ascii="Times New Roman" w:hAnsi="Times New Roman" w:cs="Times New Roman"/>
        </w:rPr>
        <w:t>реализациј</w:t>
      </w:r>
      <w:r>
        <w:rPr>
          <w:rFonts w:ascii="Times New Roman" w:hAnsi="Times New Roman" w:cs="Times New Roman"/>
        </w:rPr>
        <w:t>и</w:t>
      </w:r>
      <w:r w:rsidRPr="009E0F14">
        <w:rPr>
          <w:rFonts w:ascii="Times New Roman" w:hAnsi="Times New Roman" w:cs="Times New Roman"/>
        </w:rPr>
        <w:t xml:space="preserve"> </w:t>
      </w:r>
      <w:r w:rsidRPr="009E0F14">
        <w:rPr>
          <w:rFonts w:ascii="Times New Roman" w:hAnsi="Times New Roman" w:cs="Times New Roman"/>
          <w:lang w:val="ru-RU"/>
        </w:rPr>
        <w:t xml:space="preserve">Пројекта извођења радова хитних интервенција–конзервација и рестаурација на Фаси </w:t>
      </w:r>
      <w:r>
        <w:rPr>
          <w:rFonts w:ascii="Times New Roman" w:hAnsi="Times New Roman" w:cs="Times New Roman"/>
          <w:lang w:val="ru-RU"/>
        </w:rPr>
        <w:t xml:space="preserve">  </w:t>
      </w:r>
      <w:r w:rsidRPr="009E0F14">
        <w:rPr>
          <w:rFonts w:ascii="Times New Roman" w:hAnsi="Times New Roman" w:cs="Times New Roman"/>
          <w:lang w:val="ru-RU"/>
        </w:rPr>
        <w:t>2 полубастиона III Источног  фронта (код Јакшић куле) на Београдској тврђави;</w:t>
      </w:r>
    </w:p>
    <w:p w:rsidR="00FD089E" w:rsidRPr="008D19BE" w:rsidRDefault="00FD089E" w:rsidP="00FD089E">
      <w:pPr>
        <w:pStyle w:val="ListParagraph"/>
        <w:numPr>
          <w:ilvl w:val="0"/>
          <w:numId w:val="23"/>
        </w:numPr>
        <w:shd w:val="clear" w:color="auto" w:fill="FFFFFF"/>
        <w:spacing w:after="0" w:line="240" w:lineRule="auto"/>
        <w:ind w:left="142" w:hanging="142"/>
        <w:jc w:val="both"/>
        <w:rPr>
          <w:rFonts w:ascii="Times New Roman" w:hAnsi="Times New Roman" w:cs="Times New Roman"/>
        </w:rPr>
      </w:pPr>
      <w:r>
        <w:rPr>
          <w:rFonts w:ascii="Times New Roman" w:hAnsi="Times New Roman" w:cs="Times New Roman"/>
        </w:rPr>
        <w:t xml:space="preserve">за </w:t>
      </w:r>
      <w:r w:rsidRPr="008D19BE">
        <w:rPr>
          <w:rFonts w:ascii="Times New Roman" w:hAnsi="Times New Roman" w:cs="Times New Roman"/>
        </w:rPr>
        <w:t xml:space="preserve">реализацију археолошких истраживања на простуру Београдске тврђаве и парка Калемегдан </w:t>
      </w:r>
    </w:p>
    <w:p w:rsidR="00E41627" w:rsidRPr="007D4135" w:rsidRDefault="00E41627" w:rsidP="007D4135">
      <w:pPr>
        <w:spacing w:after="0" w:line="240" w:lineRule="auto"/>
        <w:jc w:val="both"/>
        <w:rPr>
          <w:rFonts w:ascii="Times New Roman" w:hAnsi="Times New Roman" w:cs="Times New Roman"/>
          <w:lang w:val="ru-RU"/>
        </w:rPr>
      </w:pPr>
      <w:r w:rsidRPr="007D4135">
        <w:rPr>
          <w:rFonts w:ascii="Times New Roman" w:hAnsi="Times New Roman" w:cs="Times New Roman"/>
        </w:rPr>
        <w:t xml:space="preserve">- за реализацију </w:t>
      </w:r>
      <w:r w:rsidRPr="007D4135">
        <w:rPr>
          <w:rFonts w:ascii="Times New Roman" w:hAnsi="Times New Roman" w:cs="Times New Roman"/>
          <w:lang w:val="ru-RU"/>
        </w:rPr>
        <w:t>Пројекта извођења радова конзервације и рестаурације на зиду код улаза у просторију лучног бедема Зиндан капије у свему према пројекту хитних интервенција;</w:t>
      </w:r>
    </w:p>
    <w:p w:rsidR="00E41627" w:rsidRPr="007D4135" w:rsidRDefault="00E41627" w:rsidP="007D4135">
      <w:pPr>
        <w:spacing w:after="0" w:line="240" w:lineRule="auto"/>
        <w:jc w:val="both"/>
        <w:rPr>
          <w:rFonts w:ascii="Times New Roman" w:hAnsi="Times New Roman" w:cs="Times New Roman"/>
          <w:lang w:val="ru-RU"/>
        </w:rPr>
      </w:pPr>
      <w:r w:rsidRPr="000A297D">
        <w:rPr>
          <w:rFonts w:ascii="Times New Roman" w:hAnsi="Times New Roman" w:cs="Times New Roman"/>
          <w:lang w:val="ru-RU"/>
        </w:rPr>
        <w:t>- за извођењ</w:t>
      </w:r>
      <w:r w:rsidR="007D4135" w:rsidRPr="000A297D">
        <w:rPr>
          <w:rFonts w:ascii="Times New Roman" w:hAnsi="Times New Roman" w:cs="Times New Roman"/>
          <w:lang w:val="ru-RU"/>
        </w:rPr>
        <w:t>е</w:t>
      </w:r>
      <w:r w:rsidRPr="000A297D">
        <w:rPr>
          <w:rFonts w:ascii="Times New Roman" w:hAnsi="Times New Roman" w:cs="Times New Roman"/>
          <w:lang w:val="ru-RU"/>
        </w:rPr>
        <w:t xml:space="preserve"> радова на чишћењу, санацији и конзервацији камена на чесми Мехмед паше Соколовића </w:t>
      </w:r>
      <w:r w:rsidRPr="007D4135">
        <w:rPr>
          <w:rFonts w:ascii="Times New Roman" w:hAnsi="Times New Roman" w:cs="Times New Roman"/>
          <w:lang w:val="ru-RU"/>
        </w:rPr>
        <w:t>на Горњем граду Београдске тврђаве -хитне интервенције;</w:t>
      </w:r>
    </w:p>
    <w:p w:rsidR="00E41627" w:rsidRDefault="00E41627" w:rsidP="007D4135">
      <w:pPr>
        <w:spacing w:after="0" w:line="240" w:lineRule="auto"/>
        <w:jc w:val="both"/>
        <w:rPr>
          <w:rFonts w:ascii="Times New Roman" w:hAnsi="Times New Roman" w:cs="Times New Roman"/>
          <w:lang w:val="ru-RU"/>
        </w:rPr>
      </w:pPr>
    </w:p>
    <w:p w:rsidR="00005445" w:rsidRPr="007D4135" w:rsidRDefault="00005445" w:rsidP="007D4135">
      <w:pPr>
        <w:spacing w:after="0" w:line="240" w:lineRule="auto"/>
        <w:jc w:val="both"/>
        <w:rPr>
          <w:rFonts w:ascii="Times New Roman" w:hAnsi="Times New Roman" w:cs="Times New Roman"/>
          <w:lang w:val="ru-RU"/>
        </w:rPr>
      </w:pPr>
    </w:p>
    <w:p w:rsidR="00E41627" w:rsidRPr="007D4135" w:rsidRDefault="00E41627" w:rsidP="007D4135">
      <w:pPr>
        <w:spacing w:after="0" w:line="240" w:lineRule="auto"/>
        <w:jc w:val="both"/>
        <w:rPr>
          <w:rFonts w:ascii="Times New Roman" w:hAnsi="Times New Roman" w:cs="Times New Roman"/>
          <w:lang w:val="ru-RU"/>
        </w:rPr>
      </w:pPr>
      <w:r w:rsidRPr="007D4135">
        <w:rPr>
          <w:rFonts w:ascii="Times New Roman" w:hAnsi="Times New Roman" w:cs="Times New Roman"/>
          <w:lang w:val="ru-RU"/>
        </w:rPr>
        <w:t>- за израду Идејног пројекта инсталација за пројекат рестаурације и конзервације Зиндан капије</w:t>
      </w:r>
      <w:r w:rsidR="00104AAF" w:rsidRPr="007D4135">
        <w:rPr>
          <w:rFonts w:ascii="Times New Roman" w:hAnsi="Times New Roman" w:cs="Times New Roman"/>
          <w:lang w:val="ru-RU"/>
        </w:rPr>
        <w:t>;</w:t>
      </w:r>
    </w:p>
    <w:p w:rsidR="00E41627" w:rsidRPr="007D4135" w:rsidRDefault="00104AAF" w:rsidP="007D4135">
      <w:pPr>
        <w:spacing w:after="0" w:line="240" w:lineRule="auto"/>
        <w:jc w:val="both"/>
        <w:rPr>
          <w:rFonts w:ascii="Times New Roman" w:hAnsi="Times New Roman" w:cs="Times New Roman"/>
          <w:lang w:val="ru-RU"/>
        </w:rPr>
      </w:pPr>
      <w:r w:rsidRPr="007D4135">
        <w:rPr>
          <w:rFonts w:ascii="Times New Roman" w:hAnsi="Times New Roman" w:cs="Times New Roman"/>
          <w:lang w:val="ru-RU"/>
        </w:rPr>
        <w:t>- за и</w:t>
      </w:r>
      <w:r w:rsidR="00E41627" w:rsidRPr="007D4135">
        <w:rPr>
          <w:rFonts w:ascii="Times New Roman" w:hAnsi="Times New Roman" w:cs="Times New Roman"/>
          <w:lang w:val="ru-RU"/>
        </w:rPr>
        <w:t>зраду Идејног решења инсталација за пројекат рестаурације и конзервације Зиндан капије</w:t>
      </w:r>
      <w:r w:rsidRPr="007D4135">
        <w:rPr>
          <w:rFonts w:ascii="Times New Roman" w:hAnsi="Times New Roman" w:cs="Times New Roman"/>
          <w:lang w:val="ru-RU"/>
        </w:rPr>
        <w:t>;</w:t>
      </w:r>
    </w:p>
    <w:p w:rsidR="00E41627" w:rsidRPr="007D4135" w:rsidRDefault="00104AAF" w:rsidP="007D4135">
      <w:pPr>
        <w:spacing w:after="0" w:line="240" w:lineRule="auto"/>
        <w:jc w:val="both"/>
        <w:rPr>
          <w:rFonts w:ascii="Times New Roman" w:hAnsi="Times New Roman" w:cs="Times New Roman"/>
          <w:lang w:val="ru-RU"/>
        </w:rPr>
      </w:pPr>
      <w:r w:rsidRPr="007D4135">
        <w:rPr>
          <w:rFonts w:ascii="Times New Roman" w:hAnsi="Times New Roman" w:cs="Times New Roman"/>
          <w:lang w:val="ru-RU"/>
        </w:rPr>
        <w:t>- за израду П</w:t>
      </w:r>
      <w:r w:rsidR="00E41627" w:rsidRPr="007D4135">
        <w:rPr>
          <w:rFonts w:ascii="Times New Roman" w:hAnsi="Times New Roman" w:cs="Times New Roman"/>
          <w:lang w:val="ru-RU"/>
        </w:rPr>
        <w:t>ројекта за извођење инсталација за пројекат рестаурације и конзервације Зиндан капије</w:t>
      </w:r>
      <w:r w:rsidRPr="007D4135">
        <w:rPr>
          <w:rFonts w:ascii="Times New Roman" w:hAnsi="Times New Roman" w:cs="Times New Roman"/>
          <w:lang w:val="ru-RU"/>
        </w:rPr>
        <w:t>;</w:t>
      </w:r>
    </w:p>
    <w:p w:rsidR="00E41627" w:rsidRPr="007D4135" w:rsidRDefault="00104AAF" w:rsidP="007D4135">
      <w:pPr>
        <w:spacing w:after="0" w:line="240" w:lineRule="auto"/>
        <w:jc w:val="both"/>
        <w:rPr>
          <w:rFonts w:ascii="Times New Roman" w:hAnsi="Times New Roman" w:cs="Times New Roman"/>
          <w:lang w:val="ru-RU"/>
        </w:rPr>
      </w:pPr>
      <w:r w:rsidRPr="007D4135">
        <w:rPr>
          <w:rFonts w:ascii="Times New Roman" w:hAnsi="Times New Roman" w:cs="Times New Roman"/>
          <w:lang w:val="ru-RU"/>
        </w:rPr>
        <w:t>- за и</w:t>
      </w:r>
      <w:r w:rsidR="00E41627" w:rsidRPr="007D4135">
        <w:rPr>
          <w:rFonts w:ascii="Times New Roman" w:hAnsi="Times New Roman" w:cs="Times New Roman"/>
          <w:lang w:val="ru-RU"/>
        </w:rPr>
        <w:t>зраду техничке документације за пројекат рестаурације и конзервације  комплекса Зиндан капије са ревитализацијом кула – прва фаза</w:t>
      </w:r>
      <w:r w:rsidRPr="007D4135">
        <w:rPr>
          <w:rFonts w:ascii="Times New Roman" w:hAnsi="Times New Roman" w:cs="Times New Roman"/>
          <w:lang w:val="ru-RU"/>
        </w:rPr>
        <w:t>;</w:t>
      </w:r>
    </w:p>
    <w:p w:rsidR="00E41627" w:rsidRPr="007D4135" w:rsidRDefault="00104AAF" w:rsidP="00D85A7B">
      <w:pPr>
        <w:spacing w:after="0" w:line="240" w:lineRule="auto"/>
        <w:ind w:right="-284"/>
        <w:rPr>
          <w:rFonts w:ascii="Times New Roman" w:hAnsi="Times New Roman" w:cs="Times New Roman"/>
          <w:lang w:val="ru-RU"/>
        </w:rPr>
      </w:pPr>
      <w:r w:rsidRPr="007D4135">
        <w:rPr>
          <w:rFonts w:ascii="Times New Roman" w:hAnsi="Times New Roman" w:cs="Times New Roman"/>
          <w:lang w:val="ru-RU"/>
        </w:rPr>
        <w:t>- за и</w:t>
      </w:r>
      <w:r w:rsidR="00E41627" w:rsidRPr="007D4135">
        <w:rPr>
          <w:rFonts w:ascii="Times New Roman" w:hAnsi="Times New Roman" w:cs="Times New Roman"/>
          <w:lang w:val="ru-RU"/>
        </w:rPr>
        <w:t>зраду техничке документације за планове постављања привремених покретних објеката на 6</w:t>
      </w:r>
      <w:r w:rsidR="007D4135">
        <w:rPr>
          <w:rFonts w:ascii="Times New Roman" w:hAnsi="Times New Roman" w:cs="Times New Roman"/>
          <w:lang w:val="ru-RU"/>
        </w:rPr>
        <w:t xml:space="preserve"> </w:t>
      </w:r>
      <w:r w:rsidR="00D85A7B">
        <w:rPr>
          <w:rFonts w:ascii="Times New Roman" w:hAnsi="Times New Roman" w:cs="Times New Roman"/>
          <w:lang w:val="ru-RU"/>
        </w:rPr>
        <w:t>П</w:t>
      </w:r>
      <w:r w:rsidR="00E41627" w:rsidRPr="007D4135">
        <w:rPr>
          <w:rFonts w:ascii="Times New Roman" w:hAnsi="Times New Roman" w:cs="Times New Roman"/>
          <w:lang w:val="ru-RU"/>
        </w:rPr>
        <w:t>КИЦ</w:t>
      </w:r>
      <w:r w:rsidRPr="007D4135">
        <w:rPr>
          <w:rFonts w:ascii="Times New Roman" w:hAnsi="Times New Roman" w:cs="Times New Roman"/>
          <w:lang w:val="ru-RU"/>
        </w:rPr>
        <w:t>;</w:t>
      </w:r>
    </w:p>
    <w:p w:rsidR="00E41627" w:rsidRPr="007D4135" w:rsidRDefault="00104AAF" w:rsidP="00D85A7B">
      <w:pPr>
        <w:spacing w:after="0" w:line="240" w:lineRule="auto"/>
        <w:ind w:right="-142"/>
        <w:rPr>
          <w:rFonts w:ascii="Times New Roman" w:hAnsi="Times New Roman" w:cs="Times New Roman"/>
          <w:lang w:val="ru-RU"/>
        </w:rPr>
      </w:pPr>
      <w:r w:rsidRPr="007D4135">
        <w:rPr>
          <w:rFonts w:ascii="Times New Roman" w:hAnsi="Times New Roman" w:cs="Times New Roman"/>
          <w:lang w:val="ru-RU"/>
        </w:rPr>
        <w:t>- за и</w:t>
      </w:r>
      <w:r w:rsidR="00E41627" w:rsidRPr="007D4135">
        <w:rPr>
          <w:rFonts w:ascii="Times New Roman" w:hAnsi="Times New Roman" w:cs="Times New Roman"/>
          <w:lang w:val="ru-RU"/>
        </w:rPr>
        <w:t>зраду Идејног решења уређења парковског дела парка Калемегдан</w:t>
      </w:r>
      <w:r w:rsidRPr="007D4135">
        <w:rPr>
          <w:rFonts w:ascii="Times New Roman" w:hAnsi="Times New Roman" w:cs="Times New Roman"/>
          <w:lang w:val="ru-RU"/>
        </w:rPr>
        <w:t>;</w:t>
      </w:r>
    </w:p>
    <w:p w:rsidR="00E41627" w:rsidRDefault="00104AAF" w:rsidP="007D4135">
      <w:pPr>
        <w:spacing w:after="0" w:line="240" w:lineRule="auto"/>
        <w:jc w:val="both"/>
        <w:rPr>
          <w:rFonts w:ascii="Times New Roman" w:hAnsi="Times New Roman" w:cs="Times New Roman"/>
          <w:lang w:val="ru-RU"/>
        </w:rPr>
      </w:pPr>
      <w:r w:rsidRPr="00C568C6">
        <w:rPr>
          <w:rFonts w:ascii="Times New Roman" w:hAnsi="Times New Roman" w:cs="Times New Roman"/>
          <w:lang w:val="ru-RU"/>
        </w:rPr>
        <w:t>- за и</w:t>
      </w:r>
      <w:r w:rsidR="00E41627" w:rsidRPr="00C568C6">
        <w:rPr>
          <w:rFonts w:ascii="Times New Roman" w:hAnsi="Times New Roman" w:cs="Times New Roman"/>
          <w:lang w:val="ru-RU"/>
        </w:rPr>
        <w:t>зрад</w:t>
      </w:r>
      <w:r w:rsidRPr="00C568C6">
        <w:rPr>
          <w:rFonts w:ascii="Times New Roman" w:hAnsi="Times New Roman" w:cs="Times New Roman"/>
          <w:lang w:val="ru-RU"/>
        </w:rPr>
        <w:t>у</w:t>
      </w:r>
      <w:r w:rsidR="00E41627" w:rsidRPr="00C568C6">
        <w:rPr>
          <w:rFonts w:ascii="Times New Roman" w:hAnsi="Times New Roman" w:cs="Times New Roman"/>
          <w:lang w:val="ru-RU"/>
        </w:rPr>
        <w:t xml:space="preserve"> пројекта ревитализације за део парка Калемегдан Велики</w:t>
      </w:r>
      <w:r w:rsidRPr="00C568C6">
        <w:rPr>
          <w:rFonts w:ascii="Times New Roman" w:hAnsi="Times New Roman" w:cs="Times New Roman"/>
          <w:lang w:val="ru-RU"/>
        </w:rPr>
        <w:t>;</w:t>
      </w:r>
    </w:p>
    <w:p w:rsidR="0006390F" w:rsidRDefault="0006390F" w:rsidP="007D4135">
      <w:pPr>
        <w:spacing w:after="0" w:line="240" w:lineRule="auto"/>
        <w:jc w:val="both"/>
        <w:rPr>
          <w:rFonts w:ascii="Times New Roman" w:hAnsi="Times New Roman" w:cs="Times New Roman"/>
          <w:lang w:val="ru-RU"/>
        </w:rPr>
      </w:pPr>
      <w:r>
        <w:rPr>
          <w:rFonts w:ascii="Times New Roman" w:hAnsi="Times New Roman" w:cs="Times New Roman"/>
          <w:lang w:val="ru-RU"/>
        </w:rPr>
        <w:t>- за извођење радова по Пројекту извођења радова на санацији и реконструкцији пешачких стаза на комплексу;</w:t>
      </w:r>
    </w:p>
    <w:p w:rsidR="0006390F" w:rsidRDefault="0006390F" w:rsidP="0006390F">
      <w:pPr>
        <w:spacing w:after="0" w:line="240" w:lineRule="auto"/>
        <w:jc w:val="both"/>
        <w:rPr>
          <w:rFonts w:ascii="Times New Roman" w:hAnsi="Times New Roman" w:cs="Times New Roman"/>
          <w:lang w:val="ru-RU"/>
        </w:rPr>
      </w:pPr>
      <w:r>
        <w:rPr>
          <w:rFonts w:ascii="Times New Roman" w:hAnsi="Times New Roman" w:cs="Times New Roman"/>
          <w:lang w:val="ru-RU"/>
        </w:rPr>
        <w:t>- за вршење стручног надзора током радова на санацији и реконструкцији пешачких стаза на комплексу;</w:t>
      </w:r>
    </w:p>
    <w:p w:rsidR="00D85A7B" w:rsidRDefault="00D85A7B" w:rsidP="00D85A7B">
      <w:pPr>
        <w:spacing w:after="0" w:line="240" w:lineRule="auto"/>
        <w:jc w:val="both"/>
        <w:rPr>
          <w:rFonts w:ascii="Times New Roman" w:hAnsi="Times New Roman" w:cs="Times New Roman"/>
          <w:lang w:val="ru-RU"/>
        </w:rPr>
      </w:pPr>
      <w:r w:rsidRPr="007D4135">
        <w:rPr>
          <w:rFonts w:ascii="Times New Roman" w:hAnsi="Times New Roman" w:cs="Times New Roman"/>
          <w:lang w:val="ru-RU"/>
        </w:rPr>
        <w:t>- за извођењ</w:t>
      </w:r>
      <w:r>
        <w:rPr>
          <w:rFonts w:ascii="Times New Roman" w:hAnsi="Times New Roman" w:cs="Times New Roman"/>
          <w:lang w:val="ru-RU"/>
        </w:rPr>
        <w:t>е</w:t>
      </w:r>
      <w:r w:rsidRPr="007D4135">
        <w:rPr>
          <w:rFonts w:ascii="Times New Roman" w:hAnsi="Times New Roman" w:cs="Times New Roman"/>
          <w:lang w:val="ru-RU"/>
        </w:rPr>
        <w:t xml:space="preserve"> радова реконструкције и рестаурације Деспотове капије;</w:t>
      </w:r>
    </w:p>
    <w:p w:rsidR="00D85A7B" w:rsidRPr="00C44F94" w:rsidRDefault="00D85A7B" w:rsidP="00D85A7B">
      <w:pPr>
        <w:spacing w:after="0" w:line="240" w:lineRule="auto"/>
        <w:jc w:val="both"/>
        <w:rPr>
          <w:rFonts w:ascii="Times New Roman" w:eastAsia="Calibri" w:hAnsi="Times New Roman" w:cs="Times New Roman"/>
          <w:color w:val="000000" w:themeColor="text1"/>
        </w:rPr>
      </w:pPr>
      <w:r w:rsidRPr="00C44F94">
        <w:rPr>
          <w:rFonts w:ascii="Times New Roman" w:eastAsia="Calibri" w:hAnsi="Times New Roman" w:cs="Times New Roman"/>
          <w:color w:val="000000" w:themeColor="text1"/>
          <w:lang w:val="ru-RU"/>
        </w:rPr>
        <w:t>- за вршење с</w:t>
      </w:r>
      <w:r w:rsidRPr="00C44F94">
        <w:rPr>
          <w:rFonts w:ascii="Times New Roman" w:eastAsia="Calibri" w:hAnsi="Times New Roman" w:cs="Times New Roman"/>
          <w:color w:val="000000" w:themeColor="text1"/>
          <w:lang w:val="en-GB"/>
        </w:rPr>
        <w:t>тручн</w:t>
      </w:r>
      <w:r w:rsidRPr="00C44F94">
        <w:rPr>
          <w:rFonts w:ascii="Times New Roman" w:eastAsia="Calibri" w:hAnsi="Times New Roman" w:cs="Times New Roman"/>
          <w:color w:val="000000" w:themeColor="text1"/>
        </w:rPr>
        <w:t>ог</w:t>
      </w:r>
      <w:r w:rsidRPr="00C44F94">
        <w:rPr>
          <w:rFonts w:ascii="Times New Roman" w:eastAsia="Calibri" w:hAnsi="Times New Roman" w:cs="Times New Roman"/>
          <w:color w:val="000000" w:themeColor="text1"/>
          <w:lang w:val="en-GB"/>
        </w:rPr>
        <w:t xml:space="preserve"> надзор током радова  на реконструкцији и рестаурацији Деспотове капије</w:t>
      </w:r>
      <w:r w:rsidRPr="00C44F94">
        <w:rPr>
          <w:rFonts w:ascii="Times New Roman" w:eastAsia="Calibri" w:hAnsi="Times New Roman" w:cs="Times New Roman"/>
          <w:color w:val="000000" w:themeColor="text1"/>
        </w:rPr>
        <w:t>;</w:t>
      </w:r>
    </w:p>
    <w:p w:rsidR="00E41627" w:rsidRDefault="00104AAF" w:rsidP="007D4135">
      <w:pPr>
        <w:spacing w:after="0" w:line="240" w:lineRule="auto"/>
        <w:jc w:val="both"/>
        <w:rPr>
          <w:rFonts w:ascii="Times New Roman" w:hAnsi="Times New Roman" w:cs="Times New Roman"/>
          <w:lang w:val="ru-RU"/>
        </w:rPr>
      </w:pPr>
      <w:r w:rsidRPr="00C568C6">
        <w:rPr>
          <w:rFonts w:ascii="Times New Roman" w:hAnsi="Times New Roman" w:cs="Times New Roman"/>
          <w:lang w:val="ru-RU"/>
        </w:rPr>
        <w:t>- за вршење к</w:t>
      </w:r>
      <w:r w:rsidR="00E41627" w:rsidRPr="00C568C6">
        <w:rPr>
          <w:rFonts w:ascii="Times New Roman" w:hAnsi="Times New Roman" w:cs="Times New Roman"/>
          <w:lang w:val="ru-RU"/>
        </w:rPr>
        <w:t>онзерваторск</w:t>
      </w:r>
      <w:r w:rsidRPr="00C568C6">
        <w:rPr>
          <w:rFonts w:ascii="Times New Roman" w:hAnsi="Times New Roman" w:cs="Times New Roman"/>
          <w:lang w:val="ru-RU"/>
        </w:rPr>
        <w:t>ог</w:t>
      </w:r>
      <w:r w:rsidR="00E41627" w:rsidRPr="00C568C6">
        <w:rPr>
          <w:rFonts w:ascii="Times New Roman" w:hAnsi="Times New Roman" w:cs="Times New Roman"/>
          <w:lang w:val="ru-RU"/>
        </w:rPr>
        <w:t xml:space="preserve"> надзор током извођења радова реконструкције и рестаурације</w:t>
      </w:r>
      <w:r w:rsidR="00B4370E" w:rsidRPr="00C568C6">
        <w:rPr>
          <w:rFonts w:ascii="Times New Roman" w:hAnsi="Times New Roman" w:cs="Times New Roman"/>
          <w:lang w:val="ru-RU"/>
        </w:rPr>
        <w:t xml:space="preserve"> </w:t>
      </w:r>
      <w:r w:rsidR="00E41627" w:rsidRPr="00C568C6">
        <w:rPr>
          <w:rFonts w:ascii="Times New Roman" w:hAnsi="Times New Roman" w:cs="Times New Roman"/>
          <w:lang w:val="ru-RU"/>
        </w:rPr>
        <w:t xml:space="preserve">Деспотове </w:t>
      </w:r>
      <w:r w:rsidR="00E41627" w:rsidRPr="007D4135">
        <w:rPr>
          <w:rFonts w:ascii="Times New Roman" w:hAnsi="Times New Roman" w:cs="Times New Roman"/>
          <w:lang w:val="ru-RU"/>
        </w:rPr>
        <w:t>капије</w:t>
      </w:r>
      <w:r w:rsidRPr="007D4135">
        <w:rPr>
          <w:rFonts w:ascii="Times New Roman" w:hAnsi="Times New Roman" w:cs="Times New Roman"/>
          <w:lang w:val="ru-RU"/>
        </w:rPr>
        <w:t>;</w:t>
      </w:r>
    </w:p>
    <w:p w:rsidR="00D85A7B" w:rsidRPr="00C44F94" w:rsidRDefault="00D85A7B" w:rsidP="00D85A7B">
      <w:pPr>
        <w:spacing w:after="0" w:line="240" w:lineRule="auto"/>
        <w:jc w:val="both"/>
        <w:rPr>
          <w:rFonts w:ascii="Times New Roman" w:hAnsi="Times New Roman" w:cs="Times New Roman"/>
          <w:color w:val="000000" w:themeColor="text1"/>
          <w:lang w:val="ru-RU"/>
        </w:rPr>
      </w:pPr>
      <w:r>
        <w:rPr>
          <w:rFonts w:ascii="Times New Roman" w:hAnsi="Times New Roman" w:cs="Times New Roman"/>
          <w:lang w:val="ru-RU"/>
        </w:rPr>
        <w:t xml:space="preserve">- за радове на пројекту </w:t>
      </w:r>
      <w:r w:rsidRPr="007D4135">
        <w:rPr>
          <w:rFonts w:ascii="Times New Roman" w:hAnsi="Times New Roman" w:cs="Times New Roman"/>
          <w:lang w:val="ru-RU"/>
        </w:rPr>
        <w:t>извођења радова санације три моста: испред Карађорђеве капије,</w:t>
      </w:r>
      <w:r w:rsidRPr="007D4135">
        <w:rPr>
          <w:rFonts w:ascii="Times New Roman" w:hAnsi="Times New Roman" w:cs="Times New Roman"/>
        </w:rPr>
        <w:t xml:space="preserve"> </w:t>
      </w:r>
      <w:r w:rsidRPr="007D4135">
        <w:rPr>
          <w:rFonts w:ascii="Times New Roman" w:hAnsi="Times New Roman" w:cs="Times New Roman"/>
          <w:lang w:val="ru-RU"/>
        </w:rPr>
        <w:t xml:space="preserve">Деспотове </w:t>
      </w:r>
      <w:r w:rsidRPr="00C44F94">
        <w:rPr>
          <w:rFonts w:ascii="Times New Roman" w:hAnsi="Times New Roman" w:cs="Times New Roman"/>
          <w:color w:val="000000" w:themeColor="text1"/>
          <w:lang w:val="ru-RU"/>
        </w:rPr>
        <w:t>капије и Зиндан капије;</w:t>
      </w:r>
    </w:p>
    <w:p w:rsidR="00D85A7B" w:rsidRPr="00C44F94" w:rsidRDefault="00D85A7B" w:rsidP="00D85A7B">
      <w:pPr>
        <w:spacing w:after="0" w:line="240" w:lineRule="auto"/>
        <w:jc w:val="both"/>
        <w:rPr>
          <w:rFonts w:ascii="Times New Roman" w:hAnsi="Times New Roman" w:cs="Times New Roman"/>
          <w:color w:val="000000" w:themeColor="text1"/>
          <w:lang w:val="ru-RU"/>
        </w:rPr>
      </w:pPr>
      <w:r w:rsidRPr="00C44F94">
        <w:rPr>
          <w:rFonts w:ascii="Times New Roman" w:hAnsi="Times New Roman" w:cs="Times New Roman"/>
          <w:color w:val="000000" w:themeColor="text1"/>
          <w:lang w:val="ru-RU"/>
        </w:rPr>
        <w:t>- за вршење стручног надзора током извођења радова санације три моста: испред Карађорђеве капије,</w:t>
      </w:r>
      <w:r w:rsidRPr="00C44F94">
        <w:rPr>
          <w:rFonts w:ascii="Times New Roman" w:hAnsi="Times New Roman" w:cs="Times New Roman"/>
          <w:color w:val="000000" w:themeColor="text1"/>
        </w:rPr>
        <w:t xml:space="preserve"> </w:t>
      </w:r>
      <w:r w:rsidRPr="00C44F94">
        <w:rPr>
          <w:rFonts w:ascii="Times New Roman" w:hAnsi="Times New Roman" w:cs="Times New Roman"/>
          <w:color w:val="000000" w:themeColor="text1"/>
          <w:lang w:val="ru-RU"/>
        </w:rPr>
        <w:t>Деспотове капије и Зиндан капије;</w:t>
      </w:r>
    </w:p>
    <w:p w:rsidR="00E41627" w:rsidRPr="00C44F94" w:rsidRDefault="00104AAF" w:rsidP="007D4135">
      <w:pPr>
        <w:spacing w:after="0" w:line="240" w:lineRule="auto"/>
        <w:jc w:val="both"/>
        <w:rPr>
          <w:rFonts w:ascii="Times New Roman" w:hAnsi="Times New Roman" w:cs="Times New Roman"/>
          <w:color w:val="000000" w:themeColor="text1"/>
          <w:lang w:val="ru-RU"/>
        </w:rPr>
      </w:pPr>
      <w:r w:rsidRPr="00C44F94">
        <w:rPr>
          <w:rFonts w:ascii="Times New Roman" w:hAnsi="Times New Roman" w:cs="Times New Roman"/>
          <w:color w:val="000000" w:themeColor="text1"/>
          <w:lang w:val="ru-RU"/>
        </w:rPr>
        <w:t>- за вршење к</w:t>
      </w:r>
      <w:r w:rsidR="00E41627" w:rsidRPr="00C44F94">
        <w:rPr>
          <w:rFonts w:ascii="Times New Roman" w:hAnsi="Times New Roman" w:cs="Times New Roman"/>
          <w:color w:val="000000" w:themeColor="text1"/>
          <w:lang w:val="ru-RU"/>
        </w:rPr>
        <w:t>онзерваторск</w:t>
      </w:r>
      <w:r w:rsidRPr="00C44F94">
        <w:rPr>
          <w:rFonts w:ascii="Times New Roman" w:hAnsi="Times New Roman" w:cs="Times New Roman"/>
          <w:color w:val="000000" w:themeColor="text1"/>
          <w:lang w:val="ru-RU"/>
        </w:rPr>
        <w:t>ог</w:t>
      </w:r>
      <w:r w:rsidR="00E41627" w:rsidRPr="00C44F94">
        <w:rPr>
          <w:rFonts w:ascii="Times New Roman" w:hAnsi="Times New Roman" w:cs="Times New Roman"/>
          <w:color w:val="000000" w:themeColor="text1"/>
          <w:lang w:val="ru-RU"/>
        </w:rPr>
        <w:t xml:space="preserve"> надзор</w:t>
      </w:r>
      <w:r w:rsidRPr="00C44F94">
        <w:rPr>
          <w:rFonts w:ascii="Times New Roman" w:hAnsi="Times New Roman" w:cs="Times New Roman"/>
          <w:color w:val="000000" w:themeColor="text1"/>
          <w:lang w:val="ru-RU"/>
        </w:rPr>
        <w:t>а</w:t>
      </w:r>
      <w:r w:rsidR="00E41627" w:rsidRPr="00C44F94">
        <w:rPr>
          <w:rFonts w:ascii="Times New Roman" w:hAnsi="Times New Roman" w:cs="Times New Roman"/>
          <w:color w:val="000000" w:themeColor="text1"/>
          <w:lang w:val="ru-RU"/>
        </w:rPr>
        <w:t xml:space="preserve"> током извођења радова санације три моста: испред Карађорђеве капије,</w:t>
      </w:r>
      <w:r w:rsidR="00E41627" w:rsidRPr="00C44F94">
        <w:rPr>
          <w:rFonts w:ascii="Times New Roman" w:hAnsi="Times New Roman" w:cs="Times New Roman"/>
          <w:color w:val="000000" w:themeColor="text1"/>
        </w:rPr>
        <w:t xml:space="preserve"> </w:t>
      </w:r>
      <w:r w:rsidR="00E41627" w:rsidRPr="00C44F94">
        <w:rPr>
          <w:rFonts w:ascii="Times New Roman" w:hAnsi="Times New Roman" w:cs="Times New Roman"/>
          <w:color w:val="000000" w:themeColor="text1"/>
          <w:lang w:val="ru-RU"/>
        </w:rPr>
        <w:t>Деспотове капије и Зиндан капиј</w:t>
      </w:r>
      <w:r w:rsidR="00B4370E" w:rsidRPr="00C44F94">
        <w:rPr>
          <w:rFonts w:ascii="Times New Roman" w:hAnsi="Times New Roman" w:cs="Times New Roman"/>
          <w:color w:val="000000" w:themeColor="text1"/>
          <w:lang w:val="ru-RU"/>
        </w:rPr>
        <w:t>е;</w:t>
      </w:r>
    </w:p>
    <w:p w:rsidR="00965EF4" w:rsidRPr="00C44F94" w:rsidRDefault="00965EF4" w:rsidP="00965EF4">
      <w:pPr>
        <w:spacing w:after="0" w:line="240" w:lineRule="auto"/>
        <w:jc w:val="both"/>
        <w:rPr>
          <w:rFonts w:ascii="Times New Roman" w:eastAsia="Calibri" w:hAnsi="Times New Roman" w:cs="Times New Roman"/>
          <w:color w:val="000000" w:themeColor="text1"/>
          <w:lang w:val="ru-RU"/>
        </w:rPr>
      </w:pPr>
      <w:r w:rsidRPr="00C44F94">
        <w:rPr>
          <w:rFonts w:ascii="Times New Roman" w:hAnsi="Times New Roman" w:cs="Times New Roman"/>
          <w:color w:val="000000" w:themeColor="text1"/>
          <w:lang w:val="ru-RU"/>
        </w:rPr>
        <w:t>- за</w:t>
      </w:r>
      <w:r w:rsidRPr="00C44F94">
        <w:rPr>
          <w:rFonts w:ascii="Times New Roman" w:eastAsia="Calibri" w:hAnsi="Times New Roman" w:cs="Times New Roman"/>
          <w:color w:val="000000" w:themeColor="text1"/>
          <w:lang w:val="ru-RU"/>
        </w:rPr>
        <w:t xml:space="preserve">  извођење </w:t>
      </w:r>
      <w:r w:rsidRPr="00C44F94">
        <w:rPr>
          <w:rFonts w:ascii="Times New Roman" w:eastAsia="Calibri" w:hAnsi="Times New Roman" w:cs="Times New Roman"/>
          <w:color w:val="000000" w:themeColor="text1"/>
          <w:lang w:val="en-GB"/>
        </w:rPr>
        <w:t xml:space="preserve">додатних (непредвиђених, накнадних и вишка) </w:t>
      </w:r>
      <w:r w:rsidRPr="00C44F94">
        <w:rPr>
          <w:rFonts w:ascii="Times New Roman" w:eastAsia="Calibri" w:hAnsi="Times New Roman" w:cs="Times New Roman"/>
          <w:color w:val="000000" w:themeColor="text1"/>
          <w:lang w:val="ru-RU"/>
        </w:rPr>
        <w:t>радова  на конзервацији и рестаурацији на Фаси 2 полубастиона III Источног  фронта;</w:t>
      </w:r>
    </w:p>
    <w:p w:rsidR="00965EF4" w:rsidRPr="00C44F94" w:rsidRDefault="00965EF4" w:rsidP="00965EF4">
      <w:pPr>
        <w:spacing w:after="0" w:line="240" w:lineRule="auto"/>
        <w:jc w:val="both"/>
        <w:rPr>
          <w:rFonts w:ascii="Times New Roman" w:eastAsia="Calibri" w:hAnsi="Times New Roman" w:cs="Times New Roman"/>
          <w:color w:val="000000" w:themeColor="text1"/>
        </w:rPr>
      </w:pPr>
      <w:r w:rsidRPr="00C44F94">
        <w:rPr>
          <w:rFonts w:ascii="Times New Roman" w:eastAsia="Calibri" w:hAnsi="Times New Roman" w:cs="Times New Roman"/>
          <w:color w:val="000000" w:themeColor="text1"/>
          <w:lang w:val="ru-RU"/>
        </w:rPr>
        <w:t>- за извођења радова на доградњи, реконструкцији, адаптацији и ревитализацији  југоисточног  бедема Горњег града Београдске  тврђаве и формирање  визиторског центра – комплекса Сахат капије и Барокне капије:</w:t>
      </w:r>
    </w:p>
    <w:p w:rsidR="009E0F14" w:rsidRPr="00C44F94" w:rsidRDefault="009E0F14" w:rsidP="009E0F14">
      <w:pPr>
        <w:spacing w:after="0" w:line="240" w:lineRule="auto"/>
        <w:jc w:val="both"/>
        <w:rPr>
          <w:rFonts w:ascii="Times New Roman" w:eastAsia="Calibri" w:hAnsi="Times New Roman" w:cs="Times New Roman"/>
          <w:color w:val="000000" w:themeColor="text1"/>
          <w:lang w:val="ru-RU"/>
        </w:rPr>
      </w:pPr>
      <w:r w:rsidRPr="00C44F94">
        <w:rPr>
          <w:rFonts w:ascii="Times New Roman" w:eastAsia="Calibri" w:hAnsi="Times New Roman" w:cs="Times New Roman"/>
          <w:color w:val="000000" w:themeColor="text1"/>
        </w:rPr>
        <w:t xml:space="preserve">- </w:t>
      </w:r>
      <w:proofErr w:type="gramStart"/>
      <w:r w:rsidRPr="00C44F94">
        <w:rPr>
          <w:rFonts w:ascii="Times New Roman" w:eastAsia="Calibri" w:hAnsi="Times New Roman" w:cs="Times New Roman"/>
          <w:color w:val="000000" w:themeColor="text1"/>
        </w:rPr>
        <w:t>за</w:t>
      </w:r>
      <w:proofErr w:type="gramEnd"/>
      <w:r w:rsidRPr="00C44F94">
        <w:rPr>
          <w:rFonts w:ascii="Times New Roman" w:eastAsia="Calibri" w:hAnsi="Times New Roman" w:cs="Times New Roman"/>
          <w:color w:val="000000" w:themeColor="text1"/>
        </w:rPr>
        <w:t xml:space="preserve"> вршење с</w:t>
      </w:r>
      <w:r w:rsidRPr="00C44F94">
        <w:rPr>
          <w:rFonts w:ascii="Times New Roman" w:eastAsia="Calibri" w:hAnsi="Times New Roman" w:cs="Times New Roman"/>
          <w:color w:val="000000" w:themeColor="text1"/>
          <w:lang w:val="ru-RU"/>
        </w:rPr>
        <w:t>тручни надзор током радова на доградњи, реконструкцији, адаптацији и ревитализацији  југоисточног  бедема Горњег града Београдске  тврђаве и формирање  визиторског центра – комплекса Сахат капије и Барокне капије;</w:t>
      </w:r>
    </w:p>
    <w:p w:rsidR="009E0F14" w:rsidRPr="00C44F94" w:rsidRDefault="009E0F14" w:rsidP="009E0F14">
      <w:pPr>
        <w:spacing w:after="0" w:line="240" w:lineRule="auto"/>
        <w:jc w:val="both"/>
        <w:rPr>
          <w:rFonts w:ascii="Times New Roman" w:eastAsia="Calibri" w:hAnsi="Times New Roman" w:cs="Times New Roman"/>
          <w:color w:val="000000" w:themeColor="text1"/>
          <w:lang w:val="ru-RU"/>
        </w:rPr>
      </w:pPr>
      <w:r w:rsidRPr="00C44F94">
        <w:rPr>
          <w:rFonts w:ascii="Times New Roman" w:eastAsia="Calibri" w:hAnsi="Times New Roman" w:cs="Times New Roman"/>
          <w:color w:val="000000" w:themeColor="text1"/>
          <w:lang w:val="ru-RU"/>
        </w:rPr>
        <w:t>- за вршење конзерваторског надзора током  радова на доградњи, реконструкцији, адаптацији и ревитализацији  југоисточног  бедема Горњег града Београдске  тврђаве и формирање  визиторског центра – комплекса Сахат капије и Барокне капије;</w:t>
      </w:r>
    </w:p>
    <w:p w:rsidR="00005445" w:rsidRPr="00C44F94" w:rsidRDefault="00005445" w:rsidP="00005445">
      <w:pPr>
        <w:spacing w:after="0" w:line="240" w:lineRule="auto"/>
        <w:jc w:val="both"/>
        <w:rPr>
          <w:rFonts w:ascii="Times New Roman" w:eastAsia="Calibri" w:hAnsi="Times New Roman" w:cs="Times New Roman"/>
          <w:color w:val="000000" w:themeColor="text1"/>
          <w:lang w:val="ru-RU"/>
        </w:rPr>
      </w:pPr>
      <w:r w:rsidRPr="00C44F94">
        <w:rPr>
          <w:rFonts w:ascii="Times New Roman" w:eastAsia="Calibri" w:hAnsi="Times New Roman" w:cs="Times New Roman"/>
          <w:color w:val="000000" w:themeColor="text1"/>
          <w:lang w:val="ru-RU"/>
        </w:rPr>
        <w:t>- за вршење археолошког надзора током  радова на доградњи, реконструкцији, адаптацији и ревитализацији  југоисточног  бедема Горњег града Београдске  тврђаве и формирање  визиторског центра – комплекса Сахат капије и Барокне капије;</w:t>
      </w:r>
    </w:p>
    <w:p w:rsidR="00BC517E" w:rsidRPr="00C44F94" w:rsidRDefault="00BC517E" w:rsidP="00BC517E">
      <w:pPr>
        <w:spacing w:after="0" w:line="240" w:lineRule="auto"/>
        <w:jc w:val="both"/>
        <w:rPr>
          <w:rFonts w:ascii="Times New Roman" w:eastAsia="Calibri" w:hAnsi="Times New Roman" w:cs="Times New Roman"/>
          <w:color w:val="000000" w:themeColor="text1"/>
          <w:lang w:val="ru-RU"/>
        </w:rPr>
      </w:pPr>
      <w:r w:rsidRPr="00C44F94">
        <w:rPr>
          <w:rFonts w:ascii="Times New Roman" w:eastAsia="Calibri" w:hAnsi="Times New Roman" w:cs="Times New Roman"/>
          <w:color w:val="000000" w:themeColor="text1"/>
          <w:lang w:val="ru-RU"/>
        </w:rPr>
        <w:t>- за извођење радова на конзервацији  и рестаурацији продужетка Савског шеталишта ка Великом Равелину, са радовима на конструктивној санацији и ојачању  конструкције Видиковца и шеталишта  - II фаза;</w:t>
      </w:r>
    </w:p>
    <w:p w:rsidR="00BC517E" w:rsidRPr="00C44F94" w:rsidRDefault="00BC517E" w:rsidP="00BC517E">
      <w:pPr>
        <w:spacing w:after="0" w:line="240" w:lineRule="auto"/>
        <w:jc w:val="both"/>
        <w:rPr>
          <w:rFonts w:ascii="Times New Roman" w:eastAsia="Calibri" w:hAnsi="Times New Roman" w:cs="Times New Roman"/>
          <w:color w:val="000000" w:themeColor="text1"/>
          <w:lang w:val="ru-RU"/>
        </w:rPr>
      </w:pPr>
      <w:r w:rsidRPr="00C44F94">
        <w:rPr>
          <w:rFonts w:ascii="Times New Roman" w:eastAsia="Calibri" w:hAnsi="Times New Roman" w:cs="Times New Roman"/>
          <w:color w:val="000000" w:themeColor="text1"/>
          <w:lang w:val="ru-RU"/>
        </w:rPr>
        <w:t>- за вршење стручног надзор током радова на конзервације  и рестаурације продужетка Савског шеталишта ка Великом Равелину, са радовима на конструктивној санацији и ојачању  конструкције Видиковца и шеталишта  - II фаза;</w:t>
      </w:r>
    </w:p>
    <w:p w:rsidR="00BC517E" w:rsidRPr="00C44F94" w:rsidRDefault="00BC517E" w:rsidP="00BC517E">
      <w:pPr>
        <w:spacing w:after="0" w:line="240" w:lineRule="auto"/>
        <w:jc w:val="both"/>
        <w:rPr>
          <w:rFonts w:ascii="Times New Roman" w:eastAsia="Calibri" w:hAnsi="Times New Roman" w:cs="Times New Roman"/>
          <w:color w:val="000000" w:themeColor="text1"/>
          <w:lang w:val="ru-RU"/>
        </w:rPr>
      </w:pPr>
      <w:r w:rsidRPr="00C44F94">
        <w:rPr>
          <w:rFonts w:ascii="Times New Roman" w:eastAsia="Calibri" w:hAnsi="Times New Roman" w:cs="Times New Roman"/>
          <w:color w:val="000000" w:themeColor="text1"/>
          <w:lang w:val="ru-RU"/>
        </w:rPr>
        <w:t>- за вршење конзерваторског  надзора током радова на конзервације  и рестаурације продужетка Савског шеталишта ка Великом Равелину, са радовима на конструктивној санацији и ојачању  конструкције Видиковца и шеталишта  - II фаза;</w:t>
      </w:r>
    </w:p>
    <w:p w:rsidR="00BC517E" w:rsidRPr="00C44F94" w:rsidRDefault="00BC517E" w:rsidP="00BC517E">
      <w:pPr>
        <w:spacing w:after="0" w:line="240" w:lineRule="auto"/>
        <w:jc w:val="both"/>
        <w:rPr>
          <w:rFonts w:ascii="Times New Roman" w:eastAsia="Calibri" w:hAnsi="Times New Roman" w:cs="Times New Roman"/>
          <w:color w:val="000000" w:themeColor="text1"/>
          <w:lang w:val="ru-RU"/>
        </w:rPr>
      </w:pPr>
      <w:r w:rsidRPr="00C44F94">
        <w:rPr>
          <w:rFonts w:ascii="Times New Roman" w:eastAsia="Calibri" w:hAnsi="Times New Roman" w:cs="Times New Roman"/>
          <w:color w:val="000000" w:themeColor="text1"/>
          <w:lang w:val="ru-RU"/>
        </w:rPr>
        <w:t>- за вршење а</w:t>
      </w:r>
      <w:r w:rsidRPr="00C44F94">
        <w:rPr>
          <w:rFonts w:ascii="Times New Roman" w:eastAsia="Calibri" w:hAnsi="Times New Roman" w:cs="Times New Roman"/>
          <w:color w:val="000000" w:themeColor="text1"/>
          <w:lang w:val="en-GB"/>
        </w:rPr>
        <w:t>рхеолошк</w:t>
      </w:r>
      <w:r w:rsidRPr="00C44F94">
        <w:rPr>
          <w:rFonts w:ascii="Times New Roman" w:eastAsia="Calibri" w:hAnsi="Times New Roman" w:cs="Times New Roman"/>
          <w:color w:val="000000" w:themeColor="text1"/>
        </w:rPr>
        <w:t>ог</w:t>
      </w:r>
      <w:r w:rsidRPr="00C44F94">
        <w:rPr>
          <w:rFonts w:ascii="Times New Roman" w:eastAsia="Calibri" w:hAnsi="Times New Roman" w:cs="Times New Roman"/>
          <w:color w:val="000000" w:themeColor="text1"/>
          <w:lang w:val="en-GB"/>
        </w:rPr>
        <w:t xml:space="preserve"> надзор током радова </w:t>
      </w:r>
      <w:r w:rsidRPr="00C44F94">
        <w:rPr>
          <w:rFonts w:ascii="Times New Roman" w:eastAsia="Calibri" w:hAnsi="Times New Roman" w:cs="Times New Roman"/>
          <w:color w:val="000000" w:themeColor="text1"/>
          <w:lang w:val="ru-RU"/>
        </w:rPr>
        <w:t>на конзервације  и рестаурације продужетка Савског шеталишта ка Великом Равелину, са радовима на конструктивној санацији и ојачању  конструкције Видиковца и шеталишта  - II фаза;</w:t>
      </w:r>
    </w:p>
    <w:p w:rsidR="00965EF4" w:rsidRPr="00C44F94" w:rsidRDefault="00965EF4" w:rsidP="00965EF4">
      <w:pPr>
        <w:spacing w:after="0" w:line="240" w:lineRule="auto"/>
        <w:jc w:val="both"/>
        <w:rPr>
          <w:rFonts w:ascii="Times New Roman" w:eastAsia="Calibri" w:hAnsi="Times New Roman" w:cs="Times New Roman"/>
          <w:color w:val="000000" w:themeColor="text1"/>
          <w:lang w:val="ru-RU"/>
        </w:rPr>
      </w:pPr>
      <w:r w:rsidRPr="00C44F94">
        <w:rPr>
          <w:rFonts w:ascii="Times New Roman" w:eastAsia="Calibri" w:hAnsi="Times New Roman" w:cs="Times New Roman"/>
          <w:color w:val="000000" w:themeColor="text1"/>
          <w:lang w:val="ru-RU"/>
        </w:rPr>
        <w:t>- за израду</w:t>
      </w:r>
      <w:r w:rsidRPr="00C44F94">
        <w:rPr>
          <w:rFonts w:ascii="Times New Roman" w:eastAsia="Calibri" w:hAnsi="Times New Roman" w:cs="Times New Roman"/>
          <w:color w:val="000000" w:themeColor="text1"/>
          <w:lang w:val="en-GB"/>
        </w:rPr>
        <w:t xml:space="preserve"> пројектно-техничке документације: Пројекта за грађевинску дозволу и пројекта за извођење  </w:t>
      </w:r>
      <w:r w:rsidRPr="00C44F94">
        <w:rPr>
          <w:rFonts w:ascii="Times New Roman" w:eastAsia="Calibri" w:hAnsi="Times New Roman" w:cs="Times New Roman"/>
          <w:color w:val="000000" w:themeColor="text1"/>
          <w:lang w:val="ru-RU"/>
        </w:rPr>
        <w:t>радова на доградњи, реконструкцији, адаптацији и ревитализацији  југоисточног  бедема Горњег града Београдске  тврђаве и формирање  визиторског центра – комплекса Сахат капије и Барокне капије</w:t>
      </w:r>
      <w:r w:rsidR="009A7B73" w:rsidRPr="00C44F94">
        <w:rPr>
          <w:rFonts w:ascii="Times New Roman" w:eastAsia="Calibri" w:hAnsi="Times New Roman" w:cs="Times New Roman"/>
          <w:color w:val="000000" w:themeColor="text1"/>
          <w:lang w:val="ru-RU"/>
        </w:rPr>
        <w:t>;</w:t>
      </w:r>
    </w:p>
    <w:p w:rsidR="00965EF4" w:rsidRPr="00C44F94" w:rsidRDefault="009A7B73" w:rsidP="009A7B73">
      <w:pPr>
        <w:spacing w:after="0" w:line="240" w:lineRule="auto"/>
        <w:jc w:val="both"/>
        <w:rPr>
          <w:rFonts w:ascii="Times New Roman" w:eastAsia="Times New Roman" w:hAnsi="Times New Roman" w:cs="Times New Roman"/>
          <w:color w:val="000000" w:themeColor="text1"/>
          <w:lang w:val="ru-RU"/>
        </w:rPr>
      </w:pPr>
      <w:r w:rsidRPr="00C44F94">
        <w:rPr>
          <w:rFonts w:ascii="Times New Roman" w:eastAsia="Calibri" w:hAnsi="Times New Roman" w:cs="Times New Roman"/>
          <w:color w:val="000000" w:themeColor="text1"/>
          <w:lang w:val="ru-RU"/>
        </w:rPr>
        <w:t xml:space="preserve">- за израду </w:t>
      </w:r>
      <w:r w:rsidR="00965EF4" w:rsidRPr="00C44F94">
        <w:rPr>
          <w:rFonts w:ascii="Times New Roman" w:eastAsia="Times New Roman" w:hAnsi="Times New Roman" w:cs="Times New Roman"/>
          <w:color w:val="000000" w:themeColor="text1"/>
          <w:lang w:val="ru-RU"/>
        </w:rPr>
        <w:t xml:space="preserve"> пројеката конзервације,  рестаурације и ревитализације Казамата југоисточног фронта Београдске тврђаве</w:t>
      </w:r>
      <w:r w:rsidRPr="00C44F94">
        <w:rPr>
          <w:rFonts w:ascii="Times New Roman" w:eastAsia="Times New Roman" w:hAnsi="Times New Roman" w:cs="Times New Roman"/>
          <w:color w:val="000000" w:themeColor="text1"/>
          <w:lang w:val="ru-RU"/>
        </w:rPr>
        <w:t>;</w:t>
      </w:r>
    </w:p>
    <w:p w:rsidR="00965EF4" w:rsidRPr="00C44F94" w:rsidRDefault="009A7B73" w:rsidP="009A7B73">
      <w:pPr>
        <w:spacing w:after="0" w:line="240" w:lineRule="auto"/>
        <w:jc w:val="both"/>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lang w:val="ru-RU"/>
        </w:rPr>
        <w:t>- за и</w:t>
      </w:r>
      <w:r w:rsidR="00965EF4" w:rsidRPr="00C44F94">
        <w:rPr>
          <w:rFonts w:ascii="Times New Roman" w:eastAsia="Times New Roman" w:hAnsi="Times New Roman" w:cs="Times New Roman"/>
          <w:color w:val="000000" w:themeColor="text1"/>
          <w:lang w:val="ru-RU"/>
        </w:rPr>
        <w:t>зрад</w:t>
      </w:r>
      <w:r w:rsidRPr="00C44F94">
        <w:rPr>
          <w:rFonts w:ascii="Times New Roman" w:eastAsia="Times New Roman" w:hAnsi="Times New Roman" w:cs="Times New Roman"/>
          <w:color w:val="000000" w:themeColor="text1"/>
          <w:lang w:val="ru-RU"/>
        </w:rPr>
        <w:t>у</w:t>
      </w:r>
      <w:r w:rsidR="00965EF4" w:rsidRPr="00C44F94">
        <w:rPr>
          <w:rFonts w:ascii="Times New Roman" w:eastAsia="Times New Roman" w:hAnsi="Times New Roman" w:cs="Times New Roman"/>
          <w:color w:val="000000" w:themeColor="text1"/>
          <w:lang w:val="ru-RU"/>
        </w:rPr>
        <w:t xml:space="preserve"> пројекта реконструкције, конзервације,  рестаурације и ревитализације Видин капије са бочним просторијама иказаматима и куртинама 1,2,6,7 и 8 и фланком бастиона </w:t>
      </w:r>
      <w:r w:rsidR="00965EF4" w:rsidRPr="00C44F94">
        <w:rPr>
          <w:rFonts w:ascii="Times New Roman" w:eastAsia="Times New Roman" w:hAnsi="Times New Roman" w:cs="Times New Roman"/>
          <w:color w:val="000000" w:themeColor="text1"/>
        </w:rPr>
        <w:t>II</w:t>
      </w:r>
      <w:r w:rsidR="00965EF4" w:rsidRPr="00C44F94">
        <w:rPr>
          <w:rFonts w:ascii="Times New Roman" w:eastAsia="Times New Roman" w:hAnsi="Times New Roman" w:cs="Times New Roman"/>
          <w:color w:val="000000" w:themeColor="text1"/>
          <w:lang w:val="ru-RU"/>
        </w:rPr>
        <w:t xml:space="preserve"> Београдске тврђаве</w:t>
      </w:r>
      <w:r w:rsidRPr="00C44F94">
        <w:rPr>
          <w:rFonts w:ascii="Times New Roman" w:eastAsia="Times New Roman" w:hAnsi="Times New Roman" w:cs="Times New Roman"/>
          <w:color w:val="000000" w:themeColor="text1"/>
          <w:lang w:val="ru-RU"/>
        </w:rPr>
        <w:t>;</w:t>
      </w:r>
    </w:p>
    <w:p w:rsidR="0008143B" w:rsidRPr="000A297D" w:rsidRDefault="0008143B" w:rsidP="00205A57">
      <w:pPr>
        <w:spacing w:after="0" w:line="240" w:lineRule="auto"/>
        <w:jc w:val="both"/>
        <w:rPr>
          <w:rFonts w:ascii="Times New Roman" w:hAnsi="Times New Roman" w:cs="Times New Roman"/>
        </w:rPr>
      </w:pPr>
    </w:p>
    <w:p w:rsidR="00E23578" w:rsidRPr="007D4135" w:rsidRDefault="004952E4" w:rsidP="007D4135">
      <w:pPr>
        <w:spacing w:after="0" w:line="240" w:lineRule="auto"/>
        <w:jc w:val="both"/>
        <w:rPr>
          <w:rFonts w:ascii="Times New Roman" w:hAnsi="Times New Roman" w:cs="Times New Roman"/>
        </w:rPr>
      </w:pPr>
      <w:r w:rsidRPr="007D4135">
        <w:rPr>
          <w:rFonts w:ascii="Times New Roman" w:hAnsi="Times New Roman" w:cs="Times New Roman"/>
        </w:rPr>
        <w:lastRenderedPageBreak/>
        <w:t>- з</w:t>
      </w:r>
      <w:r w:rsidR="00060F5C" w:rsidRPr="007D4135">
        <w:rPr>
          <w:rFonts w:ascii="Times New Roman" w:hAnsi="Times New Roman" w:cs="Times New Roman"/>
        </w:rPr>
        <w:t>а</w:t>
      </w:r>
      <w:r w:rsidRPr="007D4135">
        <w:rPr>
          <w:rFonts w:ascii="Times New Roman" w:hAnsi="Times New Roman" w:cs="Times New Roman"/>
        </w:rPr>
        <w:t xml:space="preserve"> </w:t>
      </w:r>
      <w:r w:rsidR="00060F5C" w:rsidRPr="007D4135">
        <w:rPr>
          <w:rFonts w:ascii="Times New Roman" w:hAnsi="Times New Roman" w:cs="Times New Roman"/>
        </w:rPr>
        <w:t>набавку материјала и других помоћних производа потребних за текуће одржавање и реализацију програма на Комплексу;</w:t>
      </w:r>
    </w:p>
    <w:p w:rsidR="00060F5C" w:rsidRPr="007D4135" w:rsidRDefault="00060F5C" w:rsidP="007D4135">
      <w:pPr>
        <w:spacing w:after="0" w:line="240" w:lineRule="auto"/>
        <w:jc w:val="both"/>
        <w:rPr>
          <w:rFonts w:ascii="Times New Roman" w:hAnsi="Times New Roman" w:cs="Times New Roman"/>
        </w:rPr>
      </w:pPr>
      <w:r w:rsidRPr="007D4135">
        <w:rPr>
          <w:rFonts w:ascii="Times New Roman" w:hAnsi="Times New Roman" w:cs="Times New Roman"/>
        </w:rPr>
        <w:t>- за</w:t>
      </w:r>
      <w:r w:rsidR="004952E4" w:rsidRPr="007D4135">
        <w:rPr>
          <w:rFonts w:ascii="Times New Roman" w:hAnsi="Times New Roman" w:cs="Times New Roman"/>
        </w:rPr>
        <w:t xml:space="preserve"> </w:t>
      </w:r>
      <w:r w:rsidRPr="007D4135">
        <w:rPr>
          <w:rFonts w:ascii="Times New Roman" w:hAnsi="Times New Roman" w:cs="Times New Roman"/>
        </w:rPr>
        <w:t>набавку фотографских и помоћних услуга за потребе реализације програма предузећа</w:t>
      </w:r>
      <w:r w:rsidR="004952E4" w:rsidRPr="007D4135">
        <w:rPr>
          <w:rFonts w:ascii="Times New Roman" w:hAnsi="Times New Roman" w:cs="Times New Roman"/>
        </w:rPr>
        <w:t>;</w:t>
      </w:r>
    </w:p>
    <w:p w:rsidR="00060F5C" w:rsidRPr="007D4135" w:rsidRDefault="004952E4"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proofErr w:type="gramStart"/>
      <w:r w:rsidRPr="007D4135">
        <w:rPr>
          <w:rFonts w:ascii="Times New Roman" w:hAnsi="Times New Roman" w:cs="Times New Roman"/>
        </w:rPr>
        <w:t>за</w:t>
      </w:r>
      <w:proofErr w:type="gramEnd"/>
      <w:r w:rsidRPr="007D4135">
        <w:rPr>
          <w:rFonts w:ascii="Times New Roman" w:hAnsi="Times New Roman" w:cs="Times New Roman"/>
        </w:rPr>
        <w:t xml:space="preserve"> набавку услуге </w:t>
      </w:r>
      <w:r w:rsidR="00060F5C" w:rsidRPr="007D4135">
        <w:rPr>
          <w:rFonts w:ascii="Times New Roman" w:hAnsi="Times New Roman" w:cs="Times New Roman"/>
        </w:rPr>
        <w:t>изнајмњивањ</w:t>
      </w:r>
      <w:r w:rsidR="00C543D3" w:rsidRPr="007D4135">
        <w:rPr>
          <w:rFonts w:ascii="Times New Roman" w:hAnsi="Times New Roman" w:cs="Times New Roman"/>
        </w:rPr>
        <w:t>а</w:t>
      </w:r>
      <w:r w:rsidR="00060F5C" w:rsidRPr="007D4135">
        <w:rPr>
          <w:rFonts w:ascii="Times New Roman" w:hAnsi="Times New Roman" w:cs="Times New Roman"/>
        </w:rPr>
        <w:t xml:space="preserve">  пагода и штандова (тезги ) за реализацију програма и манифестација на простору Београдске тврђаве</w:t>
      </w:r>
      <w:r w:rsidRPr="007D4135">
        <w:rPr>
          <w:rFonts w:ascii="Times New Roman" w:hAnsi="Times New Roman" w:cs="Times New Roman"/>
        </w:rPr>
        <w:t>;</w:t>
      </w:r>
    </w:p>
    <w:p w:rsidR="00060F5C" w:rsidRPr="007D4135" w:rsidRDefault="004952E4"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proofErr w:type="gramStart"/>
      <w:r w:rsidRPr="007D4135">
        <w:rPr>
          <w:rFonts w:ascii="Times New Roman" w:hAnsi="Times New Roman" w:cs="Times New Roman"/>
        </w:rPr>
        <w:t>за</w:t>
      </w:r>
      <w:proofErr w:type="gramEnd"/>
      <w:r w:rsidRPr="007D4135">
        <w:rPr>
          <w:rFonts w:ascii="Times New Roman" w:hAnsi="Times New Roman" w:cs="Times New Roman"/>
        </w:rPr>
        <w:t xml:space="preserve"> набавку услуге </w:t>
      </w:r>
      <w:r w:rsidR="00060F5C" w:rsidRPr="007D4135">
        <w:rPr>
          <w:rFonts w:ascii="Times New Roman" w:hAnsi="Times New Roman" w:cs="Times New Roman"/>
        </w:rPr>
        <w:t>изнајмњивањ</w:t>
      </w:r>
      <w:r w:rsidRPr="007D4135">
        <w:rPr>
          <w:rFonts w:ascii="Times New Roman" w:hAnsi="Times New Roman" w:cs="Times New Roman"/>
        </w:rPr>
        <w:t>а</w:t>
      </w:r>
      <w:r w:rsidR="00060F5C" w:rsidRPr="007D4135">
        <w:rPr>
          <w:rFonts w:ascii="Times New Roman" w:hAnsi="Times New Roman" w:cs="Times New Roman"/>
        </w:rPr>
        <w:t xml:space="preserve"> мобилне заштитне ограде  за реализацију програма и манифестација на простору Београдске тврђаве</w:t>
      </w:r>
      <w:r w:rsidRPr="007D4135">
        <w:rPr>
          <w:rFonts w:ascii="Times New Roman" w:hAnsi="Times New Roman" w:cs="Times New Roman"/>
        </w:rPr>
        <w:t>;</w:t>
      </w:r>
    </w:p>
    <w:p w:rsidR="00060F5C" w:rsidRPr="007D4135" w:rsidRDefault="004952E4"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proofErr w:type="gramStart"/>
      <w:r w:rsidRPr="007D4135">
        <w:rPr>
          <w:rFonts w:ascii="Times New Roman" w:hAnsi="Times New Roman" w:cs="Times New Roman"/>
        </w:rPr>
        <w:t>за</w:t>
      </w:r>
      <w:proofErr w:type="gramEnd"/>
      <w:r w:rsidRPr="007D4135">
        <w:rPr>
          <w:rFonts w:ascii="Times New Roman" w:hAnsi="Times New Roman" w:cs="Times New Roman"/>
        </w:rPr>
        <w:t xml:space="preserve"> набавку услуге </w:t>
      </w:r>
      <w:r w:rsidR="00060F5C" w:rsidRPr="007D4135">
        <w:rPr>
          <w:rFonts w:ascii="Times New Roman" w:hAnsi="Times New Roman" w:cs="Times New Roman"/>
        </w:rPr>
        <w:t>изнајмњивањ</w:t>
      </w:r>
      <w:r w:rsidRPr="007D4135">
        <w:rPr>
          <w:rFonts w:ascii="Times New Roman" w:hAnsi="Times New Roman" w:cs="Times New Roman"/>
        </w:rPr>
        <w:t>а</w:t>
      </w:r>
      <w:r w:rsidR="00060F5C" w:rsidRPr="007D4135">
        <w:rPr>
          <w:rFonts w:ascii="Times New Roman" w:hAnsi="Times New Roman" w:cs="Times New Roman"/>
        </w:rPr>
        <w:t xml:space="preserve">  заштитних стубића за реализацију програма и манифестација на простору Београдске тврђаве</w:t>
      </w:r>
      <w:r w:rsidRPr="007D4135">
        <w:rPr>
          <w:rFonts w:ascii="Times New Roman" w:hAnsi="Times New Roman" w:cs="Times New Roman"/>
        </w:rPr>
        <w:t>;</w:t>
      </w:r>
    </w:p>
    <w:p w:rsidR="00060F5C" w:rsidRPr="007D4135" w:rsidRDefault="004952E4"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r w:rsidR="00060F5C" w:rsidRPr="007D4135">
        <w:rPr>
          <w:rFonts w:ascii="Times New Roman" w:hAnsi="Times New Roman" w:cs="Times New Roman"/>
        </w:rPr>
        <w:t>осигурање посетилаца и запослених, објеката и опреме од последица елементарних непогода</w:t>
      </w:r>
      <w:r w:rsidRPr="007D4135">
        <w:rPr>
          <w:rFonts w:ascii="Times New Roman" w:hAnsi="Times New Roman" w:cs="Times New Roman"/>
        </w:rPr>
        <w:t>;</w:t>
      </w:r>
    </w:p>
    <w:p w:rsidR="00104AAF" w:rsidRPr="007D4135" w:rsidRDefault="004952E4"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r w:rsidR="00104AAF" w:rsidRPr="007D4135">
        <w:rPr>
          <w:rFonts w:ascii="Times New Roman" w:hAnsi="Times New Roman" w:cs="Times New Roman"/>
        </w:rPr>
        <w:t>за набавку средстава, прибора и папирне галантерије за одржавање хигијене у пословном простору;</w:t>
      </w:r>
    </w:p>
    <w:p w:rsidR="00104AAF" w:rsidRPr="007D4135" w:rsidRDefault="00104AAF"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proofErr w:type="gramStart"/>
      <w:r w:rsidRPr="007D4135">
        <w:rPr>
          <w:rFonts w:ascii="Times New Roman" w:hAnsi="Times New Roman" w:cs="Times New Roman"/>
        </w:rPr>
        <w:t>за</w:t>
      </w:r>
      <w:proofErr w:type="gramEnd"/>
      <w:r w:rsidRPr="007D4135">
        <w:rPr>
          <w:rFonts w:ascii="Times New Roman" w:hAnsi="Times New Roman" w:cs="Times New Roman"/>
        </w:rPr>
        <w:t xml:space="preserve"> набавку радова - хитне интервенције на изради и постављању заштитне ограде на објекту на кат.парцели 64/4;</w:t>
      </w:r>
    </w:p>
    <w:p w:rsidR="00104AAF" w:rsidRPr="007D4135" w:rsidRDefault="00104AAF"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proofErr w:type="gramStart"/>
      <w:r w:rsidRPr="007D4135">
        <w:rPr>
          <w:rFonts w:ascii="Times New Roman" w:hAnsi="Times New Roman" w:cs="Times New Roman"/>
        </w:rPr>
        <w:t>за</w:t>
      </w:r>
      <w:proofErr w:type="gramEnd"/>
      <w:r w:rsidRPr="007D4135">
        <w:rPr>
          <w:rFonts w:ascii="Times New Roman" w:hAnsi="Times New Roman" w:cs="Times New Roman"/>
        </w:rPr>
        <w:t xml:space="preserve"> набавку и  израда намештаја за потребе </w:t>
      </w:r>
      <w:r w:rsidR="00B4370E" w:rsidRPr="007D4135">
        <w:rPr>
          <w:rFonts w:ascii="Times New Roman" w:hAnsi="Times New Roman" w:cs="Times New Roman"/>
        </w:rPr>
        <w:t>П</w:t>
      </w:r>
      <w:r w:rsidRPr="007D4135">
        <w:rPr>
          <w:rFonts w:ascii="Times New Roman" w:hAnsi="Times New Roman" w:cs="Times New Roman"/>
        </w:rPr>
        <w:t>редузећа;</w:t>
      </w:r>
    </w:p>
    <w:p w:rsidR="00104AAF" w:rsidRPr="007D4135" w:rsidRDefault="00104AAF" w:rsidP="007D4135">
      <w:pPr>
        <w:spacing w:after="0" w:line="240" w:lineRule="auto"/>
        <w:jc w:val="both"/>
        <w:rPr>
          <w:rFonts w:ascii="Times New Roman" w:hAnsi="Times New Roman" w:cs="Times New Roman"/>
        </w:rPr>
      </w:pPr>
      <w:r w:rsidRPr="007D4135">
        <w:rPr>
          <w:rFonts w:ascii="Times New Roman" w:hAnsi="Times New Roman" w:cs="Times New Roman"/>
        </w:rPr>
        <w:t>- за набавку услуге превентивне и корективне заштите здравља запослених;</w:t>
      </w:r>
    </w:p>
    <w:p w:rsidR="00104AAF" w:rsidRPr="007D4135" w:rsidRDefault="00104AAF" w:rsidP="007D4135">
      <w:pPr>
        <w:spacing w:after="0" w:line="240" w:lineRule="auto"/>
        <w:jc w:val="both"/>
        <w:rPr>
          <w:rFonts w:ascii="Times New Roman" w:hAnsi="Times New Roman" w:cs="Times New Roman"/>
        </w:rPr>
      </w:pPr>
      <w:r w:rsidRPr="007D4135">
        <w:rPr>
          <w:rFonts w:ascii="Times New Roman" w:hAnsi="Times New Roman" w:cs="Times New Roman"/>
        </w:rPr>
        <w:t>- за набавку, испоруку и повезивање рачунарских компоненти у оквиру Сталне изложбене поставке у Комплексу Куле Небојше;</w:t>
      </w:r>
    </w:p>
    <w:p w:rsidR="00104AAF" w:rsidRPr="007D4135" w:rsidRDefault="00371924"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proofErr w:type="gramStart"/>
      <w:r w:rsidRPr="007D4135">
        <w:rPr>
          <w:rFonts w:ascii="Times New Roman" w:hAnsi="Times New Roman" w:cs="Times New Roman"/>
        </w:rPr>
        <w:t>за</w:t>
      </w:r>
      <w:proofErr w:type="gramEnd"/>
      <w:r w:rsidRPr="007D4135">
        <w:rPr>
          <w:rFonts w:ascii="Times New Roman" w:hAnsi="Times New Roman" w:cs="Times New Roman"/>
        </w:rPr>
        <w:t xml:space="preserve"> </w:t>
      </w:r>
      <w:r w:rsidR="00104AAF" w:rsidRPr="007D4135">
        <w:rPr>
          <w:rFonts w:ascii="Times New Roman" w:hAnsi="Times New Roman" w:cs="Times New Roman"/>
        </w:rPr>
        <w:t>набавку  испоруку и уградњу уређаја за напајање и електричне расвете  у оквиру Сталне изложбене поставке у Комплексу Куле Небојше</w:t>
      </w:r>
      <w:r w:rsidRPr="007D4135">
        <w:rPr>
          <w:rFonts w:ascii="Times New Roman" w:hAnsi="Times New Roman" w:cs="Times New Roman"/>
        </w:rPr>
        <w:t>;</w:t>
      </w:r>
    </w:p>
    <w:p w:rsidR="00104AAF" w:rsidRPr="007D4135" w:rsidRDefault="00371924"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за </w:t>
      </w:r>
      <w:r w:rsidR="00104AAF" w:rsidRPr="007D4135">
        <w:rPr>
          <w:rFonts w:ascii="Times New Roman" w:hAnsi="Times New Roman" w:cs="Times New Roman"/>
        </w:rPr>
        <w:t>набавку, испоруку, монтажу и повезивање пројектора у оквиру Сталне изложбене поставке у Комплексу Куле Небојше</w:t>
      </w:r>
      <w:r w:rsidRPr="007D4135">
        <w:rPr>
          <w:rFonts w:ascii="Times New Roman" w:hAnsi="Times New Roman" w:cs="Times New Roman"/>
        </w:rPr>
        <w:t>;</w:t>
      </w:r>
    </w:p>
    <w:p w:rsidR="00104AAF" w:rsidRPr="007D4135" w:rsidRDefault="00371924"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за </w:t>
      </w:r>
      <w:r w:rsidR="00104AAF" w:rsidRPr="007D4135">
        <w:rPr>
          <w:rFonts w:ascii="Times New Roman" w:hAnsi="Times New Roman" w:cs="Times New Roman"/>
        </w:rPr>
        <w:t>набавку, испоруку и уградњу мултимедијалне опреме у оквиру Сталне изложбене поставке у Комплексу Куле Небојше</w:t>
      </w:r>
      <w:r w:rsidRPr="007D4135">
        <w:rPr>
          <w:rFonts w:ascii="Times New Roman" w:hAnsi="Times New Roman" w:cs="Times New Roman"/>
        </w:rPr>
        <w:t>;</w:t>
      </w:r>
    </w:p>
    <w:p w:rsidR="00104AAF" w:rsidRPr="007D4135" w:rsidRDefault="00371924" w:rsidP="007D4135">
      <w:pPr>
        <w:spacing w:after="0" w:line="240" w:lineRule="auto"/>
        <w:jc w:val="both"/>
        <w:rPr>
          <w:rFonts w:ascii="Times New Roman" w:hAnsi="Times New Roman" w:cs="Times New Roman"/>
        </w:rPr>
      </w:pPr>
      <w:r w:rsidRPr="007D4135">
        <w:rPr>
          <w:rFonts w:ascii="Times New Roman" w:hAnsi="Times New Roman" w:cs="Times New Roman"/>
        </w:rPr>
        <w:t xml:space="preserve">- </w:t>
      </w:r>
      <w:proofErr w:type="gramStart"/>
      <w:r w:rsidRPr="007D4135">
        <w:rPr>
          <w:rFonts w:ascii="Times New Roman" w:hAnsi="Times New Roman" w:cs="Times New Roman"/>
        </w:rPr>
        <w:t>за</w:t>
      </w:r>
      <w:proofErr w:type="gramEnd"/>
      <w:r w:rsidRPr="007D4135">
        <w:rPr>
          <w:rFonts w:ascii="Times New Roman" w:hAnsi="Times New Roman" w:cs="Times New Roman"/>
        </w:rPr>
        <w:t xml:space="preserve"> </w:t>
      </w:r>
      <w:r w:rsidR="00104AAF" w:rsidRPr="007D4135">
        <w:rPr>
          <w:rFonts w:ascii="Times New Roman" w:hAnsi="Times New Roman" w:cs="Times New Roman"/>
        </w:rPr>
        <w:t>набавку услуге продукције програма „Summer Festival“ на Калемегдану</w:t>
      </w:r>
      <w:r w:rsidRPr="007D4135">
        <w:rPr>
          <w:rFonts w:ascii="Times New Roman" w:hAnsi="Times New Roman" w:cs="Times New Roman"/>
        </w:rPr>
        <w:t>;</w:t>
      </w:r>
    </w:p>
    <w:p w:rsidR="00371924" w:rsidRPr="007D4135" w:rsidRDefault="00371924" w:rsidP="007D4135">
      <w:pPr>
        <w:spacing w:after="0" w:line="240" w:lineRule="auto"/>
        <w:rPr>
          <w:rFonts w:ascii="Times New Roman" w:hAnsi="Times New Roman" w:cs="Times New Roman"/>
        </w:rPr>
      </w:pPr>
      <w:r w:rsidRPr="007D4135">
        <w:rPr>
          <w:rFonts w:ascii="Times New Roman" w:hAnsi="Times New Roman" w:cs="Times New Roman"/>
        </w:rPr>
        <w:t xml:space="preserve">- </w:t>
      </w:r>
      <w:proofErr w:type="gramStart"/>
      <w:r w:rsidR="00104AAF" w:rsidRPr="007D4135">
        <w:rPr>
          <w:rFonts w:ascii="Times New Roman" w:hAnsi="Times New Roman" w:cs="Times New Roman"/>
        </w:rPr>
        <w:t>набавку</w:t>
      </w:r>
      <w:proofErr w:type="gramEnd"/>
      <w:r w:rsidR="00104AAF" w:rsidRPr="007D4135">
        <w:rPr>
          <w:rFonts w:ascii="Times New Roman" w:hAnsi="Times New Roman" w:cs="Times New Roman"/>
        </w:rPr>
        <w:t xml:space="preserve"> услуге реализације пројекта „Унапређење туристичке инфраструктуре кроз</w:t>
      </w:r>
      <w:r w:rsidRPr="007D4135">
        <w:rPr>
          <w:rFonts w:ascii="Times New Roman" w:hAnsi="Times New Roman" w:cs="Times New Roman"/>
        </w:rPr>
        <w:t xml:space="preserve"> </w:t>
      </w:r>
      <w:r w:rsidR="00104AAF" w:rsidRPr="007D4135">
        <w:rPr>
          <w:rFonts w:ascii="Times New Roman" w:hAnsi="Times New Roman" w:cs="Times New Roman"/>
        </w:rPr>
        <w:t>дигитализацију</w:t>
      </w:r>
      <w:r w:rsidRPr="007D4135">
        <w:rPr>
          <w:rFonts w:ascii="Times New Roman" w:hAnsi="Times New Roman" w:cs="Times New Roman"/>
        </w:rPr>
        <w:t xml:space="preserve"> </w:t>
      </w:r>
      <w:r w:rsidR="00104AAF" w:rsidRPr="007D4135">
        <w:rPr>
          <w:rFonts w:ascii="Times New Roman" w:hAnsi="Times New Roman" w:cs="Times New Roman"/>
        </w:rPr>
        <w:t xml:space="preserve"> културног наслеђа и споменика културе на простору Београдске тврђаве“</w:t>
      </w:r>
      <w:r w:rsidRPr="007D4135">
        <w:rPr>
          <w:rFonts w:ascii="Times New Roman" w:hAnsi="Times New Roman" w:cs="Times New Roman"/>
        </w:rPr>
        <w:t>;</w:t>
      </w:r>
    </w:p>
    <w:p w:rsidR="00104AAF" w:rsidRPr="007D4135" w:rsidRDefault="00371924" w:rsidP="007D4135">
      <w:pPr>
        <w:spacing w:after="0" w:line="240" w:lineRule="auto"/>
        <w:rPr>
          <w:rFonts w:ascii="Times New Roman" w:hAnsi="Times New Roman" w:cs="Times New Roman"/>
          <w:lang w:val="ru-RU"/>
        </w:rPr>
      </w:pPr>
      <w:r w:rsidRPr="007D4135">
        <w:rPr>
          <w:rFonts w:ascii="Times New Roman" w:hAnsi="Times New Roman" w:cs="Times New Roman"/>
        </w:rPr>
        <w:t xml:space="preserve">- за </w:t>
      </w:r>
      <w:r w:rsidR="00104AAF" w:rsidRPr="007D4135">
        <w:rPr>
          <w:rFonts w:ascii="Times New Roman" w:hAnsi="Times New Roman" w:cs="Times New Roman"/>
          <w:lang w:val="ru-RU"/>
        </w:rPr>
        <w:t>набавк</w:t>
      </w:r>
      <w:r w:rsidRPr="007D4135">
        <w:rPr>
          <w:rFonts w:ascii="Times New Roman" w:hAnsi="Times New Roman" w:cs="Times New Roman"/>
          <w:lang w:val="ru-RU"/>
        </w:rPr>
        <w:t>у</w:t>
      </w:r>
      <w:r w:rsidR="00104AAF" w:rsidRPr="007D4135">
        <w:rPr>
          <w:rFonts w:ascii="Times New Roman" w:hAnsi="Times New Roman" w:cs="Times New Roman"/>
          <w:lang w:val="ru-RU"/>
        </w:rPr>
        <w:t xml:space="preserve"> услуге израде техничке документације за уређење пешачких стаза на Горњем граду Београдске тврђаве</w:t>
      </w:r>
      <w:r w:rsidRPr="007D4135">
        <w:rPr>
          <w:rFonts w:ascii="Times New Roman" w:hAnsi="Times New Roman" w:cs="Times New Roman"/>
          <w:lang w:val="ru-RU"/>
        </w:rPr>
        <w:t>;</w:t>
      </w:r>
    </w:p>
    <w:p w:rsidR="00104AAF" w:rsidRPr="007D4135" w:rsidRDefault="00371924" w:rsidP="007D4135">
      <w:pPr>
        <w:spacing w:after="0" w:line="240" w:lineRule="auto"/>
        <w:rPr>
          <w:rFonts w:ascii="Times New Roman" w:hAnsi="Times New Roman" w:cs="Times New Roman"/>
          <w:lang w:val="ru-RU"/>
        </w:rPr>
      </w:pPr>
      <w:r w:rsidRPr="007D4135">
        <w:rPr>
          <w:rFonts w:ascii="Times New Roman" w:hAnsi="Times New Roman" w:cs="Times New Roman"/>
          <w:lang w:val="ru-RU"/>
        </w:rPr>
        <w:t xml:space="preserve">- за </w:t>
      </w:r>
      <w:r w:rsidR="00104AAF" w:rsidRPr="007D4135">
        <w:rPr>
          <w:rFonts w:ascii="Times New Roman" w:hAnsi="Times New Roman" w:cs="Times New Roman"/>
          <w:lang w:val="ru-RU"/>
        </w:rPr>
        <w:t>набавк</w:t>
      </w:r>
      <w:r w:rsidRPr="007D4135">
        <w:rPr>
          <w:rFonts w:ascii="Times New Roman" w:hAnsi="Times New Roman" w:cs="Times New Roman"/>
          <w:lang w:val="ru-RU"/>
        </w:rPr>
        <w:t>у</w:t>
      </w:r>
      <w:r w:rsidR="00104AAF" w:rsidRPr="007D4135">
        <w:rPr>
          <w:rFonts w:ascii="Times New Roman" w:hAnsi="Times New Roman" w:cs="Times New Roman"/>
          <w:lang w:val="ru-RU"/>
        </w:rPr>
        <w:t xml:space="preserve"> услуге вршења ревизије годишњег финансијског извештаја предузећа за 2019.г.</w:t>
      </w:r>
      <w:r w:rsidRPr="007D4135">
        <w:rPr>
          <w:rFonts w:ascii="Times New Roman" w:hAnsi="Times New Roman" w:cs="Times New Roman"/>
          <w:lang w:val="ru-RU"/>
        </w:rPr>
        <w:t>;</w:t>
      </w:r>
    </w:p>
    <w:p w:rsidR="00104AAF" w:rsidRPr="00C44F94" w:rsidRDefault="00371924" w:rsidP="007D4135">
      <w:pPr>
        <w:spacing w:after="0" w:line="240" w:lineRule="auto"/>
        <w:rPr>
          <w:rFonts w:ascii="Times New Roman" w:hAnsi="Times New Roman" w:cs="Times New Roman"/>
          <w:color w:val="000000" w:themeColor="text1"/>
          <w:lang w:val="ru-RU"/>
        </w:rPr>
      </w:pPr>
      <w:r w:rsidRPr="00C568C6">
        <w:rPr>
          <w:rFonts w:ascii="Times New Roman" w:hAnsi="Times New Roman" w:cs="Times New Roman"/>
          <w:lang w:val="ru-RU"/>
        </w:rPr>
        <w:t xml:space="preserve">- </w:t>
      </w:r>
      <w:r w:rsidRPr="00C44F94">
        <w:rPr>
          <w:rFonts w:ascii="Times New Roman" w:hAnsi="Times New Roman" w:cs="Times New Roman"/>
          <w:color w:val="000000" w:themeColor="text1"/>
          <w:lang w:val="ru-RU"/>
        </w:rPr>
        <w:t xml:space="preserve">за </w:t>
      </w:r>
      <w:r w:rsidR="00104AAF" w:rsidRPr="00C44F94">
        <w:rPr>
          <w:rFonts w:ascii="Times New Roman" w:hAnsi="Times New Roman" w:cs="Times New Roman"/>
          <w:color w:val="000000" w:themeColor="text1"/>
          <w:lang w:val="ru-RU"/>
        </w:rPr>
        <w:t>набавк</w:t>
      </w:r>
      <w:r w:rsidRPr="00C44F94">
        <w:rPr>
          <w:rFonts w:ascii="Times New Roman" w:hAnsi="Times New Roman" w:cs="Times New Roman"/>
          <w:color w:val="000000" w:themeColor="text1"/>
          <w:lang w:val="ru-RU"/>
        </w:rPr>
        <w:t>у</w:t>
      </w:r>
      <w:r w:rsidR="00104AAF" w:rsidRPr="00C44F94">
        <w:rPr>
          <w:rFonts w:ascii="Times New Roman" w:hAnsi="Times New Roman" w:cs="Times New Roman"/>
          <w:color w:val="000000" w:themeColor="text1"/>
          <w:lang w:val="ru-RU"/>
        </w:rPr>
        <w:t xml:space="preserve"> и испорук</w:t>
      </w:r>
      <w:r w:rsidR="009B2803" w:rsidRPr="00C44F94">
        <w:rPr>
          <w:rFonts w:ascii="Times New Roman" w:hAnsi="Times New Roman" w:cs="Times New Roman"/>
          <w:color w:val="000000" w:themeColor="text1"/>
          <w:lang w:val="ru-RU"/>
        </w:rPr>
        <w:t>у</w:t>
      </w:r>
      <w:r w:rsidR="00104AAF" w:rsidRPr="00C44F94">
        <w:rPr>
          <w:rFonts w:ascii="Times New Roman" w:hAnsi="Times New Roman" w:cs="Times New Roman"/>
          <w:color w:val="000000" w:themeColor="text1"/>
          <w:lang w:val="ru-RU"/>
        </w:rPr>
        <w:t xml:space="preserve"> рачунара и штампача за потребе </w:t>
      </w:r>
      <w:r w:rsidR="00B4370E" w:rsidRPr="00C44F94">
        <w:rPr>
          <w:rFonts w:ascii="Times New Roman" w:hAnsi="Times New Roman" w:cs="Times New Roman"/>
          <w:color w:val="000000" w:themeColor="text1"/>
          <w:lang w:val="ru-RU"/>
        </w:rPr>
        <w:t>П</w:t>
      </w:r>
      <w:r w:rsidR="00104AAF" w:rsidRPr="00C44F94">
        <w:rPr>
          <w:rFonts w:ascii="Times New Roman" w:hAnsi="Times New Roman" w:cs="Times New Roman"/>
          <w:color w:val="000000" w:themeColor="text1"/>
          <w:lang w:val="ru-RU"/>
        </w:rPr>
        <w:t>редузећа</w:t>
      </w:r>
      <w:r w:rsidRPr="00C44F94">
        <w:rPr>
          <w:rFonts w:ascii="Times New Roman" w:hAnsi="Times New Roman" w:cs="Times New Roman"/>
          <w:color w:val="000000" w:themeColor="text1"/>
          <w:lang w:val="ru-RU"/>
        </w:rPr>
        <w:t>;</w:t>
      </w:r>
    </w:p>
    <w:p w:rsidR="00104AAF" w:rsidRPr="00C44F94" w:rsidRDefault="00371924" w:rsidP="007D4135">
      <w:pPr>
        <w:spacing w:after="0" w:line="240" w:lineRule="auto"/>
        <w:rPr>
          <w:rFonts w:ascii="Times New Roman" w:hAnsi="Times New Roman" w:cs="Times New Roman"/>
          <w:color w:val="000000" w:themeColor="text1"/>
          <w:lang w:val="ru-RU"/>
        </w:rPr>
      </w:pPr>
      <w:r w:rsidRPr="00C44F94">
        <w:rPr>
          <w:rFonts w:ascii="Times New Roman" w:hAnsi="Times New Roman" w:cs="Times New Roman"/>
          <w:color w:val="000000" w:themeColor="text1"/>
          <w:lang w:val="ru-RU"/>
        </w:rPr>
        <w:t xml:space="preserve">- </w:t>
      </w:r>
      <w:r w:rsidR="00104AAF" w:rsidRPr="00C44F94">
        <w:rPr>
          <w:rFonts w:ascii="Times New Roman" w:hAnsi="Times New Roman" w:cs="Times New Roman"/>
          <w:color w:val="000000" w:themeColor="text1"/>
          <w:lang w:val="ru-RU"/>
        </w:rPr>
        <w:t>набавке консултантских  услуга у поступку исходовања решења о одобрењу извођења</w:t>
      </w:r>
      <w:r w:rsidRPr="00C44F94">
        <w:rPr>
          <w:rFonts w:ascii="Times New Roman" w:hAnsi="Times New Roman" w:cs="Times New Roman"/>
          <w:color w:val="000000" w:themeColor="text1"/>
          <w:lang w:val="ru-RU"/>
        </w:rPr>
        <w:t xml:space="preserve"> </w:t>
      </w:r>
      <w:r w:rsidR="00104AAF" w:rsidRPr="00C44F94">
        <w:rPr>
          <w:rFonts w:ascii="Times New Roman" w:hAnsi="Times New Roman" w:cs="Times New Roman"/>
          <w:color w:val="000000" w:themeColor="text1"/>
          <w:lang w:val="ru-RU"/>
        </w:rPr>
        <w:t>радова на санацији и реконструкцији објеката у склопу Броградске тврђаве</w:t>
      </w:r>
      <w:r w:rsidR="009A7B73" w:rsidRPr="00C44F94">
        <w:rPr>
          <w:rFonts w:ascii="Times New Roman" w:hAnsi="Times New Roman" w:cs="Times New Roman"/>
          <w:color w:val="000000" w:themeColor="text1"/>
          <w:lang w:val="ru-RU"/>
        </w:rPr>
        <w:t>;</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hAnsi="Times New Roman" w:cs="Times New Roman"/>
          <w:color w:val="000000" w:themeColor="text1"/>
          <w:lang w:val="ru-RU"/>
        </w:rPr>
        <w:t xml:space="preserve">- за </w:t>
      </w:r>
      <w:r w:rsidRPr="00C44F94">
        <w:rPr>
          <w:rFonts w:ascii="Times New Roman" w:eastAsia="Times New Roman" w:hAnsi="Times New Roman" w:cs="Times New Roman"/>
          <w:color w:val="000000" w:themeColor="text1"/>
        </w:rPr>
        <w:t>набавку услуге редовних систематских прегледа запослених ;</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набавкуе добра – службеног возила за обављање комуналне делатности предузећа;</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набавкау еколошког возила на електро погон, за коришћење на Комплексу</w:t>
      </w:r>
      <w:r w:rsidR="0006390F" w:rsidRPr="00C44F94">
        <w:rPr>
          <w:rFonts w:ascii="Times New Roman" w:eastAsia="Times New Roman" w:hAnsi="Times New Roman" w:cs="Times New Roman"/>
          <w:color w:val="000000" w:themeColor="text1"/>
        </w:rPr>
        <w:t>;</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w:t>
      </w:r>
      <w:proofErr w:type="gramStart"/>
      <w:r w:rsidRPr="00C44F94">
        <w:rPr>
          <w:rFonts w:ascii="Times New Roman" w:eastAsia="Times New Roman" w:hAnsi="Times New Roman" w:cs="Times New Roman"/>
          <w:color w:val="000000" w:themeColor="text1"/>
        </w:rPr>
        <w:t>за</w:t>
      </w:r>
      <w:proofErr w:type="gramEnd"/>
      <w:r w:rsidR="00205A57">
        <w:rPr>
          <w:rFonts w:ascii="Times New Roman" w:eastAsia="Times New Roman" w:hAnsi="Times New Roman" w:cs="Times New Roman"/>
          <w:color w:val="000000" w:themeColor="text1"/>
        </w:rPr>
        <w:t xml:space="preserve"> набавку </w:t>
      </w:r>
      <w:r w:rsidRPr="00C44F94">
        <w:rPr>
          <w:rFonts w:ascii="Times New Roman" w:eastAsia="Times New Roman" w:hAnsi="Times New Roman" w:cs="Times New Roman"/>
          <w:color w:val="000000" w:themeColor="text1"/>
        </w:rPr>
        <w:t xml:space="preserve"> услуге обезбеђења, која подразумева и противпожарну заштиту, објеката на Комплексу у периоду 27.12.19 – 27.12.20.г.;</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w:t>
      </w:r>
      <w:proofErr w:type="gramStart"/>
      <w:r w:rsidRPr="00C44F94">
        <w:rPr>
          <w:rFonts w:ascii="Times New Roman" w:eastAsia="Times New Roman" w:hAnsi="Times New Roman" w:cs="Times New Roman"/>
          <w:color w:val="000000" w:themeColor="text1"/>
        </w:rPr>
        <w:t>за</w:t>
      </w:r>
      <w:proofErr w:type="gramEnd"/>
      <w:r w:rsidRPr="00C44F94">
        <w:rPr>
          <w:rFonts w:ascii="Times New Roman" w:eastAsia="Times New Roman" w:hAnsi="Times New Roman" w:cs="Times New Roman"/>
          <w:color w:val="000000" w:themeColor="text1"/>
        </w:rPr>
        <w:t xml:space="preserve"> услугу штампе ( дигиталне и офсет) за потребе предузећа, у периоду 30.10.19 -30.10.20.г.;</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w:t>
      </w:r>
      <w:proofErr w:type="gramStart"/>
      <w:r w:rsidRPr="00C44F94">
        <w:rPr>
          <w:rFonts w:ascii="Times New Roman" w:eastAsia="Times New Roman" w:hAnsi="Times New Roman" w:cs="Times New Roman"/>
          <w:color w:val="000000" w:themeColor="text1"/>
        </w:rPr>
        <w:t>за</w:t>
      </w:r>
      <w:proofErr w:type="gramEnd"/>
      <w:r w:rsidRPr="00C44F94">
        <w:rPr>
          <w:rFonts w:ascii="Times New Roman" w:eastAsia="Times New Roman" w:hAnsi="Times New Roman" w:cs="Times New Roman"/>
          <w:color w:val="000000" w:themeColor="text1"/>
        </w:rPr>
        <w:t xml:space="preserve"> набавка услуга чишћења објеката на Комплексу, који су отворени за посетиоце, у периоду 13.12.19 -13.12.20.г.;</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w:t>
      </w:r>
      <w:proofErr w:type="gramStart"/>
      <w:r w:rsidRPr="00C44F94">
        <w:rPr>
          <w:rFonts w:ascii="Times New Roman" w:eastAsia="Times New Roman" w:hAnsi="Times New Roman" w:cs="Times New Roman"/>
          <w:color w:val="000000" w:themeColor="text1"/>
        </w:rPr>
        <w:t>за</w:t>
      </w:r>
      <w:proofErr w:type="gramEnd"/>
      <w:r w:rsidRPr="00C44F94">
        <w:rPr>
          <w:rFonts w:ascii="Times New Roman" w:eastAsia="Times New Roman" w:hAnsi="Times New Roman" w:cs="Times New Roman"/>
          <w:color w:val="000000" w:themeColor="text1"/>
        </w:rPr>
        <w:t xml:space="preserve"> </w:t>
      </w:r>
      <w:r w:rsidR="00205A57">
        <w:rPr>
          <w:rFonts w:ascii="Times New Roman" w:eastAsia="Times New Roman" w:hAnsi="Times New Roman" w:cs="Times New Roman"/>
          <w:color w:val="000000" w:themeColor="text1"/>
        </w:rPr>
        <w:t xml:space="preserve">набавку </w:t>
      </w:r>
      <w:r w:rsidRPr="00C44F94">
        <w:rPr>
          <w:rFonts w:ascii="Times New Roman" w:eastAsia="Times New Roman" w:hAnsi="Times New Roman" w:cs="Times New Roman"/>
          <w:color w:val="000000" w:themeColor="text1"/>
        </w:rPr>
        <w:t>услуге извођења ватромета на комплексу ;</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за набавку радова на уређењу депоа грађевинског материјала на Београдској тврђави;</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за набавку услуге поправке камених плоча код Савског насипа;</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за набавку услуге одржавања и поправке дрвене опреме на Комплексу;</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за набавку услуга емитовања радио рекламe о објектима на Комплексу;</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w:t>
      </w:r>
      <w:proofErr w:type="gramStart"/>
      <w:r w:rsidRPr="00C44F94">
        <w:rPr>
          <w:rFonts w:ascii="Times New Roman" w:eastAsia="Times New Roman" w:hAnsi="Times New Roman" w:cs="Times New Roman"/>
          <w:color w:val="000000" w:themeColor="text1"/>
        </w:rPr>
        <w:t>за  набавку</w:t>
      </w:r>
      <w:proofErr w:type="gramEnd"/>
      <w:r w:rsidRPr="00C44F94">
        <w:rPr>
          <w:rFonts w:ascii="Times New Roman" w:eastAsia="Times New Roman" w:hAnsi="Times New Roman" w:cs="Times New Roman"/>
          <w:color w:val="000000" w:themeColor="text1"/>
        </w:rPr>
        <w:t xml:space="preserve"> услуга емитовања видео спотова о Београдској тврђави;</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w:t>
      </w:r>
      <w:proofErr w:type="gramStart"/>
      <w:r w:rsidRPr="00C44F94">
        <w:rPr>
          <w:rFonts w:ascii="Times New Roman" w:eastAsia="Times New Roman" w:hAnsi="Times New Roman" w:cs="Times New Roman"/>
          <w:color w:val="000000" w:themeColor="text1"/>
        </w:rPr>
        <w:t>за</w:t>
      </w:r>
      <w:proofErr w:type="gramEnd"/>
      <w:r w:rsidRPr="00C44F94">
        <w:rPr>
          <w:rFonts w:ascii="Times New Roman" w:eastAsia="Times New Roman" w:hAnsi="Times New Roman" w:cs="Times New Roman"/>
          <w:color w:val="000000" w:themeColor="text1"/>
        </w:rPr>
        <w:t xml:space="preserve"> најам и постављање расвете и озвучења  у Музичком павиљону;</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за набавка услуге санације бетонских стаза на платоу код Куле Небојша;</w:t>
      </w:r>
    </w:p>
    <w:p w:rsidR="009A7B73"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за набавка услуге текућег одржавања и санације оштећења на бедемима на Комплексу;</w:t>
      </w:r>
    </w:p>
    <w:p w:rsidR="00F323A9" w:rsidRPr="00C44F94" w:rsidRDefault="009A7B73" w:rsidP="009A7B73">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за набавку услуге извођења радова ма поправци и одржавању градилишне ограде</w:t>
      </w:r>
      <w:r w:rsidR="00F323A9" w:rsidRPr="00C44F94">
        <w:rPr>
          <w:rFonts w:ascii="Times New Roman" w:eastAsia="Times New Roman" w:hAnsi="Times New Roman" w:cs="Times New Roman"/>
          <w:color w:val="000000" w:themeColor="text1"/>
        </w:rPr>
        <w:t>;</w:t>
      </w:r>
    </w:p>
    <w:p w:rsidR="009A7B73" w:rsidRPr="00C44F94" w:rsidRDefault="00F323A9" w:rsidP="00F323A9">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за </w:t>
      </w:r>
      <w:r w:rsidR="009A7B73" w:rsidRPr="00C44F94">
        <w:rPr>
          <w:rFonts w:ascii="Times New Roman" w:eastAsia="Times New Roman" w:hAnsi="Times New Roman" w:cs="Times New Roman"/>
          <w:color w:val="000000" w:themeColor="text1"/>
        </w:rPr>
        <w:t>набавк</w:t>
      </w:r>
      <w:r w:rsidRPr="00C44F94">
        <w:rPr>
          <w:rFonts w:ascii="Times New Roman" w:eastAsia="Times New Roman" w:hAnsi="Times New Roman" w:cs="Times New Roman"/>
          <w:color w:val="000000" w:themeColor="text1"/>
        </w:rPr>
        <w:t>у</w:t>
      </w:r>
      <w:r w:rsidR="009A7B73" w:rsidRPr="00C44F94">
        <w:rPr>
          <w:rFonts w:ascii="Times New Roman" w:eastAsia="Times New Roman" w:hAnsi="Times New Roman" w:cs="Times New Roman"/>
          <w:color w:val="000000" w:themeColor="text1"/>
        </w:rPr>
        <w:t xml:space="preserve"> услуге поправке и одржавања коване и жичане ограде на Комплексу</w:t>
      </w:r>
      <w:r w:rsidRPr="00C44F94">
        <w:rPr>
          <w:rFonts w:ascii="Times New Roman" w:eastAsia="Times New Roman" w:hAnsi="Times New Roman" w:cs="Times New Roman"/>
          <w:color w:val="000000" w:themeColor="text1"/>
        </w:rPr>
        <w:t>;</w:t>
      </w:r>
    </w:p>
    <w:p w:rsidR="009A7B73" w:rsidRPr="00C44F94" w:rsidRDefault="00F323A9" w:rsidP="00F323A9">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за </w:t>
      </w:r>
      <w:r w:rsidR="009A7B73" w:rsidRPr="00C44F94">
        <w:rPr>
          <w:rFonts w:ascii="Times New Roman" w:eastAsia="Times New Roman" w:hAnsi="Times New Roman" w:cs="Times New Roman"/>
          <w:color w:val="000000" w:themeColor="text1"/>
        </w:rPr>
        <w:t>набавк</w:t>
      </w:r>
      <w:r w:rsidRPr="00C44F94">
        <w:rPr>
          <w:rFonts w:ascii="Times New Roman" w:eastAsia="Times New Roman" w:hAnsi="Times New Roman" w:cs="Times New Roman"/>
          <w:color w:val="000000" w:themeColor="text1"/>
        </w:rPr>
        <w:t>у</w:t>
      </w:r>
      <w:r w:rsidR="009A7B73" w:rsidRPr="00C44F94">
        <w:rPr>
          <w:rFonts w:ascii="Times New Roman" w:eastAsia="Times New Roman" w:hAnsi="Times New Roman" w:cs="Times New Roman"/>
          <w:color w:val="000000" w:themeColor="text1"/>
        </w:rPr>
        <w:t xml:space="preserve"> услуге поправле и редовног одржавања грејних инсталација на објектима Комплекса</w:t>
      </w:r>
      <w:r w:rsidRPr="00C44F94">
        <w:rPr>
          <w:rFonts w:ascii="Times New Roman" w:eastAsia="Times New Roman" w:hAnsi="Times New Roman" w:cs="Times New Roman"/>
          <w:color w:val="000000" w:themeColor="text1"/>
        </w:rPr>
        <w:t>;</w:t>
      </w:r>
    </w:p>
    <w:p w:rsidR="009A7B73" w:rsidRPr="00C44F94" w:rsidRDefault="00F323A9" w:rsidP="00F323A9">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w:t>
      </w:r>
      <w:proofErr w:type="gramStart"/>
      <w:r w:rsidRPr="00C44F94">
        <w:rPr>
          <w:rFonts w:ascii="Times New Roman" w:eastAsia="Times New Roman" w:hAnsi="Times New Roman" w:cs="Times New Roman"/>
          <w:color w:val="000000" w:themeColor="text1"/>
        </w:rPr>
        <w:t>за</w:t>
      </w:r>
      <w:proofErr w:type="gramEnd"/>
      <w:r w:rsidRPr="00C44F94">
        <w:rPr>
          <w:rFonts w:ascii="Times New Roman" w:eastAsia="Times New Roman" w:hAnsi="Times New Roman" w:cs="Times New Roman"/>
          <w:color w:val="000000" w:themeColor="text1"/>
        </w:rPr>
        <w:t xml:space="preserve"> </w:t>
      </w:r>
      <w:r w:rsidR="009A7B73" w:rsidRPr="00C44F94">
        <w:rPr>
          <w:rFonts w:ascii="Times New Roman" w:eastAsia="Times New Roman" w:hAnsi="Times New Roman" w:cs="Times New Roman"/>
          <w:color w:val="000000" w:themeColor="text1"/>
        </w:rPr>
        <w:t>набавк</w:t>
      </w:r>
      <w:r w:rsidRPr="00C44F94">
        <w:rPr>
          <w:rFonts w:ascii="Times New Roman" w:eastAsia="Times New Roman" w:hAnsi="Times New Roman" w:cs="Times New Roman"/>
          <w:color w:val="000000" w:themeColor="text1"/>
        </w:rPr>
        <w:t>у</w:t>
      </w:r>
      <w:r w:rsidR="009A7B73" w:rsidRPr="00C44F94">
        <w:rPr>
          <w:rFonts w:ascii="Times New Roman" w:eastAsia="Times New Roman" w:hAnsi="Times New Roman" w:cs="Times New Roman"/>
          <w:color w:val="000000" w:themeColor="text1"/>
        </w:rPr>
        <w:t xml:space="preserve"> услуге редовног одржавања споменика  и споменичких скулптура</w:t>
      </w:r>
      <w:r w:rsidRPr="00C44F94">
        <w:rPr>
          <w:rFonts w:ascii="Times New Roman" w:eastAsia="Times New Roman" w:hAnsi="Times New Roman" w:cs="Times New Roman"/>
          <w:color w:val="000000" w:themeColor="text1"/>
        </w:rPr>
        <w:t>;</w:t>
      </w:r>
    </w:p>
    <w:p w:rsidR="009A7B73" w:rsidRPr="00C44F94" w:rsidRDefault="00F323A9" w:rsidP="00F323A9">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w:t>
      </w:r>
      <w:proofErr w:type="gramStart"/>
      <w:r w:rsidRPr="00C44F94">
        <w:rPr>
          <w:rFonts w:ascii="Times New Roman" w:eastAsia="Times New Roman" w:hAnsi="Times New Roman" w:cs="Times New Roman"/>
          <w:color w:val="000000" w:themeColor="text1"/>
        </w:rPr>
        <w:t>за</w:t>
      </w:r>
      <w:proofErr w:type="gramEnd"/>
      <w:r w:rsidRPr="00C44F94">
        <w:rPr>
          <w:rFonts w:ascii="Times New Roman" w:eastAsia="Times New Roman" w:hAnsi="Times New Roman" w:cs="Times New Roman"/>
          <w:color w:val="000000" w:themeColor="text1"/>
        </w:rPr>
        <w:t xml:space="preserve"> </w:t>
      </w:r>
      <w:r w:rsidR="009A7B73" w:rsidRPr="00C44F94">
        <w:rPr>
          <w:rFonts w:ascii="Times New Roman" w:eastAsia="Times New Roman" w:hAnsi="Times New Roman" w:cs="Times New Roman"/>
          <w:color w:val="000000" w:themeColor="text1"/>
        </w:rPr>
        <w:t>набавк</w:t>
      </w:r>
      <w:r w:rsidRPr="00C44F94">
        <w:rPr>
          <w:rFonts w:ascii="Times New Roman" w:eastAsia="Times New Roman" w:hAnsi="Times New Roman" w:cs="Times New Roman"/>
          <w:color w:val="000000" w:themeColor="text1"/>
        </w:rPr>
        <w:t>у</w:t>
      </w:r>
      <w:r w:rsidR="009A7B73" w:rsidRPr="00C44F94">
        <w:rPr>
          <w:rFonts w:ascii="Times New Roman" w:eastAsia="Times New Roman" w:hAnsi="Times New Roman" w:cs="Times New Roman"/>
          <w:color w:val="000000" w:themeColor="text1"/>
        </w:rPr>
        <w:t xml:space="preserve"> услуге  одржавања и адаптације столица за коришћење у објектима на Комплексу</w:t>
      </w:r>
      <w:r w:rsidRPr="00C44F94">
        <w:rPr>
          <w:rFonts w:ascii="Times New Roman" w:eastAsia="Times New Roman" w:hAnsi="Times New Roman" w:cs="Times New Roman"/>
          <w:color w:val="000000" w:themeColor="text1"/>
        </w:rPr>
        <w:t>;</w:t>
      </w:r>
      <w:r w:rsidR="009A7B73" w:rsidRPr="00C44F94">
        <w:rPr>
          <w:rFonts w:ascii="Times New Roman" w:eastAsia="Times New Roman" w:hAnsi="Times New Roman" w:cs="Times New Roman"/>
          <w:color w:val="000000" w:themeColor="text1"/>
        </w:rPr>
        <w:t xml:space="preserve"> </w:t>
      </w:r>
    </w:p>
    <w:p w:rsidR="009A7B73" w:rsidRPr="00C44F94" w:rsidRDefault="00F323A9" w:rsidP="00F323A9">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за </w:t>
      </w:r>
      <w:r w:rsidR="009A7B73" w:rsidRPr="00C44F94">
        <w:rPr>
          <w:rFonts w:ascii="Times New Roman" w:eastAsia="Times New Roman" w:hAnsi="Times New Roman" w:cs="Times New Roman"/>
          <w:color w:val="000000" w:themeColor="text1"/>
        </w:rPr>
        <w:t>набавка услуге дератизације, дезинсекције и дезинфекције на Комплексу Београдске тврђаве</w:t>
      </w:r>
      <w:r w:rsidRPr="00C44F94">
        <w:rPr>
          <w:rFonts w:ascii="Times New Roman" w:eastAsia="Times New Roman" w:hAnsi="Times New Roman" w:cs="Times New Roman"/>
          <w:color w:val="000000" w:themeColor="text1"/>
        </w:rPr>
        <w:t>;</w:t>
      </w:r>
    </w:p>
    <w:p w:rsidR="00F323A9" w:rsidRPr="00C44F94" w:rsidRDefault="00F323A9" w:rsidP="00F323A9">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за </w:t>
      </w:r>
      <w:r w:rsidR="009A7B73" w:rsidRPr="00C44F94">
        <w:rPr>
          <w:rFonts w:ascii="Times New Roman" w:eastAsia="Times New Roman" w:hAnsi="Times New Roman" w:cs="Times New Roman"/>
          <w:color w:val="000000" w:themeColor="text1"/>
        </w:rPr>
        <w:t>набавк</w:t>
      </w:r>
      <w:r w:rsidRPr="00C44F94">
        <w:rPr>
          <w:rFonts w:ascii="Times New Roman" w:eastAsia="Times New Roman" w:hAnsi="Times New Roman" w:cs="Times New Roman"/>
          <w:color w:val="000000" w:themeColor="text1"/>
        </w:rPr>
        <w:t>у</w:t>
      </w:r>
      <w:r w:rsidR="009A7B73" w:rsidRPr="00C44F94">
        <w:rPr>
          <w:rFonts w:ascii="Times New Roman" w:eastAsia="Times New Roman" w:hAnsi="Times New Roman" w:cs="Times New Roman"/>
          <w:color w:val="000000" w:themeColor="text1"/>
        </w:rPr>
        <w:t xml:space="preserve"> мобилних телефона за новозапослене раднике</w:t>
      </w:r>
      <w:r w:rsidRPr="00C44F94">
        <w:rPr>
          <w:rFonts w:ascii="Times New Roman" w:eastAsia="Times New Roman" w:hAnsi="Times New Roman" w:cs="Times New Roman"/>
          <w:color w:val="000000" w:themeColor="text1"/>
        </w:rPr>
        <w:t>;</w:t>
      </w:r>
    </w:p>
    <w:p w:rsidR="009A7B73" w:rsidRPr="00205A57" w:rsidRDefault="00F323A9" w:rsidP="00F323A9">
      <w:pPr>
        <w:spacing w:after="0" w:line="240" w:lineRule="auto"/>
        <w:rPr>
          <w:rFonts w:ascii="Times New Roman" w:eastAsia="Times New Roman" w:hAnsi="Times New Roman" w:cs="Times New Roman"/>
          <w:color w:val="000000" w:themeColor="text1"/>
        </w:rPr>
      </w:pPr>
      <w:r w:rsidRPr="00C44F94">
        <w:rPr>
          <w:rFonts w:ascii="Times New Roman" w:eastAsia="Times New Roman" w:hAnsi="Times New Roman" w:cs="Times New Roman"/>
          <w:color w:val="000000" w:themeColor="text1"/>
        </w:rPr>
        <w:t xml:space="preserve">- за </w:t>
      </w:r>
      <w:r w:rsidR="009A7B73" w:rsidRPr="00C44F94">
        <w:rPr>
          <w:rFonts w:ascii="Times New Roman" w:eastAsia="Times New Roman" w:hAnsi="Times New Roman" w:cs="Times New Roman"/>
          <w:color w:val="000000" w:themeColor="text1"/>
        </w:rPr>
        <w:t>набавка услуге текућег одржавања и поправке расвете у Великом барутном магацину</w:t>
      </w:r>
      <w:r w:rsidR="00205A57">
        <w:rPr>
          <w:rFonts w:ascii="Times New Roman" w:eastAsia="Times New Roman" w:hAnsi="Times New Roman" w:cs="Times New Roman"/>
          <w:color w:val="000000" w:themeColor="text1"/>
        </w:rPr>
        <w:t>;</w:t>
      </w:r>
    </w:p>
    <w:p w:rsidR="00205A57" w:rsidRPr="000A297D" w:rsidRDefault="00205A57" w:rsidP="00205A57">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Pr="000A297D">
        <w:rPr>
          <w:rFonts w:ascii="Times New Roman" w:hAnsi="Times New Roman" w:cs="Times New Roman"/>
        </w:rPr>
        <w:t xml:space="preserve">закључен је уговор за снимање сцена за кинеску ТВ серију „Лавњи одраз мачке“; </w:t>
      </w:r>
    </w:p>
    <w:p w:rsidR="00205A57" w:rsidRDefault="00205A57" w:rsidP="00205A57">
      <w:pPr>
        <w:spacing w:after="0" w:line="240" w:lineRule="auto"/>
        <w:jc w:val="both"/>
        <w:rPr>
          <w:rFonts w:ascii="Times New Roman" w:hAnsi="Times New Roman" w:cs="Times New Roman"/>
        </w:rPr>
      </w:pPr>
      <w:r w:rsidRPr="000A297D">
        <w:rPr>
          <w:rFonts w:ascii="Times New Roman" w:hAnsi="Times New Roman" w:cs="Times New Roman"/>
        </w:rPr>
        <w:t>- закључен</w:t>
      </w:r>
      <w:r w:rsidR="0099430F">
        <w:rPr>
          <w:rFonts w:ascii="Times New Roman" w:hAnsi="Times New Roman" w:cs="Times New Roman"/>
        </w:rPr>
        <w:t>и</w:t>
      </w:r>
      <w:r w:rsidRPr="000A297D">
        <w:rPr>
          <w:rFonts w:ascii="Times New Roman" w:hAnsi="Times New Roman" w:cs="Times New Roman"/>
        </w:rPr>
        <w:t xml:space="preserve"> </w:t>
      </w:r>
      <w:r w:rsidR="0099430F">
        <w:rPr>
          <w:rFonts w:ascii="Times New Roman" w:hAnsi="Times New Roman" w:cs="Times New Roman"/>
        </w:rPr>
        <w:t>су</w:t>
      </w:r>
      <w:r w:rsidRPr="000A297D">
        <w:rPr>
          <w:rFonts w:ascii="Times New Roman" w:hAnsi="Times New Roman" w:cs="Times New Roman"/>
        </w:rPr>
        <w:t xml:space="preserve"> уговори за реализацију изложбен</w:t>
      </w:r>
      <w:r w:rsidR="003D54C8">
        <w:rPr>
          <w:rFonts w:ascii="Times New Roman" w:hAnsi="Times New Roman" w:cs="Times New Roman"/>
        </w:rPr>
        <w:t>е</w:t>
      </w:r>
      <w:r w:rsidRPr="000A297D">
        <w:rPr>
          <w:rFonts w:ascii="Times New Roman" w:hAnsi="Times New Roman" w:cs="Times New Roman"/>
        </w:rPr>
        <w:t xml:space="preserve"> поставк</w:t>
      </w:r>
      <w:r w:rsidR="003D54C8">
        <w:rPr>
          <w:rFonts w:ascii="Times New Roman" w:hAnsi="Times New Roman" w:cs="Times New Roman"/>
        </w:rPr>
        <w:t>е</w:t>
      </w:r>
      <w:r w:rsidRPr="000A297D">
        <w:rPr>
          <w:rFonts w:ascii="Times New Roman" w:hAnsi="Times New Roman" w:cs="Times New Roman"/>
        </w:rPr>
        <w:t xml:space="preserve"> за потребе </w:t>
      </w:r>
      <w:r w:rsidR="0099430F">
        <w:rPr>
          <w:rFonts w:ascii="Times New Roman" w:hAnsi="Times New Roman" w:cs="Times New Roman"/>
        </w:rPr>
        <w:t>А</w:t>
      </w:r>
      <w:r w:rsidRPr="000A297D">
        <w:rPr>
          <w:rFonts w:ascii="Times New Roman" w:hAnsi="Times New Roman" w:cs="Times New Roman"/>
        </w:rPr>
        <w:t>мбасаде Краљевине Данске и Републике Бугарске</w:t>
      </w:r>
      <w:r w:rsidR="003D54C8">
        <w:rPr>
          <w:rFonts w:ascii="Times New Roman" w:hAnsi="Times New Roman" w:cs="Times New Roman"/>
        </w:rPr>
        <w:t>;</w:t>
      </w:r>
    </w:p>
    <w:p w:rsidR="003D54C8" w:rsidRPr="003D54C8" w:rsidRDefault="003D54C8" w:rsidP="00205A57">
      <w:pPr>
        <w:spacing w:after="0" w:line="240" w:lineRule="auto"/>
        <w:jc w:val="both"/>
        <w:rPr>
          <w:rFonts w:ascii="Times New Roman" w:hAnsi="Times New Roman" w:cs="Times New Roman"/>
        </w:rPr>
      </w:pPr>
      <w:r>
        <w:rPr>
          <w:rFonts w:ascii="Times New Roman" w:hAnsi="Times New Roman" w:cs="Times New Roman"/>
        </w:rPr>
        <w:t xml:space="preserve">- </w:t>
      </w:r>
      <w:r w:rsidRPr="000A297D">
        <w:rPr>
          <w:rFonts w:ascii="Times New Roman" w:hAnsi="Times New Roman" w:cs="Times New Roman"/>
        </w:rPr>
        <w:t xml:space="preserve">закључен </w:t>
      </w:r>
      <w:r w:rsidR="0099430F">
        <w:rPr>
          <w:rFonts w:ascii="Times New Roman" w:hAnsi="Times New Roman" w:cs="Times New Roman"/>
        </w:rPr>
        <w:t>је</w:t>
      </w:r>
      <w:r w:rsidRPr="000A297D">
        <w:rPr>
          <w:rFonts w:ascii="Times New Roman" w:hAnsi="Times New Roman" w:cs="Times New Roman"/>
        </w:rPr>
        <w:t xml:space="preserve"> уговори за реализацију изложбен</w:t>
      </w:r>
      <w:r>
        <w:rPr>
          <w:rFonts w:ascii="Times New Roman" w:hAnsi="Times New Roman" w:cs="Times New Roman"/>
        </w:rPr>
        <w:t>е</w:t>
      </w:r>
      <w:r w:rsidRPr="000A297D">
        <w:rPr>
          <w:rFonts w:ascii="Times New Roman" w:hAnsi="Times New Roman" w:cs="Times New Roman"/>
        </w:rPr>
        <w:t xml:space="preserve"> поставк</w:t>
      </w:r>
      <w:r>
        <w:rPr>
          <w:rFonts w:ascii="Times New Roman" w:hAnsi="Times New Roman" w:cs="Times New Roman"/>
        </w:rPr>
        <w:t xml:space="preserve">е за потребе „Визуелно“ доо </w:t>
      </w:r>
      <w:r w:rsidR="0099430F">
        <w:rPr>
          <w:rFonts w:ascii="Times New Roman" w:hAnsi="Times New Roman" w:cs="Times New Roman"/>
        </w:rPr>
        <w:t>-</w:t>
      </w:r>
      <w:r>
        <w:rPr>
          <w:rFonts w:ascii="Times New Roman" w:hAnsi="Times New Roman" w:cs="Times New Roman"/>
        </w:rPr>
        <w:t xml:space="preserve">„Археологија </w:t>
      </w:r>
      <w:r w:rsidR="0099430F">
        <w:rPr>
          <w:rFonts w:ascii="Times New Roman" w:hAnsi="Times New Roman" w:cs="Times New Roman"/>
        </w:rPr>
        <w:t>Б</w:t>
      </w:r>
      <w:r>
        <w:rPr>
          <w:rFonts w:ascii="Times New Roman" w:hAnsi="Times New Roman" w:cs="Times New Roman"/>
        </w:rPr>
        <w:t>еоградске тврђаве“ у сарадњи са Археолошким институтом из Београда.</w:t>
      </w:r>
    </w:p>
    <w:p w:rsidR="00205A57" w:rsidRPr="00205A57" w:rsidRDefault="00205A57" w:rsidP="00F323A9">
      <w:pPr>
        <w:spacing w:after="0" w:line="240" w:lineRule="auto"/>
        <w:rPr>
          <w:rFonts w:ascii="Times New Roman" w:eastAsia="Times New Roman" w:hAnsi="Times New Roman" w:cs="Times New Roman"/>
          <w:color w:val="000000" w:themeColor="text1"/>
        </w:rPr>
      </w:pPr>
    </w:p>
    <w:p w:rsidR="00081E07" w:rsidRPr="00C568C6" w:rsidRDefault="00C568C6" w:rsidP="007D4135">
      <w:pPr>
        <w:spacing w:after="0" w:line="240" w:lineRule="auto"/>
        <w:jc w:val="both"/>
        <w:rPr>
          <w:rFonts w:ascii="Times New Roman" w:eastAsia="Times New Roman" w:hAnsi="Times New Roman" w:cs="Times New Roman"/>
        </w:rPr>
      </w:pPr>
      <w:r w:rsidRPr="00C568C6">
        <w:rPr>
          <w:rFonts w:ascii="Times New Roman" w:eastAsia="Times New Roman" w:hAnsi="Times New Roman" w:cs="Times New Roman"/>
        </w:rPr>
        <w:t>Такође, с</w:t>
      </w:r>
      <w:r w:rsidR="00081E07" w:rsidRPr="00C568C6">
        <w:rPr>
          <w:rFonts w:ascii="Times New Roman" w:eastAsia="Times New Roman" w:hAnsi="Times New Roman" w:cs="Times New Roman"/>
        </w:rPr>
        <w:t>проведен је поступак и</w:t>
      </w:r>
      <w:r w:rsidR="009B2803" w:rsidRPr="00C568C6">
        <w:rPr>
          <w:rFonts w:ascii="Times New Roman" w:eastAsia="Times New Roman" w:hAnsi="Times New Roman" w:cs="Times New Roman"/>
        </w:rPr>
        <w:t xml:space="preserve"> одабрани студенти</w:t>
      </w:r>
      <w:r w:rsidR="00081E07" w:rsidRPr="00C568C6">
        <w:rPr>
          <w:rFonts w:ascii="Times New Roman" w:eastAsia="Times New Roman" w:hAnsi="Times New Roman" w:cs="Times New Roman"/>
        </w:rPr>
        <w:t xml:space="preserve"> завршних година Београдског универзитета, који у оквиру стручне праксе врше презентацију отворених објеката на Београдској тврђави.</w:t>
      </w:r>
    </w:p>
    <w:p w:rsidR="00FB35B1" w:rsidRPr="00C568C6" w:rsidRDefault="00081E07" w:rsidP="007D4135">
      <w:pPr>
        <w:spacing w:after="0" w:line="240" w:lineRule="auto"/>
        <w:jc w:val="both"/>
        <w:rPr>
          <w:rFonts w:ascii="Times New Roman" w:hAnsi="Times New Roman" w:cs="Times New Roman"/>
        </w:rPr>
      </w:pPr>
      <w:r w:rsidRPr="00C568C6">
        <w:rPr>
          <w:rFonts w:ascii="Times New Roman" w:hAnsi="Times New Roman" w:cs="Times New Roman"/>
        </w:rPr>
        <w:t xml:space="preserve">Умeтнички сaвeт Гaлeриje Београдске тврђаве одабрао је 13 уметника који </w:t>
      </w:r>
      <w:r w:rsidR="00BF4DDB">
        <w:rPr>
          <w:rFonts w:ascii="Times New Roman" w:hAnsi="Times New Roman" w:cs="Times New Roman"/>
        </w:rPr>
        <w:t>су</w:t>
      </w:r>
      <w:r w:rsidRPr="00C568C6">
        <w:rPr>
          <w:rFonts w:ascii="Times New Roman" w:hAnsi="Times New Roman" w:cs="Times New Roman"/>
        </w:rPr>
        <w:t xml:space="preserve"> током 2019. године има</w:t>
      </w:r>
      <w:r w:rsidR="00BF4DDB">
        <w:rPr>
          <w:rFonts w:ascii="Times New Roman" w:hAnsi="Times New Roman" w:cs="Times New Roman"/>
        </w:rPr>
        <w:t>л</w:t>
      </w:r>
      <w:r w:rsidRPr="00C568C6">
        <w:rPr>
          <w:rFonts w:ascii="Times New Roman" w:hAnsi="Times New Roman" w:cs="Times New Roman"/>
        </w:rPr>
        <w:t xml:space="preserve">и прилику да своје уметничке радове излажу у Галерији у Стамбол капији. Осим изабраних уметника, прилику да излажу у овом простору добили су и студенти уметничких факултета, са којима </w:t>
      </w:r>
      <w:r w:rsidR="00C568C6" w:rsidRPr="00C568C6">
        <w:rPr>
          <w:rFonts w:ascii="Times New Roman" w:hAnsi="Times New Roman" w:cs="Times New Roman"/>
        </w:rPr>
        <w:t xml:space="preserve">су </w:t>
      </w:r>
      <w:r w:rsidRPr="00C568C6">
        <w:rPr>
          <w:rFonts w:ascii="Times New Roman" w:hAnsi="Times New Roman" w:cs="Times New Roman"/>
        </w:rPr>
        <w:t>потписан</w:t>
      </w:r>
      <w:r w:rsidR="00C568C6" w:rsidRPr="00C568C6">
        <w:rPr>
          <w:rFonts w:ascii="Times New Roman" w:hAnsi="Times New Roman" w:cs="Times New Roman"/>
        </w:rPr>
        <w:t>и</w:t>
      </w:r>
      <w:r w:rsidRPr="00C568C6">
        <w:rPr>
          <w:rFonts w:ascii="Times New Roman" w:hAnsi="Times New Roman" w:cs="Times New Roman"/>
        </w:rPr>
        <w:t xml:space="preserve"> протокол</w:t>
      </w:r>
      <w:r w:rsidR="00C568C6" w:rsidRPr="00C568C6">
        <w:rPr>
          <w:rFonts w:ascii="Times New Roman" w:hAnsi="Times New Roman" w:cs="Times New Roman"/>
        </w:rPr>
        <w:t>и</w:t>
      </w:r>
      <w:r w:rsidRPr="00C568C6">
        <w:rPr>
          <w:rFonts w:ascii="Times New Roman" w:hAnsi="Times New Roman" w:cs="Times New Roman"/>
        </w:rPr>
        <w:t xml:space="preserve"> о </w:t>
      </w:r>
      <w:proofErr w:type="gramStart"/>
      <w:r w:rsidRPr="00C568C6">
        <w:rPr>
          <w:rFonts w:ascii="Times New Roman" w:hAnsi="Times New Roman" w:cs="Times New Roman"/>
        </w:rPr>
        <w:t xml:space="preserve">сарадњи </w:t>
      </w:r>
      <w:r w:rsidR="00C44F94">
        <w:rPr>
          <w:rFonts w:ascii="Times New Roman" w:hAnsi="Times New Roman" w:cs="Times New Roman"/>
        </w:rPr>
        <w:t xml:space="preserve"> (</w:t>
      </w:r>
      <w:proofErr w:type="gramEnd"/>
      <w:r w:rsidR="00C568C6" w:rsidRPr="00C568C6">
        <w:rPr>
          <w:rFonts w:ascii="Times New Roman" w:hAnsi="Times New Roman" w:cs="Times New Roman"/>
        </w:rPr>
        <w:t xml:space="preserve">са </w:t>
      </w:r>
      <w:r w:rsidRPr="00C568C6">
        <w:rPr>
          <w:rFonts w:ascii="Times New Roman" w:hAnsi="Times New Roman" w:cs="Times New Roman"/>
        </w:rPr>
        <w:t>Факултет</w:t>
      </w:r>
      <w:r w:rsidR="00C568C6" w:rsidRPr="00C568C6">
        <w:rPr>
          <w:rFonts w:ascii="Times New Roman" w:hAnsi="Times New Roman" w:cs="Times New Roman"/>
        </w:rPr>
        <w:t>ом</w:t>
      </w:r>
      <w:r w:rsidRPr="00C568C6">
        <w:rPr>
          <w:rFonts w:ascii="Times New Roman" w:hAnsi="Times New Roman" w:cs="Times New Roman"/>
        </w:rPr>
        <w:t xml:space="preserve"> примењених уметности, Факултет</w:t>
      </w:r>
      <w:r w:rsidR="00C568C6" w:rsidRPr="00C568C6">
        <w:rPr>
          <w:rFonts w:ascii="Times New Roman" w:hAnsi="Times New Roman" w:cs="Times New Roman"/>
        </w:rPr>
        <w:t>ом</w:t>
      </w:r>
      <w:r w:rsidRPr="00C568C6">
        <w:rPr>
          <w:rFonts w:ascii="Times New Roman" w:hAnsi="Times New Roman" w:cs="Times New Roman"/>
        </w:rPr>
        <w:t xml:space="preserve"> ликовних уметности и Академиј</w:t>
      </w:r>
      <w:r w:rsidR="00C568C6" w:rsidRPr="00C568C6">
        <w:rPr>
          <w:rFonts w:ascii="Times New Roman" w:hAnsi="Times New Roman" w:cs="Times New Roman"/>
        </w:rPr>
        <w:t>ом</w:t>
      </w:r>
      <w:r w:rsidRPr="00C568C6">
        <w:rPr>
          <w:rFonts w:ascii="Times New Roman" w:hAnsi="Times New Roman" w:cs="Times New Roman"/>
        </w:rPr>
        <w:t xml:space="preserve"> лепих уметности из Београда</w:t>
      </w:r>
      <w:r w:rsidR="00C44F94">
        <w:rPr>
          <w:rFonts w:ascii="Times New Roman" w:hAnsi="Times New Roman" w:cs="Times New Roman"/>
        </w:rPr>
        <w:t>)</w:t>
      </w:r>
      <w:r w:rsidRPr="00C568C6">
        <w:rPr>
          <w:rFonts w:ascii="Times New Roman" w:hAnsi="Times New Roman" w:cs="Times New Roman"/>
        </w:rPr>
        <w:t xml:space="preserve">. </w:t>
      </w:r>
      <w:r w:rsidR="00B4370E" w:rsidRPr="00C568C6">
        <w:rPr>
          <w:rFonts w:ascii="Times New Roman" w:hAnsi="Times New Roman" w:cs="Times New Roman"/>
        </w:rPr>
        <w:t>Предузеће</w:t>
      </w:r>
      <w:r w:rsidRPr="00C568C6">
        <w:rPr>
          <w:rFonts w:ascii="Times New Roman" w:hAnsi="Times New Roman" w:cs="Times New Roman"/>
        </w:rPr>
        <w:t xml:space="preserve"> уступа галеријски простор, штампа каталоге и плакате за сваку изложбу и на друге начине промовише младе уметнике (преко сајта предузећ, медија и сл.)</w:t>
      </w:r>
      <w:r w:rsidR="00336478" w:rsidRPr="00C568C6">
        <w:rPr>
          <w:rFonts w:ascii="Times New Roman" w:hAnsi="Times New Roman" w:cs="Times New Roman"/>
        </w:rPr>
        <w:t xml:space="preserve">. </w:t>
      </w:r>
      <w:r w:rsidR="00336478" w:rsidRPr="00C44F94">
        <w:rPr>
          <w:rFonts w:ascii="Times New Roman" w:hAnsi="Times New Roman" w:cs="Times New Roman"/>
          <w:color w:val="000000" w:themeColor="text1"/>
        </w:rPr>
        <w:t>У периоду 01.01 - 3</w:t>
      </w:r>
      <w:r w:rsidR="00D15974">
        <w:rPr>
          <w:rFonts w:ascii="Times New Roman" w:hAnsi="Times New Roman" w:cs="Times New Roman"/>
          <w:color w:val="000000" w:themeColor="text1"/>
        </w:rPr>
        <w:t>1</w:t>
      </w:r>
      <w:r w:rsidR="00336478" w:rsidRPr="00C44F94">
        <w:rPr>
          <w:rFonts w:ascii="Times New Roman" w:hAnsi="Times New Roman" w:cs="Times New Roman"/>
          <w:color w:val="000000" w:themeColor="text1"/>
        </w:rPr>
        <w:t>.</w:t>
      </w:r>
      <w:r w:rsidR="00F323A9" w:rsidRPr="00C44F94">
        <w:rPr>
          <w:rFonts w:ascii="Times New Roman" w:hAnsi="Times New Roman" w:cs="Times New Roman"/>
          <w:color w:val="000000" w:themeColor="text1"/>
        </w:rPr>
        <w:t>12</w:t>
      </w:r>
      <w:r w:rsidR="00336478" w:rsidRPr="00C44F94">
        <w:rPr>
          <w:rFonts w:ascii="Times New Roman" w:hAnsi="Times New Roman" w:cs="Times New Roman"/>
          <w:color w:val="000000" w:themeColor="text1"/>
        </w:rPr>
        <w:t>.</w:t>
      </w:r>
      <w:r w:rsidR="00C568C6" w:rsidRPr="00C44F94">
        <w:rPr>
          <w:rFonts w:ascii="Times New Roman" w:hAnsi="Times New Roman" w:cs="Times New Roman"/>
          <w:color w:val="000000" w:themeColor="text1"/>
        </w:rPr>
        <w:t>20</w:t>
      </w:r>
      <w:r w:rsidR="00336478" w:rsidRPr="00C44F94">
        <w:rPr>
          <w:rFonts w:ascii="Times New Roman" w:hAnsi="Times New Roman" w:cs="Times New Roman"/>
          <w:color w:val="000000" w:themeColor="text1"/>
        </w:rPr>
        <w:t xml:space="preserve">19. реализоване су </w:t>
      </w:r>
      <w:r w:rsidR="00F323A9" w:rsidRPr="00C44F94">
        <w:rPr>
          <w:rFonts w:ascii="Times New Roman" w:hAnsi="Times New Roman" w:cs="Times New Roman"/>
          <w:color w:val="000000" w:themeColor="text1"/>
        </w:rPr>
        <w:t xml:space="preserve">све планиране </w:t>
      </w:r>
      <w:r w:rsidR="00336478" w:rsidRPr="00C44F94">
        <w:rPr>
          <w:rFonts w:ascii="Times New Roman" w:hAnsi="Times New Roman" w:cs="Times New Roman"/>
          <w:color w:val="000000" w:themeColor="text1"/>
        </w:rPr>
        <w:t>изложбе</w:t>
      </w:r>
      <w:r w:rsidR="00F323A9" w:rsidRPr="00C44F94">
        <w:rPr>
          <w:rFonts w:ascii="Times New Roman" w:hAnsi="Times New Roman" w:cs="Times New Roman"/>
          <w:color w:val="000000" w:themeColor="text1"/>
        </w:rPr>
        <w:t>.</w:t>
      </w:r>
      <w:r w:rsidRPr="00F323A9">
        <w:rPr>
          <w:rFonts w:ascii="Times New Roman" w:hAnsi="Times New Roman" w:cs="Times New Roman"/>
          <w:color w:val="FF0000"/>
        </w:rPr>
        <w:t xml:space="preserve">  </w:t>
      </w:r>
    </w:p>
    <w:p w:rsidR="00F323A9" w:rsidRDefault="00081E07" w:rsidP="00DF5487">
      <w:pPr>
        <w:spacing w:after="0" w:line="240" w:lineRule="auto"/>
        <w:jc w:val="both"/>
        <w:rPr>
          <w:rFonts w:ascii="Times New Roman" w:eastAsia="Times New Roman" w:hAnsi="Times New Roman" w:cs="Times New Roman"/>
        </w:rPr>
      </w:pPr>
      <w:r w:rsidRPr="00C568C6">
        <w:rPr>
          <w:rFonts w:ascii="Times New Roman" w:eastAsia="Times New Roman" w:hAnsi="Times New Roman" w:cs="Times New Roman"/>
        </w:rPr>
        <w:t xml:space="preserve">Предузеће је аплицирало </w:t>
      </w:r>
      <w:r w:rsidR="00FB35B1" w:rsidRPr="00C568C6">
        <w:rPr>
          <w:rFonts w:ascii="Times New Roman" w:eastAsia="Times New Roman" w:hAnsi="Times New Roman" w:cs="Times New Roman"/>
        </w:rPr>
        <w:t>за средства</w:t>
      </w:r>
      <w:r w:rsidRPr="00C568C6">
        <w:rPr>
          <w:rFonts w:ascii="Times New Roman" w:eastAsia="Times New Roman" w:hAnsi="Times New Roman" w:cs="Times New Roman"/>
        </w:rPr>
        <w:t xml:space="preserve"> за финансирање и суфинансирање програма:</w:t>
      </w:r>
      <w:r w:rsidR="00C568C6" w:rsidRPr="00C568C6">
        <w:rPr>
          <w:rFonts w:ascii="Times New Roman" w:eastAsia="Times New Roman" w:hAnsi="Times New Roman" w:cs="Times New Roman"/>
        </w:rPr>
        <w:t xml:space="preserve"> код </w:t>
      </w:r>
      <w:r w:rsidRPr="00C568C6">
        <w:rPr>
          <w:rFonts w:ascii="Times New Roman" w:eastAsia="Times New Roman" w:hAnsi="Times New Roman" w:cs="Times New Roman"/>
        </w:rPr>
        <w:t xml:space="preserve">Секретаријата за културу за програм изложби у јавном простору и у Галерији Београдске тврђаве, музичко сценске и </w:t>
      </w:r>
      <w:proofErr w:type="gramStart"/>
      <w:r w:rsidRPr="00C568C6">
        <w:rPr>
          <w:rFonts w:ascii="Times New Roman" w:eastAsia="Times New Roman" w:hAnsi="Times New Roman" w:cs="Times New Roman"/>
        </w:rPr>
        <w:t>филмске  програме</w:t>
      </w:r>
      <w:proofErr w:type="gramEnd"/>
      <w:r w:rsidRPr="00C568C6">
        <w:rPr>
          <w:rFonts w:ascii="Times New Roman" w:eastAsia="Times New Roman" w:hAnsi="Times New Roman" w:cs="Times New Roman"/>
        </w:rPr>
        <w:t>, као и набавку опреме за реализацију новог програма у Римском бунару</w:t>
      </w:r>
      <w:r w:rsidR="006471EA" w:rsidRPr="00C568C6">
        <w:rPr>
          <w:rFonts w:ascii="Times New Roman" w:eastAsia="Times New Roman" w:hAnsi="Times New Roman" w:cs="Times New Roman"/>
        </w:rPr>
        <w:t>. Предузећу нису одобрена с</w:t>
      </w:r>
      <w:r w:rsidR="00F323A9">
        <w:rPr>
          <w:rFonts w:ascii="Times New Roman" w:eastAsia="Times New Roman" w:hAnsi="Times New Roman" w:cs="Times New Roman"/>
        </w:rPr>
        <w:t>р</w:t>
      </w:r>
      <w:r w:rsidR="006471EA" w:rsidRPr="00C568C6">
        <w:rPr>
          <w:rFonts w:ascii="Times New Roman" w:eastAsia="Times New Roman" w:hAnsi="Times New Roman" w:cs="Times New Roman"/>
        </w:rPr>
        <w:t>едства</w:t>
      </w:r>
      <w:r w:rsidR="00F323A9">
        <w:rPr>
          <w:rFonts w:ascii="Times New Roman" w:eastAsia="Times New Roman" w:hAnsi="Times New Roman" w:cs="Times New Roman"/>
        </w:rPr>
        <w:t xml:space="preserve"> за наведене намене.</w:t>
      </w:r>
    </w:p>
    <w:p w:rsidR="00336478" w:rsidRPr="00C44F94" w:rsidRDefault="006471EA" w:rsidP="00DF5487">
      <w:pPr>
        <w:spacing w:after="0" w:line="240" w:lineRule="auto"/>
        <w:jc w:val="both"/>
        <w:rPr>
          <w:rFonts w:ascii="Times New Roman" w:hAnsi="Times New Roman" w:cs="Times New Roman"/>
          <w:color w:val="000000" w:themeColor="text1"/>
        </w:rPr>
      </w:pPr>
      <w:r w:rsidRPr="00C44F94">
        <w:rPr>
          <w:rFonts w:ascii="Times New Roman" w:hAnsi="Times New Roman" w:cs="Times New Roman"/>
          <w:color w:val="000000" w:themeColor="text1"/>
        </w:rPr>
        <w:t>Министарств</w:t>
      </w:r>
      <w:r w:rsidR="0089444F">
        <w:rPr>
          <w:rFonts w:ascii="Times New Roman" w:hAnsi="Times New Roman" w:cs="Times New Roman"/>
          <w:color w:val="000000" w:themeColor="text1"/>
        </w:rPr>
        <w:t>о</w:t>
      </w:r>
      <w:r w:rsidRPr="00C44F94">
        <w:rPr>
          <w:rFonts w:ascii="Times New Roman" w:hAnsi="Times New Roman" w:cs="Times New Roman"/>
          <w:color w:val="000000" w:themeColor="text1"/>
        </w:rPr>
        <w:t xml:space="preserve"> трговине, туризма и телекомуникација</w:t>
      </w:r>
      <w:r w:rsidR="00F323A9" w:rsidRPr="00C44F94">
        <w:rPr>
          <w:rFonts w:ascii="Times New Roman" w:hAnsi="Times New Roman" w:cs="Times New Roman"/>
          <w:color w:val="000000" w:themeColor="text1"/>
        </w:rPr>
        <w:t xml:space="preserve"> одобрило је већи део потребних средстава</w:t>
      </w:r>
      <w:r w:rsidRPr="00C44F94">
        <w:rPr>
          <w:rFonts w:ascii="Times New Roman" w:hAnsi="Times New Roman" w:cs="Times New Roman"/>
          <w:color w:val="000000" w:themeColor="text1"/>
        </w:rPr>
        <w:t xml:space="preserve"> за реализацију Пројекта „Унапређење туристичке инфраструктуре кроз дигитализацију културног </w:t>
      </w:r>
      <w:proofErr w:type="gramStart"/>
      <w:r w:rsidRPr="00C44F94">
        <w:rPr>
          <w:rFonts w:ascii="Times New Roman" w:hAnsi="Times New Roman" w:cs="Times New Roman"/>
          <w:color w:val="000000" w:themeColor="text1"/>
        </w:rPr>
        <w:t>наслеђа  и</w:t>
      </w:r>
      <w:proofErr w:type="gramEnd"/>
      <w:r w:rsidRPr="00C44F94">
        <w:rPr>
          <w:rFonts w:ascii="Times New Roman" w:hAnsi="Times New Roman" w:cs="Times New Roman"/>
          <w:color w:val="000000" w:themeColor="text1"/>
        </w:rPr>
        <w:t xml:space="preserve"> споменика културе на простору Београдске тврђаве“. </w:t>
      </w:r>
      <w:r w:rsidR="00F323A9" w:rsidRPr="00C44F94">
        <w:rPr>
          <w:rFonts w:ascii="Times New Roman" w:hAnsi="Times New Roman" w:cs="Times New Roman"/>
          <w:color w:val="000000" w:themeColor="text1"/>
        </w:rPr>
        <w:t xml:space="preserve">Након </w:t>
      </w:r>
      <w:proofErr w:type="gramStart"/>
      <w:r w:rsidR="00F323A9" w:rsidRPr="00C44F94">
        <w:rPr>
          <w:rFonts w:ascii="Times New Roman" w:hAnsi="Times New Roman" w:cs="Times New Roman"/>
          <w:color w:val="000000" w:themeColor="text1"/>
        </w:rPr>
        <w:t>с</w:t>
      </w:r>
      <w:r w:rsidRPr="00C44F94">
        <w:rPr>
          <w:rFonts w:ascii="Times New Roman" w:hAnsi="Times New Roman" w:cs="Times New Roman"/>
          <w:color w:val="000000" w:themeColor="text1"/>
        </w:rPr>
        <w:t>прове</w:t>
      </w:r>
      <w:r w:rsidR="00371924" w:rsidRPr="00C44F94">
        <w:rPr>
          <w:rFonts w:ascii="Times New Roman" w:hAnsi="Times New Roman" w:cs="Times New Roman"/>
          <w:color w:val="000000" w:themeColor="text1"/>
        </w:rPr>
        <w:t>ден</w:t>
      </w:r>
      <w:r w:rsidR="00F323A9" w:rsidRPr="00C44F94">
        <w:rPr>
          <w:rFonts w:ascii="Times New Roman" w:hAnsi="Times New Roman" w:cs="Times New Roman"/>
          <w:color w:val="000000" w:themeColor="text1"/>
        </w:rPr>
        <w:t xml:space="preserve">е </w:t>
      </w:r>
      <w:r w:rsidRPr="00C44F94">
        <w:rPr>
          <w:rFonts w:ascii="Times New Roman" w:hAnsi="Times New Roman" w:cs="Times New Roman"/>
          <w:color w:val="000000" w:themeColor="text1"/>
        </w:rPr>
        <w:t xml:space="preserve"> јавн</w:t>
      </w:r>
      <w:r w:rsidR="00F323A9" w:rsidRPr="00C44F94">
        <w:rPr>
          <w:rFonts w:ascii="Times New Roman" w:hAnsi="Times New Roman" w:cs="Times New Roman"/>
          <w:color w:val="000000" w:themeColor="text1"/>
        </w:rPr>
        <w:t>е</w:t>
      </w:r>
      <w:proofErr w:type="gramEnd"/>
      <w:r w:rsidRPr="00C44F94">
        <w:rPr>
          <w:rFonts w:ascii="Times New Roman" w:hAnsi="Times New Roman" w:cs="Times New Roman"/>
          <w:color w:val="000000" w:themeColor="text1"/>
        </w:rPr>
        <w:t xml:space="preserve"> набавк</w:t>
      </w:r>
      <w:r w:rsidR="00F323A9" w:rsidRPr="00C44F94">
        <w:rPr>
          <w:rFonts w:ascii="Times New Roman" w:hAnsi="Times New Roman" w:cs="Times New Roman"/>
          <w:color w:val="000000" w:themeColor="text1"/>
        </w:rPr>
        <w:t xml:space="preserve">е, </w:t>
      </w:r>
      <w:r w:rsidRPr="00C44F94">
        <w:rPr>
          <w:rFonts w:ascii="Times New Roman" w:hAnsi="Times New Roman" w:cs="Times New Roman"/>
          <w:color w:val="000000" w:themeColor="text1"/>
        </w:rPr>
        <w:t>закључ</w:t>
      </w:r>
      <w:r w:rsidR="00371924" w:rsidRPr="00C44F94">
        <w:rPr>
          <w:rFonts w:ascii="Times New Roman" w:hAnsi="Times New Roman" w:cs="Times New Roman"/>
          <w:color w:val="000000" w:themeColor="text1"/>
        </w:rPr>
        <w:t>ен</w:t>
      </w:r>
      <w:r w:rsidR="00F323A9" w:rsidRPr="00C44F94">
        <w:rPr>
          <w:rFonts w:ascii="Times New Roman" w:hAnsi="Times New Roman" w:cs="Times New Roman"/>
          <w:color w:val="000000" w:themeColor="text1"/>
        </w:rPr>
        <w:t xml:space="preserve"> је уговор са изабраним понуђачем и пројекат је успешно реализован.</w:t>
      </w:r>
      <w:r w:rsidR="00081E07" w:rsidRPr="00C44F94">
        <w:rPr>
          <w:rFonts w:ascii="Times New Roman" w:hAnsi="Times New Roman" w:cs="Times New Roman"/>
          <w:color w:val="000000" w:themeColor="text1"/>
        </w:rPr>
        <w:t xml:space="preserve"> </w:t>
      </w:r>
    </w:p>
    <w:p w:rsidR="007D4135" w:rsidRPr="007D4135" w:rsidRDefault="007D4135" w:rsidP="00DF5487">
      <w:pPr>
        <w:suppressAutoHyphens/>
        <w:spacing w:after="0" w:line="240" w:lineRule="auto"/>
        <w:jc w:val="both"/>
        <w:rPr>
          <w:rFonts w:ascii="Times New Roman" w:hAnsi="Times New Roman" w:cs="Times New Roman"/>
          <w:color w:val="00B0F0"/>
        </w:rPr>
      </w:pPr>
    </w:p>
    <w:p w:rsidR="007D4135" w:rsidRPr="007C6E5D" w:rsidRDefault="007D4135" w:rsidP="00DF5487">
      <w:pPr>
        <w:suppressAutoHyphens/>
        <w:spacing w:after="0" w:line="240" w:lineRule="auto"/>
        <w:jc w:val="both"/>
        <w:rPr>
          <w:rFonts w:ascii="Times New Roman" w:hAnsi="Times New Roman" w:cs="Times New Roman"/>
          <w:b/>
          <w:bCs/>
          <w:iCs/>
        </w:rPr>
      </w:pPr>
      <w:r w:rsidRPr="007C6E5D">
        <w:rPr>
          <w:rFonts w:ascii="Times New Roman" w:hAnsi="Times New Roman" w:cs="Times New Roman"/>
          <w:b/>
          <w:bCs/>
        </w:rPr>
        <w:t xml:space="preserve">Послови </w:t>
      </w:r>
      <w:r w:rsidRPr="007C6E5D">
        <w:rPr>
          <w:rFonts w:ascii="Times New Roman" w:hAnsi="Times New Roman" w:cs="Times New Roman"/>
          <w:b/>
          <w:bCs/>
          <w:iCs/>
        </w:rPr>
        <w:t>постављања и уклањања мањих монтажних објеката привременог карактера</w:t>
      </w:r>
    </w:p>
    <w:p w:rsidR="007C6E5D" w:rsidRDefault="009F31B9" w:rsidP="00DF5487">
      <w:pPr>
        <w:spacing w:after="0" w:line="240" w:lineRule="auto"/>
        <w:jc w:val="both"/>
        <w:rPr>
          <w:rFonts w:ascii="Times New Roman" w:hAnsi="Times New Roman" w:cs="Times New Roman"/>
        </w:rPr>
      </w:pPr>
      <w:r w:rsidRPr="009F31B9">
        <w:rPr>
          <w:rFonts w:ascii="Times New Roman" w:hAnsi="Times New Roman" w:cs="Times New Roman"/>
          <w:lang w:val="sr-Cyrl-CS"/>
        </w:rPr>
        <w:t xml:space="preserve">На иницијативу </w:t>
      </w:r>
      <w:r>
        <w:rPr>
          <w:rFonts w:ascii="Times New Roman" w:hAnsi="Times New Roman" w:cs="Times New Roman"/>
          <w:lang w:val="sr-Cyrl-CS"/>
        </w:rPr>
        <w:t>предузећа</w:t>
      </w:r>
      <w:r w:rsidRPr="009F31B9">
        <w:rPr>
          <w:rFonts w:ascii="Times New Roman" w:hAnsi="Times New Roman" w:cs="Times New Roman"/>
          <w:lang w:val="sr-Cyrl-CS"/>
        </w:rPr>
        <w:t xml:space="preserve">, Скупштина града Београда, на седници одржаној дана 18. септембра 2014. године, донела је </w:t>
      </w:r>
      <w:r w:rsidRPr="009F31B9">
        <w:rPr>
          <w:rFonts w:ascii="Times New Roman" w:hAnsi="Times New Roman" w:cs="Times New Roman"/>
        </w:rPr>
        <w:t>Одлук</w:t>
      </w:r>
      <w:r w:rsidRPr="009F31B9">
        <w:rPr>
          <w:rFonts w:ascii="Times New Roman" w:hAnsi="Times New Roman" w:cs="Times New Roman"/>
          <w:lang w:val="sr-Cyrl-CS"/>
        </w:rPr>
        <w:t>у</w:t>
      </w:r>
      <w:r w:rsidRPr="009F31B9">
        <w:rPr>
          <w:rFonts w:ascii="Times New Roman" w:hAnsi="Times New Roman" w:cs="Times New Roman"/>
        </w:rPr>
        <w:t xml:space="preserve"> </w:t>
      </w:r>
      <w:r w:rsidRPr="009F31B9">
        <w:rPr>
          <w:rFonts w:ascii="Times New Roman" w:hAnsi="Times New Roman" w:cs="Times New Roman"/>
          <w:lang w:val="sr-Cyrl-CS"/>
        </w:rPr>
        <w:t xml:space="preserve">о допунама Одлуке </w:t>
      </w:r>
      <w:r w:rsidRPr="009F31B9">
        <w:rPr>
          <w:rFonts w:ascii="Times New Roman" w:hAnsi="Times New Roman" w:cs="Times New Roman"/>
        </w:rPr>
        <w:t>о постављању тезги и других покретних привремених објеката</w:t>
      </w:r>
      <w:r w:rsidRPr="009F31B9">
        <w:rPr>
          <w:rFonts w:ascii="Times New Roman" w:hAnsi="Times New Roman" w:cs="Times New Roman"/>
          <w:lang w:val="sr-Cyrl-CS"/>
        </w:rPr>
        <w:t xml:space="preserve"> </w:t>
      </w:r>
      <w:r w:rsidRPr="009F31B9">
        <w:rPr>
          <w:rFonts w:ascii="Times New Roman" w:hAnsi="Times New Roman" w:cs="Times New Roman"/>
        </w:rPr>
        <w:t xml:space="preserve">(„Службени лист града Београда“, број </w:t>
      </w:r>
      <w:r w:rsidRPr="009F31B9">
        <w:rPr>
          <w:rFonts w:ascii="Times New Roman" w:hAnsi="Times New Roman" w:cs="Times New Roman"/>
          <w:lang w:val="sr-Latn-CS"/>
        </w:rPr>
        <w:t>69</w:t>
      </w:r>
      <w:r w:rsidRPr="009F31B9">
        <w:rPr>
          <w:rFonts w:ascii="Times New Roman" w:hAnsi="Times New Roman" w:cs="Times New Roman"/>
        </w:rPr>
        <w:t>/14),</w:t>
      </w:r>
      <w:r w:rsidRPr="009F31B9">
        <w:rPr>
          <w:rFonts w:ascii="Times New Roman" w:hAnsi="Times New Roman" w:cs="Times New Roman"/>
          <w:lang w:val="sr-Cyrl-CS"/>
        </w:rPr>
        <w:t xml:space="preserve"> која је ступила на снагу 26. септембра 2014. године, а којом је надлежност за спровођење поступка доделе локација за коришћење привремених објеката који се налазе на </w:t>
      </w:r>
      <w:r w:rsidR="00A804C6">
        <w:rPr>
          <w:rFonts w:ascii="Times New Roman" w:hAnsi="Times New Roman" w:cs="Times New Roman"/>
          <w:lang w:val="sr-Cyrl-CS"/>
        </w:rPr>
        <w:t xml:space="preserve">Комплексу </w:t>
      </w:r>
      <w:r w:rsidR="00334100">
        <w:rPr>
          <w:rFonts w:ascii="Times New Roman" w:hAnsi="Times New Roman" w:cs="Times New Roman"/>
          <w:lang w:val="sr-Cyrl-CS"/>
        </w:rPr>
        <w:t xml:space="preserve">повереном </w:t>
      </w:r>
      <w:r w:rsidRPr="009F31B9">
        <w:rPr>
          <w:rFonts w:ascii="Times New Roman" w:hAnsi="Times New Roman" w:cs="Times New Roman"/>
          <w:lang w:val="sr-Cyrl-CS"/>
        </w:rPr>
        <w:t>на управљање ЈП „Београдска тврђава“, пренета на ово јавно предузеће.</w:t>
      </w:r>
      <w:r>
        <w:rPr>
          <w:rFonts w:ascii="Times New Roman" w:hAnsi="Times New Roman" w:cs="Times New Roman"/>
          <w:lang w:val="sr-Cyrl-CS"/>
        </w:rPr>
        <w:t xml:space="preserve"> </w:t>
      </w:r>
      <w:r w:rsidRPr="009F31B9">
        <w:rPr>
          <w:rFonts w:ascii="Times New Roman" w:hAnsi="Times New Roman" w:cs="Times New Roman"/>
        </w:rPr>
        <w:t>Постављање тезги и других покретних привремених објеката на површинама повереним на управљање ЈП „Београдска тврђава“ врши се у складу са актима предузећа, а у складу са законом и прописима којима је регулисано управљање, коришћење и одржавање тих површина</w:t>
      </w:r>
      <w:r>
        <w:rPr>
          <w:rFonts w:ascii="Times New Roman" w:hAnsi="Times New Roman" w:cs="Times New Roman"/>
        </w:rPr>
        <w:t>.</w:t>
      </w:r>
      <w:r w:rsidR="007C6E5D">
        <w:rPr>
          <w:rFonts w:ascii="Times New Roman" w:hAnsi="Times New Roman" w:cs="Times New Roman"/>
        </w:rPr>
        <w:t xml:space="preserve"> </w:t>
      </w:r>
    </w:p>
    <w:p w:rsidR="00C45386" w:rsidRDefault="009F31B9" w:rsidP="00DF5487">
      <w:pPr>
        <w:spacing w:after="0" w:line="240" w:lineRule="auto"/>
        <w:jc w:val="both"/>
        <w:rPr>
          <w:rFonts w:ascii="Times New Roman" w:hAnsi="Times New Roman" w:cs="Times New Roman"/>
        </w:rPr>
      </w:pPr>
      <w:r>
        <w:rPr>
          <w:rFonts w:ascii="Times New Roman" w:hAnsi="Times New Roman" w:cs="Times New Roman"/>
        </w:rPr>
        <w:t xml:space="preserve">Од 2014. до данас предузеће је прешло дуг пут у </w:t>
      </w:r>
      <w:r w:rsidR="00F9569D">
        <w:rPr>
          <w:rFonts w:ascii="Times New Roman" w:hAnsi="Times New Roman" w:cs="Times New Roman"/>
        </w:rPr>
        <w:t xml:space="preserve">стицању искуства и примени добре праксе у вршењу </w:t>
      </w:r>
      <w:r>
        <w:rPr>
          <w:rFonts w:ascii="Times New Roman" w:hAnsi="Times New Roman" w:cs="Times New Roman"/>
        </w:rPr>
        <w:t>поверени</w:t>
      </w:r>
      <w:r w:rsidR="00F9569D">
        <w:rPr>
          <w:rFonts w:ascii="Times New Roman" w:hAnsi="Times New Roman" w:cs="Times New Roman"/>
        </w:rPr>
        <w:t>х</w:t>
      </w:r>
      <w:r>
        <w:rPr>
          <w:rFonts w:ascii="Times New Roman" w:hAnsi="Times New Roman" w:cs="Times New Roman"/>
        </w:rPr>
        <w:t xml:space="preserve"> послов</w:t>
      </w:r>
      <w:r w:rsidR="00F9569D">
        <w:rPr>
          <w:rFonts w:ascii="Times New Roman" w:hAnsi="Times New Roman" w:cs="Times New Roman"/>
        </w:rPr>
        <w:t>а</w:t>
      </w:r>
      <w:r>
        <w:rPr>
          <w:rFonts w:ascii="Times New Roman" w:hAnsi="Times New Roman" w:cs="Times New Roman"/>
        </w:rPr>
        <w:t xml:space="preserve">. Донето је више планова за покретне објекте Комплекса. Од 2015. године редовно се расписују конкурси и спроводе поступци </w:t>
      </w:r>
      <w:r w:rsidRPr="00DF5487">
        <w:rPr>
          <w:rFonts w:ascii="Times New Roman" w:hAnsi="Times New Roman" w:cs="Times New Roman"/>
        </w:rPr>
        <w:t>лицитације</w:t>
      </w:r>
      <w:r w:rsidR="00C45386">
        <w:rPr>
          <w:rFonts w:ascii="Times New Roman" w:hAnsi="Times New Roman" w:cs="Times New Roman"/>
        </w:rPr>
        <w:t>,</w:t>
      </w:r>
      <w:r w:rsidRPr="00DF5487">
        <w:rPr>
          <w:rFonts w:ascii="Times New Roman" w:hAnsi="Times New Roman" w:cs="Times New Roman"/>
        </w:rPr>
        <w:t xml:space="preserve"> као најтранспарентнији начин уступања јавне површине корисницима</w:t>
      </w:r>
      <w:r w:rsidR="00335D54" w:rsidRPr="00DF5487">
        <w:rPr>
          <w:rFonts w:ascii="Times New Roman" w:hAnsi="Times New Roman" w:cs="Times New Roman"/>
        </w:rPr>
        <w:t xml:space="preserve"> Комплекса. Свакодневно се врши  контрола поштовања</w:t>
      </w:r>
      <w:r w:rsidR="00C45386">
        <w:rPr>
          <w:rFonts w:ascii="Times New Roman" w:hAnsi="Times New Roman" w:cs="Times New Roman"/>
        </w:rPr>
        <w:t xml:space="preserve">  услова, који су </w:t>
      </w:r>
    </w:p>
    <w:p w:rsidR="00DF5487" w:rsidRPr="00C45386" w:rsidRDefault="00C45386" w:rsidP="00DF5487">
      <w:pPr>
        <w:spacing w:after="0" w:line="240" w:lineRule="auto"/>
        <w:jc w:val="both"/>
        <w:rPr>
          <w:rFonts w:ascii="Times New Roman" w:eastAsia="Calibri" w:hAnsi="Times New Roman" w:cs="Times New Roman"/>
        </w:rPr>
      </w:pPr>
      <w:r>
        <w:rPr>
          <w:rFonts w:ascii="Times New Roman" w:hAnsi="Times New Roman" w:cs="Times New Roman"/>
        </w:rPr>
        <w:t xml:space="preserve">прописани </w:t>
      </w:r>
      <w:r w:rsidR="00335D54" w:rsidRPr="00DF5487">
        <w:rPr>
          <w:rFonts w:ascii="Times New Roman" w:hAnsi="Times New Roman" w:cs="Times New Roman"/>
        </w:rPr>
        <w:t xml:space="preserve"> одобрењ</w:t>
      </w:r>
      <w:r>
        <w:rPr>
          <w:rFonts w:ascii="Times New Roman" w:hAnsi="Times New Roman" w:cs="Times New Roman"/>
        </w:rPr>
        <w:t>ем постављања</w:t>
      </w:r>
      <w:r w:rsidR="00335D54" w:rsidRPr="00DF5487">
        <w:rPr>
          <w:rFonts w:ascii="Times New Roman" w:hAnsi="Times New Roman" w:cs="Times New Roman"/>
        </w:rPr>
        <w:t>.</w:t>
      </w:r>
      <w:r w:rsidR="00434AD1" w:rsidRPr="00DF5487">
        <w:rPr>
          <w:rFonts w:ascii="Times New Roman" w:eastAsia="Calibri" w:hAnsi="Times New Roman" w:cs="Times New Roman"/>
        </w:rPr>
        <w:t xml:space="preserve"> </w:t>
      </w:r>
      <w:r w:rsidR="00DF5487" w:rsidRPr="00DF5487">
        <w:rPr>
          <w:rFonts w:ascii="Times New Roman" w:eastAsia="Calibri" w:hAnsi="Times New Roman" w:cs="Times New Roman"/>
        </w:rPr>
        <w:t>Након расписаног конкурса и јавног надметања у</w:t>
      </w:r>
      <w:r w:rsidR="00434AD1" w:rsidRPr="00DF5487">
        <w:rPr>
          <w:rFonts w:ascii="Times New Roman" w:eastAsia="Calibri" w:hAnsi="Times New Roman" w:cs="Times New Roman"/>
        </w:rPr>
        <w:t xml:space="preserve"> мају 2019. године за избор корисника локација за постављање </w:t>
      </w:r>
      <w:r w:rsidR="00DF5487" w:rsidRPr="00DF5487">
        <w:rPr>
          <w:rFonts w:ascii="Times New Roman" w:eastAsia="Calibri" w:hAnsi="Times New Roman" w:cs="Times New Roman"/>
        </w:rPr>
        <w:t xml:space="preserve">привремених </w:t>
      </w:r>
      <w:r w:rsidR="00434AD1" w:rsidRPr="00DF5487">
        <w:rPr>
          <w:rFonts w:ascii="Times New Roman" w:eastAsia="Calibri" w:hAnsi="Times New Roman" w:cs="Times New Roman"/>
        </w:rPr>
        <w:t xml:space="preserve">покретних објеката </w:t>
      </w:r>
      <w:r w:rsidR="00DF5487">
        <w:rPr>
          <w:rFonts w:ascii="Times New Roman" w:eastAsia="Calibri" w:hAnsi="Times New Roman" w:cs="Times New Roman"/>
        </w:rPr>
        <w:t xml:space="preserve">на Комплексу </w:t>
      </w:r>
      <w:r w:rsidR="00434AD1" w:rsidRPr="00DF5487">
        <w:rPr>
          <w:rFonts w:ascii="Times New Roman" w:eastAsia="Calibri" w:hAnsi="Times New Roman" w:cs="Times New Roman"/>
        </w:rPr>
        <w:t xml:space="preserve">предузеће је наплатило авансно </w:t>
      </w:r>
      <w:r w:rsidR="00DF5487" w:rsidRPr="00F9569D">
        <w:rPr>
          <w:rFonts w:ascii="Times New Roman" w:eastAsia="Calibri" w:hAnsi="Times New Roman" w:cs="Times New Roman"/>
        </w:rPr>
        <w:t xml:space="preserve">21.791.666,67 без ПДВ-а, односно 26.150.000 динара са ПДВ-ом </w:t>
      </w:r>
      <w:r w:rsidR="00434AD1" w:rsidRPr="00F9569D">
        <w:rPr>
          <w:rFonts w:ascii="Times New Roman" w:eastAsia="Calibri" w:hAnsi="Times New Roman" w:cs="Times New Roman"/>
        </w:rPr>
        <w:t xml:space="preserve">за период </w:t>
      </w:r>
      <w:r w:rsidR="00DF5487" w:rsidRPr="00F9569D">
        <w:rPr>
          <w:rFonts w:ascii="Times New Roman" w:eastAsia="Calibri" w:hAnsi="Times New Roman" w:cs="Times New Roman"/>
        </w:rPr>
        <w:t xml:space="preserve">од </w:t>
      </w:r>
      <w:r w:rsidR="00434AD1" w:rsidRPr="00F9569D">
        <w:rPr>
          <w:rFonts w:ascii="Times New Roman" w:eastAsia="Calibri" w:hAnsi="Times New Roman" w:cs="Times New Roman"/>
        </w:rPr>
        <w:t>01.06.</w:t>
      </w:r>
      <w:r w:rsidR="00DF5487" w:rsidRPr="00F9569D">
        <w:rPr>
          <w:rFonts w:ascii="Times New Roman" w:eastAsia="Calibri" w:hAnsi="Times New Roman" w:cs="Times New Roman"/>
        </w:rPr>
        <w:t>20</w:t>
      </w:r>
      <w:r w:rsidR="00434AD1" w:rsidRPr="00F9569D">
        <w:rPr>
          <w:rFonts w:ascii="Times New Roman" w:eastAsia="Calibri" w:hAnsi="Times New Roman" w:cs="Times New Roman"/>
        </w:rPr>
        <w:t>19</w:t>
      </w:r>
      <w:r w:rsidR="00DF5487" w:rsidRPr="00F9569D">
        <w:rPr>
          <w:rFonts w:ascii="Times New Roman" w:eastAsia="Calibri" w:hAnsi="Times New Roman" w:cs="Times New Roman"/>
        </w:rPr>
        <w:t>. до</w:t>
      </w:r>
      <w:r w:rsidR="00434AD1" w:rsidRPr="00F9569D">
        <w:rPr>
          <w:rFonts w:ascii="Times New Roman" w:eastAsia="Calibri" w:hAnsi="Times New Roman" w:cs="Times New Roman"/>
        </w:rPr>
        <w:t xml:space="preserve"> 31.05.</w:t>
      </w:r>
      <w:r w:rsidR="00DF5487" w:rsidRPr="00F9569D">
        <w:rPr>
          <w:rFonts w:ascii="Times New Roman" w:eastAsia="Calibri" w:hAnsi="Times New Roman" w:cs="Times New Roman"/>
        </w:rPr>
        <w:t>2020</w:t>
      </w:r>
      <w:r w:rsidR="00434AD1" w:rsidRPr="00F9569D">
        <w:rPr>
          <w:rFonts w:ascii="Times New Roman" w:eastAsia="Calibri" w:hAnsi="Times New Roman" w:cs="Times New Roman"/>
        </w:rPr>
        <w:t>.</w:t>
      </w:r>
      <w:r w:rsidR="00DF5487" w:rsidRPr="00F9569D">
        <w:rPr>
          <w:rFonts w:ascii="Times New Roman" w:eastAsia="Calibri" w:hAnsi="Times New Roman" w:cs="Times New Roman"/>
        </w:rPr>
        <w:t xml:space="preserve"> </w:t>
      </w:r>
      <w:r w:rsidR="00434AD1" w:rsidRPr="00F9569D">
        <w:rPr>
          <w:rFonts w:ascii="Times New Roman" w:eastAsia="Calibri" w:hAnsi="Times New Roman" w:cs="Times New Roman"/>
        </w:rPr>
        <w:t>г</w:t>
      </w:r>
      <w:r w:rsidR="00DF5487" w:rsidRPr="00F9569D">
        <w:rPr>
          <w:rFonts w:ascii="Times New Roman" w:eastAsia="Calibri" w:hAnsi="Times New Roman" w:cs="Times New Roman"/>
        </w:rPr>
        <w:t>одине</w:t>
      </w:r>
      <w:r w:rsidR="00434AD1" w:rsidRPr="00F9569D">
        <w:rPr>
          <w:rFonts w:ascii="Times New Roman" w:eastAsia="Calibri" w:hAnsi="Times New Roman" w:cs="Times New Roman"/>
        </w:rPr>
        <w:t xml:space="preserve">. </w:t>
      </w:r>
      <w:r w:rsidR="00D15974">
        <w:rPr>
          <w:rFonts w:ascii="Times New Roman" w:eastAsia="Calibri" w:hAnsi="Times New Roman" w:cs="Times New Roman"/>
        </w:rPr>
        <w:t xml:space="preserve">Оприходован је део који се односи на период 01.06 – 31.12.2019.године - </w:t>
      </w:r>
      <w:r>
        <w:rPr>
          <w:rFonts w:ascii="Times New Roman" w:eastAsia="Calibri" w:hAnsi="Times New Roman" w:cs="Times New Roman"/>
        </w:rPr>
        <w:t xml:space="preserve"> </w:t>
      </w:r>
      <w:r w:rsidR="00E156FB">
        <w:rPr>
          <w:rFonts w:ascii="Times New Roman" w:eastAsia="Calibri" w:hAnsi="Times New Roman" w:cs="Times New Roman"/>
        </w:rPr>
        <w:t>12</w:t>
      </w:r>
      <w:r w:rsidR="00E156FB" w:rsidRPr="00F9569D">
        <w:rPr>
          <w:rFonts w:ascii="Times New Roman" w:eastAsia="Calibri" w:hAnsi="Times New Roman" w:cs="Times New Roman"/>
        </w:rPr>
        <w:t>.7</w:t>
      </w:r>
      <w:r w:rsidR="00E156FB">
        <w:rPr>
          <w:rFonts w:ascii="Times New Roman" w:eastAsia="Calibri" w:hAnsi="Times New Roman" w:cs="Times New Roman"/>
        </w:rPr>
        <w:t>1</w:t>
      </w:r>
      <w:r w:rsidR="00E156FB" w:rsidRPr="00F9569D">
        <w:rPr>
          <w:rFonts w:ascii="Times New Roman" w:eastAsia="Calibri" w:hAnsi="Times New Roman" w:cs="Times New Roman"/>
        </w:rPr>
        <w:t>1.</w:t>
      </w:r>
      <w:r w:rsidR="00E156FB">
        <w:rPr>
          <w:rFonts w:ascii="Times New Roman" w:eastAsia="Calibri" w:hAnsi="Times New Roman" w:cs="Times New Roman"/>
        </w:rPr>
        <w:t>805</w:t>
      </w:r>
      <w:r>
        <w:rPr>
          <w:rFonts w:ascii="Times New Roman" w:eastAsia="Calibri" w:hAnsi="Times New Roman" w:cs="Times New Roman"/>
        </w:rPr>
        <w:t xml:space="preserve"> </w:t>
      </w:r>
      <w:r w:rsidR="00E156FB" w:rsidRPr="00F9569D">
        <w:rPr>
          <w:rFonts w:ascii="Times New Roman" w:eastAsia="Calibri" w:hAnsi="Times New Roman" w:cs="Times New Roman"/>
        </w:rPr>
        <w:t xml:space="preserve"> без ПДВ-а, односно </w:t>
      </w:r>
      <w:r w:rsidR="00E156FB">
        <w:rPr>
          <w:rFonts w:ascii="Times New Roman" w:eastAsia="Calibri" w:hAnsi="Times New Roman" w:cs="Times New Roman"/>
        </w:rPr>
        <w:t>15</w:t>
      </w:r>
      <w:r w:rsidR="00E156FB" w:rsidRPr="00F9569D">
        <w:rPr>
          <w:rFonts w:ascii="Times New Roman" w:eastAsia="Calibri" w:hAnsi="Times New Roman" w:cs="Times New Roman"/>
        </w:rPr>
        <w:t>.</w:t>
      </w:r>
      <w:r w:rsidR="00E156FB">
        <w:rPr>
          <w:rFonts w:ascii="Times New Roman" w:eastAsia="Calibri" w:hAnsi="Times New Roman" w:cs="Times New Roman"/>
        </w:rPr>
        <w:t>254</w:t>
      </w:r>
      <w:r w:rsidR="00E156FB" w:rsidRPr="00F9569D">
        <w:rPr>
          <w:rFonts w:ascii="Times New Roman" w:eastAsia="Calibri" w:hAnsi="Times New Roman" w:cs="Times New Roman"/>
        </w:rPr>
        <w:t>.</w:t>
      </w:r>
      <w:r w:rsidR="00E156FB">
        <w:rPr>
          <w:rFonts w:ascii="Times New Roman" w:eastAsia="Calibri" w:hAnsi="Times New Roman" w:cs="Times New Roman"/>
        </w:rPr>
        <w:t>166,68</w:t>
      </w:r>
      <w:r w:rsidR="00E156FB" w:rsidRPr="00F9569D">
        <w:rPr>
          <w:rFonts w:ascii="Times New Roman" w:eastAsia="Calibri" w:hAnsi="Times New Roman" w:cs="Times New Roman"/>
        </w:rPr>
        <w:t xml:space="preserve"> динара са ПДВ-ом</w:t>
      </w:r>
      <w:r>
        <w:rPr>
          <w:rFonts w:ascii="Times New Roman" w:eastAsia="Calibri" w:hAnsi="Times New Roman" w:cs="Times New Roman"/>
        </w:rPr>
        <w:t>.</w:t>
      </w:r>
    </w:p>
    <w:p w:rsidR="00335D54" w:rsidRDefault="00335D54" w:rsidP="00335D54">
      <w:pPr>
        <w:spacing w:before="120" w:after="0" w:line="240" w:lineRule="auto"/>
        <w:ind w:right="-96"/>
        <w:jc w:val="both"/>
        <w:rPr>
          <w:rFonts w:ascii="Times New Roman" w:hAnsi="Times New Roman"/>
          <w:kern w:val="2"/>
        </w:rPr>
      </w:pPr>
      <w:r>
        <w:rPr>
          <w:rFonts w:ascii="Times New Roman" w:eastAsia="Times New Roman" w:hAnsi="Times New Roman" w:cs="Times New Roman"/>
          <w:spacing w:val="4"/>
          <w:lang w:val="sr-Cyrl-CS"/>
        </w:rPr>
        <w:t>Као што је већ претходно објашњено, у периоду мај - јул</w:t>
      </w:r>
      <w:r w:rsidRPr="00DD0824">
        <w:rPr>
          <w:rFonts w:ascii="Times New Roman" w:eastAsia="Times New Roman" w:hAnsi="Times New Roman" w:cs="Times New Roman"/>
          <w:spacing w:val="4"/>
          <w:lang w:val="sr-Cyrl-CS"/>
        </w:rPr>
        <w:t xml:space="preserve"> 2019. године, Скупштина града Београда донела је </w:t>
      </w:r>
      <w:r>
        <w:rPr>
          <w:rFonts w:ascii="Times New Roman" w:eastAsia="Times New Roman" w:hAnsi="Times New Roman" w:cs="Times New Roman"/>
          <w:spacing w:val="4"/>
          <w:lang w:val="sr-Cyrl-CS"/>
        </w:rPr>
        <w:t xml:space="preserve">низ </w:t>
      </w:r>
      <w:r w:rsidRPr="00DD0824">
        <w:rPr>
          <w:rFonts w:ascii="Times New Roman" w:eastAsia="Times New Roman" w:hAnsi="Times New Roman" w:cs="Times New Roman"/>
          <w:spacing w:val="4"/>
          <w:lang w:val="sr-Cyrl-CS"/>
        </w:rPr>
        <w:t>измен</w:t>
      </w:r>
      <w:r>
        <w:rPr>
          <w:rFonts w:ascii="Times New Roman" w:eastAsia="Times New Roman" w:hAnsi="Times New Roman" w:cs="Times New Roman"/>
          <w:spacing w:val="4"/>
          <w:lang w:val="sr-Cyrl-CS"/>
        </w:rPr>
        <w:t>а</w:t>
      </w:r>
      <w:r w:rsidRPr="00DD0824">
        <w:rPr>
          <w:rFonts w:ascii="Times New Roman" w:eastAsia="Times New Roman" w:hAnsi="Times New Roman" w:cs="Times New Roman"/>
          <w:spacing w:val="4"/>
          <w:lang w:val="sr-Cyrl-CS"/>
        </w:rPr>
        <w:t xml:space="preserve"> и допун</w:t>
      </w:r>
      <w:r>
        <w:rPr>
          <w:rFonts w:ascii="Times New Roman" w:eastAsia="Times New Roman" w:hAnsi="Times New Roman" w:cs="Times New Roman"/>
          <w:spacing w:val="4"/>
          <w:lang w:val="sr-Cyrl-CS"/>
        </w:rPr>
        <w:t>а</w:t>
      </w:r>
      <w:r w:rsidRPr="00DD0824">
        <w:rPr>
          <w:rFonts w:ascii="Times New Roman" w:eastAsia="Times New Roman" w:hAnsi="Times New Roman" w:cs="Times New Roman"/>
          <w:spacing w:val="4"/>
          <w:lang w:val="sr-Cyrl-CS"/>
        </w:rPr>
        <w:t xml:space="preserve"> одлука </w:t>
      </w:r>
      <w:r w:rsidRPr="00DD0824">
        <w:rPr>
          <w:rFonts w:ascii="Times New Roman" w:eastAsia="Times New Roman" w:hAnsi="Times New Roman" w:cs="Times New Roman"/>
          <w:lang w:val="sr-Cyrl-CS"/>
        </w:rPr>
        <w:t>кој</w:t>
      </w:r>
      <w:r w:rsidRPr="00DD0824">
        <w:rPr>
          <w:rFonts w:ascii="Times New Roman" w:eastAsia="Times New Roman" w:hAnsi="Times New Roman" w:cs="Times New Roman"/>
          <w:lang w:val="en-GB"/>
        </w:rPr>
        <w:t xml:space="preserve">има је </w:t>
      </w:r>
      <w:r w:rsidRPr="00DD0824">
        <w:rPr>
          <w:rFonts w:ascii="Times New Roman" w:eastAsia="Times New Roman" w:hAnsi="Times New Roman" w:cs="Times New Roman"/>
          <w:lang w:val="sr-Cyrl-CS"/>
        </w:rPr>
        <w:t>уређено постављање и уклањање објеката привременог карактера, а којима су предметни послови поверени Јавном предузећу „Београдска тврђава“, на површинама јавних намена ближе</w:t>
      </w:r>
      <w:r w:rsidRPr="00335D54">
        <w:rPr>
          <w:rFonts w:ascii="Times New Roman" w:eastAsia="Times New Roman" w:hAnsi="Times New Roman" w:cs="Times New Roman"/>
          <w:lang w:val="sr-Cyrl-CS"/>
        </w:rPr>
        <w:t xml:space="preserve"> </w:t>
      </w:r>
      <w:r w:rsidRPr="00DD0824">
        <w:rPr>
          <w:rFonts w:ascii="Times New Roman" w:eastAsia="Times New Roman" w:hAnsi="Times New Roman" w:cs="Times New Roman"/>
          <w:lang w:val="sr-Cyrl-CS"/>
        </w:rPr>
        <w:t xml:space="preserve">дефинисаних овим одлукама: </w:t>
      </w:r>
      <w:r w:rsidRPr="001C4F73">
        <w:rPr>
          <w:rFonts w:ascii="Times New Roman" w:hAnsi="Times New Roman"/>
          <w:lang w:val="sr-Cyrl-CS"/>
        </w:rPr>
        <w:t>Одлук</w:t>
      </w:r>
      <w:r>
        <w:rPr>
          <w:rFonts w:ascii="Times New Roman" w:hAnsi="Times New Roman"/>
          <w:lang w:val="sr-Cyrl-CS"/>
        </w:rPr>
        <w:t>ом</w:t>
      </w:r>
      <w:r w:rsidRPr="001C4F73">
        <w:rPr>
          <w:rFonts w:ascii="Times New Roman" w:hAnsi="Times New Roman"/>
          <w:lang w:val="sr-Cyrl-CS"/>
        </w:rPr>
        <w:t xml:space="preserve"> о изменама и допунама Одлуке </w:t>
      </w:r>
      <w:r w:rsidRPr="001C4F73">
        <w:rPr>
          <w:rFonts w:ascii="Times New Roman" w:hAnsi="Times New Roman"/>
          <w:bCs/>
          <w:kern w:val="2"/>
        </w:rPr>
        <w:t>о постављању баште угоститељског објекта на територији града Београда</w:t>
      </w:r>
      <w:r w:rsidRPr="001C4F73">
        <w:rPr>
          <w:rFonts w:ascii="Times New Roman" w:hAnsi="Times New Roman"/>
          <w:b/>
          <w:bCs/>
          <w:kern w:val="2"/>
        </w:rPr>
        <w:t xml:space="preserve"> </w:t>
      </w:r>
      <w:r w:rsidRPr="001C4F73">
        <w:rPr>
          <w:rFonts w:ascii="Times New Roman" w:hAnsi="Times New Roman"/>
          <w:kern w:val="2"/>
        </w:rPr>
        <w:t>(</w:t>
      </w:r>
      <w:r w:rsidRPr="001C4F73">
        <w:rPr>
          <w:rFonts w:ascii="Times New Roman" w:hAnsi="Times New Roman"/>
          <w:kern w:val="2"/>
          <w:lang w:val="sr-Cyrl-CS"/>
        </w:rPr>
        <w:t>„</w:t>
      </w:r>
      <w:r w:rsidRPr="001C4F73">
        <w:rPr>
          <w:rFonts w:ascii="Times New Roman" w:hAnsi="Times New Roman"/>
          <w:kern w:val="2"/>
        </w:rPr>
        <w:t>Сл</w:t>
      </w:r>
      <w:r w:rsidRPr="001C4F73">
        <w:rPr>
          <w:rFonts w:ascii="Times New Roman" w:hAnsi="Times New Roman"/>
          <w:kern w:val="2"/>
          <w:lang w:val="sr-Cyrl-CS"/>
        </w:rPr>
        <w:t>ужбени</w:t>
      </w:r>
      <w:r w:rsidRPr="001C4F73">
        <w:rPr>
          <w:rFonts w:ascii="Times New Roman" w:hAnsi="Times New Roman"/>
          <w:kern w:val="2"/>
        </w:rPr>
        <w:t xml:space="preserve"> лист града</w:t>
      </w:r>
      <w:r w:rsidRPr="001C4F73">
        <w:rPr>
          <w:rFonts w:ascii="Times New Roman" w:hAnsi="Times New Roman"/>
          <w:kern w:val="2"/>
          <w:lang w:val="sr-Cyrl-CS"/>
        </w:rPr>
        <w:t xml:space="preserve"> </w:t>
      </w:r>
      <w:r w:rsidRPr="001C4F73">
        <w:rPr>
          <w:rFonts w:ascii="Times New Roman" w:hAnsi="Times New Roman"/>
          <w:kern w:val="2"/>
        </w:rPr>
        <w:t>Београда</w:t>
      </w:r>
      <w:r w:rsidRPr="001C4F73">
        <w:rPr>
          <w:rFonts w:ascii="Times New Roman" w:hAnsi="Times New Roman"/>
          <w:kern w:val="2"/>
          <w:lang w:val="sr-Cyrl-CS"/>
        </w:rPr>
        <w:t>“</w:t>
      </w:r>
      <w:r w:rsidRPr="001C4F73">
        <w:rPr>
          <w:rFonts w:ascii="Times New Roman" w:hAnsi="Times New Roman"/>
          <w:kern w:val="2"/>
        </w:rPr>
        <w:t>, бр</w:t>
      </w:r>
      <w:r w:rsidRPr="001C4F73">
        <w:rPr>
          <w:rFonts w:ascii="Times New Roman" w:hAnsi="Times New Roman"/>
          <w:kern w:val="2"/>
          <w:lang w:val="sr-Cyrl-CS"/>
        </w:rPr>
        <w:t>ој</w:t>
      </w:r>
      <w:r w:rsidRPr="001C4F73">
        <w:rPr>
          <w:rFonts w:ascii="Times New Roman" w:hAnsi="Times New Roman"/>
          <w:kern w:val="2"/>
        </w:rPr>
        <w:t xml:space="preserve"> 26/19),</w:t>
      </w:r>
      <w:r>
        <w:rPr>
          <w:rFonts w:ascii="Times New Roman" w:hAnsi="Times New Roman"/>
          <w:kern w:val="2"/>
        </w:rPr>
        <w:t xml:space="preserve"> </w:t>
      </w:r>
      <w:r w:rsidRPr="001C4F73">
        <w:rPr>
          <w:rFonts w:ascii="Times New Roman" w:hAnsi="Times New Roman"/>
          <w:lang w:val="sr-Cyrl-CS"/>
        </w:rPr>
        <w:t>Одлук</w:t>
      </w:r>
      <w:r>
        <w:rPr>
          <w:rFonts w:ascii="Times New Roman" w:hAnsi="Times New Roman"/>
          <w:lang w:val="sr-Cyrl-CS"/>
        </w:rPr>
        <w:t>ом</w:t>
      </w:r>
      <w:r w:rsidRPr="001C4F73">
        <w:rPr>
          <w:rFonts w:ascii="Times New Roman" w:hAnsi="Times New Roman"/>
          <w:lang w:val="sr-Cyrl-CS"/>
        </w:rPr>
        <w:t xml:space="preserve"> о изменама и допунама Одлуке </w:t>
      </w:r>
      <w:r w:rsidRPr="001C4F73">
        <w:rPr>
          <w:rFonts w:ascii="Times New Roman" w:hAnsi="Times New Roman"/>
          <w:kern w:val="2"/>
        </w:rPr>
        <w:t>о постављању привремених објеката на територији града Београда (</w:t>
      </w:r>
      <w:r w:rsidRPr="001C4F73">
        <w:rPr>
          <w:rFonts w:ascii="Times New Roman" w:hAnsi="Times New Roman"/>
          <w:kern w:val="2"/>
          <w:lang w:val="sr-Cyrl-CS"/>
        </w:rPr>
        <w:t>„</w:t>
      </w:r>
      <w:r w:rsidRPr="001C4F73">
        <w:rPr>
          <w:rFonts w:ascii="Times New Roman" w:hAnsi="Times New Roman"/>
          <w:kern w:val="2"/>
        </w:rPr>
        <w:t>Сл</w:t>
      </w:r>
      <w:r w:rsidRPr="001C4F73">
        <w:rPr>
          <w:rFonts w:ascii="Times New Roman" w:hAnsi="Times New Roman"/>
          <w:kern w:val="2"/>
          <w:lang w:val="sr-Cyrl-CS"/>
        </w:rPr>
        <w:t>ужбени</w:t>
      </w:r>
      <w:r w:rsidRPr="001C4F73">
        <w:rPr>
          <w:rFonts w:ascii="Times New Roman" w:hAnsi="Times New Roman"/>
          <w:kern w:val="2"/>
        </w:rPr>
        <w:t xml:space="preserve"> лист града</w:t>
      </w:r>
      <w:r w:rsidRPr="001C4F73">
        <w:rPr>
          <w:rFonts w:ascii="Times New Roman" w:hAnsi="Times New Roman"/>
          <w:kern w:val="2"/>
          <w:lang w:val="sr-Cyrl-CS"/>
        </w:rPr>
        <w:t xml:space="preserve"> </w:t>
      </w:r>
      <w:r w:rsidRPr="001C4F73">
        <w:rPr>
          <w:rFonts w:ascii="Times New Roman" w:hAnsi="Times New Roman"/>
          <w:kern w:val="2"/>
        </w:rPr>
        <w:t>Београда</w:t>
      </w:r>
      <w:r w:rsidRPr="001C4F73">
        <w:rPr>
          <w:rFonts w:ascii="Times New Roman" w:hAnsi="Times New Roman"/>
          <w:kern w:val="2"/>
          <w:lang w:val="sr-Cyrl-CS"/>
        </w:rPr>
        <w:t>“</w:t>
      </w:r>
      <w:r w:rsidRPr="001C4F73">
        <w:rPr>
          <w:rFonts w:ascii="Times New Roman" w:hAnsi="Times New Roman"/>
          <w:kern w:val="2"/>
        </w:rPr>
        <w:t xml:space="preserve">, бр. </w:t>
      </w:r>
      <w:proofErr w:type="gramStart"/>
      <w:r w:rsidRPr="001C4F73">
        <w:rPr>
          <w:rFonts w:ascii="Times New Roman" w:hAnsi="Times New Roman"/>
          <w:kern w:val="2"/>
        </w:rPr>
        <w:t>26/19),</w:t>
      </w:r>
      <w:r>
        <w:rPr>
          <w:rFonts w:ascii="Times New Roman" w:hAnsi="Times New Roman"/>
          <w:kern w:val="2"/>
        </w:rPr>
        <w:t xml:space="preserve"> </w:t>
      </w:r>
      <w:r w:rsidRPr="001C4F73">
        <w:rPr>
          <w:rFonts w:ascii="Times New Roman" w:hAnsi="Times New Roman"/>
          <w:lang w:val="sr-Cyrl-CS"/>
        </w:rPr>
        <w:t>Одлук</w:t>
      </w:r>
      <w:r>
        <w:rPr>
          <w:rFonts w:ascii="Times New Roman" w:hAnsi="Times New Roman"/>
          <w:lang w:val="sr-Cyrl-CS"/>
        </w:rPr>
        <w:t>ом</w:t>
      </w:r>
      <w:r w:rsidRPr="001C4F73">
        <w:rPr>
          <w:rFonts w:ascii="Times New Roman" w:hAnsi="Times New Roman"/>
          <w:lang w:val="sr-Cyrl-CS"/>
        </w:rPr>
        <w:t xml:space="preserve"> о изменама и допунама Одлуке </w:t>
      </w:r>
      <w:r w:rsidRPr="001C4F73">
        <w:rPr>
          <w:rFonts w:ascii="Times New Roman" w:hAnsi="Times New Roman"/>
          <w:kern w:val="2"/>
        </w:rPr>
        <w:t>о постављању тезги и других привремених објеката на територији града Београда (</w:t>
      </w:r>
      <w:r w:rsidRPr="001C4F73">
        <w:rPr>
          <w:rFonts w:ascii="Times New Roman" w:hAnsi="Times New Roman"/>
          <w:kern w:val="2"/>
          <w:lang w:val="sr-Cyrl-CS"/>
        </w:rPr>
        <w:t>„</w:t>
      </w:r>
      <w:r w:rsidRPr="001C4F73">
        <w:rPr>
          <w:rFonts w:ascii="Times New Roman" w:hAnsi="Times New Roman"/>
          <w:kern w:val="2"/>
        </w:rPr>
        <w:t>Сл</w:t>
      </w:r>
      <w:r w:rsidRPr="001C4F73">
        <w:rPr>
          <w:rFonts w:ascii="Times New Roman" w:hAnsi="Times New Roman"/>
          <w:kern w:val="2"/>
          <w:lang w:val="sr-Cyrl-CS"/>
        </w:rPr>
        <w:t>ужбени</w:t>
      </w:r>
      <w:r w:rsidRPr="001C4F73">
        <w:rPr>
          <w:rFonts w:ascii="Times New Roman" w:hAnsi="Times New Roman"/>
          <w:kern w:val="2"/>
        </w:rPr>
        <w:t xml:space="preserve"> лист града</w:t>
      </w:r>
      <w:r w:rsidRPr="001C4F73">
        <w:rPr>
          <w:rFonts w:ascii="Times New Roman" w:hAnsi="Times New Roman"/>
          <w:kern w:val="2"/>
          <w:lang w:val="sr-Cyrl-CS"/>
        </w:rPr>
        <w:t xml:space="preserve"> </w:t>
      </w:r>
      <w:r w:rsidRPr="001C4F73">
        <w:rPr>
          <w:rFonts w:ascii="Times New Roman" w:hAnsi="Times New Roman"/>
          <w:kern w:val="2"/>
        </w:rPr>
        <w:t>Београда</w:t>
      </w:r>
      <w:r w:rsidRPr="001C4F73">
        <w:rPr>
          <w:rFonts w:ascii="Times New Roman" w:hAnsi="Times New Roman"/>
          <w:kern w:val="2"/>
          <w:lang w:val="sr-Cyrl-CS"/>
        </w:rPr>
        <w:t>“</w:t>
      </w:r>
      <w:r w:rsidRPr="001C4F73">
        <w:rPr>
          <w:rFonts w:ascii="Times New Roman" w:hAnsi="Times New Roman"/>
          <w:kern w:val="2"/>
        </w:rPr>
        <w:t>, бр. 26/19),</w:t>
      </w:r>
      <w:r>
        <w:rPr>
          <w:rFonts w:ascii="Times New Roman" w:hAnsi="Times New Roman"/>
          <w:kern w:val="2"/>
        </w:rPr>
        <w:t xml:space="preserve"> </w:t>
      </w:r>
      <w:r w:rsidRPr="001C4F73">
        <w:rPr>
          <w:rFonts w:ascii="Times New Roman" w:hAnsi="Times New Roman"/>
          <w:lang w:val="sr-Cyrl-CS"/>
        </w:rPr>
        <w:t>Одлук</w:t>
      </w:r>
      <w:r>
        <w:rPr>
          <w:rFonts w:ascii="Times New Roman" w:hAnsi="Times New Roman"/>
          <w:lang w:val="sr-Cyrl-CS"/>
        </w:rPr>
        <w:t>ом</w:t>
      </w:r>
      <w:r w:rsidRPr="001C4F73">
        <w:rPr>
          <w:rFonts w:ascii="Times New Roman" w:hAnsi="Times New Roman"/>
          <w:lang w:val="sr-Cyrl-CS"/>
        </w:rPr>
        <w:t xml:space="preserve"> о изменама и допунама Одлуке</w:t>
      </w:r>
      <w:r w:rsidRPr="001C4F73">
        <w:rPr>
          <w:rFonts w:ascii="Times New Roman" w:hAnsi="Times New Roman"/>
          <w:kern w:val="2"/>
        </w:rPr>
        <w:t xml:space="preserve"> о комуналном реду („Службени лист Града Београда”, бр.</w:t>
      </w:r>
      <w:proofErr w:type="gramEnd"/>
      <w:r w:rsidRPr="001C4F73">
        <w:rPr>
          <w:rFonts w:ascii="Times New Roman" w:hAnsi="Times New Roman"/>
          <w:kern w:val="2"/>
        </w:rPr>
        <w:t xml:space="preserve">  </w:t>
      </w:r>
      <w:proofErr w:type="gramStart"/>
      <w:r w:rsidRPr="001C4F73">
        <w:rPr>
          <w:rFonts w:ascii="Times New Roman" w:hAnsi="Times New Roman"/>
          <w:kern w:val="2"/>
        </w:rPr>
        <w:t>52/19)</w:t>
      </w:r>
      <w:r>
        <w:rPr>
          <w:rFonts w:ascii="Times New Roman" w:hAnsi="Times New Roman"/>
          <w:kern w:val="2"/>
        </w:rPr>
        <w:t xml:space="preserve"> и </w:t>
      </w:r>
      <w:r w:rsidRPr="001C4F73">
        <w:rPr>
          <w:rFonts w:ascii="Times New Roman" w:hAnsi="Times New Roman"/>
          <w:lang w:val="sr-Cyrl-CS"/>
        </w:rPr>
        <w:t>Одлук</w:t>
      </w:r>
      <w:r>
        <w:rPr>
          <w:rFonts w:ascii="Times New Roman" w:hAnsi="Times New Roman"/>
          <w:lang w:val="sr-Cyrl-CS"/>
        </w:rPr>
        <w:t>ом</w:t>
      </w:r>
      <w:r w:rsidRPr="001C4F73">
        <w:rPr>
          <w:rFonts w:ascii="Times New Roman" w:hAnsi="Times New Roman"/>
          <w:lang w:val="sr-Cyrl-CS"/>
        </w:rPr>
        <w:t xml:space="preserve"> о изменама и допунама Одлуке</w:t>
      </w:r>
      <w:r w:rsidRPr="001C4F73">
        <w:rPr>
          <w:rFonts w:ascii="Times New Roman" w:hAnsi="Times New Roman"/>
          <w:kern w:val="2"/>
        </w:rPr>
        <w:t xml:space="preserve"> о оглашавању </w:t>
      </w:r>
      <w:r w:rsidRPr="001C4F73">
        <w:rPr>
          <w:rFonts w:ascii="Times New Roman" w:hAnsi="Times New Roman"/>
          <w:bCs/>
          <w:kern w:val="2"/>
        </w:rPr>
        <w:t>на територији града Београда</w:t>
      </w:r>
      <w:r w:rsidRPr="001C4F73">
        <w:rPr>
          <w:rFonts w:ascii="Times New Roman" w:hAnsi="Times New Roman"/>
          <w:b/>
          <w:bCs/>
          <w:kern w:val="2"/>
        </w:rPr>
        <w:t xml:space="preserve"> </w:t>
      </w:r>
      <w:r w:rsidRPr="001C4F73">
        <w:rPr>
          <w:rFonts w:ascii="Times New Roman" w:hAnsi="Times New Roman"/>
          <w:kern w:val="2"/>
        </w:rPr>
        <w:t>(</w:t>
      </w:r>
      <w:r w:rsidRPr="001C4F73">
        <w:rPr>
          <w:rFonts w:ascii="Times New Roman" w:hAnsi="Times New Roman"/>
          <w:kern w:val="2"/>
          <w:lang w:val="sr-Cyrl-CS"/>
        </w:rPr>
        <w:t>„</w:t>
      </w:r>
      <w:r w:rsidRPr="001C4F73">
        <w:rPr>
          <w:rFonts w:ascii="Times New Roman" w:hAnsi="Times New Roman"/>
          <w:kern w:val="2"/>
        </w:rPr>
        <w:t>Сл</w:t>
      </w:r>
      <w:r w:rsidRPr="001C4F73">
        <w:rPr>
          <w:rFonts w:ascii="Times New Roman" w:hAnsi="Times New Roman"/>
          <w:kern w:val="2"/>
          <w:lang w:val="sr-Cyrl-CS"/>
        </w:rPr>
        <w:t>ужбени</w:t>
      </w:r>
      <w:r w:rsidRPr="001C4F73">
        <w:rPr>
          <w:rFonts w:ascii="Times New Roman" w:hAnsi="Times New Roman"/>
          <w:kern w:val="2"/>
        </w:rPr>
        <w:t xml:space="preserve"> лист града</w:t>
      </w:r>
      <w:r w:rsidRPr="001C4F73">
        <w:rPr>
          <w:rFonts w:ascii="Times New Roman" w:hAnsi="Times New Roman"/>
          <w:kern w:val="2"/>
          <w:lang w:val="sr-Cyrl-CS"/>
        </w:rPr>
        <w:t xml:space="preserve"> </w:t>
      </w:r>
      <w:r w:rsidRPr="001C4F73">
        <w:rPr>
          <w:rFonts w:ascii="Times New Roman" w:hAnsi="Times New Roman"/>
          <w:kern w:val="2"/>
        </w:rPr>
        <w:t>Београда</w:t>
      </w:r>
      <w:r w:rsidRPr="001C4F73">
        <w:rPr>
          <w:rFonts w:ascii="Times New Roman" w:hAnsi="Times New Roman"/>
          <w:kern w:val="2"/>
          <w:lang w:val="sr-Cyrl-CS"/>
        </w:rPr>
        <w:t>“</w:t>
      </w:r>
      <w:r w:rsidRPr="001C4F73">
        <w:rPr>
          <w:rFonts w:ascii="Times New Roman" w:hAnsi="Times New Roman"/>
          <w:kern w:val="2"/>
        </w:rPr>
        <w:t>, бр</w:t>
      </w:r>
      <w:r w:rsidRPr="001C4F73">
        <w:rPr>
          <w:rFonts w:ascii="Times New Roman" w:hAnsi="Times New Roman"/>
          <w:kern w:val="2"/>
          <w:lang w:val="sr-Cyrl-CS"/>
        </w:rPr>
        <w:t>ој</w:t>
      </w:r>
      <w:r w:rsidRPr="001C4F73">
        <w:rPr>
          <w:rFonts w:ascii="Times New Roman" w:hAnsi="Times New Roman"/>
          <w:kern w:val="2"/>
        </w:rPr>
        <w:t xml:space="preserve"> 62/19)</w:t>
      </w:r>
      <w:r>
        <w:rPr>
          <w:rFonts w:ascii="Times New Roman" w:hAnsi="Times New Roman"/>
          <w:kern w:val="2"/>
        </w:rPr>
        <w:t>.</w:t>
      </w:r>
      <w:proofErr w:type="gramEnd"/>
    </w:p>
    <w:p w:rsidR="00335D54" w:rsidRDefault="00335D54" w:rsidP="00335D54">
      <w:pPr>
        <w:spacing w:before="120" w:after="0" w:line="240" w:lineRule="auto"/>
        <w:ind w:right="-96"/>
        <w:jc w:val="both"/>
        <w:rPr>
          <w:rFonts w:ascii="Times New Roman" w:hAnsi="Times New Roman"/>
          <w:kern w:val="2"/>
        </w:rPr>
      </w:pPr>
      <w:r>
        <w:rPr>
          <w:rFonts w:ascii="Times New Roman" w:hAnsi="Times New Roman"/>
          <w:kern w:val="2"/>
        </w:rPr>
        <w:t xml:space="preserve">Како су прве три одлуке ступиле на санагу 24. маја, а организација и систематизација нових послова није могла бити успостављена док се не стекну прописани услови, предузеће је морало без одлагања да организује пријем странака и пружање информација, поступање по захтевима, преглед и обраду </w:t>
      </w:r>
      <w:r>
        <w:rPr>
          <w:rFonts w:ascii="Times New Roman" w:hAnsi="Times New Roman"/>
          <w:kern w:val="2"/>
        </w:rPr>
        <w:lastRenderedPageBreak/>
        <w:t>документације и израду аката у поступку. У периоду 24.</w:t>
      </w:r>
      <w:r w:rsidR="005512BA">
        <w:rPr>
          <w:rFonts w:ascii="Times New Roman" w:hAnsi="Times New Roman"/>
          <w:kern w:val="2"/>
        </w:rPr>
        <w:t xml:space="preserve"> мај – 16. август одржано је више од 60 састанака са заинтересованим и потенцијалним корисницима, решено је позитивно </w:t>
      </w:r>
      <w:r w:rsidR="00C44F94">
        <w:rPr>
          <w:rFonts w:ascii="Times New Roman" w:hAnsi="Times New Roman"/>
          <w:kern w:val="2"/>
        </w:rPr>
        <w:t xml:space="preserve">по </w:t>
      </w:r>
      <w:r w:rsidR="005512BA">
        <w:rPr>
          <w:rFonts w:ascii="Times New Roman" w:hAnsi="Times New Roman"/>
          <w:kern w:val="2"/>
        </w:rPr>
        <w:t>три захтева</w:t>
      </w:r>
      <w:r w:rsidR="00C44F94">
        <w:rPr>
          <w:rFonts w:ascii="Times New Roman" w:hAnsi="Times New Roman"/>
          <w:kern w:val="2"/>
        </w:rPr>
        <w:t>,</w:t>
      </w:r>
      <w:r w:rsidR="005512BA">
        <w:rPr>
          <w:rFonts w:ascii="Times New Roman" w:hAnsi="Times New Roman"/>
          <w:kern w:val="2"/>
        </w:rPr>
        <w:t xml:space="preserve"> издавањем решења о одобрењу и једном сагласношћу.</w:t>
      </w:r>
    </w:p>
    <w:p w:rsidR="00434AD1" w:rsidRPr="009522C2" w:rsidRDefault="005512BA" w:rsidP="00434AD1">
      <w:pPr>
        <w:spacing w:before="120" w:after="0" w:line="240" w:lineRule="auto"/>
        <w:jc w:val="both"/>
        <w:rPr>
          <w:rFonts w:ascii="Times New Roman" w:hAnsi="Times New Roman" w:cs="Times New Roman"/>
          <w:color w:val="000000" w:themeColor="text1"/>
          <w:lang w:val="sr-Cyrl-CS"/>
        </w:rPr>
      </w:pPr>
      <w:r>
        <w:rPr>
          <w:rFonts w:ascii="Times New Roman" w:hAnsi="Times New Roman"/>
          <w:kern w:val="2"/>
        </w:rPr>
        <w:t xml:space="preserve">Након доношења нове систематизације радних места, </w:t>
      </w:r>
      <w:r w:rsidR="00A804C6">
        <w:rPr>
          <w:rFonts w:ascii="Times New Roman" w:hAnsi="Times New Roman"/>
          <w:kern w:val="2"/>
        </w:rPr>
        <w:t>Р</w:t>
      </w:r>
      <w:r>
        <w:rPr>
          <w:rFonts w:ascii="Times New Roman" w:hAnsi="Times New Roman"/>
          <w:kern w:val="2"/>
        </w:rPr>
        <w:t>ебаланса</w:t>
      </w:r>
      <w:r w:rsidR="00A804C6">
        <w:rPr>
          <w:rFonts w:ascii="Times New Roman" w:hAnsi="Times New Roman"/>
          <w:kern w:val="2"/>
        </w:rPr>
        <w:t xml:space="preserve"> I</w:t>
      </w:r>
      <w:r>
        <w:rPr>
          <w:rFonts w:ascii="Times New Roman" w:hAnsi="Times New Roman"/>
          <w:kern w:val="2"/>
        </w:rPr>
        <w:t xml:space="preserve"> програма пословања, подношења захтева за додатно радно ангажовање кроз захтев за сагласност надлежног органа за пријем нових кадрова у радни однос, организовања и стварања материјалних и техничких услова за пријем и смештај </w:t>
      </w:r>
      <w:proofErr w:type="gramStart"/>
      <w:r w:rsidRPr="00434AD1">
        <w:rPr>
          <w:rFonts w:ascii="Times New Roman" w:hAnsi="Times New Roman"/>
          <w:kern w:val="2"/>
        </w:rPr>
        <w:t xml:space="preserve">нових </w:t>
      </w:r>
      <w:r w:rsidR="00A804C6">
        <w:rPr>
          <w:rFonts w:ascii="Times New Roman" w:hAnsi="Times New Roman"/>
          <w:kern w:val="2"/>
        </w:rPr>
        <w:t xml:space="preserve"> </w:t>
      </w:r>
      <w:r w:rsidRPr="00434AD1">
        <w:rPr>
          <w:rFonts w:ascii="Times New Roman" w:hAnsi="Times New Roman"/>
          <w:kern w:val="2"/>
        </w:rPr>
        <w:t>запослених</w:t>
      </w:r>
      <w:proofErr w:type="gramEnd"/>
      <w:r w:rsidRPr="00434AD1">
        <w:rPr>
          <w:rFonts w:ascii="Times New Roman" w:hAnsi="Times New Roman"/>
          <w:kern w:val="2"/>
        </w:rPr>
        <w:t xml:space="preserve">, </w:t>
      </w:r>
      <w:r w:rsidR="00C45386">
        <w:rPr>
          <w:rFonts w:ascii="Times New Roman" w:hAnsi="Times New Roman"/>
          <w:kern w:val="2"/>
        </w:rPr>
        <w:t xml:space="preserve"> </w:t>
      </w:r>
      <w:r w:rsidRPr="00434AD1">
        <w:rPr>
          <w:rFonts w:ascii="Times New Roman" w:hAnsi="Times New Roman"/>
          <w:kern w:val="2"/>
        </w:rPr>
        <w:t xml:space="preserve">од 15. августа започео је пријем у радни однос у новоформиране секторе за вршење </w:t>
      </w:r>
      <w:r w:rsidRPr="009522C2">
        <w:rPr>
          <w:rFonts w:ascii="Times New Roman" w:hAnsi="Times New Roman"/>
          <w:color w:val="000000" w:themeColor="text1"/>
          <w:kern w:val="2"/>
        </w:rPr>
        <w:t>систематизованих послова.</w:t>
      </w:r>
      <w:r w:rsidRPr="009522C2">
        <w:rPr>
          <w:rFonts w:ascii="Times New Roman" w:hAnsi="Times New Roman" w:cs="Times New Roman"/>
          <w:color w:val="000000" w:themeColor="text1"/>
        </w:rPr>
        <w:t xml:space="preserve"> Сектор за развој и </w:t>
      </w:r>
      <w:r w:rsidR="00D32AA0" w:rsidRPr="009522C2">
        <w:rPr>
          <w:rFonts w:ascii="Times New Roman" w:hAnsi="Times New Roman" w:cs="Times New Roman"/>
          <w:color w:val="000000" w:themeColor="text1"/>
        </w:rPr>
        <w:t xml:space="preserve">оперативне </w:t>
      </w:r>
      <w:proofErr w:type="gramStart"/>
      <w:r w:rsidR="00D32AA0" w:rsidRPr="009522C2">
        <w:rPr>
          <w:rFonts w:ascii="Times New Roman" w:hAnsi="Times New Roman" w:cs="Times New Roman"/>
          <w:color w:val="000000" w:themeColor="text1"/>
        </w:rPr>
        <w:t xml:space="preserve">послове </w:t>
      </w:r>
      <w:r w:rsidRPr="009522C2">
        <w:rPr>
          <w:rFonts w:ascii="Times New Roman" w:hAnsi="Times New Roman" w:cs="Times New Roman"/>
          <w:color w:val="000000" w:themeColor="text1"/>
        </w:rPr>
        <w:t xml:space="preserve"> целости</w:t>
      </w:r>
      <w:proofErr w:type="gramEnd"/>
      <w:r w:rsidRPr="009522C2">
        <w:rPr>
          <w:rFonts w:ascii="Times New Roman" w:hAnsi="Times New Roman" w:cs="Times New Roman"/>
          <w:color w:val="000000" w:themeColor="text1"/>
        </w:rPr>
        <w:t xml:space="preserve"> је формиран и попуњен закључно са 16. септембром, од када реализује поверене послове на 6 ПКИЦ у планираном капацитету.  </w:t>
      </w:r>
      <w:r w:rsidR="00434AD1" w:rsidRPr="009522C2">
        <w:rPr>
          <w:rFonts w:ascii="Times New Roman" w:hAnsi="Times New Roman" w:cs="Times New Roman"/>
          <w:color w:val="000000" w:themeColor="text1"/>
        </w:rPr>
        <w:t xml:space="preserve">До </w:t>
      </w:r>
      <w:r w:rsidR="00D32AA0" w:rsidRPr="009522C2">
        <w:rPr>
          <w:rFonts w:ascii="Times New Roman" w:hAnsi="Times New Roman" w:cs="Times New Roman"/>
          <w:color w:val="000000" w:themeColor="text1"/>
        </w:rPr>
        <w:t>31</w:t>
      </w:r>
      <w:r w:rsidR="00434AD1" w:rsidRPr="009522C2">
        <w:rPr>
          <w:rFonts w:ascii="Times New Roman" w:hAnsi="Times New Roman" w:cs="Times New Roman"/>
          <w:color w:val="000000" w:themeColor="text1"/>
        </w:rPr>
        <w:t xml:space="preserve">. </w:t>
      </w:r>
      <w:r w:rsidR="00D32AA0" w:rsidRPr="009522C2">
        <w:rPr>
          <w:rFonts w:ascii="Times New Roman" w:hAnsi="Times New Roman" w:cs="Times New Roman"/>
          <w:color w:val="000000" w:themeColor="text1"/>
        </w:rPr>
        <w:t>децембра</w:t>
      </w:r>
      <w:r w:rsidR="00434AD1" w:rsidRPr="009522C2">
        <w:rPr>
          <w:rFonts w:ascii="Times New Roman" w:hAnsi="Times New Roman" w:cs="Times New Roman"/>
          <w:color w:val="000000" w:themeColor="text1"/>
        </w:rPr>
        <w:t xml:space="preserve"> примљено је и обрађено</w:t>
      </w:r>
      <w:r w:rsidR="00434AD1" w:rsidRPr="009522C2">
        <w:rPr>
          <w:rFonts w:ascii="Times New Roman" w:hAnsi="Times New Roman" w:cs="Times New Roman"/>
          <w:color w:val="000000" w:themeColor="text1"/>
          <w:lang w:val="sr-Cyrl-CS"/>
        </w:rPr>
        <w:t>:</w:t>
      </w:r>
    </w:p>
    <w:p w:rsidR="00D32AA0" w:rsidRPr="009522C2" w:rsidRDefault="00D32AA0" w:rsidP="00D32AA0">
      <w:pPr>
        <w:spacing w:after="0" w:line="240" w:lineRule="auto"/>
        <w:jc w:val="both"/>
        <w:rPr>
          <w:rFonts w:ascii="Times New Roman" w:hAnsi="Times New Roman" w:cs="Times New Roman"/>
          <w:color w:val="000000" w:themeColor="text1"/>
        </w:rPr>
      </w:pPr>
      <w:r w:rsidRPr="009522C2">
        <w:rPr>
          <w:rFonts w:ascii="Times New Roman" w:hAnsi="Times New Roman" w:cs="Times New Roman"/>
          <w:color w:val="000000" w:themeColor="text1"/>
        </w:rPr>
        <w:t xml:space="preserve">- 53 захтева за одржавање манифестација, од којих је дата сагласност за одржавање 42, за 11 није издата сагласност и то 4 због непотпуне документације, а 7 манифестација су отказане од стране организатора;  </w:t>
      </w:r>
    </w:p>
    <w:p w:rsidR="00D32AA0" w:rsidRPr="009522C2" w:rsidRDefault="00D32AA0" w:rsidP="00D32AA0">
      <w:pPr>
        <w:spacing w:after="0" w:line="240" w:lineRule="auto"/>
        <w:jc w:val="both"/>
        <w:rPr>
          <w:rFonts w:ascii="Times New Roman" w:hAnsi="Times New Roman" w:cs="Times New Roman"/>
          <w:color w:val="000000" w:themeColor="text1"/>
        </w:rPr>
      </w:pPr>
      <w:r w:rsidRPr="009522C2">
        <w:rPr>
          <w:rFonts w:ascii="Arial" w:hAnsi="Arial" w:cs="Arial"/>
          <w:color w:val="000000" w:themeColor="text1"/>
        </w:rPr>
        <w:t xml:space="preserve">  </w:t>
      </w:r>
      <w:r w:rsidRPr="009522C2">
        <w:rPr>
          <w:rFonts w:ascii="Times New Roman" w:hAnsi="Times New Roman" w:cs="Times New Roman"/>
          <w:color w:val="000000" w:themeColor="text1"/>
        </w:rPr>
        <w:t>- 29 захтева за оглашавање, и то 3 за поделу летака, 4 за постављање балона, 15 за постављање рекламе на фасади објекта и 7 за обнову реклама на фасади објекта, од којих је позитивно решено 19, а 10 захтева је у поступку решавања;</w:t>
      </w:r>
    </w:p>
    <w:p w:rsidR="00D32AA0" w:rsidRPr="009522C2" w:rsidRDefault="00D32AA0" w:rsidP="00D32AA0">
      <w:pPr>
        <w:spacing w:after="0" w:line="240" w:lineRule="auto"/>
        <w:jc w:val="both"/>
        <w:rPr>
          <w:rFonts w:ascii="Times New Roman" w:hAnsi="Times New Roman" w:cs="Times New Roman"/>
          <w:color w:val="000000" w:themeColor="text1"/>
        </w:rPr>
      </w:pPr>
      <w:r w:rsidRPr="009522C2">
        <w:rPr>
          <w:rFonts w:ascii="Times New Roman" w:hAnsi="Times New Roman" w:cs="Times New Roman"/>
          <w:color w:val="000000" w:themeColor="text1"/>
        </w:rPr>
        <w:t xml:space="preserve">- од укупно 37 поднетих захтева за постављање баште угоститељског објекта, позитивно је решено тј. издато је одобрење у извештајном периоду за </w:t>
      </w:r>
      <w:r w:rsidR="009522C2" w:rsidRPr="009522C2">
        <w:rPr>
          <w:rFonts w:ascii="Times New Roman" w:hAnsi="Times New Roman" w:cs="Times New Roman"/>
          <w:color w:val="000000" w:themeColor="text1"/>
        </w:rPr>
        <w:t>14</w:t>
      </w:r>
      <w:r w:rsidRPr="009522C2">
        <w:rPr>
          <w:rFonts w:ascii="Times New Roman" w:hAnsi="Times New Roman" w:cs="Times New Roman"/>
          <w:color w:val="000000" w:themeColor="text1"/>
        </w:rPr>
        <w:t xml:space="preserve"> башти , 1 захтев је одбијен због месне ненадлежности и упућен на надлежни орган, за 6 захтева надлежни Секретаријат није дао потребну сагласност, за 2 је накнадно утврђено да је претходно већ издато одобрење ГО Стари град, 6 захтева се односи на ПКИЦ Скадарлија (није могуће издати одобрење, јер је реконструкција у току), а за 8 башти није достављена потпуна документација.</w:t>
      </w:r>
    </w:p>
    <w:p w:rsidR="00D32AA0" w:rsidRPr="009522C2" w:rsidRDefault="00D32AA0" w:rsidP="00D32AA0">
      <w:pPr>
        <w:spacing w:after="0" w:line="240" w:lineRule="auto"/>
        <w:jc w:val="both"/>
        <w:rPr>
          <w:rFonts w:ascii="Times New Roman" w:hAnsi="Times New Roman" w:cs="Times New Roman"/>
          <w:color w:val="000000" w:themeColor="text1"/>
        </w:rPr>
      </w:pPr>
      <w:r w:rsidRPr="009522C2">
        <w:rPr>
          <w:rFonts w:ascii="Times New Roman" w:hAnsi="Times New Roman" w:cs="Times New Roman"/>
          <w:color w:val="000000" w:themeColor="text1"/>
        </w:rPr>
        <w:t xml:space="preserve">У </w:t>
      </w:r>
      <w:r w:rsidR="009522C2" w:rsidRPr="009522C2">
        <w:rPr>
          <w:rFonts w:ascii="Times New Roman" w:hAnsi="Times New Roman" w:cs="Times New Roman"/>
          <w:color w:val="000000" w:themeColor="text1"/>
        </w:rPr>
        <w:t>овом</w:t>
      </w:r>
      <w:r w:rsidRPr="009522C2">
        <w:rPr>
          <w:rFonts w:ascii="Times New Roman" w:hAnsi="Times New Roman" w:cs="Times New Roman"/>
          <w:color w:val="000000" w:themeColor="text1"/>
        </w:rPr>
        <w:t xml:space="preserve"> периоду теренским радом су пописани угоститељски објекти, баште угоститељских објеката, </w:t>
      </w:r>
      <w:proofErr w:type="gramStart"/>
      <w:r w:rsidRPr="009522C2">
        <w:rPr>
          <w:rFonts w:ascii="Times New Roman" w:hAnsi="Times New Roman" w:cs="Times New Roman"/>
          <w:color w:val="000000" w:themeColor="text1"/>
        </w:rPr>
        <w:t>као  и</w:t>
      </w:r>
      <w:proofErr w:type="gramEnd"/>
      <w:r w:rsidRPr="009522C2">
        <w:rPr>
          <w:rFonts w:ascii="Times New Roman" w:hAnsi="Times New Roman" w:cs="Times New Roman"/>
          <w:color w:val="000000" w:themeColor="text1"/>
        </w:rPr>
        <w:t xml:space="preserve"> типови сенила који се налазе на подручју 4 просторно културно-историјске целине и то: подручје Кнез Михаилове улице, подручје око Доситејевог лицеја,  Косанчићев венац и Скадарлија, а нису пописани објекти на подручју Топчидера и подручје које ужива статус претходне заштите Светосавски плато.</w:t>
      </w:r>
    </w:p>
    <w:p w:rsidR="00D32AA0" w:rsidRPr="009522C2" w:rsidRDefault="008D240A" w:rsidP="00D32AA0">
      <w:pPr>
        <w:spacing w:after="0" w:line="240" w:lineRule="auto"/>
        <w:jc w:val="both"/>
        <w:rPr>
          <w:rFonts w:ascii="Times New Roman" w:hAnsi="Times New Roman" w:cs="Times New Roman"/>
          <w:color w:val="000000" w:themeColor="text1"/>
        </w:rPr>
      </w:pPr>
      <w:r w:rsidRPr="009522C2">
        <w:rPr>
          <w:rFonts w:ascii="Times New Roman" w:hAnsi="Times New Roman" w:cs="Times New Roman"/>
          <w:color w:val="000000" w:themeColor="text1"/>
        </w:rPr>
        <w:t>Запосл</w:t>
      </w:r>
      <w:r w:rsidR="00D32AA0" w:rsidRPr="009522C2">
        <w:rPr>
          <w:rFonts w:ascii="Times New Roman" w:hAnsi="Times New Roman" w:cs="Times New Roman"/>
          <w:color w:val="000000" w:themeColor="text1"/>
        </w:rPr>
        <w:t xml:space="preserve">ени у Сектору су </w:t>
      </w:r>
      <w:r w:rsidRPr="009522C2">
        <w:rPr>
          <w:rFonts w:ascii="Times New Roman" w:hAnsi="Times New Roman" w:cs="Times New Roman"/>
          <w:color w:val="000000" w:themeColor="text1"/>
        </w:rPr>
        <w:t xml:space="preserve">активно </w:t>
      </w:r>
      <w:r w:rsidR="00D32AA0" w:rsidRPr="009522C2">
        <w:rPr>
          <w:rFonts w:ascii="Times New Roman" w:hAnsi="Times New Roman" w:cs="Times New Roman"/>
          <w:color w:val="000000" w:themeColor="text1"/>
        </w:rPr>
        <w:t>учествовали у активностима на изради Нацрта Плана постављања башти/привремених објеката/покретних привремених објеката.</w:t>
      </w:r>
    </w:p>
    <w:p w:rsidR="00391C29" w:rsidRPr="007C6E5D" w:rsidRDefault="005B027B" w:rsidP="0089281F">
      <w:pPr>
        <w:spacing w:before="120" w:after="0" w:line="240" w:lineRule="auto"/>
        <w:jc w:val="both"/>
        <w:rPr>
          <w:rFonts w:ascii="Times New Roman" w:eastAsia="Calibri" w:hAnsi="Times New Roman" w:cs="Times New Roman"/>
          <w:b/>
          <w:bCs/>
        </w:rPr>
      </w:pPr>
      <w:r w:rsidRPr="007C6E5D">
        <w:rPr>
          <w:rFonts w:ascii="Times New Roman" w:eastAsia="Calibri" w:hAnsi="Times New Roman" w:cs="Times New Roman"/>
          <w:b/>
          <w:bCs/>
        </w:rPr>
        <w:t>Делатност туризма</w:t>
      </w:r>
    </w:p>
    <w:p w:rsidR="00DC678A" w:rsidRDefault="00DC678A" w:rsidP="00FC27C9">
      <w:pPr>
        <w:spacing w:after="0"/>
        <w:jc w:val="both"/>
        <w:rPr>
          <w:rFonts w:ascii="Times New Roman" w:eastAsia="Times New Roman" w:hAnsi="Times New Roman" w:cs="Times New Roman"/>
        </w:rPr>
      </w:pPr>
      <w:r w:rsidRPr="00FC27C9">
        <w:rPr>
          <w:rFonts w:ascii="Times New Roman" w:eastAsia="Times New Roman" w:hAnsi="Times New Roman" w:cs="Times New Roman"/>
        </w:rPr>
        <w:t xml:space="preserve">Од укупно шест објеката који су доступни посетиоцима Београдске тврђаве, током зимске паузе (од новембра до 1. априла) свакодневно су били отворени Кула Небојша и Казамати Војног музеја. Преостала четири објекта (Римски бунар, Велики барутни магацин, Војни бункер и Сахат кула) у поменутом периоду отварани су по потреби за организоване туристичке групе. Сезона на Београдској тврђави почела је 31. марта, од када су сви објекти отворени свакодневно од 11 до 19 часова, осим Куле Небојша </w:t>
      </w:r>
      <w:r w:rsidR="00644FDA" w:rsidRPr="00FC27C9">
        <w:rPr>
          <w:rFonts w:ascii="Times New Roman" w:eastAsia="Times New Roman" w:hAnsi="Times New Roman" w:cs="Times New Roman"/>
        </w:rPr>
        <w:t xml:space="preserve">је отворена </w:t>
      </w:r>
      <w:r w:rsidRPr="00FC27C9">
        <w:rPr>
          <w:rFonts w:ascii="Times New Roman" w:eastAsia="Times New Roman" w:hAnsi="Times New Roman" w:cs="Times New Roman"/>
        </w:rPr>
        <w:t>од среде до недеље од 11.00 до 19.00 часова</w:t>
      </w:r>
      <w:r w:rsidR="003E5E36" w:rsidRPr="00FC27C9">
        <w:rPr>
          <w:rFonts w:ascii="Times New Roman" w:eastAsia="Times New Roman" w:hAnsi="Times New Roman" w:cs="Times New Roman"/>
        </w:rPr>
        <w:t>.</w:t>
      </w:r>
    </w:p>
    <w:p w:rsidR="007C6E5D" w:rsidRDefault="007C6E5D" w:rsidP="00FC27C9">
      <w:pPr>
        <w:spacing w:after="0"/>
        <w:jc w:val="both"/>
        <w:rPr>
          <w:rFonts w:ascii="Times New Roman" w:eastAsia="Times New Roman" w:hAnsi="Times New Roman" w:cs="Times New Roman"/>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5"/>
        <w:gridCol w:w="2552"/>
      </w:tblGrid>
      <w:tr w:rsidR="00DC678A" w:rsidRPr="00FC27C9" w:rsidTr="00E133C9">
        <w:trPr>
          <w:trHeight w:val="270"/>
        </w:trPr>
        <w:tc>
          <w:tcPr>
            <w:tcW w:w="8647" w:type="dxa"/>
            <w:gridSpan w:val="2"/>
          </w:tcPr>
          <w:p w:rsidR="00DC678A" w:rsidRPr="00E568D6" w:rsidRDefault="00DC678A" w:rsidP="001E3419">
            <w:pPr>
              <w:shd w:val="clear" w:color="auto" w:fill="FFFFFF"/>
              <w:spacing w:after="0" w:line="240" w:lineRule="auto"/>
              <w:ind w:left="-284" w:right="-94" w:hanging="284"/>
              <w:jc w:val="center"/>
              <w:rPr>
                <w:rFonts w:ascii="Times New Roman" w:eastAsia="Times New Roman" w:hAnsi="Times New Roman" w:cs="Times New Roman"/>
              </w:rPr>
            </w:pPr>
            <w:r w:rsidRPr="00E568D6">
              <w:rPr>
                <w:rFonts w:ascii="Times New Roman" w:eastAsia="Times New Roman" w:hAnsi="Times New Roman" w:cs="Times New Roman"/>
              </w:rPr>
              <w:t>Преглед продатих карата по објектима у периоду 01.01-3</w:t>
            </w:r>
            <w:r w:rsidR="001E3419" w:rsidRPr="00E568D6">
              <w:rPr>
                <w:rFonts w:ascii="Times New Roman" w:eastAsia="Times New Roman" w:hAnsi="Times New Roman" w:cs="Times New Roman"/>
              </w:rPr>
              <w:t>1</w:t>
            </w:r>
            <w:r w:rsidRPr="00E568D6">
              <w:rPr>
                <w:rFonts w:ascii="Times New Roman" w:eastAsia="Times New Roman" w:hAnsi="Times New Roman" w:cs="Times New Roman"/>
              </w:rPr>
              <w:t>.</w:t>
            </w:r>
            <w:r w:rsidR="001E3419" w:rsidRPr="00E568D6">
              <w:rPr>
                <w:rFonts w:ascii="Times New Roman" w:eastAsia="Times New Roman" w:hAnsi="Times New Roman" w:cs="Times New Roman"/>
              </w:rPr>
              <w:t>12</w:t>
            </w:r>
            <w:r w:rsidRPr="00E568D6">
              <w:rPr>
                <w:rFonts w:ascii="Times New Roman" w:eastAsia="Times New Roman" w:hAnsi="Times New Roman" w:cs="Times New Roman"/>
              </w:rPr>
              <w:t>.2019.године</w:t>
            </w:r>
          </w:p>
        </w:tc>
      </w:tr>
      <w:tr w:rsidR="00DC678A" w:rsidRPr="00FC27C9" w:rsidTr="00E133C9">
        <w:trPr>
          <w:trHeight w:val="265"/>
        </w:trPr>
        <w:tc>
          <w:tcPr>
            <w:tcW w:w="6095" w:type="dxa"/>
          </w:tcPr>
          <w:p w:rsidR="00DC678A" w:rsidRPr="00E568D6" w:rsidRDefault="00DC678A" w:rsidP="00FC27C9">
            <w:pPr>
              <w:shd w:val="clear" w:color="auto" w:fill="FFFFFF"/>
              <w:spacing w:after="0" w:line="240" w:lineRule="auto"/>
              <w:ind w:left="-284" w:right="-94" w:hanging="284"/>
              <w:jc w:val="center"/>
              <w:rPr>
                <w:rFonts w:ascii="Times New Roman" w:eastAsia="Times New Roman" w:hAnsi="Times New Roman" w:cs="Times New Roman"/>
              </w:rPr>
            </w:pPr>
            <w:r w:rsidRPr="00E568D6">
              <w:rPr>
                <w:rFonts w:ascii="Times New Roman" w:eastAsia="Times New Roman" w:hAnsi="Times New Roman" w:cs="Times New Roman"/>
              </w:rPr>
              <w:t>Објекат</w:t>
            </w:r>
          </w:p>
        </w:tc>
        <w:tc>
          <w:tcPr>
            <w:tcW w:w="2552" w:type="dxa"/>
          </w:tcPr>
          <w:p w:rsidR="00DC678A" w:rsidRPr="00E568D6" w:rsidRDefault="00DC678A" w:rsidP="00FC27C9">
            <w:pPr>
              <w:shd w:val="clear" w:color="auto" w:fill="FFFFFF"/>
              <w:spacing w:after="0" w:line="240" w:lineRule="auto"/>
              <w:ind w:left="-284" w:right="-94" w:hanging="284"/>
              <w:jc w:val="center"/>
              <w:rPr>
                <w:rFonts w:ascii="Times New Roman" w:eastAsia="Times New Roman" w:hAnsi="Times New Roman" w:cs="Times New Roman"/>
              </w:rPr>
            </w:pPr>
            <w:r w:rsidRPr="00E568D6">
              <w:rPr>
                <w:rFonts w:ascii="Times New Roman" w:eastAsia="Times New Roman" w:hAnsi="Times New Roman" w:cs="Times New Roman"/>
              </w:rPr>
              <w:t>Продате карте</w:t>
            </w:r>
          </w:p>
        </w:tc>
      </w:tr>
      <w:tr w:rsidR="00336478" w:rsidRPr="00FC27C9" w:rsidTr="00E133C9">
        <w:trPr>
          <w:trHeight w:val="215"/>
        </w:trPr>
        <w:tc>
          <w:tcPr>
            <w:tcW w:w="6095" w:type="dxa"/>
            <w:tcBorders>
              <w:top w:val="single" w:sz="4" w:space="0" w:color="auto"/>
              <w:left w:val="single" w:sz="4" w:space="0" w:color="auto"/>
              <w:bottom w:val="single" w:sz="4" w:space="0" w:color="auto"/>
              <w:right w:val="single" w:sz="4" w:space="0" w:color="auto"/>
            </w:tcBorders>
          </w:tcPr>
          <w:p w:rsidR="00336478" w:rsidRPr="00E568D6" w:rsidRDefault="00336478" w:rsidP="00FC27C9">
            <w:pPr>
              <w:shd w:val="clear" w:color="auto" w:fill="FFFFFF"/>
              <w:spacing w:after="0" w:line="240" w:lineRule="auto"/>
              <w:ind w:left="-284" w:right="-94" w:firstLine="459"/>
              <w:jc w:val="both"/>
              <w:rPr>
                <w:rFonts w:ascii="Times New Roman" w:eastAsia="Times New Roman" w:hAnsi="Times New Roman" w:cs="Times New Roman"/>
              </w:rPr>
            </w:pPr>
            <w:r w:rsidRPr="00E568D6">
              <w:rPr>
                <w:rFonts w:ascii="Times New Roman" w:eastAsia="Times New Roman" w:hAnsi="Times New Roman" w:cs="Times New Roman"/>
              </w:rPr>
              <w:t>" Казамати – изложба</w:t>
            </w:r>
            <w:r w:rsidR="00E133C9" w:rsidRPr="00E568D6">
              <w:rPr>
                <w:rFonts w:ascii="Times New Roman" w:eastAsia="Times New Roman" w:hAnsi="Times New Roman" w:cs="Times New Roman"/>
              </w:rPr>
              <w:t xml:space="preserve"> </w:t>
            </w:r>
            <w:r w:rsidRPr="00E568D6">
              <w:rPr>
                <w:rFonts w:ascii="Times New Roman" w:eastAsia="Times New Roman" w:hAnsi="Times New Roman" w:cs="Times New Roman"/>
              </w:rPr>
              <w:t xml:space="preserve"> "Средњовековне справе за мучење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336478" w:rsidRPr="00E568D6" w:rsidRDefault="00371924" w:rsidP="001E3419">
            <w:pPr>
              <w:pStyle w:val="ListParagraph"/>
              <w:shd w:val="clear" w:color="auto" w:fill="FFFFFF"/>
              <w:spacing w:after="0" w:line="240" w:lineRule="auto"/>
              <w:ind w:left="-284" w:right="318"/>
              <w:jc w:val="right"/>
              <w:rPr>
                <w:rFonts w:ascii="Times New Roman" w:eastAsia="Times New Roman" w:hAnsi="Times New Roman" w:cs="Times New Roman"/>
              </w:rPr>
            </w:pPr>
            <w:r w:rsidRPr="00E568D6">
              <w:rPr>
                <w:rFonts w:ascii="Times New Roman" w:eastAsia="Times New Roman" w:hAnsi="Times New Roman" w:cs="Times New Roman"/>
              </w:rPr>
              <w:t>1</w:t>
            </w:r>
            <w:r w:rsidR="001E3419" w:rsidRPr="00E568D6">
              <w:rPr>
                <w:rFonts w:ascii="Times New Roman" w:eastAsia="Times New Roman" w:hAnsi="Times New Roman" w:cs="Times New Roman"/>
              </w:rPr>
              <w:t>7</w:t>
            </w:r>
            <w:r w:rsidR="00336478" w:rsidRPr="00E568D6">
              <w:rPr>
                <w:rFonts w:ascii="Times New Roman" w:eastAsia="Times New Roman" w:hAnsi="Times New Roman" w:cs="Times New Roman"/>
              </w:rPr>
              <w:t>.</w:t>
            </w:r>
            <w:r w:rsidR="001E3419" w:rsidRPr="00E568D6">
              <w:rPr>
                <w:rFonts w:ascii="Times New Roman" w:eastAsia="Times New Roman" w:hAnsi="Times New Roman" w:cs="Times New Roman"/>
              </w:rPr>
              <w:t>398</w:t>
            </w:r>
          </w:p>
        </w:tc>
      </w:tr>
      <w:tr w:rsidR="00E133C9" w:rsidRPr="00FC27C9" w:rsidTr="00E133C9">
        <w:trPr>
          <w:trHeight w:val="215"/>
        </w:trPr>
        <w:tc>
          <w:tcPr>
            <w:tcW w:w="6095" w:type="dxa"/>
            <w:tcBorders>
              <w:top w:val="single" w:sz="4" w:space="0" w:color="auto"/>
              <w:left w:val="single" w:sz="4" w:space="0" w:color="auto"/>
              <w:bottom w:val="single" w:sz="4" w:space="0" w:color="auto"/>
              <w:right w:val="single" w:sz="4" w:space="0" w:color="auto"/>
            </w:tcBorders>
          </w:tcPr>
          <w:p w:rsidR="00E133C9" w:rsidRPr="00E568D6" w:rsidRDefault="00E133C9" w:rsidP="00FC27C9">
            <w:pPr>
              <w:shd w:val="clear" w:color="auto" w:fill="FFFFFF"/>
              <w:spacing w:after="0" w:line="240" w:lineRule="auto"/>
              <w:ind w:left="-284" w:right="-94" w:firstLine="459"/>
              <w:jc w:val="both"/>
              <w:rPr>
                <w:rFonts w:ascii="Times New Roman" w:eastAsia="Times New Roman" w:hAnsi="Times New Roman" w:cs="Times New Roman"/>
              </w:rPr>
            </w:pPr>
            <w:r w:rsidRPr="00E568D6">
              <w:rPr>
                <w:rFonts w:ascii="Times New Roman" w:eastAsia="Times New Roman" w:hAnsi="Times New Roman" w:cs="Times New Roman"/>
              </w:rPr>
              <w:t xml:space="preserve">Римски бунар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33C9" w:rsidRPr="00E568D6" w:rsidRDefault="001E3419" w:rsidP="001E3419">
            <w:pPr>
              <w:shd w:val="clear" w:color="auto" w:fill="FFFFFF"/>
              <w:spacing w:after="0" w:line="240" w:lineRule="auto"/>
              <w:ind w:left="-284" w:right="318" w:firstLine="720"/>
              <w:jc w:val="right"/>
              <w:rPr>
                <w:rFonts w:ascii="Times New Roman" w:eastAsia="Times New Roman" w:hAnsi="Times New Roman" w:cs="Times New Roman"/>
              </w:rPr>
            </w:pPr>
            <w:r w:rsidRPr="00E568D6">
              <w:rPr>
                <w:rFonts w:ascii="Times New Roman" w:eastAsia="Times New Roman" w:hAnsi="Times New Roman" w:cs="Times New Roman"/>
              </w:rPr>
              <w:t>12</w:t>
            </w:r>
            <w:r w:rsidR="002A64B2" w:rsidRPr="00E568D6">
              <w:rPr>
                <w:rFonts w:ascii="Times New Roman" w:eastAsia="Times New Roman" w:hAnsi="Times New Roman" w:cs="Times New Roman"/>
              </w:rPr>
              <w:t>.</w:t>
            </w:r>
            <w:r w:rsidRPr="00E568D6">
              <w:rPr>
                <w:rFonts w:ascii="Times New Roman" w:eastAsia="Times New Roman" w:hAnsi="Times New Roman" w:cs="Times New Roman"/>
              </w:rPr>
              <w:t>048</w:t>
            </w:r>
          </w:p>
        </w:tc>
      </w:tr>
      <w:tr w:rsidR="00E133C9" w:rsidRPr="00FC27C9" w:rsidTr="00E133C9">
        <w:trPr>
          <w:trHeight w:val="278"/>
        </w:trPr>
        <w:tc>
          <w:tcPr>
            <w:tcW w:w="6095" w:type="dxa"/>
            <w:tcBorders>
              <w:top w:val="single" w:sz="4" w:space="0" w:color="auto"/>
              <w:left w:val="single" w:sz="4" w:space="0" w:color="auto"/>
              <w:bottom w:val="single" w:sz="4" w:space="0" w:color="auto"/>
              <w:right w:val="single" w:sz="4" w:space="0" w:color="auto"/>
            </w:tcBorders>
          </w:tcPr>
          <w:p w:rsidR="00E133C9" w:rsidRPr="00E568D6" w:rsidRDefault="00E133C9" w:rsidP="00FC27C9">
            <w:pPr>
              <w:shd w:val="clear" w:color="auto" w:fill="FFFFFF"/>
              <w:spacing w:after="0" w:line="240" w:lineRule="auto"/>
              <w:ind w:left="-284" w:right="-94" w:firstLine="459"/>
              <w:jc w:val="both"/>
              <w:rPr>
                <w:rFonts w:ascii="Times New Roman" w:eastAsia="Times New Roman" w:hAnsi="Times New Roman" w:cs="Times New Roman"/>
              </w:rPr>
            </w:pPr>
            <w:r w:rsidRPr="00E568D6">
              <w:rPr>
                <w:rFonts w:ascii="Times New Roman" w:eastAsia="Times New Roman" w:hAnsi="Times New Roman" w:cs="Times New Roman"/>
              </w:rPr>
              <w:t>Војни бункер</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33C9" w:rsidRPr="00E568D6" w:rsidRDefault="00371924" w:rsidP="001E3419">
            <w:pPr>
              <w:shd w:val="clear" w:color="auto" w:fill="FFFFFF"/>
              <w:spacing w:after="0" w:line="240" w:lineRule="auto"/>
              <w:ind w:left="-284" w:right="318" w:firstLine="720"/>
              <w:jc w:val="right"/>
              <w:rPr>
                <w:rFonts w:ascii="Times New Roman" w:eastAsia="Times New Roman" w:hAnsi="Times New Roman" w:cs="Times New Roman"/>
              </w:rPr>
            </w:pPr>
            <w:r w:rsidRPr="00E568D6">
              <w:rPr>
                <w:rFonts w:ascii="Times New Roman" w:eastAsia="Times New Roman" w:hAnsi="Times New Roman" w:cs="Times New Roman"/>
              </w:rPr>
              <w:t>30</w:t>
            </w:r>
            <w:r w:rsidR="001E3419" w:rsidRPr="00E568D6">
              <w:rPr>
                <w:rFonts w:ascii="Times New Roman" w:eastAsia="Times New Roman" w:hAnsi="Times New Roman" w:cs="Times New Roman"/>
              </w:rPr>
              <w:t>4</w:t>
            </w:r>
          </w:p>
        </w:tc>
      </w:tr>
      <w:tr w:rsidR="00E133C9" w:rsidRPr="00FC27C9" w:rsidTr="00E133C9">
        <w:trPr>
          <w:trHeight w:val="242"/>
        </w:trPr>
        <w:tc>
          <w:tcPr>
            <w:tcW w:w="6095" w:type="dxa"/>
            <w:tcBorders>
              <w:top w:val="single" w:sz="4" w:space="0" w:color="auto"/>
              <w:left w:val="single" w:sz="4" w:space="0" w:color="auto"/>
              <w:bottom w:val="single" w:sz="4" w:space="0" w:color="auto"/>
              <w:right w:val="single" w:sz="4" w:space="0" w:color="auto"/>
            </w:tcBorders>
          </w:tcPr>
          <w:p w:rsidR="00E133C9" w:rsidRPr="00E568D6" w:rsidRDefault="00E133C9" w:rsidP="00FC27C9">
            <w:pPr>
              <w:shd w:val="clear" w:color="auto" w:fill="FFFFFF"/>
              <w:spacing w:after="0" w:line="240" w:lineRule="auto"/>
              <w:ind w:left="-284" w:right="-94" w:firstLine="459"/>
              <w:jc w:val="both"/>
              <w:rPr>
                <w:rFonts w:ascii="Times New Roman" w:eastAsia="Times New Roman" w:hAnsi="Times New Roman" w:cs="Times New Roman"/>
              </w:rPr>
            </w:pPr>
            <w:r w:rsidRPr="00E568D6">
              <w:rPr>
                <w:rFonts w:ascii="Times New Roman" w:eastAsia="Times New Roman" w:hAnsi="Times New Roman" w:cs="Times New Roman"/>
              </w:rPr>
              <w:t>Кула Небојша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33C9" w:rsidRPr="00E568D6" w:rsidRDefault="001E3419" w:rsidP="00FC27C9">
            <w:pPr>
              <w:shd w:val="clear" w:color="auto" w:fill="FFFFFF"/>
              <w:spacing w:after="0" w:line="240" w:lineRule="auto"/>
              <w:ind w:left="-284" w:right="318" w:firstLine="720"/>
              <w:jc w:val="right"/>
              <w:rPr>
                <w:rFonts w:ascii="Times New Roman" w:eastAsia="Times New Roman" w:hAnsi="Times New Roman" w:cs="Times New Roman"/>
              </w:rPr>
            </w:pPr>
            <w:r w:rsidRPr="00E568D6">
              <w:rPr>
                <w:rFonts w:ascii="Times New Roman" w:eastAsia="Times New Roman" w:hAnsi="Times New Roman" w:cs="Times New Roman"/>
              </w:rPr>
              <w:t>1.235</w:t>
            </w:r>
          </w:p>
        </w:tc>
      </w:tr>
      <w:tr w:rsidR="00E133C9" w:rsidRPr="00FC27C9" w:rsidTr="00E133C9">
        <w:trPr>
          <w:trHeight w:val="232"/>
        </w:trPr>
        <w:tc>
          <w:tcPr>
            <w:tcW w:w="6095" w:type="dxa"/>
            <w:tcBorders>
              <w:top w:val="single" w:sz="4" w:space="0" w:color="auto"/>
              <w:left w:val="single" w:sz="4" w:space="0" w:color="auto"/>
              <w:bottom w:val="single" w:sz="4" w:space="0" w:color="auto"/>
              <w:right w:val="single" w:sz="4" w:space="0" w:color="auto"/>
            </w:tcBorders>
          </w:tcPr>
          <w:p w:rsidR="00E133C9" w:rsidRPr="00E568D6" w:rsidRDefault="00E133C9" w:rsidP="00FC27C9">
            <w:pPr>
              <w:shd w:val="clear" w:color="auto" w:fill="FFFFFF"/>
              <w:spacing w:after="0" w:line="240" w:lineRule="auto"/>
              <w:ind w:left="-284" w:right="-94" w:firstLine="459"/>
              <w:jc w:val="both"/>
              <w:rPr>
                <w:rFonts w:ascii="Times New Roman" w:eastAsia="Times New Roman" w:hAnsi="Times New Roman" w:cs="Times New Roman"/>
              </w:rPr>
            </w:pPr>
            <w:r w:rsidRPr="00E568D6">
              <w:rPr>
                <w:rFonts w:ascii="Times New Roman" w:eastAsia="Times New Roman" w:hAnsi="Times New Roman" w:cs="Times New Roman"/>
              </w:rPr>
              <w:t>Велики барутни магацин</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33C9" w:rsidRPr="00E568D6" w:rsidRDefault="00371924" w:rsidP="001E3419">
            <w:pPr>
              <w:shd w:val="clear" w:color="auto" w:fill="FFFFFF"/>
              <w:spacing w:after="0" w:line="240" w:lineRule="auto"/>
              <w:ind w:left="-284" w:right="318" w:firstLine="720"/>
              <w:jc w:val="right"/>
              <w:rPr>
                <w:rFonts w:ascii="Times New Roman" w:eastAsia="Times New Roman" w:hAnsi="Times New Roman" w:cs="Times New Roman"/>
              </w:rPr>
            </w:pPr>
            <w:r w:rsidRPr="00E568D6">
              <w:rPr>
                <w:rFonts w:ascii="Times New Roman" w:eastAsia="Times New Roman" w:hAnsi="Times New Roman" w:cs="Times New Roman"/>
              </w:rPr>
              <w:t>4</w:t>
            </w:r>
            <w:r w:rsidR="001E3419" w:rsidRPr="00E568D6">
              <w:rPr>
                <w:rFonts w:ascii="Times New Roman" w:eastAsia="Times New Roman" w:hAnsi="Times New Roman" w:cs="Times New Roman"/>
              </w:rPr>
              <w:t>81</w:t>
            </w:r>
          </w:p>
        </w:tc>
      </w:tr>
      <w:tr w:rsidR="00E133C9" w:rsidRPr="00FC27C9" w:rsidTr="00E133C9">
        <w:trPr>
          <w:trHeight w:val="221"/>
        </w:trPr>
        <w:tc>
          <w:tcPr>
            <w:tcW w:w="6095" w:type="dxa"/>
            <w:tcBorders>
              <w:top w:val="single" w:sz="4" w:space="0" w:color="auto"/>
              <w:left w:val="single" w:sz="4" w:space="0" w:color="auto"/>
              <w:bottom w:val="single" w:sz="4" w:space="0" w:color="auto"/>
              <w:right w:val="single" w:sz="4" w:space="0" w:color="auto"/>
            </w:tcBorders>
          </w:tcPr>
          <w:p w:rsidR="00E133C9" w:rsidRPr="00E568D6" w:rsidRDefault="00E133C9" w:rsidP="00FC27C9">
            <w:pPr>
              <w:shd w:val="clear" w:color="auto" w:fill="FFFFFF"/>
              <w:spacing w:after="0" w:line="240" w:lineRule="auto"/>
              <w:ind w:left="-284" w:right="-94" w:firstLine="459"/>
              <w:jc w:val="both"/>
              <w:rPr>
                <w:rFonts w:ascii="Times New Roman" w:eastAsia="Times New Roman" w:hAnsi="Times New Roman" w:cs="Times New Roman"/>
              </w:rPr>
            </w:pPr>
            <w:r w:rsidRPr="00E568D6">
              <w:rPr>
                <w:rFonts w:ascii="Times New Roman" w:eastAsia="Times New Roman" w:hAnsi="Times New Roman" w:cs="Times New Roman"/>
              </w:rPr>
              <w:t xml:space="preserve">Сахат кула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33C9" w:rsidRPr="00E568D6" w:rsidRDefault="005E288E" w:rsidP="001E3419">
            <w:pPr>
              <w:shd w:val="clear" w:color="auto" w:fill="FFFFFF"/>
              <w:spacing w:after="0" w:line="240" w:lineRule="auto"/>
              <w:ind w:left="-284" w:right="318" w:firstLine="720"/>
              <w:jc w:val="right"/>
              <w:rPr>
                <w:rFonts w:ascii="Times New Roman" w:eastAsia="Times New Roman" w:hAnsi="Times New Roman" w:cs="Times New Roman"/>
              </w:rPr>
            </w:pPr>
            <w:r w:rsidRPr="00E568D6">
              <w:rPr>
                <w:rFonts w:ascii="Times New Roman" w:eastAsia="Times New Roman" w:hAnsi="Times New Roman" w:cs="Times New Roman"/>
              </w:rPr>
              <w:t>2</w:t>
            </w:r>
            <w:r w:rsidR="001E3419" w:rsidRPr="00E568D6">
              <w:rPr>
                <w:rFonts w:ascii="Times New Roman" w:eastAsia="Times New Roman" w:hAnsi="Times New Roman" w:cs="Times New Roman"/>
              </w:rPr>
              <w:t>37</w:t>
            </w:r>
          </w:p>
        </w:tc>
      </w:tr>
      <w:tr w:rsidR="00E133C9" w:rsidRPr="00FC27C9" w:rsidTr="00E133C9">
        <w:trPr>
          <w:trHeight w:val="221"/>
        </w:trPr>
        <w:tc>
          <w:tcPr>
            <w:tcW w:w="6095" w:type="dxa"/>
            <w:tcBorders>
              <w:top w:val="single" w:sz="4" w:space="0" w:color="auto"/>
              <w:left w:val="single" w:sz="4" w:space="0" w:color="auto"/>
              <w:bottom w:val="single" w:sz="4" w:space="0" w:color="auto"/>
              <w:right w:val="single" w:sz="4" w:space="0" w:color="auto"/>
            </w:tcBorders>
          </w:tcPr>
          <w:p w:rsidR="00E133C9" w:rsidRPr="00E568D6" w:rsidRDefault="005F0DBF" w:rsidP="00FC27C9">
            <w:pPr>
              <w:shd w:val="clear" w:color="auto" w:fill="FFFFFF"/>
              <w:spacing w:after="0" w:line="240" w:lineRule="auto"/>
              <w:ind w:left="-284" w:right="-94" w:firstLine="459"/>
              <w:jc w:val="both"/>
              <w:rPr>
                <w:rFonts w:ascii="Times New Roman" w:eastAsia="Times New Roman" w:hAnsi="Times New Roman" w:cs="Times New Roman"/>
              </w:rPr>
            </w:pPr>
            <w:r w:rsidRPr="00E568D6">
              <w:rPr>
                <w:rFonts w:ascii="Times New Roman" w:eastAsia="Times New Roman" w:hAnsi="Times New Roman" w:cs="Times New Roman"/>
              </w:rPr>
              <w:t>Стамбол капија „</w:t>
            </w:r>
            <w:r w:rsidR="00E133C9" w:rsidRPr="00E568D6">
              <w:rPr>
                <w:rFonts w:ascii="Times New Roman" w:eastAsia="Times New Roman" w:hAnsi="Times New Roman" w:cs="Times New Roman"/>
              </w:rPr>
              <w:t>Путовање у средњи век</w:t>
            </w:r>
            <w:r w:rsidRPr="00E568D6">
              <w:rPr>
                <w:rFonts w:ascii="Times New Roman" w:eastAsia="Times New Roman" w:hAnsi="Times New Roman" w:cs="Times New Roman"/>
              </w:rPr>
              <w:t>“</w:t>
            </w:r>
            <w:r w:rsidR="00E133C9" w:rsidRPr="00E568D6">
              <w:rPr>
                <w:rFonts w:ascii="Times New Roman" w:eastAsia="Times New Roman" w:hAns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33C9" w:rsidRPr="00E568D6" w:rsidRDefault="002A64B2" w:rsidP="00FC27C9">
            <w:pPr>
              <w:shd w:val="clear" w:color="auto" w:fill="FFFFFF"/>
              <w:spacing w:after="0" w:line="240" w:lineRule="auto"/>
              <w:ind w:left="-284" w:right="318" w:firstLine="720"/>
              <w:jc w:val="right"/>
              <w:rPr>
                <w:rFonts w:ascii="Times New Roman" w:eastAsia="Times New Roman" w:hAnsi="Times New Roman" w:cs="Times New Roman"/>
              </w:rPr>
            </w:pPr>
            <w:r w:rsidRPr="00E568D6">
              <w:rPr>
                <w:rFonts w:ascii="Times New Roman" w:hAnsi="Times New Roman" w:cs="Times New Roman"/>
              </w:rPr>
              <w:t>17</w:t>
            </w:r>
          </w:p>
        </w:tc>
      </w:tr>
      <w:tr w:rsidR="00E133C9" w:rsidRPr="00FC27C9" w:rsidTr="00E133C9">
        <w:trPr>
          <w:trHeight w:val="221"/>
        </w:trPr>
        <w:tc>
          <w:tcPr>
            <w:tcW w:w="6095" w:type="dxa"/>
            <w:tcBorders>
              <w:top w:val="single" w:sz="4" w:space="0" w:color="auto"/>
              <w:left w:val="single" w:sz="4" w:space="0" w:color="auto"/>
              <w:bottom w:val="single" w:sz="4" w:space="0" w:color="auto"/>
              <w:right w:val="single" w:sz="4" w:space="0" w:color="auto"/>
            </w:tcBorders>
          </w:tcPr>
          <w:p w:rsidR="00E133C9" w:rsidRPr="00E568D6" w:rsidRDefault="00E133C9" w:rsidP="00FC27C9">
            <w:pPr>
              <w:shd w:val="clear" w:color="auto" w:fill="FFFFFF"/>
              <w:spacing w:after="0" w:line="240" w:lineRule="auto"/>
              <w:ind w:left="-284" w:right="-94" w:firstLine="459"/>
              <w:jc w:val="both"/>
              <w:rPr>
                <w:rFonts w:ascii="Times New Roman" w:eastAsia="Times New Roman" w:hAnsi="Times New Roman" w:cs="Times New Roman"/>
              </w:rPr>
            </w:pPr>
            <w:r w:rsidRPr="00E568D6">
              <w:rPr>
                <w:rFonts w:ascii="Times New Roman" w:eastAsia="Times New Roman" w:hAnsi="Times New Roman" w:cs="Times New Roman"/>
              </w:rPr>
              <w:t>Обједињена улазница за 5 објеката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33C9" w:rsidRPr="00E568D6" w:rsidRDefault="001E3419" w:rsidP="00FC27C9">
            <w:pPr>
              <w:shd w:val="clear" w:color="auto" w:fill="FFFFFF"/>
              <w:spacing w:after="0" w:line="240" w:lineRule="auto"/>
              <w:ind w:left="-284" w:right="318" w:firstLine="720"/>
              <w:jc w:val="right"/>
              <w:rPr>
                <w:rFonts w:ascii="Times New Roman" w:eastAsia="Times New Roman" w:hAnsi="Times New Roman" w:cs="Times New Roman"/>
              </w:rPr>
            </w:pPr>
            <w:r w:rsidRPr="00E568D6">
              <w:rPr>
                <w:rFonts w:ascii="Times New Roman" w:eastAsia="Times New Roman" w:hAnsi="Times New Roman" w:cs="Times New Roman"/>
              </w:rPr>
              <w:t>613</w:t>
            </w:r>
          </w:p>
        </w:tc>
      </w:tr>
      <w:tr w:rsidR="00E133C9" w:rsidRPr="00FC27C9" w:rsidTr="00E133C9">
        <w:trPr>
          <w:trHeight w:val="197"/>
        </w:trPr>
        <w:tc>
          <w:tcPr>
            <w:tcW w:w="6095" w:type="dxa"/>
            <w:tcBorders>
              <w:top w:val="single" w:sz="4" w:space="0" w:color="auto"/>
              <w:left w:val="single" w:sz="4" w:space="0" w:color="auto"/>
              <w:bottom w:val="single" w:sz="4" w:space="0" w:color="auto"/>
              <w:right w:val="single" w:sz="4" w:space="0" w:color="auto"/>
            </w:tcBorders>
          </w:tcPr>
          <w:p w:rsidR="00E133C9" w:rsidRPr="00E568D6" w:rsidRDefault="00E133C9" w:rsidP="00FC27C9">
            <w:pPr>
              <w:shd w:val="clear" w:color="auto" w:fill="FFFFFF"/>
              <w:spacing w:after="0" w:line="240" w:lineRule="auto"/>
              <w:ind w:left="-284" w:right="-94" w:firstLine="459"/>
              <w:jc w:val="both"/>
              <w:rPr>
                <w:rFonts w:ascii="Times New Roman" w:eastAsia="Times New Roman" w:hAnsi="Times New Roman" w:cs="Times New Roman"/>
              </w:rPr>
            </w:pPr>
            <w:r w:rsidRPr="00E568D6">
              <w:rPr>
                <w:rFonts w:ascii="Times New Roman" w:eastAsia="Times New Roman" w:hAnsi="Times New Roman" w:cs="Times New Roman"/>
              </w:rPr>
              <w:t xml:space="preserve">Организоване туре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33C9" w:rsidRPr="00E568D6" w:rsidRDefault="00E133C9" w:rsidP="001E3419">
            <w:pPr>
              <w:pStyle w:val="ListParagraph"/>
              <w:shd w:val="clear" w:color="auto" w:fill="FFFFFF"/>
              <w:spacing w:after="0" w:line="240" w:lineRule="auto"/>
              <w:ind w:left="-284" w:right="318"/>
              <w:jc w:val="right"/>
              <w:rPr>
                <w:rFonts w:ascii="Times New Roman" w:eastAsia="Times New Roman" w:hAnsi="Times New Roman" w:cs="Times New Roman"/>
              </w:rPr>
            </w:pPr>
            <w:r w:rsidRPr="00E568D6">
              <w:rPr>
                <w:rFonts w:ascii="Times New Roman" w:eastAsia="Times New Roman" w:hAnsi="Times New Roman" w:cs="Times New Roman"/>
              </w:rPr>
              <w:t xml:space="preserve"> </w:t>
            </w:r>
            <w:r w:rsidR="005E288E" w:rsidRPr="00E568D6">
              <w:rPr>
                <w:rFonts w:ascii="Times New Roman" w:eastAsia="Times New Roman" w:hAnsi="Times New Roman" w:cs="Times New Roman"/>
              </w:rPr>
              <w:t>1</w:t>
            </w:r>
            <w:r w:rsidR="001E3419" w:rsidRPr="00E568D6">
              <w:rPr>
                <w:rFonts w:ascii="Times New Roman" w:eastAsia="Times New Roman" w:hAnsi="Times New Roman" w:cs="Times New Roman"/>
              </w:rPr>
              <w:t>5</w:t>
            </w:r>
            <w:r w:rsidRPr="00E568D6">
              <w:rPr>
                <w:rFonts w:ascii="Times New Roman" w:eastAsia="Times New Roman" w:hAnsi="Times New Roman" w:cs="Times New Roman"/>
              </w:rPr>
              <w:t>.</w:t>
            </w:r>
            <w:r w:rsidR="001E3419" w:rsidRPr="00E568D6">
              <w:rPr>
                <w:rFonts w:ascii="Times New Roman" w:eastAsia="Times New Roman" w:hAnsi="Times New Roman" w:cs="Times New Roman"/>
              </w:rPr>
              <w:t>149</w:t>
            </w:r>
          </w:p>
        </w:tc>
      </w:tr>
      <w:tr w:rsidR="00E133C9" w:rsidRPr="00FC27C9" w:rsidTr="00E133C9">
        <w:trPr>
          <w:trHeight w:val="197"/>
        </w:trPr>
        <w:tc>
          <w:tcPr>
            <w:tcW w:w="6095" w:type="dxa"/>
            <w:tcBorders>
              <w:top w:val="single" w:sz="4" w:space="0" w:color="auto"/>
              <w:left w:val="single" w:sz="4" w:space="0" w:color="auto"/>
              <w:bottom w:val="single" w:sz="4" w:space="0" w:color="auto"/>
              <w:right w:val="single" w:sz="4" w:space="0" w:color="auto"/>
            </w:tcBorders>
          </w:tcPr>
          <w:p w:rsidR="00E133C9" w:rsidRPr="00E568D6" w:rsidRDefault="00E133C9" w:rsidP="00FC27C9">
            <w:pPr>
              <w:shd w:val="clear" w:color="auto" w:fill="FFFFFF"/>
              <w:spacing w:after="0" w:line="240" w:lineRule="auto"/>
              <w:ind w:left="-284" w:right="-94" w:hanging="284"/>
              <w:jc w:val="right"/>
              <w:rPr>
                <w:rFonts w:ascii="Times New Roman" w:eastAsia="Times New Roman" w:hAnsi="Times New Roman" w:cs="Times New Roman"/>
                <w:b/>
              </w:rPr>
            </w:pPr>
            <w:r w:rsidRPr="00E568D6">
              <w:rPr>
                <w:rFonts w:ascii="Times New Roman" w:eastAsia="Times New Roman" w:hAnsi="Times New Roman" w:cs="Times New Roman"/>
                <w:b/>
              </w:rPr>
              <w:t xml:space="preserve">УКУПНО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133C9" w:rsidRPr="00E568D6" w:rsidRDefault="00E133C9" w:rsidP="001E3419">
            <w:pPr>
              <w:pStyle w:val="ListParagraph"/>
              <w:shd w:val="clear" w:color="auto" w:fill="FFFFFF"/>
              <w:spacing w:after="0" w:line="240" w:lineRule="auto"/>
              <w:ind w:left="-284" w:right="318"/>
              <w:jc w:val="right"/>
              <w:rPr>
                <w:rFonts w:ascii="Times New Roman" w:eastAsia="Times New Roman" w:hAnsi="Times New Roman" w:cs="Times New Roman"/>
              </w:rPr>
            </w:pPr>
            <w:r w:rsidRPr="00E568D6">
              <w:rPr>
                <w:rFonts w:ascii="Times New Roman" w:eastAsia="Times New Roman" w:hAnsi="Times New Roman" w:cs="Times New Roman"/>
              </w:rPr>
              <w:t xml:space="preserve"> </w:t>
            </w:r>
            <w:r w:rsidR="001E3419" w:rsidRPr="00E568D6">
              <w:rPr>
                <w:rFonts w:ascii="Times New Roman" w:eastAsia="Times New Roman" w:hAnsi="Times New Roman" w:cs="Times New Roman"/>
              </w:rPr>
              <w:t>4</w:t>
            </w:r>
            <w:r w:rsidR="002A64B2" w:rsidRPr="00E568D6">
              <w:rPr>
                <w:rFonts w:ascii="Times New Roman" w:eastAsia="Times New Roman" w:hAnsi="Times New Roman" w:cs="Times New Roman"/>
              </w:rPr>
              <w:t>7</w:t>
            </w:r>
            <w:r w:rsidRPr="00E568D6">
              <w:rPr>
                <w:rFonts w:ascii="Times New Roman" w:eastAsia="Times New Roman" w:hAnsi="Times New Roman" w:cs="Times New Roman"/>
              </w:rPr>
              <w:t>.</w:t>
            </w:r>
            <w:r w:rsidR="001E3419" w:rsidRPr="00E568D6">
              <w:rPr>
                <w:rFonts w:ascii="Times New Roman" w:eastAsia="Times New Roman" w:hAnsi="Times New Roman" w:cs="Times New Roman"/>
              </w:rPr>
              <w:t>482</w:t>
            </w:r>
          </w:p>
        </w:tc>
      </w:tr>
    </w:tbl>
    <w:p w:rsidR="00336D13" w:rsidRDefault="00DC678A" w:rsidP="00FC27C9">
      <w:pPr>
        <w:pStyle w:val="ListParagraph"/>
        <w:widowControl w:val="0"/>
        <w:suppressAutoHyphens/>
        <w:spacing w:after="0" w:line="240" w:lineRule="auto"/>
        <w:ind w:left="0"/>
        <w:jc w:val="both"/>
        <w:rPr>
          <w:rFonts w:ascii="Times New Roman" w:hAnsi="Times New Roman" w:cs="Times New Roman"/>
        </w:rPr>
      </w:pPr>
      <w:r w:rsidRPr="00FC27C9">
        <w:rPr>
          <w:rFonts w:ascii="Times New Roman" w:eastAsia="Calibri" w:hAnsi="Times New Roman" w:cs="Times New Roman"/>
        </w:rPr>
        <w:t xml:space="preserve">Аудио водич за упознавање Београдске тврђаве је доступан посетиоцима на </w:t>
      </w:r>
      <w:r w:rsidRPr="00FC27C9">
        <w:rPr>
          <w:rFonts w:ascii="Times New Roman" w:hAnsi="Times New Roman" w:cs="Times New Roman"/>
        </w:rPr>
        <w:t xml:space="preserve">шест језика (српски, енглески, француски, руски, шпански и немачки) и може се изнајмити у Галерији Београдске тврђаве у Стамбол капији. </w:t>
      </w:r>
      <w:r w:rsidRPr="00FC27C9">
        <w:rPr>
          <w:rFonts w:ascii="Times New Roman" w:eastAsia="Calibri" w:hAnsi="Times New Roman" w:cs="Times New Roman"/>
        </w:rPr>
        <w:t>З</w:t>
      </w:r>
      <w:r w:rsidRPr="00FC27C9">
        <w:rPr>
          <w:rFonts w:ascii="Times New Roman" w:hAnsi="Times New Roman" w:cs="Times New Roman"/>
        </w:rPr>
        <w:t xml:space="preserve">а 90 минута, колико је укупно трајање приче, посетиоци могу обићи 39 тачака на Београдској тврђави. Уз апарат, посетилац добија и мапу на којој су уцртане тачке о којима постоје коментари. Број изнајмљених апарата до </w:t>
      </w:r>
      <w:r w:rsidR="001E3419">
        <w:rPr>
          <w:rFonts w:ascii="Times New Roman" w:hAnsi="Times New Roman" w:cs="Times New Roman"/>
        </w:rPr>
        <w:t>31</w:t>
      </w:r>
      <w:r w:rsidRPr="00FC27C9">
        <w:rPr>
          <w:rFonts w:ascii="Times New Roman" w:hAnsi="Times New Roman" w:cs="Times New Roman"/>
        </w:rPr>
        <w:t>.</w:t>
      </w:r>
      <w:r w:rsidR="001E3419">
        <w:rPr>
          <w:rFonts w:ascii="Times New Roman" w:hAnsi="Times New Roman" w:cs="Times New Roman"/>
        </w:rPr>
        <w:t xml:space="preserve"> децембра</w:t>
      </w:r>
      <w:r w:rsidR="002A64B2" w:rsidRPr="00FC27C9">
        <w:rPr>
          <w:rFonts w:ascii="Times New Roman" w:hAnsi="Times New Roman" w:cs="Times New Roman"/>
        </w:rPr>
        <w:t>:</w:t>
      </w:r>
      <w:r w:rsidR="00285F6A" w:rsidRPr="00FC27C9">
        <w:rPr>
          <w:rFonts w:ascii="Times New Roman" w:hAnsi="Times New Roman" w:cs="Times New Roman"/>
        </w:rPr>
        <w:t xml:space="preserve"> </w:t>
      </w:r>
      <w:r w:rsidR="001E3419">
        <w:rPr>
          <w:rFonts w:ascii="Times New Roman" w:hAnsi="Times New Roman" w:cs="Times New Roman"/>
        </w:rPr>
        <w:t>20</w:t>
      </w:r>
      <w:r w:rsidR="005E288E" w:rsidRPr="00FC27C9">
        <w:rPr>
          <w:rFonts w:ascii="Times New Roman" w:hAnsi="Times New Roman" w:cs="Times New Roman"/>
        </w:rPr>
        <w:t>4</w:t>
      </w:r>
      <w:r w:rsidRPr="00FC27C9">
        <w:rPr>
          <w:rFonts w:ascii="Times New Roman" w:hAnsi="Times New Roman" w:cs="Times New Roman"/>
        </w:rPr>
        <w:t>.</w:t>
      </w:r>
    </w:p>
    <w:p w:rsidR="00336D13" w:rsidRPr="00E568D6" w:rsidRDefault="00336D13" w:rsidP="00336D13">
      <w:pPr>
        <w:pStyle w:val="NormalWeb"/>
        <w:shd w:val="clear" w:color="auto" w:fill="FFFFFF"/>
        <w:spacing w:before="0" w:beforeAutospacing="0" w:after="0" w:afterAutospacing="0"/>
        <w:jc w:val="both"/>
        <w:rPr>
          <w:sz w:val="22"/>
          <w:szCs w:val="22"/>
        </w:rPr>
      </w:pPr>
      <w:r w:rsidRPr="00E568D6">
        <w:rPr>
          <w:sz w:val="22"/>
          <w:szCs w:val="22"/>
        </w:rPr>
        <w:lastRenderedPageBreak/>
        <w:t xml:space="preserve">Јединствени водич </w:t>
      </w:r>
      <w:r w:rsidR="00B1268B" w:rsidRPr="00E568D6">
        <w:rPr>
          <w:sz w:val="22"/>
          <w:szCs w:val="22"/>
        </w:rPr>
        <w:t xml:space="preserve">за обилазак Београдске тврђаве, </w:t>
      </w:r>
      <w:r w:rsidRPr="00E568D6">
        <w:rPr>
          <w:sz w:val="22"/>
          <w:szCs w:val="22"/>
        </w:rPr>
        <w:t>намењен глувим и наглувим особама</w:t>
      </w:r>
      <w:r w:rsidR="00B1268B" w:rsidRPr="00E568D6">
        <w:rPr>
          <w:sz w:val="22"/>
          <w:szCs w:val="22"/>
        </w:rPr>
        <w:t>м,</w:t>
      </w:r>
      <w:r w:rsidRPr="00E568D6">
        <w:rPr>
          <w:sz w:val="22"/>
          <w:szCs w:val="22"/>
        </w:rPr>
        <w:t xml:space="preserve"> доступан је од 2018. </w:t>
      </w:r>
      <w:r w:rsidR="00B1268B" w:rsidRPr="00E568D6">
        <w:rPr>
          <w:sz w:val="22"/>
          <w:szCs w:val="22"/>
        </w:rPr>
        <w:t>г</w:t>
      </w:r>
      <w:r w:rsidRPr="00E568D6">
        <w:rPr>
          <w:sz w:val="22"/>
          <w:szCs w:val="22"/>
        </w:rPr>
        <w:t>одине</w:t>
      </w:r>
      <w:r w:rsidR="00B1268B" w:rsidRPr="00E568D6">
        <w:rPr>
          <w:sz w:val="22"/>
          <w:szCs w:val="22"/>
        </w:rPr>
        <w:t>.</w:t>
      </w:r>
      <w:r w:rsidRPr="00E568D6">
        <w:rPr>
          <w:sz w:val="22"/>
          <w:szCs w:val="22"/>
        </w:rPr>
        <w:t xml:space="preserve"> Заинтересованима су на располагању таблет рачунари са апликацијом која садржи 22 приче преведене на српски знаковни језик (у видео-форми), као и упутство за коришћење водича и основне информације о пројекту. Таблети су доступни у Стамбол капији на Београдској тврђави, а изнајмљивање је бесплатно.</w:t>
      </w:r>
    </w:p>
    <w:p w:rsidR="00336D13" w:rsidRPr="00E568D6" w:rsidRDefault="00336D13" w:rsidP="00336D13">
      <w:pPr>
        <w:shd w:val="clear" w:color="auto" w:fill="FFFFFF"/>
        <w:spacing w:after="0" w:line="240" w:lineRule="auto"/>
        <w:jc w:val="both"/>
        <w:rPr>
          <w:rFonts w:ascii="Times New Roman" w:eastAsia="Times New Roman" w:hAnsi="Times New Roman" w:cs="Times New Roman"/>
        </w:rPr>
      </w:pPr>
      <w:r w:rsidRPr="00E568D6">
        <w:rPr>
          <w:rFonts w:ascii="Times New Roman" w:eastAsia="Times New Roman" w:hAnsi="Times New Roman" w:cs="Times New Roman"/>
        </w:rPr>
        <w:t>Нова, унапређена мобилна апликација за посету Београдској тврђави</w:t>
      </w:r>
      <w:r w:rsidR="00B1268B" w:rsidRPr="00E568D6">
        <w:rPr>
          <w:rFonts w:ascii="Times New Roman" w:eastAsia="Times New Roman" w:hAnsi="Times New Roman" w:cs="Times New Roman"/>
        </w:rPr>
        <w:t>,</w:t>
      </w:r>
      <w:r w:rsidRPr="00E568D6">
        <w:rPr>
          <w:rFonts w:ascii="Times New Roman" w:eastAsia="Times New Roman" w:hAnsi="Times New Roman" w:cs="Times New Roman"/>
        </w:rPr>
        <w:t xml:space="preserve"> представљена је на конференцији за новинаре у просторијама Туристичке организације Србије</w:t>
      </w:r>
      <w:r w:rsidR="00B1268B" w:rsidRPr="00E568D6">
        <w:rPr>
          <w:rFonts w:ascii="Times New Roman" w:eastAsia="Times New Roman" w:hAnsi="Times New Roman" w:cs="Times New Roman"/>
        </w:rPr>
        <w:t xml:space="preserve"> у децембру 2019.године.</w:t>
      </w:r>
      <w:r w:rsidRPr="00E568D6">
        <w:rPr>
          <w:rFonts w:ascii="Times New Roman" w:eastAsia="Times New Roman" w:hAnsi="Times New Roman" w:cs="Times New Roman"/>
        </w:rPr>
        <w:t xml:space="preserve"> Мобилна апликација обезбеђује разноврстан и свеобухватан начин информисања о значају културног наслеђа Београдске тврђаве. На једноставан и брз начин, кориснике води на 29 локација и доноси занимљиве приче о њима. Осим фотографија и текстова, апликација нуди и аудио записе. Реализацијом овог пројекта, унапређена је и осавремењена туристичка инфраструктура кроз дигитализацију културног наслеђа и споменика културе на простору Београдске тврђаве. Пројекат су реализовале компаније </w:t>
      </w:r>
      <w:r w:rsidR="002348AF">
        <w:rPr>
          <w:rFonts w:ascii="Times New Roman" w:eastAsia="Times New Roman" w:hAnsi="Times New Roman" w:cs="Times New Roman"/>
        </w:rPr>
        <w:t xml:space="preserve">“GO”TECH” </w:t>
      </w:r>
      <w:r w:rsidR="002348AF">
        <w:rPr>
          <w:rFonts w:ascii="Times New Roman" w:eastAsia="Times New Roman" w:hAnsi="Times New Roman" w:cs="Times New Roman"/>
          <w:lang/>
        </w:rPr>
        <w:t>д.о.о.,</w:t>
      </w:r>
      <w:r w:rsidR="002348AF">
        <w:rPr>
          <w:rFonts w:ascii="Times New Roman" w:eastAsia="Times New Roman" w:hAnsi="Times New Roman" w:cs="Times New Roman"/>
        </w:rPr>
        <w:t xml:space="preserve"> “OROUNDE MOBILE”</w:t>
      </w:r>
      <w:r w:rsidRPr="00E568D6">
        <w:rPr>
          <w:rFonts w:ascii="Times New Roman" w:eastAsia="Times New Roman" w:hAnsi="Times New Roman" w:cs="Times New Roman"/>
        </w:rPr>
        <w:t xml:space="preserve"> и ЈП „Београдска тврђава“, захваљујући средствима Министарства трговине, туризма и телекомуникација Републике Србије и средствима ЈП „Београдска тврђава“.</w:t>
      </w:r>
    </w:p>
    <w:p w:rsidR="00336D13" w:rsidRPr="00336D13" w:rsidRDefault="00336D13" w:rsidP="00336D13">
      <w:pPr>
        <w:pStyle w:val="NormalWeb"/>
        <w:shd w:val="clear" w:color="auto" w:fill="FFFFFF"/>
        <w:spacing w:before="0" w:beforeAutospacing="0" w:after="0" w:afterAutospacing="0"/>
        <w:jc w:val="both"/>
        <w:rPr>
          <w:sz w:val="22"/>
          <w:szCs w:val="22"/>
        </w:rPr>
      </w:pPr>
    </w:p>
    <w:p w:rsidR="00C2557D" w:rsidRPr="00FC27C9" w:rsidRDefault="00DC678A" w:rsidP="00FC27C9">
      <w:pPr>
        <w:pStyle w:val="ListParagraph"/>
        <w:widowControl w:val="0"/>
        <w:suppressAutoHyphens/>
        <w:spacing w:after="0" w:line="240" w:lineRule="auto"/>
        <w:ind w:left="0"/>
        <w:jc w:val="both"/>
        <w:rPr>
          <w:rFonts w:ascii="Times New Roman" w:eastAsia="Arial Unicode MS" w:hAnsi="Times New Roman" w:cs="Times New Roman"/>
          <w:kern w:val="1"/>
          <w:lang w:eastAsia="hi-IN" w:bidi="hi-IN"/>
        </w:rPr>
      </w:pPr>
      <w:proofErr w:type="gramStart"/>
      <w:r w:rsidRPr="00FC27C9">
        <w:rPr>
          <w:rFonts w:ascii="Times New Roman" w:eastAsia="Arial Unicode MS" w:hAnsi="Times New Roman" w:cs="Times New Roman"/>
          <w:kern w:val="1"/>
          <w:lang w:eastAsia="hi-IN" w:bidi="hi-IN"/>
        </w:rPr>
        <w:t xml:space="preserve">Од специјализованих изложби комерцијалног карактера, у овом периоду је </w:t>
      </w:r>
      <w:r w:rsidR="002A64B2" w:rsidRPr="00FC27C9">
        <w:rPr>
          <w:rFonts w:ascii="Times New Roman" w:eastAsia="Arial Unicode MS" w:hAnsi="Times New Roman" w:cs="Times New Roman"/>
          <w:kern w:val="1"/>
          <w:lang w:eastAsia="hi-IN" w:bidi="hi-IN"/>
        </w:rPr>
        <w:t xml:space="preserve">све време </w:t>
      </w:r>
      <w:r w:rsidRPr="00FC27C9">
        <w:rPr>
          <w:rFonts w:ascii="Times New Roman" w:eastAsia="Arial Unicode MS" w:hAnsi="Times New Roman" w:cs="Times New Roman"/>
          <w:kern w:val="1"/>
          <w:lang w:eastAsia="hi-IN" w:bidi="hi-IN"/>
        </w:rPr>
        <w:t>била отворена за посетиоце изложба „Средњовековне справе за мучење“.</w:t>
      </w:r>
      <w:proofErr w:type="gramEnd"/>
      <w:r w:rsidR="00C2557D" w:rsidRPr="00FC27C9">
        <w:rPr>
          <w:rFonts w:ascii="Times New Roman" w:eastAsia="Arial Unicode MS" w:hAnsi="Times New Roman" w:cs="Times New Roman"/>
          <w:kern w:val="1"/>
          <w:lang w:eastAsia="hi-IN" w:bidi="hi-IN"/>
        </w:rPr>
        <w:t xml:space="preserve"> Од 2015. години када је отворена, изложба средњовековних справа за мучење привлачи велику пажњу посетилаца. Изложбу чини око шездесет реплика справа за мучење, у природној величини. Сваки експонат је пропраћен илустрацијом која појашњава његову употребу и текстом који описује справу, њен историјат и период у ком је коришћена. </w:t>
      </w:r>
    </w:p>
    <w:p w:rsidR="00D2494E" w:rsidRPr="00FC27C9" w:rsidRDefault="002C1311" w:rsidP="00FC27C9">
      <w:pPr>
        <w:pStyle w:val="ListParagraph"/>
        <w:widowControl w:val="0"/>
        <w:suppressAutoHyphens/>
        <w:spacing w:after="0" w:line="240" w:lineRule="auto"/>
        <w:ind w:left="0"/>
        <w:jc w:val="both"/>
        <w:rPr>
          <w:rFonts w:ascii="Times New Roman" w:hAnsi="Times New Roman" w:cs="Times New Roman"/>
          <w:color w:val="FF0000"/>
        </w:rPr>
      </w:pPr>
      <w:r w:rsidRPr="00FC27C9">
        <w:rPr>
          <w:rFonts w:ascii="Times New Roman" w:hAnsi="Times New Roman" w:cs="Times New Roman"/>
        </w:rPr>
        <w:t xml:space="preserve">Комерцијална изложба </w:t>
      </w:r>
      <w:r w:rsidR="00B47F30" w:rsidRPr="00FC27C9">
        <w:rPr>
          <w:rFonts w:ascii="Times New Roman" w:hAnsi="Times New Roman" w:cs="Times New Roman"/>
        </w:rPr>
        <w:t>„</w:t>
      </w:r>
      <w:r w:rsidRPr="00FC27C9">
        <w:rPr>
          <w:rFonts w:ascii="Times New Roman" w:hAnsi="Times New Roman" w:cs="Times New Roman"/>
        </w:rPr>
        <w:t>Дино парк - Jурa авaнтурa</w:t>
      </w:r>
      <w:proofErr w:type="gramStart"/>
      <w:r w:rsidR="00B47F30" w:rsidRPr="00FC27C9">
        <w:rPr>
          <w:rFonts w:ascii="Times New Roman" w:hAnsi="Times New Roman" w:cs="Times New Roman"/>
        </w:rPr>
        <w:t>“</w:t>
      </w:r>
      <w:r w:rsidRPr="00FC27C9">
        <w:rPr>
          <w:rFonts w:ascii="Times New Roman" w:hAnsi="Times New Roman" w:cs="Times New Roman"/>
        </w:rPr>
        <w:t xml:space="preserve"> </w:t>
      </w:r>
      <w:r w:rsidR="00B47F30" w:rsidRPr="00FC27C9">
        <w:rPr>
          <w:rFonts w:ascii="Times New Roman" w:hAnsi="Times New Roman" w:cs="Times New Roman"/>
        </w:rPr>
        <w:t>у</w:t>
      </w:r>
      <w:proofErr w:type="gramEnd"/>
      <w:r w:rsidR="00B47F30" w:rsidRPr="00FC27C9">
        <w:rPr>
          <w:rFonts w:ascii="Times New Roman" w:hAnsi="Times New Roman" w:cs="Times New Roman"/>
        </w:rPr>
        <w:t xml:space="preserve"> зимском периоду није отворена за посетиоце</w:t>
      </w:r>
      <w:r w:rsidR="00EC34E0" w:rsidRPr="00FC27C9">
        <w:rPr>
          <w:rFonts w:ascii="Times New Roman" w:hAnsi="Times New Roman" w:cs="Times New Roman"/>
        </w:rPr>
        <w:t>.</w:t>
      </w:r>
      <w:r w:rsidR="005E288E" w:rsidRPr="00FC27C9">
        <w:rPr>
          <w:rFonts w:ascii="Times New Roman" w:hAnsi="Times New Roman" w:cs="Times New Roman"/>
        </w:rPr>
        <w:t xml:space="preserve"> </w:t>
      </w:r>
      <w:r w:rsidR="00EC34E0" w:rsidRPr="00FC27C9">
        <w:rPr>
          <w:rFonts w:ascii="Times New Roman" w:hAnsi="Times New Roman" w:cs="Times New Roman"/>
        </w:rPr>
        <w:t>П</w:t>
      </w:r>
      <w:r w:rsidR="00B47F30" w:rsidRPr="00FC27C9">
        <w:rPr>
          <w:rFonts w:ascii="Times New Roman" w:hAnsi="Times New Roman" w:cs="Times New Roman"/>
        </w:rPr>
        <w:t>оч</w:t>
      </w:r>
      <w:r w:rsidR="00505B78" w:rsidRPr="00FC27C9">
        <w:rPr>
          <w:rFonts w:ascii="Times New Roman" w:hAnsi="Times New Roman" w:cs="Times New Roman"/>
        </w:rPr>
        <w:t xml:space="preserve">ела </w:t>
      </w:r>
      <w:proofErr w:type="gramStart"/>
      <w:r w:rsidR="00505B78" w:rsidRPr="00FC27C9">
        <w:rPr>
          <w:rFonts w:ascii="Times New Roman" w:hAnsi="Times New Roman" w:cs="Times New Roman"/>
        </w:rPr>
        <w:t xml:space="preserve">је </w:t>
      </w:r>
      <w:r w:rsidR="00B47F30" w:rsidRPr="00FC27C9">
        <w:rPr>
          <w:rFonts w:ascii="Times New Roman" w:hAnsi="Times New Roman" w:cs="Times New Roman"/>
        </w:rPr>
        <w:t xml:space="preserve"> са</w:t>
      </w:r>
      <w:proofErr w:type="gramEnd"/>
      <w:r w:rsidR="00B47F30" w:rsidRPr="00FC27C9">
        <w:rPr>
          <w:rFonts w:ascii="Times New Roman" w:hAnsi="Times New Roman" w:cs="Times New Roman"/>
        </w:rPr>
        <w:t xml:space="preserve"> радом од 31.марта</w:t>
      </w:r>
      <w:r w:rsidR="00EC34E0" w:rsidRPr="00FC27C9">
        <w:rPr>
          <w:rFonts w:ascii="Times New Roman" w:hAnsi="Times New Roman" w:cs="Times New Roman"/>
        </w:rPr>
        <w:t xml:space="preserve"> и</w:t>
      </w:r>
      <w:r w:rsidR="00505B78" w:rsidRPr="00FC27C9">
        <w:rPr>
          <w:rFonts w:ascii="Times New Roman" w:hAnsi="Times New Roman" w:cs="Times New Roman"/>
        </w:rPr>
        <w:t xml:space="preserve"> </w:t>
      </w:r>
      <w:r w:rsidR="00EC34E0" w:rsidRPr="00FC27C9">
        <w:rPr>
          <w:rFonts w:ascii="Times New Roman" w:hAnsi="Times New Roman" w:cs="Times New Roman"/>
        </w:rPr>
        <w:t>д</w:t>
      </w:r>
      <w:r w:rsidR="00505B78" w:rsidRPr="00FC27C9">
        <w:rPr>
          <w:rFonts w:ascii="Times New Roman" w:hAnsi="Times New Roman" w:cs="Times New Roman"/>
        </w:rPr>
        <w:t>о 30.</w:t>
      </w:r>
      <w:r w:rsidR="00285F6A" w:rsidRPr="00FC27C9">
        <w:rPr>
          <w:rFonts w:ascii="Times New Roman" w:hAnsi="Times New Roman" w:cs="Times New Roman"/>
        </w:rPr>
        <w:t xml:space="preserve"> </w:t>
      </w:r>
      <w:proofErr w:type="gramStart"/>
      <w:r w:rsidR="005E288E" w:rsidRPr="00FC27C9">
        <w:rPr>
          <w:rFonts w:ascii="Times New Roman" w:hAnsi="Times New Roman" w:cs="Times New Roman"/>
        </w:rPr>
        <w:t>септембра</w:t>
      </w:r>
      <w:proofErr w:type="gramEnd"/>
      <w:r w:rsidR="00505B78" w:rsidRPr="00FC27C9">
        <w:rPr>
          <w:rFonts w:ascii="Times New Roman" w:hAnsi="Times New Roman" w:cs="Times New Roman"/>
        </w:rPr>
        <w:t xml:space="preserve"> продато је укупно </w:t>
      </w:r>
      <w:r w:rsidR="002348AF">
        <w:rPr>
          <w:rFonts w:ascii="Times New Roman" w:hAnsi="Times New Roman" w:cs="Times New Roman"/>
        </w:rPr>
        <w:t>20</w:t>
      </w:r>
      <w:r w:rsidR="0072464A" w:rsidRPr="00FC27C9">
        <w:rPr>
          <w:rFonts w:ascii="Times New Roman" w:hAnsi="Times New Roman" w:cs="Times New Roman"/>
        </w:rPr>
        <w:t>.</w:t>
      </w:r>
      <w:r w:rsidR="002348AF">
        <w:rPr>
          <w:rFonts w:ascii="Times New Roman" w:hAnsi="Times New Roman" w:cs="Times New Roman"/>
        </w:rPr>
        <w:t>936</w:t>
      </w:r>
      <w:r w:rsidR="00505B78" w:rsidRPr="00FC27C9">
        <w:rPr>
          <w:rFonts w:ascii="Times New Roman" w:hAnsi="Times New Roman" w:cs="Times New Roman"/>
        </w:rPr>
        <w:t xml:space="preserve">  улазница</w:t>
      </w:r>
      <w:r w:rsidR="00505B78" w:rsidRPr="00FC27C9">
        <w:rPr>
          <w:rFonts w:ascii="Times New Roman" w:hAnsi="Times New Roman" w:cs="Times New Roman"/>
          <w:color w:val="FF0000"/>
        </w:rPr>
        <w:t>.</w:t>
      </w:r>
    </w:p>
    <w:p w:rsidR="008D4282" w:rsidRPr="00FC27C9" w:rsidRDefault="008D4282" w:rsidP="00FC27C9">
      <w:pPr>
        <w:suppressAutoHyphens/>
        <w:spacing w:after="0" w:line="240" w:lineRule="auto"/>
        <w:jc w:val="both"/>
        <w:rPr>
          <w:rFonts w:ascii="Times New Roman" w:eastAsia="Times New Roman" w:hAnsi="Times New Roman" w:cs="Times New Roman"/>
          <w:lang w:eastAsia="ar-SA"/>
        </w:rPr>
      </w:pPr>
      <w:r w:rsidRPr="00FC27C9">
        <w:rPr>
          <w:rFonts w:ascii="Times New Roman" w:eastAsia="Times New Roman" w:hAnsi="Times New Roman" w:cs="Times New Roman"/>
          <w:lang w:eastAsia="ar-SA"/>
        </w:rPr>
        <w:t>Промоција програма ЈП „Београдска тврђава</w:t>
      </w:r>
      <w:proofErr w:type="gramStart"/>
      <w:r w:rsidRPr="00FC27C9">
        <w:rPr>
          <w:rFonts w:ascii="Times New Roman" w:eastAsia="Times New Roman" w:hAnsi="Times New Roman" w:cs="Times New Roman"/>
          <w:lang w:eastAsia="ar-SA"/>
        </w:rPr>
        <w:t>“ реализована</w:t>
      </w:r>
      <w:proofErr w:type="gramEnd"/>
      <w:r w:rsidRPr="00FC27C9">
        <w:rPr>
          <w:rFonts w:ascii="Times New Roman" w:eastAsia="Times New Roman" w:hAnsi="Times New Roman" w:cs="Times New Roman"/>
          <w:lang w:eastAsia="ar-SA"/>
        </w:rPr>
        <w:t xml:space="preserve"> је кроз најаве у штампаним медијима и гостовањима на телевизији и радију, путем интернет презентације Београдске тврђаве и друштвених мрежа (Facebook, Twitter, Googлe +). </w:t>
      </w:r>
    </w:p>
    <w:p w:rsidR="00E133C9" w:rsidRPr="00FC27C9" w:rsidRDefault="003E5E36" w:rsidP="00FC27C9">
      <w:pPr>
        <w:spacing w:after="0" w:line="240" w:lineRule="auto"/>
        <w:jc w:val="both"/>
        <w:rPr>
          <w:rFonts w:ascii="Times New Roman" w:hAnsi="Times New Roman" w:cs="Times New Roman"/>
        </w:rPr>
      </w:pPr>
      <w:r w:rsidRPr="00FC27C9">
        <w:rPr>
          <w:rFonts w:ascii="Times New Roman" w:eastAsia="Times New Roman" w:hAnsi="Times New Roman" w:cs="Times New Roman"/>
        </w:rPr>
        <w:t>У оквиру овогодишњег Сајма туризма, ЈП „Београдска тврђава“ представило је</w:t>
      </w:r>
      <w:r w:rsidR="003D54C8">
        <w:rPr>
          <w:rFonts w:ascii="Times New Roman" w:eastAsia="Times New Roman" w:hAnsi="Times New Roman" w:cs="Times New Roman"/>
        </w:rPr>
        <w:t>,</w:t>
      </w:r>
      <w:r w:rsidRPr="00FC27C9">
        <w:rPr>
          <w:rFonts w:ascii="Times New Roman" w:eastAsia="Times New Roman" w:hAnsi="Times New Roman" w:cs="Times New Roman"/>
        </w:rPr>
        <w:t xml:space="preserve"> на штанду Туристичке организације Београда</w:t>
      </w:r>
      <w:r w:rsidR="003D54C8">
        <w:rPr>
          <w:rFonts w:ascii="Times New Roman" w:eastAsia="Times New Roman" w:hAnsi="Times New Roman" w:cs="Times New Roman"/>
        </w:rPr>
        <w:t xml:space="preserve">, </w:t>
      </w:r>
      <w:r w:rsidRPr="00FC27C9">
        <w:rPr>
          <w:rFonts w:ascii="Times New Roman" w:eastAsia="Times New Roman" w:hAnsi="Times New Roman" w:cs="Times New Roman"/>
        </w:rPr>
        <w:t xml:space="preserve"> богату туристичку и културну понуду комплекса Београдске тврђаве и парка Калемегдан. Заинтересовани посетиоци могли су да се упознају са понудом Београдске тврђаве путем штампаног материјала (флајери, мапе и каталози), као и кроз видео презентацију комплекса</w:t>
      </w:r>
      <w:r w:rsidR="00C5755A" w:rsidRPr="00FC27C9">
        <w:rPr>
          <w:rFonts w:ascii="Times New Roman" w:eastAsia="Times New Roman" w:hAnsi="Times New Roman" w:cs="Times New Roman"/>
        </w:rPr>
        <w:t>.</w:t>
      </w:r>
    </w:p>
    <w:p w:rsidR="00A67813" w:rsidRDefault="003E5E36" w:rsidP="00FC27C9">
      <w:pPr>
        <w:pStyle w:val="NormalWeb"/>
        <w:shd w:val="clear" w:color="auto" w:fill="FFFFFF"/>
        <w:spacing w:before="0" w:beforeAutospacing="0" w:after="0" w:afterAutospacing="0"/>
        <w:jc w:val="both"/>
        <w:rPr>
          <w:sz w:val="22"/>
          <w:szCs w:val="22"/>
        </w:rPr>
      </w:pPr>
      <w:r w:rsidRPr="00FC27C9">
        <w:rPr>
          <w:sz w:val="22"/>
          <w:szCs w:val="22"/>
        </w:rPr>
        <w:t>На шестој „Тржници идеја” која је одржана у Југословенској кинотеци у Београду, ЈП „Београдска тврђава</w:t>
      </w:r>
      <w:proofErr w:type="gramStart"/>
      <w:r w:rsidRPr="00FC27C9">
        <w:rPr>
          <w:sz w:val="22"/>
          <w:szCs w:val="22"/>
        </w:rPr>
        <w:t>“ представило</w:t>
      </w:r>
      <w:proofErr w:type="gramEnd"/>
      <w:r w:rsidRPr="00FC27C9">
        <w:rPr>
          <w:sz w:val="22"/>
          <w:szCs w:val="22"/>
        </w:rPr>
        <w:t xml:space="preserve"> је своје програме намењене најмлађим посетиоцима. Током целог сајамског дана посетиоци су могли да се, кроз штампане и видео материјале упознају са понудом едукативних програма. ЈП „Београдска тврђава“ представило је програм туристичког обиласка Београдске тврђаве прилагођен деци </w:t>
      </w:r>
      <w:r w:rsidR="003D54C8">
        <w:rPr>
          <w:sz w:val="22"/>
          <w:szCs w:val="22"/>
        </w:rPr>
        <w:t xml:space="preserve"> </w:t>
      </w:r>
      <w:r w:rsidRPr="00FC27C9">
        <w:rPr>
          <w:sz w:val="22"/>
          <w:szCs w:val="22"/>
        </w:rPr>
        <w:t>– „Малишани Калишани“, који обогаћује наставни програм и доноси нова сазнања о историји, географији, биологији, уметности…Осим тог програма, за најмлађе посетиоце, ту је и Јура авантура – парк диносауруса у природној величини, као и програм "Завири у средњи век"- средњовековна просторија (костими и трпеза) у Стамбол капији.</w:t>
      </w:r>
    </w:p>
    <w:p w:rsidR="00336D13" w:rsidRPr="00CA0B1C" w:rsidRDefault="00336D13" w:rsidP="0099430F">
      <w:pPr>
        <w:pStyle w:val="NormalWeb"/>
        <w:shd w:val="clear" w:color="auto" w:fill="FFFFFF"/>
        <w:spacing w:before="0" w:beforeAutospacing="0" w:after="0" w:afterAutospacing="0"/>
        <w:jc w:val="both"/>
        <w:rPr>
          <w:sz w:val="22"/>
          <w:szCs w:val="22"/>
        </w:rPr>
      </w:pPr>
      <w:r w:rsidRPr="00CA0B1C">
        <w:rPr>
          <w:rFonts w:eastAsia="Calibri"/>
          <w:sz w:val="22"/>
          <w:szCs w:val="22"/>
        </w:rPr>
        <w:t xml:space="preserve">Београдске тврђава представљена </w:t>
      </w:r>
      <w:proofErr w:type="gramStart"/>
      <w:r w:rsidRPr="00CA0B1C">
        <w:rPr>
          <w:rFonts w:eastAsia="Calibri"/>
          <w:sz w:val="22"/>
          <w:szCs w:val="22"/>
        </w:rPr>
        <w:t>је  у</w:t>
      </w:r>
      <w:proofErr w:type="gramEnd"/>
      <w:r w:rsidRPr="00CA0B1C">
        <w:rPr>
          <w:rFonts w:eastAsia="Calibri"/>
          <w:sz w:val="22"/>
          <w:szCs w:val="22"/>
        </w:rPr>
        <w:t xml:space="preserve"> оквиру пројекта "Круне на рекама" у периоду   6 – 20. новембар 2019. године.</w:t>
      </w:r>
      <w:r w:rsidRPr="00CA0B1C">
        <w:rPr>
          <w:sz w:val="22"/>
          <w:szCs w:val="22"/>
        </w:rPr>
        <w:t xml:space="preserve"> Међународне конференције </w:t>
      </w:r>
      <w:proofErr w:type="gramStart"/>
      <w:r w:rsidRPr="00CA0B1C">
        <w:rPr>
          <w:sz w:val="22"/>
          <w:szCs w:val="22"/>
        </w:rPr>
        <w:t>“ Круне</w:t>
      </w:r>
      <w:proofErr w:type="gramEnd"/>
      <w:r w:rsidRPr="00CA0B1C">
        <w:rPr>
          <w:sz w:val="22"/>
          <w:szCs w:val="22"/>
        </w:rPr>
        <w:t xml:space="preserve"> на рекама“ („Crowns of Rivers“), подржане од стране Вишеградског фонда, одржане су током новембра месеца у Београду, Будимпешти, Братислави и у Сандормиежу (Пољска). Једнодневне конференције део су међународног пројекта „Crowns of Rivers“ у којем учествују тврђаве три земље регионалне групе „Вишеградске четворке“: замак Сандормиеж (Пољска), замак у Братислави (Словачка) и Будимска тврђава (Мађарска). Партнер у овом пројекту је и Београдска тврђава, на чијем простору је одржана прва од четири конференције у оквиру пројекта. </w:t>
      </w:r>
      <w:proofErr w:type="gramStart"/>
      <w:r w:rsidRPr="00CA0B1C">
        <w:rPr>
          <w:sz w:val="22"/>
          <w:szCs w:val="22"/>
        </w:rPr>
        <w:t>Сврха  конференција</w:t>
      </w:r>
      <w:proofErr w:type="gramEnd"/>
      <w:r w:rsidRPr="00CA0B1C">
        <w:rPr>
          <w:sz w:val="22"/>
          <w:szCs w:val="22"/>
        </w:rPr>
        <w:t xml:space="preserve"> била је размена искустава представника четири тврђаве али и шире јавности, с циљем стварања заједничке туристичке понуде: обиласка ових тврђава у оквиру јединственог програма, који би привукао туристе из европских али и азијских земаља. </w:t>
      </w:r>
    </w:p>
    <w:p w:rsidR="00336D13" w:rsidRPr="00336D13" w:rsidRDefault="00336D13" w:rsidP="00336D13">
      <w:pPr>
        <w:widowControl w:val="0"/>
        <w:suppressAutoHyphens/>
        <w:spacing w:after="0" w:line="240" w:lineRule="auto"/>
        <w:rPr>
          <w:rFonts w:ascii="Times New Roman" w:eastAsia="Calibri" w:hAnsi="Times New Roman" w:cs="Times New Roman"/>
        </w:rPr>
      </w:pPr>
    </w:p>
    <w:p w:rsidR="00A44DBA" w:rsidRPr="007C6E5D" w:rsidRDefault="00A44DBA" w:rsidP="0099430F">
      <w:pPr>
        <w:widowControl w:val="0"/>
        <w:suppressAutoHyphens/>
        <w:spacing w:after="0" w:line="240" w:lineRule="auto"/>
        <w:jc w:val="both"/>
        <w:rPr>
          <w:rFonts w:ascii="Times New Roman" w:eastAsia="Arial Unicode MS" w:hAnsi="Times New Roman" w:cs="Times New Roman"/>
          <w:b/>
          <w:bCs/>
          <w:kern w:val="1"/>
          <w:lang w:eastAsia="hi-IN" w:bidi="hi-IN"/>
        </w:rPr>
      </w:pPr>
      <w:r w:rsidRPr="007C6E5D">
        <w:rPr>
          <w:rFonts w:ascii="Times New Roman" w:eastAsia="Arial Unicode MS" w:hAnsi="Times New Roman" w:cs="Times New Roman"/>
          <w:b/>
          <w:bCs/>
          <w:kern w:val="1"/>
          <w:lang w:eastAsia="hi-IN" w:bidi="hi-IN"/>
        </w:rPr>
        <w:t>И</w:t>
      </w:r>
      <w:r w:rsidR="005B027B" w:rsidRPr="007C6E5D">
        <w:rPr>
          <w:rFonts w:ascii="Times New Roman" w:eastAsia="Arial Unicode MS" w:hAnsi="Times New Roman" w:cs="Times New Roman"/>
          <w:b/>
          <w:bCs/>
          <w:kern w:val="1"/>
          <w:lang w:eastAsia="hi-IN" w:bidi="hi-IN"/>
        </w:rPr>
        <w:t>зложбена делатност</w:t>
      </w:r>
      <w:r w:rsidRPr="007C6E5D">
        <w:rPr>
          <w:rFonts w:ascii="Times New Roman" w:eastAsia="Arial Unicode MS" w:hAnsi="Times New Roman" w:cs="Times New Roman"/>
          <w:b/>
          <w:bCs/>
          <w:kern w:val="1"/>
          <w:lang w:eastAsia="hi-IN" w:bidi="hi-IN"/>
        </w:rPr>
        <w:t xml:space="preserve"> </w:t>
      </w:r>
    </w:p>
    <w:p w:rsidR="00A44DBA" w:rsidRPr="00FC27C9" w:rsidRDefault="00A44DBA" w:rsidP="00FC27C9">
      <w:pPr>
        <w:pStyle w:val="ListParagraph"/>
        <w:spacing w:after="0" w:line="240" w:lineRule="auto"/>
        <w:ind w:left="0"/>
        <w:jc w:val="both"/>
        <w:rPr>
          <w:rFonts w:ascii="Times New Roman" w:hAnsi="Times New Roman" w:cs="Times New Roman"/>
        </w:rPr>
      </w:pPr>
      <w:r w:rsidRPr="00FC27C9">
        <w:rPr>
          <w:rFonts w:ascii="Times New Roman" w:eastAsia="Times New Roman" w:hAnsi="Times New Roman" w:cs="Times New Roman"/>
        </w:rPr>
        <w:t xml:space="preserve">У Кули Небојши налази се стална изложбена поставка, која је отворена од среде до недеље. </w:t>
      </w:r>
      <w:proofErr w:type="gramStart"/>
      <w:r w:rsidRPr="00FC27C9">
        <w:rPr>
          <w:rFonts w:ascii="Times New Roman" w:eastAsia="Times New Roman" w:hAnsi="Times New Roman" w:cs="Times New Roman"/>
        </w:rPr>
        <w:t>Изложба  је</w:t>
      </w:r>
      <w:proofErr w:type="gramEnd"/>
      <w:r w:rsidRPr="00FC27C9">
        <w:rPr>
          <w:rFonts w:ascii="Times New Roman" w:eastAsia="Times New Roman" w:hAnsi="Times New Roman" w:cs="Times New Roman"/>
        </w:rPr>
        <w:t xml:space="preserve"> поставњена  тематски и по нивоима и представља "модерно учење историје“, уз рачунаре, пројекторе и дигиталне рамове. Чињеница да се такав концепт нуди у средњовековној кули, доноси неочекиван спој старог и новог, модерног и традиционалног.  </w:t>
      </w:r>
    </w:p>
    <w:p w:rsidR="00A44DBA" w:rsidRPr="00FC27C9" w:rsidRDefault="00A44DBA" w:rsidP="00FC27C9">
      <w:pPr>
        <w:pStyle w:val="NormalWeb"/>
        <w:shd w:val="clear" w:color="auto" w:fill="FFFFFF"/>
        <w:spacing w:before="0" w:beforeAutospacing="0" w:after="0" w:afterAutospacing="0"/>
        <w:jc w:val="both"/>
        <w:rPr>
          <w:sz w:val="22"/>
          <w:szCs w:val="22"/>
        </w:rPr>
      </w:pPr>
      <w:r w:rsidRPr="00FC27C9">
        <w:rPr>
          <w:sz w:val="22"/>
          <w:szCs w:val="22"/>
        </w:rPr>
        <w:t xml:space="preserve">У оквиру пратећег програма манифестације "Дани Београда", у Кули Небојша реализована је 16. </w:t>
      </w:r>
      <w:proofErr w:type="gramStart"/>
      <w:r w:rsidR="00644FDA" w:rsidRPr="00FC27C9">
        <w:rPr>
          <w:sz w:val="22"/>
          <w:szCs w:val="22"/>
        </w:rPr>
        <w:t>и</w:t>
      </w:r>
      <w:proofErr w:type="gramEnd"/>
      <w:r w:rsidRPr="00FC27C9">
        <w:rPr>
          <w:sz w:val="22"/>
          <w:szCs w:val="22"/>
        </w:rPr>
        <w:t xml:space="preserve"> 17.априла изложба "</w:t>
      </w:r>
      <w:r w:rsidRPr="00FC27C9">
        <w:rPr>
          <w:iCs/>
          <w:sz w:val="22"/>
          <w:szCs w:val="22"/>
        </w:rPr>
        <w:t>Раскршћа погледа" –</w:t>
      </w:r>
      <w:r w:rsidRPr="00FC27C9">
        <w:rPr>
          <w:sz w:val="22"/>
          <w:szCs w:val="22"/>
        </w:rPr>
        <w:t xml:space="preserve"> пројекат интернационалног кустоског тима. Посетиоци су могли да погледају видео рад "</w:t>
      </w:r>
      <w:r w:rsidRPr="00FC27C9">
        <w:rPr>
          <w:i/>
          <w:iCs/>
          <w:sz w:val="22"/>
          <w:szCs w:val="22"/>
        </w:rPr>
        <w:t>Train Passing"</w:t>
      </w:r>
      <w:r w:rsidRPr="00FC27C9">
        <w:rPr>
          <w:sz w:val="22"/>
          <w:szCs w:val="22"/>
        </w:rPr>
        <w:t xml:space="preserve"> уметника Владимира Николића сниман на простору око </w:t>
      </w:r>
      <w:r w:rsidRPr="00FC27C9">
        <w:rPr>
          <w:sz w:val="22"/>
          <w:szCs w:val="22"/>
        </w:rPr>
        <w:lastRenderedPageBreak/>
        <w:t xml:space="preserve">Куле Небојше, фотографије инспирисане истом локацијом, историјом и трансформацијом овог дела Београдске тврђаве. </w:t>
      </w:r>
    </w:p>
    <w:p w:rsidR="008D4282" w:rsidRPr="00FC27C9" w:rsidRDefault="008D4282" w:rsidP="00FC27C9">
      <w:pPr>
        <w:spacing w:after="0" w:line="240" w:lineRule="auto"/>
        <w:ind w:right="-94"/>
        <w:jc w:val="both"/>
        <w:rPr>
          <w:rFonts w:ascii="Times New Roman" w:eastAsia="Calibri" w:hAnsi="Times New Roman" w:cs="Times New Roman"/>
        </w:rPr>
      </w:pPr>
      <w:r w:rsidRPr="00FC27C9">
        <w:rPr>
          <w:rFonts w:ascii="Times New Roman" w:eastAsia="Calibri" w:hAnsi="Times New Roman" w:cs="Times New Roman"/>
        </w:rPr>
        <w:t xml:space="preserve">Од изложби о културно историјском и природном наслеђу Београда и Србије посетиоци су у </w:t>
      </w:r>
      <w:r w:rsidR="009B7AE5" w:rsidRPr="00FC27C9">
        <w:rPr>
          <w:rFonts w:ascii="Times New Roman" w:eastAsia="Calibri" w:hAnsi="Times New Roman" w:cs="Times New Roman"/>
        </w:rPr>
        <w:t xml:space="preserve">јануару и фебруару </w:t>
      </w:r>
      <w:r w:rsidRPr="00FC27C9">
        <w:rPr>
          <w:rFonts w:ascii="Times New Roman" w:eastAsia="Calibri" w:hAnsi="Times New Roman" w:cs="Times New Roman"/>
        </w:rPr>
        <w:t xml:space="preserve">на Савском шеталишту могли да погледају изложбе које су постављене </w:t>
      </w:r>
      <w:proofErr w:type="gramStart"/>
      <w:r w:rsidRPr="00FC27C9">
        <w:rPr>
          <w:rFonts w:ascii="Times New Roman" w:eastAsia="Calibri" w:hAnsi="Times New Roman" w:cs="Times New Roman"/>
        </w:rPr>
        <w:t>крајем  2018</w:t>
      </w:r>
      <w:proofErr w:type="gramEnd"/>
      <w:r w:rsidRPr="00FC27C9">
        <w:rPr>
          <w:rFonts w:ascii="Times New Roman" w:eastAsia="Calibri" w:hAnsi="Times New Roman" w:cs="Times New Roman"/>
        </w:rPr>
        <w:t>. године:</w:t>
      </w:r>
    </w:p>
    <w:p w:rsidR="008D4282" w:rsidRPr="00FC27C9" w:rsidRDefault="008D4282" w:rsidP="00FC27C9">
      <w:pPr>
        <w:pStyle w:val="Heading1"/>
        <w:shd w:val="clear" w:color="auto" w:fill="FFFFFF"/>
        <w:spacing w:before="0" w:beforeAutospacing="0" w:after="0" w:afterAutospacing="0"/>
        <w:ind w:right="-94"/>
        <w:rPr>
          <w:b w:val="0"/>
          <w:sz w:val="22"/>
          <w:szCs w:val="22"/>
        </w:rPr>
      </w:pPr>
      <w:r w:rsidRPr="00FC27C9">
        <w:rPr>
          <w:b w:val="0"/>
          <w:sz w:val="22"/>
          <w:szCs w:val="22"/>
        </w:rPr>
        <w:t>- Изложба „</w:t>
      </w:r>
      <w:r w:rsidRPr="00FC27C9">
        <w:rPr>
          <w:b w:val="0"/>
          <w:bCs w:val="0"/>
          <w:sz w:val="22"/>
          <w:szCs w:val="22"/>
        </w:rPr>
        <w:t>Археологија Београдске тврђаве</w:t>
      </w:r>
      <w:proofErr w:type="gramStart"/>
      <w:r w:rsidRPr="00FC27C9">
        <w:rPr>
          <w:b w:val="0"/>
          <w:bCs w:val="0"/>
          <w:sz w:val="22"/>
          <w:szCs w:val="22"/>
        </w:rPr>
        <w:t>“ од</w:t>
      </w:r>
      <w:proofErr w:type="gramEnd"/>
      <w:r w:rsidRPr="00FC27C9">
        <w:rPr>
          <w:b w:val="0"/>
          <w:bCs w:val="0"/>
          <w:sz w:val="22"/>
          <w:szCs w:val="22"/>
        </w:rPr>
        <w:t xml:space="preserve"> </w:t>
      </w:r>
      <w:r w:rsidRPr="00FC27C9">
        <w:rPr>
          <w:b w:val="0"/>
          <w:sz w:val="22"/>
          <w:szCs w:val="22"/>
        </w:rPr>
        <w:t xml:space="preserve">10. октобар 2018. </w:t>
      </w:r>
      <w:proofErr w:type="gramStart"/>
      <w:r w:rsidR="00B47F30" w:rsidRPr="00FC27C9">
        <w:rPr>
          <w:b w:val="0"/>
          <w:sz w:val="22"/>
          <w:szCs w:val="22"/>
        </w:rPr>
        <w:t>до</w:t>
      </w:r>
      <w:r w:rsidRPr="00FC27C9">
        <w:rPr>
          <w:b w:val="0"/>
          <w:sz w:val="22"/>
          <w:szCs w:val="22"/>
        </w:rPr>
        <w:t xml:space="preserve">  10</w:t>
      </w:r>
      <w:proofErr w:type="gramEnd"/>
      <w:r w:rsidRPr="00FC27C9">
        <w:rPr>
          <w:b w:val="0"/>
          <w:sz w:val="22"/>
          <w:szCs w:val="22"/>
        </w:rPr>
        <w:t xml:space="preserve">. јануар 2019. </w:t>
      </w:r>
    </w:p>
    <w:p w:rsidR="008D4282" w:rsidRPr="00FC27C9" w:rsidRDefault="00F40AC6" w:rsidP="00FC27C9">
      <w:pPr>
        <w:pStyle w:val="NormalWeb"/>
        <w:shd w:val="clear" w:color="auto" w:fill="FFFFFF"/>
        <w:spacing w:before="0" w:beforeAutospacing="0" w:after="0" w:afterAutospacing="0"/>
        <w:ind w:right="-94"/>
        <w:jc w:val="both"/>
        <w:rPr>
          <w:sz w:val="22"/>
          <w:szCs w:val="22"/>
        </w:rPr>
      </w:pPr>
      <w:r w:rsidRPr="00FC27C9">
        <w:rPr>
          <w:sz w:val="22"/>
          <w:szCs w:val="22"/>
        </w:rPr>
        <w:t>Аутори ове и</w:t>
      </w:r>
      <w:r w:rsidR="008D4282" w:rsidRPr="00FC27C9">
        <w:rPr>
          <w:sz w:val="22"/>
          <w:szCs w:val="22"/>
        </w:rPr>
        <w:t>зложб</w:t>
      </w:r>
      <w:r w:rsidRPr="00FC27C9">
        <w:rPr>
          <w:sz w:val="22"/>
          <w:szCs w:val="22"/>
        </w:rPr>
        <w:t>е</w:t>
      </w:r>
      <w:r w:rsidR="008D4282" w:rsidRPr="00FC27C9">
        <w:rPr>
          <w:sz w:val="22"/>
          <w:szCs w:val="22"/>
        </w:rPr>
        <w:t xml:space="preserve"> фотографија су Весна Бикић, научни саветник и Стефан Поп Лазић, научни сарадник Археолошког института у Београду. Изложба је реализована као саставни део манифестације "Дани европске баштине"</w:t>
      </w:r>
      <w:r w:rsidR="00B47F30" w:rsidRPr="00FC27C9">
        <w:rPr>
          <w:sz w:val="22"/>
          <w:szCs w:val="22"/>
        </w:rPr>
        <w:t>;</w:t>
      </w:r>
      <w:r w:rsidR="008D4282" w:rsidRPr="00FC27C9">
        <w:rPr>
          <w:sz w:val="22"/>
          <w:szCs w:val="22"/>
        </w:rPr>
        <w:t xml:space="preserve"> </w:t>
      </w:r>
    </w:p>
    <w:p w:rsidR="008D4282" w:rsidRPr="00FC27C9" w:rsidRDefault="008D4282" w:rsidP="00FC27C9">
      <w:pPr>
        <w:keepNext/>
        <w:shd w:val="clear" w:color="auto" w:fill="FFFFFF"/>
        <w:spacing w:after="0" w:line="240" w:lineRule="auto"/>
        <w:ind w:right="-94"/>
        <w:jc w:val="both"/>
        <w:outlineLvl w:val="0"/>
        <w:rPr>
          <w:rFonts w:ascii="Times New Roman" w:hAnsi="Times New Roman" w:cs="Times New Roman"/>
        </w:rPr>
      </w:pPr>
      <w:r w:rsidRPr="00FC27C9">
        <w:rPr>
          <w:rFonts w:ascii="Times New Roman" w:eastAsia="Times New Roman" w:hAnsi="Times New Roman" w:cs="Times New Roman"/>
          <w:bCs/>
        </w:rPr>
        <w:t xml:space="preserve">- </w:t>
      </w:r>
      <w:proofErr w:type="gramStart"/>
      <w:r w:rsidRPr="00FC27C9">
        <w:rPr>
          <w:rFonts w:ascii="Times New Roman" w:eastAsia="Times New Roman" w:hAnsi="Times New Roman" w:cs="Times New Roman"/>
          <w:bCs/>
        </w:rPr>
        <w:t>Изложба  „</w:t>
      </w:r>
      <w:proofErr w:type="gramEnd"/>
      <w:r w:rsidRPr="00FC27C9">
        <w:rPr>
          <w:rFonts w:ascii="Times New Roman" w:eastAsia="Times New Roman" w:hAnsi="Times New Roman" w:cs="Times New Roman"/>
          <w:bCs/>
        </w:rPr>
        <w:t xml:space="preserve">Србија, Русија, Југославија, СССР" која је отворена </w:t>
      </w:r>
      <w:r w:rsidR="00B47F30" w:rsidRPr="00FC27C9">
        <w:rPr>
          <w:rFonts w:ascii="Times New Roman" w:hAnsi="Times New Roman" w:cs="Times New Roman"/>
        </w:rPr>
        <w:t xml:space="preserve">на Савском шеталишту на Калемегдану </w:t>
      </w:r>
      <w:r w:rsidR="009B7AE5" w:rsidRPr="00FC27C9">
        <w:rPr>
          <w:rFonts w:ascii="Times New Roman" w:hAnsi="Times New Roman" w:cs="Times New Roman"/>
        </w:rPr>
        <w:t xml:space="preserve">од </w:t>
      </w:r>
      <w:r w:rsidRPr="00FC27C9">
        <w:rPr>
          <w:rFonts w:ascii="Times New Roman" w:eastAsia="Times New Roman" w:hAnsi="Times New Roman" w:cs="Times New Roman"/>
          <w:bCs/>
        </w:rPr>
        <w:t xml:space="preserve">26. децембар 2018. </w:t>
      </w:r>
      <w:r w:rsidR="009B7AE5" w:rsidRPr="00FC27C9">
        <w:rPr>
          <w:rFonts w:ascii="Times New Roman" w:eastAsia="Times New Roman" w:hAnsi="Times New Roman" w:cs="Times New Roman"/>
          <w:bCs/>
        </w:rPr>
        <w:t>до 01. маја</w:t>
      </w:r>
      <w:r w:rsidRPr="00FC27C9">
        <w:rPr>
          <w:rFonts w:ascii="Times New Roman" w:eastAsia="Times New Roman" w:hAnsi="Times New Roman" w:cs="Times New Roman"/>
          <w:bCs/>
        </w:rPr>
        <w:t>,</w:t>
      </w:r>
      <w:r w:rsidR="00B47F30" w:rsidRPr="00FC27C9">
        <w:rPr>
          <w:rFonts w:ascii="Times New Roman" w:eastAsia="Times New Roman" w:hAnsi="Times New Roman" w:cs="Times New Roman"/>
          <w:bCs/>
        </w:rPr>
        <w:t xml:space="preserve"> </w:t>
      </w:r>
      <w:r w:rsidRPr="00FC27C9">
        <w:rPr>
          <w:rFonts w:ascii="Times New Roman" w:hAnsi="Times New Roman" w:cs="Times New Roman"/>
        </w:rPr>
        <w:t>поводом 180. годишњице успостављања дипломатских односа између Русије и Срби</w:t>
      </w:r>
      <w:r w:rsidR="009B7AE5" w:rsidRPr="00FC27C9">
        <w:rPr>
          <w:rFonts w:ascii="Times New Roman" w:hAnsi="Times New Roman" w:cs="Times New Roman"/>
        </w:rPr>
        <w:t>ј</w:t>
      </w:r>
      <w:r w:rsidRPr="00FC27C9">
        <w:rPr>
          <w:rFonts w:ascii="Times New Roman" w:hAnsi="Times New Roman" w:cs="Times New Roman"/>
        </w:rPr>
        <w:t>е. Аутори изложбе су др Алексеј Тимофејев, др Горан Милорадовић и др Александар Животић</w:t>
      </w:r>
      <w:r w:rsidR="00210B89" w:rsidRPr="00FC27C9">
        <w:rPr>
          <w:rFonts w:ascii="Times New Roman" w:hAnsi="Times New Roman" w:cs="Times New Roman"/>
        </w:rPr>
        <w:t xml:space="preserve">. </w:t>
      </w:r>
    </w:p>
    <w:p w:rsidR="00210B89" w:rsidRPr="00FC27C9" w:rsidRDefault="00210B89" w:rsidP="00FC27C9">
      <w:pPr>
        <w:pStyle w:val="NormalWeb"/>
        <w:shd w:val="clear" w:color="auto" w:fill="FFFFFF"/>
        <w:spacing w:before="0" w:beforeAutospacing="0" w:after="0" w:afterAutospacing="0"/>
        <w:ind w:right="-94"/>
        <w:jc w:val="both"/>
        <w:rPr>
          <w:sz w:val="22"/>
          <w:szCs w:val="22"/>
        </w:rPr>
      </w:pPr>
      <w:r w:rsidRPr="00FC27C9">
        <w:rPr>
          <w:sz w:val="22"/>
          <w:szCs w:val="22"/>
        </w:rPr>
        <w:t xml:space="preserve">Постављене </w:t>
      </w:r>
      <w:proofErr w:type="gramStart"/>
      <w:r w:rsidR="00A44DBA" w:rsidRPr="00FC27C9">
        <w:rPr>
          <w:sz w:val="22"/>
          <w:szCs w:val="22"/>
        </w:rPr>
        <w:t xml:space="preserve">су </w:t>
      </w:r>
      <w:r w:rsidRPr="00FC27C9">
        <w:rPr>
          <w:sz w:val="22"/>
          <w:szCs w:val="22"/>
        </w:rPr>
        <w:t xml:space="preserve"> изложбен</w:t>
      </w:r>
      <w:r w:rsidR="00A44DBA" w:rsidRPr="00FC27C9">
        <w:rPr>
          <w:sz w:val="22"/>
          <w:szCs w:val="22"/>
        </w:rPr>
        <w:t>е</w:t>
      </w:r>
      <w:proofErr w:type="gramEnd"/>
      <w:r w:rsidRPr="00FC27C9">
        <w:rPr>
          <w:sz w:val="22"/>
          <w:szCs w:val="22"/>
        </w:rPr>
        <w:t xml:space="preserve"> поставка</w:t>
      </w:r>
      <w:r w:rsidR="00A44DBA" w:rsidRPr="00FC27C9">
        <w:rPr>
          <w:sz w:val="22"/>
          <w:szCs w:val="22"/>
        </w:rPr>
        <w:t xml:space="preserve"> на простору Београдске тврђаве и на другим локацијама</w:t>
      </w:r>
      <w:r w:rsidRPr="00FC27C9">
        <w:rPr>
          <w:sz w:val="22"/>
          <w:szCs w:val="22"/>
        </w:rPr>
        <w:t>:</w:t>
      </w:r>
    </w:p>
    <w:p w:rsidR="00210B89" w:rsidRPr="00FC27C9" w:rsidRDefault="00210B89" w:rsidP="00FC27C9">
      <w:pPr>
        <w:shd w:val="clear" w:color="auto" w:fill="FFFFFF"/>
        <w:spacing w:after="0" w:line="240" w:lineRule="auto"/>
        <w:ind w:right="-94"/>
        <w:jc w:val="both"/>
        <w:rPr>
          <w:rFonts w:ascii="Times New Roman" w:hAnsi="Times New Roman" w:cs="Times New Roman"/>
        </w:rPr>
      </w:pPr>
      <w:r w:rsidRPr="00FC27C9">
        <w:rPr>
          <w:rFonts w:ascii="Times New Roman" w:hAnsi="Times New Roman" w:cs="Times New Roman"/>
        </w:rPr>
        <w:t>-</w:t>
      </w:r>
      <w:r w:rsidRPr="00FC27C9">
        <w:rPr>
          <w:rFonts w:ascii="Times New Roman" w:eastAsia="Times New Roman" w:hAnsi="Times New Roman" w:cs="Times New Roman"/>
          <w:b/>
          <w:bCs/>
        </w:rPr>
        <w:t xml:space="preserve"> </w:t>
      </w:r>
      <w:proofErr w:type="gramStart"/>
      <w:r w:rsidRPr="00FC27C9">
        <w:rPr>
          <w:rFonts w:ascii="Times New Roman" w:eastAsia="Times New Roman" w:hAnsi="Times New Roman" w:cs="Times New Roman"/>
          <w:bCs/>
        </w:rPr>
        <w:t>Изложб</w:t>
      </w:r>
      <w:r w:rsidR="00716A4F" w:rsidRPr="00FC27C9">
        <w:rPr>
          <w:rFonts w:ascii="Times New Roman" w:eastAsia="Times New Roman" w:hAnsi="Times New Roman" w:cs="Times New Roman"/>
          <w:bCs/>
        </w:rPr>
        <w:t>а</w:t>
      </w:r>
      <w:r w:rsidRPr="00FC27C9">
        <w:rPr>
          <w:rFonts w:ascii="Times New Roman" w:eastAsia="Times New Roman" w:hAnsi="Times New Roman" w:cs="Times New Roman"/>
          <w:bCs/>
        </w:rPr>
        <w:t xml:space="preserve">  „</w:t>
      </w:r>
      <w:proofErr w:type="gramEnd"/>
      <w:r w:rsidRPr="00FC27C9">
        <w:rPr>
          <w:rFonts w:ascii="Times New Roman" w:eastAsia="Times New Roman" w:hAnsi="Times New Roman" w:cs="Times New Roman"/>
          <w:bCs/>
        </w:rPr>
        <w:t>Путеви, лица, хоризонти</w:t>
      </w:r>
      <w:r w:rsidRPr="00FC27C9">
        <w:rPr>
          <w:rFonts w:ascii="Times New Roman" w:eastAsia="Times New Roman" w:hAnsi="Times New Roman" w:cs="Times New Roman"/>
          <w:shd w:val="clear" w:color="auto" w:fill="FFFFFF"/>
        </w:rPr>
        <w:t xml:space="preserve">“ у периоду </w:t>
      </w:r>
      <w:r w:rsidR="00F40AC6" w:rsidRPr="00FC27C9">
        <w:rPr>
          <w:rFonts w:ascii="Times New Roman" w:eastAsia="Times New Roman" w:hAnsi="Times New Roman" w:cs="Times New Roman"/>
          <w:shd w:val="clear" w:color="auto" w:fill="FFFFFF"/>
        </w:rPr>
        <w:t xml:space="preserve">од </w:t>
      </w:r>
      <w:r w:rsidRPr="00FC27C9">
        <w:rPr>
          <w:rFonts w:ascii="Times New Roman" w:eastAsia="Times New Roman" w:hAnsi="Times New Roman" w:cs="Times New Roman"/>
          <w:shd w:val="clear" w:color="auto" w:fill="FFFFFF"/>
        </w:rPr>
        <w:t>15</w:t>
      </w:r>
      <w:r w:rsidR="00EC34E0" w:rsidRPr="00FC27C9">
        <w:rPr>
          <w:rFonts w:ascii="Times New Roman" w:eastAsia="Times New Roman" w:hAnsi="Times New Roman" w:cs="Times New Roman"/>
          <w:shd w:val="clear" w:color="auto" w:fill="FFFFFF"/>
        </w:rPr>
        <w:t>.</w:t>
      </w:r>
      <w:r w:rsidR="00B47F30" w:rsidRPr="00FC27C9">
        <w:rPr>
          <w:rFonts w:ascii="Times New Roman" w:eastAsia="Times New Roman" w:hAnsi="Times New Roman" w:cs="Times New Roman"/>
          <w:shd w:val="clear" w:color="auto" w:fill="FFFFFF"/>
        </w:rPr>
        <w:t xml:space="preserve"> до </w:t>
      </w:r>
      <w:r w:rsidRPr="00FC27C9">
        <w:rPr>
          <w:rFonts w:ascii="Times New Roman" w:eastAsia="Times New Roman" w:hAnsi="Times New Roman" w:cs="Times New Roman"/>
          <w:shd w:val="clear" w:color="auto" w:fill="FFFFFF"/>
        </w:rPr>
        <w:t>28.</w:t>
      </w:r>
      <w:r w:rsidR="009B7AE5" w:rsidRPr="00FC27C9">
        <w:rPr>
          <w:rFonts w:ascii="Times New Roman" w:eastAsia="Times New Roman" w:hAnsi="Times New Roman" w:cs="Times New Roman"/>
          <w:shd w:val="clear" w:color="auto" w:fill="FFFFFF"/>
        </w:rPr>
        <w:t xml:space="preserve"> </w:t>
      </w:r>
      <w:r w:rsidRPr="00FC27C9">
        <w:rPr>
          <w:rFonts w:ascii="Times New Roman" w:eastAsia="Times New Roman" w:hAnsi="Times New Roman" w:cs="Times New Roman"/>
          <w:shd w:val="clear" w:color="auto" w:fill="FFFFFF"/>
        </w:rPr>
        <w:t>јануар</w:t>
      </w:r>
      <w:r w:rsidR="00F40AC6" w:rsidRPr="00FC27C9">
        <w:rPr>
          <w:rFonts w:ascii="Times New Roman" w:eastAsia="Times New Roman" w:hAnsi="Times New Roman" w:cs="Times New Roman"/>
          <w:shd w:val="clear" w:color="auto" w:fill="FFFFFF"/>
        </w:rPr>
        <w:t>а</w:t>
      </w:r>
      <w:r w:rsidRPr="00FC27C9">
        <w:rPr>
          <w:rFonts w:ascii="Times New Roman" w:eastAsia="Times New Roman" w:hAnsi="Times New Roman" w:cs="Times New Roman"/>
          <w:shd w:val="clear" w:color="auto" w:fill="FFFFFF"/>
        </w:rPr>
        <w:t xml:space="preserve"> 2019. године.</w:t>
      </w:r>
      <w:r w:rsidRPr="00FC27C9">
        <w:rPr>
          <w:rFonts w:ascii="Times New Roman" w:hAnsi="Times New Roman" w:cs="Times New Roman"/>
        </w:rPr>
        <w:t xml:space="preserve"> Радови руских и српских фотографа сведоче о делатности холдинга „Руске железнице“, једне од највећих железничких компанија на свету, демонстрирају лепоту и величину челичних магистрала Русије, показују како је виде на само путници, већ и сами железничари</w:t>
      </w:r>
      <w:r w:rsidR="009B7AE5" w:rsidRPr="00FC27C9">
        <w:rPr>
          <w:rFonts w:ascii="Times New Roman" w:hAnsi="Times New Roman" w:cs="Times New Roman"/>
        </w:rPr>
        <w:t>;</w:t>
      </w:r>
    </w:p>
    <w:p w:rsidR="00505B78" w:rsidRPr="00FC27C9" w:rsidRDefault="00505B78" w:rsidP="00FC27C9">
      <w:pPr>
        <w:spacing w:after="0" w:line="240" w:lineRule="auto"/>
        <w:ind w:right="-94"/>
        <w:jc w:val="both"/>
        <w:rPr>
          <w:rFonts w:ascii="Times New Roman" w:eastAsia="Calibri" w:hAnsi="Times New Roman" w:cs="Times New Roman"/>
        </w:rPr>
      </w:pPr>
      <w:r w:rsidRPr="00FC27C9">
        <w:rPr>
          <w:rFonts w:ascii="Times New Roman" w:eastAsia="Calibri" w:hAnsi="Times New Roman" w:cs="Times New Roman"/>
        </w:rPr>
        <w:t>- У периоду 13 – 26.</w:t>
      </w:r>
      <w:r w:rsidR="009B7AE5" w:rsidRPr="00FC27C9">
        <w:rPr>
          <w:rFonts w:ascii="Times New Roman" w:eastAsia="Calibri" w:hAnsi="Times New Roman" w:cs="Times New Roman"/>
        </w:rPr>
        <w:t xml:space="preserve"> </w:t>
      </w:r>
      <w:proofErr w:type="gramStart"/>
      <w:r w:rsidRPr="00FC27C9">
        <w:rPr>
          <w:rFonts w:ascii="Times New Roman" w:eastAsia="Calibri" w:hAnsi="Times New Roman" w:cs="Times New Roman"/>
        </w:rPr>
        <w:t>мај  2019</w:t>
      </w:r>
      <w:proofErr w:type="gramEnd"/>
      <w:r w:rsidRPr="00FC27C9">
        <w:rPr>
          <w:rFonts w:ascii="Times New Roman" w:eastAsia="Calibri" w:hAnsi="Times New Roman" w:cs="Times New Roman"/>
        </w:rPr>
        <w:t>.</w:t>
      </w:r>
      <w:r w:rsidR="009B7AE5" w:rsidRPr="00FC27C9">
        <w:rPr>
          <w:rFonts w:ascii="Times New Roman" w:eastAsia="Calibri" w:hAnsi="Times New Roman" w:cs="Times New Roman"/>
        </w:rPr>
        <w:t xml:space="preserve"> </w:t>
      </w:r>
      <w:proofErr w:type="gramStart"/>
      <w:r w:rsidRPr="00FC27C9">
        <w:rPr>
          <w:rFonts w:ascii="Times New Roman" w:eastAsia="Calibri" w:hAnsi="Times New Roman" w:cs="Times New Roman"/>
        </w:rPr>
        <w:t>године</w:t>
      </w:r>
      <w:proofErr w:type="gramEnd"/>
      <w:r w:rsidRPr="00FC27C9">
        <w:rPr>
          <w:rFonts w:ascii="Times New Roman" w:eastAsia="Calibri" w:hAnsi="Times New Roman" w:cs="Times New Roman"/>
        </w:rPr>
        <w:t xml:space="preserve"> реализована је изложба „Савремена данска архиктетура“</w:t>
      </w:r>
      <w:r w:rsidR="00644FDA" w:rsidRPr="00FC27C9">
        <w:rPr>
          <w:rFonts w:ascii="Times New Roman" w:eastAsia="Calibri" w:hAnsi="Times New Roman" w:cs="Times New Roman"/>
        </w:rPr>
        <w:t xml:space="preserve"> у Кнез Михајловој улици</w:t>
      </w:r>
      <w:r w:rsidRPr="00FC27C9">
        <w:rPr>
          <w:rFonts w:ascii="Times New Roman" w:eastAsia="Calibri" w:hAnsi="Times New Roman" w:cs="Times New Roman"/>
        </w:rPr>
        <w:t>, за потребе Амбасаде Краљевине Данске у Београду</w:t>
      </w:r>
      <w:r w:rsidR="009B7AE5" w:rsidRPr="00FC27C9">
        <w:rPr>
          <w:rFonts w:ascii="Times New Roman" w:eastAsia="Calibri" w:hAnsi="Times New Roman" w:cs="Times New Roman"/>
        </w:rPr>
        <w:t>;</w:t>
      </w:r>
      <w:r w:rsidRPr="00FC27C9">
        <w:rPr>
          <w:rFonts w:ascii="Times New Roman" w:eastAsia="Calibri" w:hAnsi="Times New Roman" w:cs="Times New Roman"/>
        </w:rPr>
        <w:t xml:space="preserve"> </w:t>
      </w:r>
    </w:p>
    <w:p w:rsidR="00505B78" w:rsidRPr="00FC27C9" w:rsidRDefault="00505B78" w:rsidP="00FC27C9">
      <w:pPr>
        <w:spacing w:after="0" w:line="240" w:lineRule="auto"/>
        <w:ind w:right="-94"/>
        <w:jc w:val="both"/>
        <w:rPr>
          <w:rFonts w:ascii="Times New Roman" w:eastAsia="Calibri" w:hAnsi="Times New Roman" w:cs="Times New Roman"/>
        </w:rPr>
      </w:pPr>
      <w:r w:rsidRPr="00FC27C9">
        <w:rPr>
          <w:rFonts w:ascii="Times New Roman" w:eastAsia="Calibri" w:hAnsi="Times New Roman" w:cs="Times New Roman"/>
        </w:rPr>
        <w:t xml:space="preserve">- У току јуна реализована је  изложбена  поставка  за потребе  предузећа „Визуелно“ доо Београд и  изложбена поставка </w:t>
      </w:r>
      <w:r w:rsidRPr="00FC27C9">
        <w:rPr>
          <w:rFonts w:ascii="Times New Roman" w:eastAsia="Times New Roman" w:hAnsi="Times New Roman" w:cs="Times New Roman"/>
        </w:rPr>
        <w:t>фотографија „Археологија Београдске тврђаве“ у</w:t>
      </w:r>
      <w:r w:rsidRPr="00FC27C9">
        <w:rPr>
          <w:rFonts w:ascii="Times New Roman" w:eastAsia="Calibri" w:hAnsi="Times New Roman" w:cs="Times New Roman"/>
        </w:rPr>
        <w:t xml:space="preserve"> сарадњи са  Археолошким  институтом  из Београда</w:t>
      </w:r>
      <w:r w:rsidR="009B7AE5" w:rsidRPr="00FC27C9">
        <w:rPr>
          <w:rFonts w:ascii="Times New Roman" w:eastAsia="Calibri" w:hAnsi="Times New Roman" w:cs="Times New Roman"/>
        </w:rPr>
        <w:t>;</w:t>
      </w:r>
    </w:p>
    <w:p w:rsidR="00505B78" w:rsidRPr="00FC27C9" w:rsidRDefault="00505B78" w:rsidP="00FC27C9">
      <w:pPr>
        <w:shd w:val="clear" w:color="auto" w:fill="FFFFFF"/>
        <w:spacing w:after="0" w:line="240" w:lineRule="auto"/>
        <w:ind w:right="-94"/>
        <w:jc w:val="both"/>
        <w:rPr>
          <w:rFonts w:ascii="Times New Roman" w:eastAsia="Times New Roman" w:hAnsi="Times New Roman" w:cs="Times New Roman"/>
          <w:b/>
          <w:shd w:val="clear" w:color="auto" w:fill="FFFFFF"/>
        </w:rPr>
      </w:pPr>
      <w:r w:rsidRPr="00FC27C9">
        <w:rPr>
          <w:rFonts w:ascii="Times New Roman" w:eastAsia="Calibri" w:hAnsi="Times New Roman" w:cs="Times New Roman"/>
        </w:rPr>
        <w:t xml:space="preserve">- На Цветном </w:t>
      </w:r>
      <w:proofErr w:type="gramStart"/>
      <w:r w:rsidRPr="00FC27C9">
        <w:rPr>
          <w:rFonts w:ascii="Times New Roman" w:eastAsia="Calibri" w:hAnsi="Times New Roman" w:cs="Times New Roman"/>
        </w:rPr>
        <w:t>тргу  је</w:t>
      </w:r>
      <w:proofErr w:type="gramEnd"/>
      <w:r w:rsidRPr="00FC27C9">
        <w:rPr>
          <w:rFonts w:ascii="Times New Roman" w:eastAsia="Calibri" w:hAnsi="Times New Roman" w:cs="Times New Roman"/>
        </w:rPr>
        <w:t xml:space="preserve"> </w:t>
      </w:r>
      <w:r w:rsidR="00C74BA7" w:rsidRPr="00FC27C9">
        <w:rPr>
          <w:rFonts w:ascii="Times New Roman" w:eastAsia="Calibri" w:hAnsi="Times New Roman" w:cs="Times New Roman"/>
        </w:rPr>
        <w:t xml:space="preserve">од </w:t>
      </w:r>
      <w:r w:rsidRPr="00FC27C9">
        <w:rPr>
          <w:rFonts w:ascii="Times New Roman" w:eastAsia="Calibri" w:hAnsi="Times New Roman" w:cs="Times New Roman"/>
        </w:rPr>
        <w:t xml:space="preserve"> 22. </w:t>
      </w:r>
      <w:r w:rsidR="00A44DBA" w:rsidRPr="00FC27C9">
        <w:rPr>
          <w:rFonts w:ascii="Times New Roman" w:eastAsia="Calibri" w:hAnsi="Times New Roman" w:cs="Times New Roman"/>
        </w:rPr>
        <w:t>ј</w:t>
      </w:r>
      <w:r w:rsidRPr="00FC27C9">
        <w:rPr>
          <w:rFonts w:ascii="Times New Roman" w:eastAsia="Calibri" w:hAnsi="Times New Roman" w:cs="Times New Roman"/>
        </w:rPr>
        <w:t>уна</w:t>
      </w:r>
      <w:r w:rsidR="00C74BA7" w:rsidRPr="00FC27C9">
        <w:rPr>
          <w:rFonts w:ascii="Times New Roman" w:eastAsia="Calibri" w:hAnsi="Times New Roman" w:cs="Times New Roman"/>
        </w:rPr>
        <w:t xml:space="preserve"> до 7. </w:t>
      </w:r>
      <w:r w:rsidR="00A44DBA" w:rsidRPr="00FC27C9">
        <w:rPr>
          <w:rFonts w:ascii="Times New Roman" w:eastAsia="Calibri" w:hAnsi="Times New Roman" w:cs="Times New Roman"/>
        </w:rPr>
        <w:t>ј</w:t>
      </w:r>
      <w:r w:rsidR="00C74BA7" w:rsidRPr="00FC27C9">
        <w:rPr>
          <w:rFonts w:ascii="Times New Roman" w:eastAsia="Calibri" w:hAnsi="Times New Roman" w:cs="Times New Roman"/>
        </w:rPr>
        <w:t>ула</w:t>
      </w:r>
      <w:r w:rsidRPr="00FC27C9">
        <w:rPr>
          <w:rFonts w:ascii="Times New Roman" w:eastAsia="Calibri" w:hAnsi="Times New Roman" w:cs="Times New Roman"/>
        </w:rPr>
        <w:t xml:space="preserve"> постављена  изложба </w:t>
      </w:r>
      <w:r w:rsidRPr="00FC27C9">
        <w:rPr>
          <w:rFonts w:ascii="Times New Roman" w:eastAsia="Times New Roman" w:hAnsi="Times New Roman" w:cs="Times New Roman"/>
          <w:bCs/>
        </w:rPr>
        <w:t>„Градимо будућност – живимо хуманије</w:t>
      </w:r>
      <w:r w:rsidRPr="00FC27C9">
        <w:rPr>
          <w:rFonts w:ascii="Times New Roman" w:eastAsia="Times New Roman" w:hAnsi="Times New Roman" w:cs="Times New Roman"/>
          <w:shd w:val="clear" w:color="auto" w:fill="FFFFFF"/>
        </w:rPr>
        <w:t xml:space="preserve">“, која </w:t>
      </w:r>
      <w:r w:rsidR="00A44DBA" w:rsidRPr="00FC27C9">
        <w:rPr>
          <w:rFonts w:ascii="Times New Roman" w:eastAsia="Times New Roman" w:hAnsi="Times New Roman" w:cs="Times New Roman"/>
          <w:shd w:val="clear" w:color="auto" w:fill="FFFFFF"/>
        </w:rPr>
        <w:t xml:space="preserve">је </w:t>
      </w:r>
      <w:r w:rsidRPr="00FC27C9">
        <w:rPr>
          <w:rFonts w:ascii="Times New Roman" w:eastAsia="Times New Roman" w:hAnsi="Times New Roman" w:cs="Times New Roman"/>
          <w:shd w:val="clear" w:color="auto" w:fill="FFFFFF"/>
        </w:rPr>
        <w:t>има</w:t>
      </w:r>
      <w:r w:rsidR="00A44DBA" w:rsidRPr="00FC27C9">
        <w:rPr>
          <w:rFonts w:ascii="Times New Roman" w:eastAsia="Times New Roman" w:hAnsi="Times New Roman" w:cs="Times New Roman"/>
          <w:shd w:val="clear" w:color="auto" w:fill="FFFFFF"/>
        </w:rPr>
        <w:t>ла</w:t>
      </w:r>
      <w:r w:rsidRPr="00FC27C9">
        <w:rPr>
          <w:rFonts w:ascii="Times New Roman" w:eastAsia="Times New Roman" w:hAnsi="Times New Roman" w:cs="Times New Roman"/>
          <w:shd w:val="clear" w:color="auto" w:fill="FFFFFF"/>
        </w:rPr>
        <w:t xml:space="preserve"> за циљ да на 15  изложбених паноа представи грађевински, инфраструктурни, комунални и културолошки развој града Београда</w:t>
      </w:r>
      <w:r w:rsidR="0032748D" w:rsidRPr="00FC27C9">
        <w:rPr>
          <w:rFonts w:ascii="Times New Roman" w:eastAsia="Times New Roman" w:hAnsi="Times New Roman" w:cs="Times New Roman"/>
          <w:shd w:val="clear" w:color="auto" w:fill="FFFFFF"/>
        </w:rPr>
        <w:t>;</w:t>
      </w:r>
      <w:r w:rsidRPr="00FC27C9">
        <w:rPr>
          <w:rFonts w:ascii="Times New Roman" w:eastAsia="Times New Roman" w:hAnsi="Times New Roman" w:cs="Times New Roman"/>
          <w:shd w:val="clear" w:color="auto" w:fill="FFFFFF"/>
        </w:rPr>
        <w:t xml:space="preserve"> </w:t>
      </w:r>
    </w:p>
    <w:p w:rsidR="0032748D" w:rsidRPr="00FC27C9" w:rsidRDefault="0032748D" w:rsidP="00FC27C9">
      <w:pPr>
        <w:pStyle w:val="Heading1"/>
        <w:shd w:val="clear" w:color="auto" w:fill="FFFFFF"/>
        <w:spacing w:before="0" w:beforeAutospacing="0" w:after="0" w:afterAutospacing="0"/>
        <w:ind w:right="-94"/>
        <w:jc w:val="both"/>
        <w:rPr>
          <w:b w:val="0"/>
          <w:bCs w:val="0"/>
          <w:sz w:val="22"/>
          <w:szCs w:val="22"/>
        </w:rPr>
      </w:pPr>
      <w:r w:rsidRPr="00FC27C9">
        <w:rPr>
          <w:b w:val="0"/>
          <w:sz w:val="22"/>
          <w:szCs w:val="22"/>
        </w:rPr>
        <w:t xml:space="preserve">-  На платоу код Алеје хероја на Београдској </w:t>
      </w:r>
      <w:proofErr w:type="gramStart"/>
      <w:r w:rsidRPr="00FC27C9">
        <w:rPr>
          <w:b w:val="0"/>
          <w:sz w:val="22"/>
          <w:szCs w:val="22"/>
        </w:rPr>
        <w:t>тврђави  у</w:t>
      </w:r>
      <w:proofErr w:type="gramEnd"/>
      <w:r w:rsidRPr="00FC27C9">
        <w:rPr>
          <w:b w:val="0"/>
          <w:sz w:val="22"/>
          <w:szCs w:val="22"/>
        </w:rPr>
        <w:t xml:space="preserve"> периоду  24. јул – 8. </w:t>
      </w:r>
      <w:proofErr w:type="gramStart"/>
      <w:r w:rsidRPr="00FC27C9">
        <w:rPr>
          <w:b w:val="0"/>
          <w:sz w:val="22"/>
          <w:szCs w:val="22"/>
        </w:rPr>
        <w:t>август</w:t>
      </w:r>
      <w:proofErr w:type="gramEnd"/>
      <w:r w:rsidRPr="00FC27C9">
        <w:rPr>
          <w:b w:val="0"/>
          <w:sz w:val="22"/>
          <w:szCs w:val="22"/>
        </w:rPr>
        <w:t xml:space="preserve"> 2019„ била је постављен  изложба о историји дипломатских односа Бугарске и Србије „140 година дипломатских односа Софија Београд</w:t>
      </w:r>
      <w:r w:rsidRPr="00FC27C9">
        <w:rPr>
          <w:b w:val="0"/>
          <w:bCs w:val="0"/>
          <w:sz w:val="22"/>
          <w:szCs w:val="22"/>
        </w:rPr>
        <w:t>“;</w:t>
      </w:r>
    </w:p>
    <w:p w:rsidR="00C74BA7" w:rsidRPr="00FC27C9" w:rsidRDefault="0032748D" w:rsidP="00FC27C9">
      <w:pPr>
        <w:shd w:val="clear" w:color="auto" w:fill="FFFFFF"/>
        <w:spacing w:after="0" w:line="240" w:lineRule="auto"/>
        <w:ind w:right="-94"/>
        <w:jc w:val="both"/>
        <w:rPr>
          <w:rFonts w:ascii="Times New Roman" w:eastAsia="Times New Roman" w:hAnsi="Times New Roman" w:cs="Times New Roman"/>
          <w:shd w:val="clear" w:color="auto" w:fill="FFFFFF"/>
        </w:rPr>
      </w:pPr>
      <w:r w:rsidRPr="00FC27C9">
        <w:rPr>
          <w:rFonts w:ascii="Times New Roman" w:hAnsi="Times New Roman" w:cs="Times New Roman"/>
          <w:bCs/>
        </w:rPr>
        <w:t xml:space="preserve">- </w:t>
      </w:r>
      <w:r w:rsidRPr="00FC27C9">
        <w:rPr>
          <w:rFonts w:ascii="Times New Roman" w:eastAsia="Times New Roman" w:hAnsi="Times New Roman" w:cs="Times New Roman"/>
          <w:shd w:val="clear" w:color="auto" w:fill="FFFFFF"/>
        </w:rPr>
        <w:t xml:space="preserve"> </w:t>
      </w:r>
      <w:r w:rsidR="00C74BA7" w:rsidRPr="00FC27C9">
        <w:rPr>
          <w:rFonts w:ascii="Times New Roman" w:hAnsi="Times New Roman" w:cs="Times New Roman"/>
        </w:rPr>
        <w:t>Учешће</w:t>
      </w:r>
      <w:r w:rsidR="00C74BA7" w:rsidRPr="00FC27C9">
        <w:rPr>
          <w:rFonts w:ascii="Times New Roman" w:eastAsia="Times New Roman" w:hAnsi="Times New Roman" w:cs="Times New Roman"/>
          <w:bCs/>
        </w:rPr>
        <w:t xml:space="preserve"> у реализацији </w:t>
      </w:r>
      <w:proofErr w:type="gramStart"/>
      <w:r w:rsidR="00C74BA7" w:rsidRPr="00FC27C9">
        <w:rPr>
          <w:rFonts w:ascii="Times New Roman" w:eastAsia="Times New Roman" w:hAnsi="Times New Roman" w:cs="Times New Roman"/>
          <w:bCs/>
        </w:rPr>
        <w:t>изложба  „</w:t>
      </w:r>
      <w:proofErr w:type="gramEnd"/>
      <w:r w:rsidR="00C74BA7" w:rsidRPr="00FC27C9">
        <w:rPr>
          <w:rFonts w:ascii="Times New Roman" w:eastAsia="Times New Roman" w:hAnsi="Times New Roman" w:cs="Times New Roman"/>
          <w:bCs/>
        </w:rPr>
        <w:t xml:space="preserve">Софија и Београд – археолошки бисери" од </w:t>
      </w:r>
      <w:r w:rsidR="00C74BA7" w:rsidRPr="00FC27C9">
        <w:rPr>
          <w:rFonts w:ascii="Times New Roman" w:eastAsia="Times New Roman" w:hAnsi="Times New Roman" w:cs="Times New Roman"/>
          <w:shd w:val="clear" w:color="auto" w:fill="FFFFFF"/>
        </w:rPr>
        <w:t xml:space="preserve">14. јун до 31. јула.  </w:t>
      </w:r>
    </w:p>
    <w:p w:rsidR="0032748D" w:rsidRPr="00FC27C9" w:rsidRDefault="00C74BA7" w:rsidP="00FC27C9">
      <w:pPr>
        <w:shd w:val="clear" w:color="auto" w:fill="FFFFFF"/>
        <w:spacing w:after="0" w:line="240" w:lineRule="auto"/>
        <w:ind w:right="-94"/>
        <w:jc w:val="both"/>
        <w:rPr>
          <w:rFonts w:ascii="Times New Roman" w:hAnsi="Times New Roman" w:cs="Times New Roman"/>
        </w:rPr>
      </w:pPr>
      <w:r w:rsidRPr="00FC27C9">
        <w:rPr>
          <w:rFonts w:ascii="Times New Roman" w:hAnsi="Times New Roman" w:cs="Times New Roman"/>
        </w:rPr>
        <w:t>Изложба је отворена поводом обележавања 15 година сарадње између Бугарске академије наука и Српске академије наука и уметности на пољу археологије, у Улици Вука Караџића;</w:t>
      </w:r>
    </w:p>
    <w:p w:rsidR="0038211A" w:rsidRDefault="001C58CB" w:rsidP="00FC27C9">
      <w:pPr>
        <w:shd w:val="clear" w:color="auto" w:fill="FFFFFF"/>
        <w:spacing w:after="0" w:line="240" w:lineRule="auto"/>
        <w:ind w:right="-94"/>
        <w:jc w:val="both"/>
        <w:rPr>
          <w:rFonts w:ascii="Times New Roman" w:eastAsia="Times New Roman" w:hAnsi="Times New Roman" w:cs="Times New Roman"/>
        </w:rPr>
      </w:pPr>
      <w:r w:rsidRPr="00FC27C9">
        <w:rPr>
          <w:rFonts w:ascii="Times New Roman" w:hAnsi="Times New Roman" w:cs="Times New Roman"/>
          <w:b/>
        </w:rPr>
        <w:t xml:space="preserve">- </w:t>
      </w:r>
      <w:r w:rsidRPr="00FC27C9">
        <w:rPr>
          <w:rFonts w:ascii="Times New Roman" w:hAnsi="Times New Roman" w:cs="Times New Roman"/>
        </w:rPr>
        <w:t>Учешће у реализацији и</w:t>
      </w:r>
      <w:r w:rsidR="00C74BA7" w:rsidRPr="00FC27C9">
        <w:rPr>
          <w:rFonts w:ascii="Times New Roman" w:hAnsi="Times New Roman" w:cs="Times New Roman"/>
        </w:rPr>
        <w:t>зложб</w:t>
      </w:r>
      <w:r w:rsidRPr="00FC27C9">
        <w:rPr>
          <w:rFonts w:ascii="Times New Roman" w:hAnsi="Times New Roman" w:cs="Times New Roman"/>
        </w:rPr>
        <w:t>е</w:t>
      </w:r>
      <w:r w:rsidR="00C74BA7" w:rsidRPr="00FC27C9">
        <w:rPr>
          <w:rFonts w:ascii="Times New Roman" w:hAnsi="Times New Roman" w:cs="Times New Roman"/>
        </w:rPr>
        <w:t xml:space="preserve"> „Реконструкција Народног музеја"</w:t>
      </w:r>
      <w:r w:rsidRPr="00FC27C9">
        <w:rPr>
          <w:rFonts w:ascii="Times New Roman" w:hAnsi="Times New Roman" w:cs="Times New Roman"/>
        </w:rPr>
        <w:t xml:space="preserve">. </w:t>
      </w:r>
      <w:r w:rsidRPr="00FC27C9">
        <w:rPr>
          <w:rFonts w:ascii="Times New Roman" w:eastAsia="Times New Roman" w:hAnsi="Times New Roman" w:cs="Times New Roman"/>
        </w:rPr>
        <w:t>Изложба је отворена на платоу код Павиљона Цвијета Зузорић на Калемегдану</w:t>
      </w:r>
      <w:r w:rsidRPr="00FC27C9">
        <w:rPr>
          <w:rFonts w:ascii="Times New Roman" w:hAnsi="Times New Roman" w:cs="Times New Roman"/>
        </w:rPr>
        <w:t xml:space="preserve"> </w:t>
      </w:r>
      <w:r w:rsidR="00C74BA7" w:rsidRPr="00FC27C9">
        <w:rPr>
          <w:rFonts w:ascii="Times New Roman" w:hAnsi="Times New Roman" w:cs="Times New Roman"/>
        </w:rPr>
        <w:t xml:space="preserve">24. </w:t>
      </w:r>
      <w:r w:rsidRPr="00FC27C9">
        <w:rPr>
          <w:rFonts w:ascii="Times New Roman" w:hAnsi="Times New Roman" w:cs="Times New Roman"/>
        </w:rPr>
        <w:t>с</w:t>
      </w:r>
      <w:r w:rsidR="00C74BA7" w:rsidRPr="00FC27C9">
        <w:rPr>
          <w:rFonts w:ascii="Times New Roman" w:hAnsi="Times New Roman" w:cs="Times New Roman"/>
        </w:rPr>
        <w:t>ептембар</w:t>
      </w:r>
      <w:r w:rsidRPr="00FC27C9">
        <w:rPr>
          <w:rFonts w:ascii="Times New Roman" w:hAnsi="Times New Roman" w:cs="Times New Roman"/>
        </w:rPr>
        <w:t xml:space="preserve">. Изложбу је </w:t>
      </w:r>
      <w:proofErr w:type="gramStart"/>
      <w:r w:rsidRPr="00FC27C9">
        <w:rPr>
          <w:rFonts w:ascii="Times New Roman" w:hAnsi="Times New Roman" w:cs="Times New Roman"/>
        </w:rPr>
        <w:t xml:space="preserve">приредио </w:t>
      </w:r>
      <w:r w:rsidR="00C74BA7" w:rsidRPr="00FC27C9">
        <w:rPr>
          <w:rFonts w:ascii="Times New Roman" w:hAnsi="Times New Roman" w:cs="Times New Roman"/>
        </w:rPr>
        <w:t xml:space="preserve"> </w:t>
      </w:r>
      <w:r w:rsidRPr="00FC27C9">
        <w:rPr>
          <w:rFonts w:ascii="Times New Roman" w:eastAsia="Times New Roman" w:hAnsi="Times New Roman" w:cs="Times New Roman"/>
        </w:rPr>
        <w:t>Завод</w:t>
      </w:r>
      <w:proofErr w:type="gramEnd"/>
      <w:r w:rsidRPr="00FC27C9">
        <w:rPr>
          <w:rFonts w:ascii="Times New Roman" w:eastAsia="Times New Roman" w:hAnsi="Times New Roman" w:cs="Times New Roman"/>
        </w:rPr>
        <w:t xml:space="preserve"> за заштиту споменика културе града Београда, у оквиру манифестације „Дани европске баштине“;</w:t>
      </w:r>
    </w:p>
    <w:p w:rsidR="0038211A" w:rsidRPr="00CA0B1C" w:rsidRDefault="0038211A" w:rsidP="0038211A">
      <w:pPr>
        <w:pStyle w:val="NormalWeb"/>
        <w:shd w:val="clear" w:color="auto" w:fill="FFFFFF"/>
        <w:spacing w:before="0" w:beforeAutospacing="0" w:after="0" w:afterAutospacing="0"/>
        <w:jc w:val="both"/>
      </w:pPr>
      <w:r w:rsidRPr="00CA0B1C">
        <w:rPr>
          <w:sz w:val="22"/>
          <w:szCs w:val="22"/>
        </w:rPr>
        <w:t xml:space="preserve">- </w:t>
      </w:r>
      <w:r w:rsidR="001C58CB" w:rsidRPr="00CA0B1C">
        <w:rPr>
          <w:sz w:val="22"/>
          <w:szCs w:val="22"/>
        </w:rPr>
        <w:t xml:space="preserve"> </w:t>
      </w:r>
      <w:r w:rsidRPr="00CA0B1C">
        <w:rPr>
          <w:sz w:val="22"/>
          <w:szCs w:val="22"/>
        </w:rPr>
        <w:t>Изложба „Светионик Истока – Београд у делима европских уметника</w:t>
      </w:r>
      <w:proofErr w:type="gramStart"/>
      <w:r w:rsidRPr="00CA0B1C">
        <w:rPr>
          <w:sz w:val="22"/>
          <w:szCs w:val="22"/>
        </w:rPr>
        <w:t>“</w:t>
      </w:r>
      <w:r w:rsidRPr="00CA0B1C">
        <w:rPr>
          <w:bCs/>
          <w:sz w:val="22"/>
          <w:szCs w:val="22"/>
        </w:rPr>
        <w:t xml:space="preserve"> отворена</w:t>
      </w:r>
      <w:proofErr w:type="gramEnd"/>
      <w:r w:rsidRPr="00CA0B1C">
        <w:rPr>
          <w:bCs/>
          <w:sz w:val="22"/>
          <w:szCs w:val="22"/>
        </w:rPr>
        <w:t xml:space="preserve"> је </w:t>
      </w:r>
      <w:r w:rsidRPr="00CA0B1C">
        <w:rPr>
          <w:sz w:val="22"/>
          <w:szCs w:val="22"/>
        </w:rPr>
        <w:t>3. децембар 2019 – у току. „Београд XIX века је значајна тема европске књижевности. Вести о граду славне историје, који се постепено ослобађао оријенталне љуштуре, радо су читане у Варшави, Паризу, Прагу, Лондону, Лајпцигу… Странице посвећене Београду по правилу су пуне симпатија према овој, у то време још источњачкој вароши а у описима појединих крајева и знаменитости као да се осећа извесна носталгија за оним што се већ почиње губити. Изложбу су реализовали ЈП „Београдска тврђава“, Музеј града Београда и Библиотека града Београда;</w:t>
      </w:r>
    </w:p>
    <w:p w:rsidR="0038211A" w:rsidRPr="0038211A" w:rsidRDefault="0038211A" w:rsidP="0038211A">
      <w:pPr>
        <w:pStyle w:val="Heading1"/>
        <w:shd w:val="clear" w:color="auto" w:fill="FFFFFF"/>
        <w:spacing w:before="0" w:beforeAutospacing="0" w:after="0" w:afterAutospacing="0"/>
        <w:rPr>
          <w:b w:val="0"/>
          <w:sz w:val="22"/>
          <w:szCs w:val="22"/>
        </w:rPr>
      </w:pPr>
      <w:r w:rsidRPr="00CA0B1C">
        <w:rPr>
          <w:b w:val="0"/>
          <w:sz w:val="22"/>
          <w:szCs w:val="22"/>
        </w:rPr>
        <w:t>-  Изложб</w:t>
      </w:r>
      <w:r w:rsidR="00A67813" w:rsidRPr="00CA0B1C">
        <w:rPr>
          <w:b w:val="0"/>
          <w:sz w:val="22"/>
          <w:szCs w:val="22"/>
        </w:rPr>
        <w:t>а</w:t>
      </w:r>
      <w:r w:rsidR="00A67813">
        <w:rPr>
          <w:b w:val="0"/>
          <w:sz w:val="22"/>
          <w:szCs w:val="22"/>
        </w:rPr>
        <w:t xml:space="preserve"> </w:t>
      </w:r>
      <w:r w:rsidR="00A67813" w:rsidRPr="0038211A">
        <w:rPr>
          <w:b w:val="0"/>
          <w:sz w:val="22"/>
          <w:szCs w:val="22"/>
        </w:rPr>
        <w:t xml:space="preserve">архивских фотографија совјетских ратних дописника посвећену 75-тогодишњици ослобођења Београда у Другом светском </w:t>
      </w:r>
      <w:proofErr w:type="gramStart"/>
      <w:r w:rsidR="00A67813" w:rsidRPr="0038211A">
        <w:rPr>
          <w:b w:val="0"/>
          <w:sz w:val="22"/>
          <w:szCs w:val="22"/>
        </w:rPr>
        <w:t>рату</w:t>
      </w:r>
      <w:r w:rsidR="00A67813">
        <w:rPr>
          <w:b w:val="0"/>
          <w:sz w:val="22"/>
          <w:szCs w:val="22"/>
        </w:rPr>
        <w:t xml:space="preserve"> </w:t>
      </w:r>
      <w:r w:rsidRPr="0038211A">
        <w:rPr>
          <w:b w:val="0"/>
          <w:sz w:val="22"/>
          <w:szCs w:val="22"/>
        </w:rPr>
        <w:t xml:space="preserve"> „</w:t>
      </w:r>
      <w:proofErr w:type="gramEnd"/>
      <w:r w:rsidRPr="0038211A">
        <w:rPr>
          <w:b w:val="0"/>
          <w:sz w:val="22"/>
          <w:szCs w:val="22"/>
        </w:rPr>
        <w:t>75 година - ослобођење"</w:t>
      </w:r>
      <w:r>
        <w:rPr>
          <w:b w:val="0"/>
          <w:sz w:val="22"/>
          <w:szCs w:val="22"/>
        </w:rPr>
        <w:t xml:space="preserve"> постављена је у периоду </w:t>
      </w:r>
      <w:r w:rsidRPr="0038211A">
        <w:rPr>
          <w:b w:val="0"/>
          <w:sz w:val="22"/>
          <w:szCs w:val="22"/>
        </w:rPr>
        <w:t xml:space="preserve">10. октобар – 30. </w:t>
      </w:r>
      <w:r w:rsidR="00A67813">
        <w:rPr>
          <w:b w:val="0"/>
          <w:sz w:val="22"/>
          <w:szCs w:val="22"/>
        </w:rPr>
        <w:t>д</w:t>
      </w:r>
      <w:r w:rsidRPr="0038211A">
        <w:rPr>
          <w:b w:val="0"/>
          <w:sz w:val="22"/>
          <w:szCs w:val="22"/>
        </w:rPr>
        <w:t>ецембар</w:t>
      </w:r>
      <w:r>
        <w:rPr>
          <w:b w:val="0"/>
          <w:sz w:val="22"/>
          <w:szCs w:val="22"/>
        </w:rPr>
        <w:t>.</w:t>
      </w:r>
      <w:r w:rsidRPr="0038211A">
        <w:rPr>
          <w:b w:val="0"/>
          <w:sz w:val="22"/>
          <w:szCs w:val="22"/>
        </w:rPr>
        <w:t xml:space="preserve">  </w:t>
      </w:r>
    </w:p>
    <w:p w:rsidR="005B027B" w:rsidRPr="00FC27C9" w:rsidRDefault="0038211A" w:rsidP="0099430F">
      <w:pPr>
        <w:shd w:val="clear" w:color="auto" w:fill="FFFFFF"/>
        <w:spacing w:after="0" w:line="240" w:lineRule="auto"/>
        <w:jc w:val="both"/>
        <w:rPr>
          <w:rFonts w:ascii="Times New Roman" w:eastAsia="Arial Unicode MS" w:hAnsi="Times New Roman" w:cs="Times New Roman"/>
          <w:kern w:val="1"/>
          <w:lang w:eastAsia="hi-IN" w:bidi="hi-IN"/>
        </w:rPr>
      </w:pPr>
      <w:r w:rsidRPr="0038211A">
        <w:rPr>
          <w:rFonts w:ascii="Times New Roman" w:eastAsia="Times New Roman" w:hAnsi="Times New Roman" w:cs="Times New Roman"/>
          <w:kern w:val="36"/>
        </w:rPr>
        <w:t xml:space="preserve"> </w:t>
      </w:r>
      <w:proofErr w:type="gramStart"/>
      <w:r w:rsidR="005B027B" w:rsidRPr="00FC27C9">
        <w:rPr>
          <w:rFonts w:ascii="Times New Roman" w:eastAsia="Arial Unicode MS" w:hAnsi="Times New Roman" w:cs="Times New Roman"/>
          <w:kern w:val="1"/>
          <w:lang w:eastAsia="hi-IN" w:bidi="hi-IN"/>
        </w:rPr>
        <w:t>Од специјализованих изложби комерцијалног карактера, у овом периоду је све време била отворена за посетиоце изложба „Средњовековне справе за мучење“.</w:t>
      </w:r>
      <w:proofErr w:type="gramEnd"/>
      <w:r w:rsidR="005B027B" w:rsidRPr="00FC27C9">
        <w:rPr>
          <w:rFonts w:ascii="Times New Roman" w:eastAsia="Arial Unicode MS" w:hAnsi="Times New Roman" w:cs="Times New Roman"/>
          <w:kern w:val="1"/>
          <w:lang w:eastAsia="hi-IN" w:bidi="hi-IN"/>
        </w:rPr>
        <w:t xml:space="preserve"> Укупно је продато је 1</w:t>
      </w:r>
      <w:r w:rsidR="00A67813">
        <w:rPr>
          <w:rFonts w:ascii="Times New Roman" w:eastAsia="Arial Unicode MS" w:hAnsi="Times New Roman" w:cs="Times New Roman"/>
          <w:kern w:val="1"/>
          <w:lang w:eastAsia="hi-IN" w:bidi="hi-IN"/>
        </w:rPr>
        <w:t>7</w:t>
      </w:r>
      <w:r w:rsidR="005B027B" w:rsidRPr="00FC27C9">
        <w:rPr>
          <w:rFonts w:ascii="Times New Roman" w:eastAsia="Arial Unicode MS" w:hAnsi="Times New Roman" w:cs="Times New Roman"/>
          <w:kern w:val="1"/>
          <w:lang w:eastAsia="hi-IN" w:bidi="hi-IN"/>
        </w:rPr>
        <w:t>.</w:t>
      </w:r>
      <w:r w:rsidR="00A67813">
        <w:rPr>
          <w:rFonts w:ascii="Times New Roman" w:eastAsia="Arial Unicode MS" w:hAnsi="Times New Roman" w:cs="Times New Roman"/>
          <w:kern w:val="1"/>
          <w:lang w:eastAsia="hi-IN" w:bidi="hi-IN"/>
        </w:rPr>
        <w:t>398</w:t>
      </w:r>
      <w:r w:rsidR="005B027B" w:rsidRPr="00FC27C9">
        <w:rPr>
          <w:rFonts w:ascii="Times New Roman" w:eastAsia="Arial Unicode MS" w:hAnsi="Times New Roman" w:cs="Times New Roman"/>
          <w:kern w:val="1"/>
          <w:lang w:eastAsia="hi-IN" w:bidi="hi-IN"/>
        </w:rPr>
        <w:t xml:space="preserve"> улазница. Од 2015. години када је отворена, изложба средњовековних справа за мучење привлачи велику пажњу посетилаца. Изложбу чини око шездесет реплика справа за мучење, у природној величини. Сваки експонат је пропраћен илустрацијом која појашњава његову употребу и текстом који описује справу, њен историјат и период у ком је коришћена. </w:t>
      </w:r>
    </w:p>
    <w:p w:rsidR="00505B78" w:rsidRPr="00FC27C9" w:rsidRDefault="005B027B" w:rsidP="00FC27C9">
      <w:pPr>
        <w:shd w:val="clear" w:color="auto" w:fill="FFFFFF"/>
        <w:spacing w:after="0" w:line="240" w:lineRule="auto"/>
        <w:ind w:right="-94"/>
        <w:jc w:val="both"/>
        <w:rPr>
          <w:rFonts w:ascii="Times New Roman" w:hAnsi="Times New Roman" w:cs="Times New Roman"/>
        </w:rPr>
      </w:pPr>
      <w:r w:rsidRPr="00FC27C9">
        <w:rPr>
          <w:rFonts w:ascii="Times New Roman" w:hAnsi="Times New Roman" w:cs="Times New Roman"/>
        </w:rPr>
        <w:t>Комерцијална изложба „Дино парк - Jурa авaнтурa</w:t>
      </w:r>
      <w:proofErr w:type="gramStart"/>
      <w:r w:rsidRPr="00FC27C9">
        <w:rPr>
          <w:rFonts w:ascii="Times New Roman" w:hAnsi="Times New Roman" w:cs="Times New Roman"/>
        </w:rPr>
        <w:t>“ у</w:t>
      </w:r>
      <w:proofErr w:type="gramEnd"/>
      <w:r w:rsidRPr="00FC27C9">
        <w:rPr>
          <w:rFonts w:ascii="Times New Roman" w:hAnsi="Times New Roman" w:cs="Times New Roman"/>
        </w:rPr>
        <w:t xml:space="preserve"> зимском периоду није отворена за посетиоце. Почела </w:t>
      </w:r>
      <w:proofErr w:type="gramStart"/>
      <w:r w:rsidRPr="00FC27C9">
        <w:rPr>
          <w:rFonts w:ascii="Times New Roman" w:hAnsi="Times New Roman" w:cs="Times New Roman"/>
        </w:rPr>
        <w:t>је  са</w:t>
      </w:r>
      <w:proofErr w:type="gramEnd"/>
      <w:r w:rsidRPr="00FC27C9">
        <w:rPr>
          <w:rFonts w:ascii="Times New Roman" w:hAnsi="Times New Roman" w:cs="Times New Roman"/>
        </w:rPr>
        <w:t xml:space="preserve"> радом од 31.марта и до 30. </w:t>
      </w:r>
      <w:proofErr w:type="gramStart"/>
      <w:r w:rsidRPr="00FC27C9">
        <w:rPr>
          <w:rFonts w:ascii="Times New Roman" w:hAnsi="Times New Roman" w:cs="Times New Roman"/>
        </w:rPr>
        <w:t>септембра</w:t>
      </w:r>
      <w:proofErr w:type="gramEnd"/>
      <w:r w:rsidRPr="00FC27C9">
        <w:rPr>
          <w:rFonts w:ascii="Times New Roman" w:hAnsi="Times New Roman" w:cs="Times New Roman"/>
        </w:rPr>
        <w:t xml:space="preserve"> продато је укупно 19.116  улазница.</w:t>
      </w:r>
    </w:p>
    <w:p w:rsidR="00505B78" w:rsidRPr="007C6E5D" w:rsidRDefault="00210B89" w:rsidP="0089281F">
      <w:pPr>
        <w:pStyle w:val="NormalWeb"/>
        <w:shd w:val="clear" w:color="auto" w:fill="FFFFFF"/>
        <w:spacing w:before="120" w:beforeAutospacing="0" w:after="0" w:afterAutospacing="0"/>
        <w:ind w:right="-96"/>
        <w:jc w:val="both"/>
        <w:rPr>
          <w:b/>
          <w:bCs/>
          <w:sz w:val="22"/>
          <w:szCs w:val="22"/>
        </w:rPr>
      </w:pPr>
      <w:r w:rsidRPr="007C6E5D">
        <w:rPr>
          <w:b/>
          <w:bCs/>
          <w:sz w:val="22"/>
          <w:szCs w:val="22"/>
        </w:rPr>
        <w:t>Музичко сценска делатност</w:t>
      </w:r>
    </w:p>
    <w:p w:rsidR="00505B78" w:rsidRPr="00FC27C9" w:rsidRDefault="00505B78" w:rsidP="00FC27C9">
      <w:pPr>
        <w:shd w:val="clear" w:color="auto" w:fill="FFFFFF"/>
        <w:spacing w:after="0" w:line="240" w:lineRule="atLeast"/>
        <w:jc w:val="both"/>
        <w:rPr>
          <w:rFonts w:ascii="Times New Roman" w:eastAsia="Times New Roman" w:hAnsi="Times New Roman" w:cs="Times New Roman"/>
        </w:rPr>
      </w:pPr>
      <w:r w:rsidRPr="00FC27C9">
        <w:rPr>
          <w:rFonts w:ascii="Times New Roman" w:eastAsia="Times New Roman" w:hAnsi="Times New Roman" w:cs="Times New Roman"/>
        </w:rPr>
        <w:t>Дечја филхармонија и организација Ars Quadra из Београда наступили су на Музичком павиљону, поводом 9. маја - дана Европе.</w:t>
      </w:r>
    </w:p>
    <w:p w:rsidR="00505B78" w:rsidRPr="00FC27C9" w:rsidRDefault="00505B78" w:rsidP="00FC27C9">
      <w:pPr>
        <w:widowControl w:val="0"/>
        <w:spacing w:after="0" w:line="240" w:lineRule="auto"/>
        <w:jc w:val="both"/>
        <w:rPr>
          <w:rFonts w:ascii="Times New Roman" w:eastAsia="Times New Roman" w:hAnsi="Times New Roman" w:cs="Times New Roman"/>
          <w:shd w:val="clear" w:color="auto" w:fill="FFFFFF"/>
        </w:rPr>
      </w:pPr>
      <w:r w:rsidRPr="00FC27C9">
        <w:rPr>
          <w:rFonts w:ascii="Times New Roman" w:eastAsia="Arial Unicode MS" w:hAnsi="Times New Roman" w:cs="Times New Roman"/>
          <w:kern w:val="1"/>
          <w:lang w:eastAsia="hi-IN" w:bidi="hi-IN"/>
        </w:rPr>
        <w:t>Девети</w:t>
      </w:r>
      <w:r w:rsidRPr="00FC27C9">
        <w:rPr>
          <w:rFonts w:ascii="Times New Roman" w:eastAsia="Times New Roman" w:hAnsi="Times New Roman" w:cs="Times New Roman"/>
          <w:shd w:val="clear" w:color="auto" w:fill="FFFFFF"/>
        </w:rPr>
        <w:t xml:space="preserve"> фестивал уметничке музике „Музика класика lighт</w:t>
      </w:r>
      <w:proofErr w:type="gramStart"/>
      <w:r w:rsidRPr="00FC27C9">
        <w:rPr>
          <w:rFonts w:ascii="Times New Roman" w:eastAsia="Times New Roman" w:hAnsi="Times New Roman" w:cs="Times New Roman"/>
          <w:shd w:val="clear" w:color="auto" w:fill="FFFFFF"/>
        </w:rPr>
        <w:t>“ одржан</w:t>
      </w:r>
      <w:proofErr w:type="gramEnd"/>
      <w:r w:rsidRPr="00FC27C9">
        <w:rPr>
          <w:rFonts w:ascii="Times New Roman" w:eastAsia="Times New Roman" w:hAnsi="Times New Roman" w:cs="Times New Roman"/>
          <w:shd w:val="clear" w:color="auto" w:fill="FFFFFF"/>
        </w:rPr>
        <w:t xml:space="preserve"> је на Музичком павиљону на </w:t>
      </w:r>
      <w:r w:rsidRPr="00FC27C9">
        <w:rPr>
          <w:rFonts w:ascii="Times New Roman" w:eastAsia="Times New Roman" w:hAnsi="Times New Roman" w:cs="Times New Roman"/>
          <w:shd w:val="clear" w:color="auto" w:fill="FFFFFF"/>
        </w:rPr>
        <w:lastRenderedPageBreak/>
        <w:t>Калемегдану. Фестивал је конципиран као циклус концерата који класичну музику афирмише у синтези са другим музичким жанровима. У пет фестивалских вечери на вечерњим концертима на отвореном, наступили су:  Квартет „Хабанера“, Одсек за традиционално певање и свирање МШ "Мокрањац“,Даворка Боснић Даша, вокал и Дамјан Станишић, гитара, Дечји хор РТС и Рок бендови Прве београдске гимназије</w:t>
      </w:r>
    </w:p>
    <w:p w:rsidR="00505B78" w:rsidRPr="00FC27C9" w:rsidRDefault="00505B78" w:rsidP="00FC27C9">
      <w:pPr>
        <w:widowControl w:val="0"/>
        <w:suppressAutoHyphens/>
        <w:spacing w:after="0" w:line="240" w:lineRule="auto"/>
        <w:jc w:val="both"/>
        <w:rPr>
          <w:rFonts w:ascii="Times New Roman" w:eastAsia="Arial Unicode MS" w:hAnsi="Times New Roman" w:cs="Times New Roman"/>
          <w:kern w:val="1"/>
          <w:lang w:eastAsia="hi-IN" w:bidi="hi-IN"/>
        </w:rPr>
      </w:pPr>
      <w:r w:rsidRPr="00FC27C9">
        <w:rPr>
          <w:rFonts w:ascii="Times New Roman" w:eastAsia="Arial Unicode MS" w:hAnsi="Times New Roman" w:cs="Times New Roman"/>
          <w:kern w:val="1"/>
          <w:lang w:eastAsia="hi-IN" w:bidi="hi-IN"/>
        </w:rPr>
        <w:t xml:space="preserve">И ове </w:t>
      </w:r>
      <w:r w:rsidR="00EC34E0" w:rsidRPr="00FC27C9">
        <w:rPr>
          <w:rFonts w:ascii="Times New Roman" w:eastAsia="Arial Unicode MS" w:hAnsi="Times New Roman" w:cs="Times New Roman"/>
          <w:kern w:val="1"/>
          <w:lang w:eastAsia="hi-IN" w:bidi="hi-IN"/>
        </w:rPr>
        <w:t>сезоне</w:t>
      </w:r>
      <w:r w:rsidRPr="00FC27C9">
        <w:rPr>
          <w:rFonts w:ascii="Times New Roman" w:eastAsia="Arial Unicode MS" w:hAnsi="Times New Roman" w:cs="Times New Roman"/>
          <w:kern w:val="1"/>
          <w:lang w:eastAsia="hi-IN" w:bidi="hi-IN"/>
        </w:rPr>
        <w:t xml:space="preserve"> настављена је сарадња са Музичком школом "Станковић" чији су ученици наступили на отварању две изложбе испред Павиљона "Цвијета Зузорић": "Џез у Београду" и "Илустро фест". Ученици МШ "Станковић" представили су се публици и на концерту у Кули Небојша, у оквиру свечаног програма поводом затварања првог Фестивала илустрације који је одржан на Калемегдану. </w:t>
      </w:r>
    </w:p>
    <w:p w:rsidR="001C58CB" w:rsidRPr="00FC27C9" w:rsidRDefault="001C58CB" w:rsidP="00FC27C9">
      <w:pPr>
        <w:widowControl w:val="0"/>
        <w:suppressAutoHyphens/>
        <w:spacing w:after="0" w:line="240" w:lineRule="auto"/>
        <w:jc w:val="both"/>
        <w:rPr>
          <w:rFonts w:ascii="Times New Roman" w:hAnsi="Times New Roman" w:cs="Times New Roman"/>
        </w:rPr>
      </w:pPr>
      <w:r w:rsidRPr="00FC27C9">
        <w:rPr>
          <w:rFonts w:ascii="Times New Roman" w:hAnsi="Times New Roman" w:cs="Times New Roman"/>
        </w:rPr>
        <w:t>У оквиру програма овогодишње манифестације "Дани београда", на платоу код споменика Победник одржана су три концерта. На концертима, названим "Поглед са Калемегдана</w:t>
      </w:r>
      <w:r w:rsidR="000448F0" w:rsidRPr="00FC27C9">
        <w:rPr>
          <w:rFonts w:ascii="Times New Roman" w:hAnsi="Times New Roman" w:cs="Times New Roman"/>
        </w:rPr>
        <w:t>,</w:t>
      </w:r>
      <w:r w:rsidRPr="00FC27C9">
        <w:rPr>
          <w:rFonts w:ascii="Times New Roman" w:hAnsi="Times New Roman" w:cs="Times New Roman"/>
        </w:rPr>
        <w:t xml:space="preserve"> учествовало је више од 30 београдских уметника.</w:t>
      </w:r>
    </w:p>
    <w:p w:rsidR="00505B78" w:rsidRPr="00FC27C9" w:rsidRDefault="001C58CB" w:rsidP="00FC27C9">
      <w:pPr>
        <w:widowControl w:val="0"/>
        <w:suppressAutoHyphens/>
        <w:spacing w:after="0" w:line="240" w:lineRule="auto"/>
        <w:jc w:val="both"/>
        <w:rPr>
          <w:rFonts w:ascii="Times New Roman" w:hAnsi="Times New Roman" w:cs="Times New Roman"/>
        </w:rPr>
      </w:pPr>
      <w:r w:rsidRPr="00FC27C9">
        <w:rPr>
          <w:rFonts w:ascii="Times New Roman" w:eastAsia="Arial Unicode MS" w:hAnsi="Times New Roman" w:cs="Times New Roman"/>
          <w:kern w:val="1"/>
          <w:lang w:eastAsia="hi-IN" w:bidi="hi-IN"/>
        </w:rPr>
        <w:t>К</w:t>
      </w:r>
      <w:r w:rsidRPr="00FC27C9">
        <w:rPr>
          <w:rFonts w:ascii="Times New Roman" w:hAnsi="Times New Roman" w:cs="Times New Roman"/>
        </w:rPr>
        <w:t xml:space="preserve">енијски музичар Steve Hanningtona одржао је </w:t>
      </w:r>
      <w:proofErr w:type="gramStart"/>
      <w:r w:rsidR="000448F0" w:rsidRPr="00FC27C9">
        <w:rPr>
          <w:rFonts w:ascii="Times New Roman" w:hAnsi="Times New Roman" w:cs="Times New Roman"/>
        </w:rPr>
        <w:t xml:space="preserve">6.јуна  </w:t>
      </w:r>
      <w:r w:rsidRPr="00FC27C9">
        <w:rPr>
          <w:rFonts w:ascii="Times New Roman" w:hAnsi="Times New Roman" w:cs="Times New Roman"/>
        </w:rPr>
        <w:t>концерт</w:t>
      </w:r>
      <w:proofErr w:type="gramEnd"/>
      <w:r w:rsidRPr="00FC27C9">
        <w:rPr>
          <w:rFonts w:ascii="Times New Roman" w:hAnsi="Times New Roman" w:cs="Times New Roman"/>
        </w:rPr>
        <w:t xml:space="preserve"> на Летњој сцени на Калемегдану (иза Галерије Природњачког музеја). </w:t>
      </w:r>
      <w:r w:rsidR="000448F0" w:rsidRPr="00FC27C9">
        <w:rPr>
          <w:rFonts w:ascii="Times New Roman" w:hAnsi="Times New Roman" w:cs="Times New Roman"/>
        </w:rPr>
        <w:t xml:space="preserve">У </w:t>
      </w:r>
      <w:r w:rsidRPr="00FC27C9">
        <w:rPr>
          <w:rFonts w:ascii="Times New Roman" w:hAnsi="Times New Roman" w:cs="Times New Roman"/>
        </w:rPr>
        <w:t>програм</w:t>
      </w:r>
      <w:r w:rsidR="000448F0" w:rsidRPr="00FC27C9">
        <w:rPr>
          <w:rFonts w:ascii="Times New Roman" w:hAnsi="Times New Roman" w:cs="Times New Roman"/>
        </w:rPr>
        <w:t>у</w:t>
      </w:r>
      <w:r w:rsidRPr="00FC27C9">
        <w:rPr>
          <w:rFonts w:ascii="Times New Roman" w:hAnsi="Times New Roman" w:cs="Times New Roman"/>
        </w:rPr>
        <w:t xml:space="preserve"> у организацији Друштва српско-кенијског пријатељства наступи</w:t>
      </w:r>
      <w:r w:rsidR="000448F0" w:rsidRPr="00FC27C9">
        <w:rPr>
          <w:rFonts w:ascii="Times New Roman" w:hAnsi="Times New Roman" w:cs="Times New Roman"/>
        </w:rPr>
        <w:t>ло</w:t>
      </w:r>
      <w:r w:rsidRPr="00FC27C9">
        <w:rPr>
          <w:rFonts w:ascii="Times New Roman" w:hAnsi="Times New Roman" w:cs="Times New Roman"/>
        </w:rPr>
        <w:t xml:space="preserve"> </w:t>
      </w:r>
      <w:r w:rsidR="000448F0" w:rsidRPr="00FC27C9">
        <w:rPr>
          <w:rFonts w:ascii="Times New Roman" w:hAnsi="Times New Roman" w:cs="Times New Roman"/>
        </w:rPr>
        <w:t>је више музичара.</w:t>
      </w:r>
    </w:p>
    <w:p w:rsidR="001F70C3" w:rsidRPr="00FC27C9" w:rsidRDefault="001F70C3" w:rsidP="00FC27C9">
      <w:pPr>
        <w:pStyle w:val="NormalWeb"/>
        <w:shd w:val="clear" w:color="auto" w:fill="FFFFFF"/>
        <w:spacing w:before="0" w:beforeAutospacing="0" w:after="0" w:afterAutospacing="0"/>
        <w:jc w:val="both"/>
        <w:rPr>
          <w:sz w:val="22"/>
          <w:szCs w:val="22"/>
        </w:rPr>
      </w:pPr>
      <w:r w:rsidRPr="00FC27C9">
        <w:rPr>
          <w:sz w:val="22"/>
          <w:szCs w:val="22"/>
        </w:rPr>
        <w:t>У оквиру 28. Београдског летњег фестивала (БЕЛЕФ-а), на платоу испред Војног музеја одржано је неколико концерата. Публици на Београдској тврђави представили су се: „Old Hat Orchestra“ са солистима Драгољубом Бајићем, Љубицом Вранеш и Маријом Јелић, група „Ођила“,„Марко Хатлак бенд“ са специјалним гостом Влатком Стефановским, састав „Mostar Sevdah Reunion“, као и Илија Маринковић и Зарифа Али-Заде.</w:t>
      </w:r>
    </w:p>
    <w:p w:rsidR="001F70C3" w:rsidRPr="00FC27C9" w:rsidRDefault="001F70C3" w:rsidP="00FC27C9">
      <w:pPr>
        <w:pStyle w:val="NormalWeb"/>
        <w:shd w:val="clear" w:color="auto" w:fill="FFFFFF"/>
        <w:spacing w:before="0" w:beforeAutospacing="0" w:after="0" w:afterAutospacing="0"/>
        <w:jc w:val="both"/>
        <w:rPr>
          <w:sz w:val="22"/>
          <w:szCs w:val="22"/>
        </w:rPr>
      </w:pPr>
      <w:r w:rsidRPr="00FC27C9">
        <w:rPr>
          <w:sz w:val="22"/>
          <w:szCs w:val="22"/>
        </w:rPr>
        <w:t>У сусрет обележавању 95 година од почетка емитовања програма, Биг Бенд РТС одржао је 25.08.19.  концерт на платоу испред Уметничког павиљона „Цвијета Зузорић” на Калемегдану. Као специјални гости наступили су: Бисера Велетанлић, Биља Крстић, Нада Павловић, Бети Ђорђевић, Жарко Данчуо, Зафир Хаџиманов, Васил Хаџиманов и Душан Безуха.</w:t>
      </w:r>
    </w:p>
    <w:p w:rsidR="001F70C3" w:rsidRPr="00FC27C9" w:rsidRDefault="001F70C3" w:rsidP="00FC27C9">
      <w:pPr>
        <w:pStyle w:val="NormalWeb"/>
        <w:shd w:val="clear" w:color="auto" w:fill="FFFFFF"/>
        <w:spacing w:before="0" w:beforeAutospacing="0" w:after="0" w:afterAutospacing="0"/>
        <w:jc w:val="both"/>
        <w:rPr>
          <w:sz w:val="22"/>
          <w:szCs w:val="22"/>
          <w:shd w:val="clear" w:color="auto" w:fill="FFFFFF"/>
        </w:rPr>
      </w:pPr>
      <w:r w:rsidRPr="00FC27C9">
        <w:rPr>
          <w:sz w:val="22"/>
          <w:szCs w:val="22"/>
          <w:shd w:val="clear" w:color="auto" w:fill="FFFFFF"/>
        </w:rPr>
        <w:t xml:space="preserve">Јединствени концерт харфе под отвореним небом, одржан је на Музичком павиљону 22.септембра на Калемегдану. Свирајући на различитим врстама харфе, публици на Калемегдану представили су се полазници школе харфе за све узрасте „Harpomania“ и ученици Музичке школе „Мокрањац“. </w:t>
      </w:r>
    </w:p>
    <w:p w:rsidR="001F70C3" w:rsidRPr="00FC27C9" w:rsidRDefault="001F70C3" w:rsidP="00FC27C9">
      <w:pPr>
        <w:pStyle w:val="NormalWeb"/>
        <w:shd w:val="clear" w:color="auto" w:fill="FFFFFF"/>
        <w:spacing w:before="0" w:beforeAutospacing="0" w:after="0" w:afterAutospacing="0"/>
        <w:jc w:val="both"/>
        <w:rPr>
          <w:sz w:val="22"/>
          <w:szCs w:val="22"/>
        </w:rPr>
      </w:pPr>
      <w:r w:rsidRPr="00FC27C9">
        <w:rPr>
          <w:sz w:val="22"/>
          <w:szCs w:val="22"/>
        </w:rPr>
        <w:t xml:space="preserve">У оквиру 28. </w:t>
      </w:r>
      <w:proofErr w:type="gramStart"/>
      <w:r w:rsidRPr="00FC27C9">
        <w:rPr>
          <w:sz w:val="22"/>
          <w:szCs w:val="22"/>
        </w:rPr>
        <w:t>БЕЛЕФА</w:t>
      </w:r>
      <w:r w:rsidRPr="00FC27C9">
        <w:rPr>
          <w:kern w:val="36"/>
          <w:sz w:val="22"/>
          <w:szCs w:val="22"/>
        </w:rPr>
        <w:t xml:space="preserve">  од</w:t>
      </w:r>
      <w:proofErr w:type="gramEnd"/>
      <w:r w:rsidRPr="00FC27C9">
        <w:rPr>
          <w:kern w:val="36"/>
          <w:sz w:val="22"/>
          <w:szCs w:val="22"/>
        </w:rPr>
        <w:t xml:space="preserve"> 21. јуна до 7. јул</w:t>
      </w:r>
      <w:r w:rsidR="008D26C8" w:rsidRPr="00FC27C9">
        <w:rPr>
          <w:kern w:val="36"/>
          <w:sz w:val="22"/>
          <w:szCs w:val="22"/>
        </w:rPr>
        <w:t>а</w:t>
      </w:r>
      <w:r w:rsidRPr="00FC27C9">
        <w:rPr>
          <w:kern w:val="36"/>
          <w:sz w:val="22"/>
          <w:szCs w:val="22"/>
        </w:rPr>
        <w:t xml:space="preserve"> 2019. године,</w:t>
      </w:r>
      <w:r w:rsidRPr="00FC27C9">
        <w:rPr>
          <w:sz w:val="22"/>
          <w:szCs w:val="22"/>
        </w:rPr>
        <w:t xml:space="preserve"> на платоу код Војног музеја одигранo je неколико позоришних представа за децу и одрасле.</w:t>
      </w:r>
    </w:p>
    <w:p w:rsidR="000448F0" w:rsidRDefault="001F70C3" w:rsidP="00FC27C9">
      <w:pPr>
        <w:widowControl w:val="0"/>
        <w:suppressAutoHyphens/>
        <w:spacing w:after="0" w:line="240" w:lineRule="auto"/>
        <w:jc w:val="both"/>
        <w:rPr>
          <w:rFonts w:ascii="Times New Roman" w:hAnsi="Times New Roman" w:cs="Times New Roman"/>
        </w:rPr>
      </w:pPr>
      <w:r w:rsidRPr="00FC27C9">
        <w:rPr>
          <w:rFonts w:ascii="Times New Roman" w:hAnsi="Times New Roman" w:cs="Times New Roman"/>
        </w:rPr>
        <w:t>Монодрама „Лаура, молим те</w:t>
      </w:r>
      <w:proofErr w:type="gramStart"/>
      <w:r w:rsidRPr="00FC27C9">
        <w:rPr>
          <w:rFonts w:ascii="Times New Roman" w:hAnsi="Times New Roman" w:cs="Times New Roman"/>
        </w:rPr>
        <w:t>“ изведена</w:t>
      </w:r>
      <w:proofErr w:type="gramEnd"/>
      <w:r w:rsidRPr="00FC27C9">
        <w:rPr>
          <w:rFonts w:ascii="Times New Roman" w:hAnsi="Times New Roman" w:cs="Times New Roman"/>
        </w:rPr>
        <w:t xml:space="preserve"> је у оквиру Filmstreet фестивала на Летњој сцени на Калемегдану (иза Галерије Природњачког музеја).</w:t>
      </w:r>
    </w:p>
    <w:p w:rsidR="00A67813" w:rsidRPr="00CA0B1C" w:rsidRDefault="00A67813" w:rsidP="00A67813">
      <w:pPr>
        <w:shd w:val="clear" w:color="auto" w:fill="FFFFFF"/>
        <w:spacing w:after="0" w:line="240" w:lineRule="auto"/>
        <w:rPr>
          <w:rFonts w:ascii="Times New Roman" w:eastAsia="Times New Roman" w:hAnsi="Times New Roman" w:cs="Times New Roman"/>
        </w:rPr>
      </w:pPr>
      <w:r w:rsidRPr="00CA0B1C">
        <w:rPr>
          <w:rFonts w:ascii="Times New Roman" w:eastAsia="Times New Roman" w:hAnsi="Times New Roman" w:cs="Times New Roman"/>
        </w:rPr>
        <w:t>У оквиру манифестације „Дани слободе 2019</w:t>
      </w:r>
      <w:proofErr w:type="gramStart"/>
      <w:r w:rsidRPr="00CA0B1C">
        <w:rPr>
          <w:rFonts w:ascii="Times New Roman" w:eastAsia="Times New Roman" w:hAnsi="Times New Roman" w:cs="Times New Roman"/>
        </w:rPr>
        <w:t>“ којом</w:t>
      </w:r>
      <w:proofErr w:type="gramEnd"/>
      <w:r w:rsidRPr="00CA0B1C">
        <w:rPr>
          <w:rFonts w:ascii="Times New Roman" w:eastAsia="Times New Roman" w:hAnsi="Times New Roman" w:cs="Times New Roman"/>
        </w:rPr>
        <w:t xml:space="preserve"> је низом програма обележен Дан ослобођења Београда у Првом и Другом светском рату, на Калемегдану је 22. октобар 2019. године</w:t>
      </w:r>
    </w:p>
    <w:p w:rsidR="00A67813" w:rsidRPr="00CA0B1C" w:rsidRDefault="00A67813" w:rsidP="00CA0B1C">
      <w:pPr>
        <w:shd w:val="clear" w:color="auto" w:fill="FFFFFF"/>
        <w:spacing w:after="0" w:line="240" w:lineRule="auto"/>
        <w:jc w:val="both"/>
        <w:rPr>
          <w:rFonts w:ascii="Times New Roman" w:eastAsia="Times New Roman" w:hAnsi="Times New Roman" w:cs="Times New Roman"/>
        </w:rPr>
      </w:pPr>
      <w:proofErr w:type="gramStart"/>
      <w:r w:rsidRPr="00CA0B1C">
        <w:rPr>
          <w:rFonts w:ascii="Times New Roman" w:eastAsia="Times New Roman" w:hAnsi="Times New Roman" w:cs="Times New Roman"/>
        </w:rPr>
        <w:t>изведен</w:t>
      </w:r>
      <w:proofErr w:type="gramEnd"/>
      <w:r w:rsidRPr="00CA0B1C">
        <w:rPr>
          <w:rFonts w:ascii="Times New Roman" w:eastAsia="Times New Roman" w:hAnsi="Times New Roman" w:cs="Times New Roman"/>
        </w:rPr>
        <w:t xml:space="preserve"> сценски приказ откривања  Споменика захвалности Француској </w:t>
      </w:r>
      <w:r w:rsidRPr="00CA0B1C">
        <w:rPr>
          <w:rFonts w:ascii="Times New Roman" w:eastAsia="Times New Roman" w:hAnsi="Times New Roman" w:cs="Times New Roman"/>
          <w:shd w:val="clear" w:color="auto" w:fill="FFFFFF"/>
        </w:rPr>
        <w:t>"Дани слободе"</w:t>
      </w:r>
      <w:r w:rsidRPr="00CA0B1C">
        <w:rPr>
          <w:rFonts w:ascii="Times New Roman" w:eastAsia="Times New Roman" w:hAnsi="Times New Roman" w:cs="Times New Roman"/>
        </w:rPr>
        <w:t>,  у знак сећања на помоћ коју је Француска пружила српком народу током Првог светског рата.</w:t>
      </w:r>
    </w:p>
    <w:p w:rsidR="00A67813" w:rsidRPr="00A67813" w:rsidRDefault="00A67813" w:rsidP="00FC27C9">
      <w:pPr>
        <w:widowControl w:val="0"/>
        <w:suppressAutoHyphens/>
        <w:spacing w:after="0" w:line="240" w:lineRule="auto"/>
        <w:jc w:val="both"/>
        <w:rPr>
          <w:rFonts w:ascii="Times New Roman" w:hAnsi="Times New Roman" w:cs="Times New Roman"/>
        </w:rPr>
      </w:pPr>
    </w:p>
    <w:p w:rsidR="00F95A12" w:rsidRPr="007C6E5D" w:rsidRDefault="00F95A12" w:rsidP="00CA0B1C">
      <w:pPr>
        <w:pStyle w:val="NormalWeb"/>
        <w:shd w:val="clear" w:color="auto" w:fill="FFFFFF"/>
        <w:spacing w:before="0" w:beforeAutospacing="0" w:after="0" w:afterAutospacing="0"/>
        <w:jc w:val="both"/>
        <w:rPr>
          <w:b/>
          <w:bCs/>
          <w:sz w:val="22"/>
          <w:szCs w:val="22"/>
        </w:rPr>
      </w:pPr>
      <w:r w:rsidRPr="007C6E5D">
        <w:rPr>
          <w:b/>
          <w:bCs/>
          <w:sz w:val="22"/>
          <w:szCs w:val="22"/>
        </w:rPr>
        <w:t>Едукативно забавни програми</w:t>
      </w:r>
    </w:p>
    <w:p w:rsidR="00F95A12" w:rsidRPr="00FC27C9" w:rsidRDefault="00F95A12" w:rsidP="00FC27C9">
      <w:pPr>
        <w:widowControl w:val="0"/>
        <w:suppressAutoHyphens/>
        <w:spacing w:after="0" w:line="240" w:lineRule="auto"/>
        <w:jc w:val="both"/>
        <w:rPr>
          <w:rFonts w:ascii="Times New Roman" w:hAnsi="Times New Roman" w:cs="Times New Roman"/>
        </w:rPr>
      </w:pPr>
      <w:r w:rsidRPr="00FC27C9">
        <w:rPr>
          <w:rFonts w:ascii="Times New Roman" w:hAnsi="Times New Roman" w:cs="Times New Roman"/>
          <w:lang w:val="sr-Cyrl-CS"/>
        </w:rPr>
        <w:t>- Програм „</w:t>
      </w:r>
      <w:r w:rsidRPr="00FC27C9">
        <w:rPr>
          <w:rFonts w:ascii="Times New Roman" w:eastAsia="Calibri" w:hAnsi="Times New Roman" w:cs="Times New Roman"/>
        </w:rPr>
        <w:t>Малишани Калишани“</w:t>
      </w:r>
      <w:r w:rsidRPr="00FC27C9">
        <w:rPr>
          <w:rFonts w:ascii="Times New Roman" w:eastAsia="Calibri" w:hAnsi="Times New Roman" w:cs="Times New Roman"/>
          <w:b/>
        </w:rPr>
        <w:t xml:space="preserve">  </w:t>
      </w:r>
      <w:r w:rsidRPr="00FC27C9">
        <w:rPr>
          <w:rFonts w:ascii="Times New Roman" w:hAnsi="Times New Roman" w:cs="Times New Roman"/>
          <w:lang w:val="sr-Cyrl-CS"/>
        </w:rPr>
        <w:t>Јавно предузеће "Београдска тврђава" је припремило са циљем да допринесе  обогаћивању наставног програма у сегментима који се односе на упознавање деце са историјским и културним наслеђем главног града и земље. Шетња кроз Београдску тврђаву деци доноси сазнања о историји, географији, биологији, уметности... Истовремено, програм је не само едукативног, већ и забавног карактера</w:t>
      </w:r>
      <w:r w:rsidR="00A0194F" w:rsidRPr="00FC27C9">
        <w:rPr>
          <w:rFonts w:ascii="Times New Roman" w:hAnsi="Times New Roman" w:cs="Times New Roman"/>
        </w:rPr>
        <w:t>.</w:t>
      </w:r>
      <w:r w:rsidRPr="00FC27C9">
        <w:rPr>
          <w:rFonts w:ascii="Times New Roman" w:hAnsi="Times New Roman" w:cs="Times New Roman"/>
          <w:lang w:val="sr-Cyrl-CS"/>
        </w:rPr>
        <w:t xml:space="preserve"> Програм разгледања се прилагођава узрасту и интересовањима деце и извод</w:t>
      </w:r>
      <w:r w:rsidRPr="00FC27C9">
        <w:rPr>
          <w:rFonts w:ascii="Times New Roman" w:hAnsi="Times New Roman" w:cs="Times New Roman"/>
        </w:rPr>
        <w:t xml:space="preserve">и се по договору са школом или предшколском установом.  </w:t>
      </w:r>
    </w:p>
    <w:p w:rsidR="00B47F30" w:rsidRPr="00FC27C9" w:rsidRDefault="00B47F30" w:rsidP="00FC27C9">
      <w:pPr>
        <w:pStyle w:val="NormalWeb"/>
        <w:spacing w:before="0" w:beforeAutospacing="0" w:after="0" w:afterAutospacing="0"/>
        <w:jc w:val="both"/>
        <w:rPr>
          <w:rFonts w:eastAsia="Calibri"/>
          <w:bCs/>
          <w:sz w:val="22"/>
          <w:szCs w:val="22"/>
        </w:rPr>
      </w:pPr>
      <w:r w:rsidRPr="00FC27C9">
        <w:rPr>
          <w:sz w:val="22"/>
          <w:szCs w:val="22"/>
        </w:rPr>
        <w:t xml:space="preserve">- Удружење за историјско стреличарство </w:t>
      </w:r>
      <w:r w:rsidRPr="00FC27C9">
        <w:rPr>
          <w:rFonts w:eastAsia="Calibri"/>
          <w:bCs/>
          <w:sz w:val="22"/>
          <w:szCs w:val="22"/>
        </w:rPr>
        <w:t>„СИА ЕР СТРЕЛИЧАРСТВО</w:t>
      </w:r>
      <w:proofErr w:type="gramStart"/>
      <w:r w:rsidRPr="00FC27C9">
        <w:rPr>
          <w:rFonts w:eastAsia="Calibri"/>
          <w:bCs/>
          <w:sz w:val="22"/>
          <w:szCs w:val="22"/>
        </w:rPr>
        <w:t>“ промовише</w:t>
      </w:r>
      <w:proofErr w:type="gramEnd"/>
      <w:r w:rsidRPr="00FC27C9">
        <w:rPr>
          <w:rFonts w:eastAsia="Calibri"/>
          <w:bCs/>
          <w:sz w:val="22"/>
          <w:szCs w:val="22"/>
        </w:rPr>
        <w:t xml:space="preserve"> ову вештину и упућује  посетиоце Београдска тврђаве у основе стреличарства. Заинтересовани посетиоци имају прилику да се опробају у овој вештини, на Горњем граду Београдске тврђаве (код Диздареве </w:t>
      </w:r>
      <w:proofErr w:type="gramStart"/>
      <w:r w:rsidRPr="00FC27C9">
        <w:rPr>
          <w:rFonts w:eastAsia="Calibri"/>
          <w:bCs/>
          <w:sz w:val="22"/>
          <w:szCs w:val="22"/>
        </w:rPr>
        <w:t>куле )</w:t>
      </w:r>
      <w:proofErr w:type="gramEnd"/>
      <w:r w:rsidRPr="00FC27C9">
        <w:rPr>
          <w:rFonts w:eastAsia="Calibri"/>
          <w:bCs/>
          <w:sz w:val="22"/>
          <w:szCs w:val="22"/>
        </w:rPr>
        <w:t xml:space="preserve">. </w:t>
      </w:r>
    </w:p>
    <w:p w:rsidR="00183909" w:rsidRPr="007C6E5D" w:rsidRDefault="00E8359E" w:rsidP="007C6E5D">
      <w:pPr>
        <w:spacing w:before="120" w:after="0" w:line="240" w:lineRule="auto"/>
        <w:ind w:left="-284" w:right="-96"/>
        <w:jc w:val="both"/>
        <w:rPr>
          <w:rFonts w:ascii="Times New Roman" w:eastAsia="Calibri" w:hAnsi="Times New Roman" w:cs="Times New Roman"/>
          <w:b/>
          <w:bCs/>
        </w:rPr>
      </w:pPr>
      <w:r w:rsidRPr="007C6E5D">
        <w:rPr>
          <w:rFonts w:ascii="Times New Roman" w:eastAsia="Times New Roman" w:hAnsi="Times New Roman" w:cs="Times New Roman"/>
          <w:b/>
          <w:bCs/>
        </w:rPr>
        <w:t xml:space="preserve">     </w:t>
      </w:r>
      <w:r w:rsidR="00183909" w:rsidRPr="007C6E5D">
        <w:rPr>
          <w:rFonts w:ascii="Times New Roman" w:eastAsia="Times New Roman" w:hAnsi="Times New Roman" w:cs="Times New Roman"/>
          <w:b/>
          <w:bCs/>
        </w:rPr>
        <w:t xml:space="preserve">Манифестације, фестивали и програми </w:t>
      </w:r>
      <w:r w:rsidR="00183909" w:rsidRPr="007C6E5D">
        <w:rPr>
          <w:rFonts w:ascii="Times New Roman" w:eastAsia="Arial Unicode MS" w:hAnsi="Times New Roman" w:cs="Times New Roman"/>
          <w:b/>
          <w:bCs/>
          <w:kern w:val="1"/>
          <w:lang w:eastAsia="hi-IN" w:bidi="hi-IN"/>
        </w:rPr>
        <w:t>реализовани у сарадњи са другим институцијама</w:t>
      </w:r>
    </w:p>
    <w:p w:rsidR="00F95A12" w:rsidRPr="00FC27C9" w:rsidRDefault="0099430F" w:rsidP="00FC27C9">
      <w:pPr>
        <w:pStyle w:val="ListParagraph"/>
        <w:shd w:val="clear" w:color="auto" w:fill="FFFFFF"/>
        <w:spacing w:after="0" w:line="240" w:lineRule="auto"/>
        <w:ind w:left="0"/>
        <w:jc w:val="both"/>
        <w:rPr>
          <w:rFonts w:ascii="Times New Roman" w:eastAsia="Times New Roman" w:hAnsi="Times New Roman" w:cs="Times New Roman"/>
        </w:rPr>
      </w:pPr>
      <w:r>
        <w:rPr>
          <w:rFonts w:ascii="Times New Roman" w:eastAsia="Times New Roman" w:hAnsi="Times New Roman" w:cs="Times New Roman"/>
        </w:rPr>
        <w:t xml:space="preserve">- </w:t>
      </w:r>
      <w:r w:rsidR="00C2557D" w:rsidRPr="00FC27C9">
        <w:rPr>
          <w:rFonts w:ascii="Times New Roman" w:eastAsia="Times New Roman" w:hAnsi="Times New Roman" w:cs="Times New Roman"/>
        </w:rPr>
        <w:t>У организацији Краљевског реда витезова 18. јануар</w:t>
      </w:r>
      <w:r w:rsidR="00F40AC6" w:rsidRPr="00FC27C9">
        <w:rPr>
          <w:rFonts w:ascii="Times New Roman" w:eastAsia="Times New Roman" w:hAnsi="Times New Roman" w:cs="Times New Roman"/>
        </w:rPr>
        <w:t>а</w:t>
      </w:r>
      <w:r w:rsidR="00C2557D" w:rsidRPr="00FC27C9">
        <w:rPr>
          <w:rFonts w:ascii="Times New Roman" w:eastAsia="Times New Roman" w:hAnsi="Times New Roman" w:cs="Times New Roman"/>
        </w:rPr>
        <w:t xml:space="preserve"> 2019. године одржано је п</w:t>
      </w:r>
      <w:r w:rsidR="00C2557D" w:rsidRPr="00FC27C9">
        <w:rPr>
          <w:rFonts w:ascii="Times New Roman" w:eastAsia="Times New Roman" w:hAnsi="Times New Roman" w:cs="Times New Roman"/>
          <w:shd w:val="clear" w:color="auto" w:fill="FFFFFF"/>
        </w:rPr>
        <w:t>ливање за Часни</w:t>
      </w:r>
    </w:p>
    <w:p w:rsidR="00C2557D" w:rsidRPr="00FC27C9" w:rsidRDefault="00C2557D" w:rsidP="00FC27C9">
      <w:pPr>
        <w:shd w:val="clear" w:color="auto" w:fill="FFFFFF"/>
        <w:spacing w:after="0" w:line="240" w:lineRule="auto"/>
        <w:jc w:val="both"/>
        <w:rPr>
          <w:rFonts w:ascii="Times New Roman" w:eastAsia="Times New Roman" w:hAnsi="Times New Roman" w:cs="Times New Roman"/>
        </w:rPr>
      </w:pPr>
      <w:r w:rsidRPr="00FC27C9">
        <w:rPr>
          <w:rFonts w:ascii="Times New Roman" w:eastAsia="Times New Roman" w:hAnsi="Times New Roman" w:cs="Times New Roman"/>
          <w:shd w:val="clear" w:color="auto" w:fill="FFFFFF"/>
        </w:rPr>
        <w:t>крст, по други пут и код Куле Небојша.</w:t>
      </w:r>
      <w:r w:rsidRPr="00FC27C9">
        <w:rPr>
          <w:rFonts w:ascii="Times New Roman" w:eastAsia="Times New Roman" w:hAnsi="Times New Roman" w:cs="Times New Roman"/>
        </w:rPr>
        <w:t xml:space="preserve"> Догађај није био такмичарског карактера и имао је за циљ „повратак истинског духа и саборног значаја манифестације“. Учесници су присуствовали литургији у Цркви Ружици, након чега је приређен пригодан културно-уметнички </w:t>
      </w:r>
      <w:r w:rsidR="00F40AC6" w:rsidRPr="00FC27C9">
        <w:rPr>
          <w:rFonts w:ascii="Times New Roman" w:eastAsia="Times New Roman" w:hAnsi="Times New Roman" w:cs="Times New Roman"/>
        </w:rPr>
        <w:t>програм</w:t>
      </w:r>
      <w:r w:rsidR="00B47F30" w:rsidRPr="00FC27C9">
        <w:rPr>
          <w:rFonts w:ascii="Times New Roman" w:eastAsia="Times New Roman" w:hAnsi="Times New Roman" w:cs="Times New Roman"/>
        </w:rPr>
        <w:t>;</w:t>
      </w:r>
    </w:p>
    <w:p w:rsidR="0099430F" w:rsidRDefault="0099430F" w:rsidP="00FC27C9">
      <w:pPr>
        <w:pStyle w:val="ListParagraph"/>
        <w:shd w:val="clear" w:color="auto" w:fill="FFFFFF"/>
        <w:spacing w:after="0" w:line="240" w:lineRule="auto"/>
        <w:ind w:left="0"/>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 xml:space="preserve">- </w:t>
      </w:r>
      <w:r w:rsidR="000A297D">
        <w:rPr>
          <w:rFonts w:ascii="Times New Roman" w:eastAsia="Calibri" w:hAnsi="Times New Roman" w:cs="Times New Roman"/>
          <w:shd w:val="clear" w:color="auto" w:fill="FFFFFF"/>
        </w:rPr>
        <w:t>Р</w:t>
      </w:r>
      <w:r w:rsidR="00C2557D" w:rsidRPr="00FC27C9">
        <w:rPr>
          <w:rFonts w:ascii="Times New Roman" w:eastAsia="Calibri" w:hAnsi="Times New Roman" w:cs="Times New Roman"/>
          <w:shd w:val="clear" w:color="auto" w:fill="FFFFFF"/>
        </w:rPr>
        <w:t xml:space="preserve">еализована је почасна артиљеријска паљба </w:t>
      </w:r>
      <w:r w:rsidR="00C2557D" w:rsidRPr="00FC27C9">
        <w:rPr>
          <w:rFonts w:ascii="Times New Roman" w:eastAsia="Calibri" w:hAnsi="Times New Roman" w:cs="Times New Roman"/>
          <w:caps/>
          <w:spacing w:val="-6"/>
        </w:rPr>
        <w:t>14.</w:t>
      </w:r>
      <w:r w:rsidR="00F40AC6" w:rsidRPr="00FC27C9">
        <w:rPr>
          <w:rFonts w:ascii="Times New Roman" w:eastAsia="Calibri" w:hAnsi="Times New Roman" w:cs="Times New Roman"/>
          <w:spacing w:val="-6"/>
        </w:rPr>
        <w:t>фебруара</w:t>
      </w:r>
      <w:r w:rsidR="00F40AC6" w:rsidRPr="00FC27C9">
        <w:rPr>
          <w:rFonts w:ascii="Times New Roman" w:eastAsia="Calibri" w:hAnsi="Times New Roman" w:cs="Times New Roman"/>
          <w:bCs/>
          <w:spacing w:val="-2"/>
        </w:rPr>
        <w:t xml:space="preserve">, </w:t>
      </w:r>
      <w:r w:rsidR="00C2557D" w:rsidRPr="00FC27C9">
        <w:rPr>
          <w:rFonts w:ascii="Times New Roman" w:eastAsia="Calibri" w:hAnsi="Times New Roman" w:cs="Times New Roman"/>
          <w:bCs/>
          <w:spacing w:val="-2"/>
        </w:rPr>
        <w:t xml:space="preserve">поводом </w:t>
      </w:r>
      <w:r w:rsidR="00C2557D" w:rsidRPr="00FC27C9">
        <w:rPr>
          <w:rFonts w:ascii="Times New Roman" w:eastAsia="Calibri" w:hAnsi="Times New Roman" w:cs="Times New Roman"/>
          <w:shd w:val="clear" w:color="auto" w:fill="FFFFFF"/>
        </w:rPr>
        <w:t>Дана државност</w:t>
      </w:r>
      <w:r w:rsidR="00B47F30" w:rsidRPr="00FC27C9">
        <w:rPr>
          <w:rFonts w:ascii="Times New Roman" w:eastAsia="Calibri" w:hAnsi="Times New Roman" w:cs="Times New Roman"/>
          <w:shd w:val="clear" w:color="auto" w:fill="FFFFFF"/>
        </w:rPr>
        <w:t>;</w:t>
      </w:r>
    </w:p>
    <w:p w:rsidR="00F95A12" w:rsidRPr="0099430F" w:rsidRDefault="0099430F" w:rsidP="0099430F">
      <w:pPr>
        <w:pStyle w:val="ListParagraph"/>
        <w:shd w:val="clear" w:color="auto" w:fill="FFFFFF"/>
        <w:spacing w:after="0" w:line="240" w:lineRule="auto"/>
        <w:ind w:left="0"/>
        <w:jc w:val="both"/>
        <w:rPr>
          <w:rFonts w:ascii="Times New Roman" w:hAnsi="Times New Roman" w:cs="Times New Roman"/>
        </w:rPr>
      </w:pPr>
      <w:r>
        <w:rPr>
          <w:rFonts w:ascii="Times New Roman" w:eastAsia="Calibri" w:hAnsi="Times New Roman" w:cs="Times New Roman"/>
          <w:shd w:val="clear" w:color="auto" w:fill="FFFFFF"/>
        </w:rPr>
        <w:t xml:space="preserve">- </w:t>
      </w:r>
      <w:r w:rsidR="00C2557D" w:rsidRPr="0099430F">
        <w:rPr>
          <w:rFonts w:ascii="Times New Roman" w:hAnsi="Times New Roman" w:cs="Times New Roman"/>
        </w:rPr>
        <w:t xml:space="preserve">Први пут у Србији </w:t>
      </w:r>
      <w:r w:rsidR="00F40AC6" w:rsidRPr="0099430F">
        <w:rPr>
          <w:rFonts w:ascii="Times New Roman" w:hAnsi="Times New Roman" w:cs="Times New Roman"/>
        </w:rPr>
        <w:t xml:space="preserve">је </w:t>
      </w:r>
      <w:r w:rsidR="00C2557D" w:rsidRPr="0099430F">
        <w:rPr>
          <w:rFonts w:ascii="Times New Roman" w:hAnsi="Times New Roman" w:cs="Times New Roman"/>
        </w:rPr>
        <w:t xml:space="preserve">одржан „Кинески фестивал светла“ – изложба кинеских лампиона, којом је </w:t>
      </w:r>
      <w:r w:rsidR="00F95A12" w:rsidRPr="0099430F">
        <w:rPr>
          <w:rFonts w:ascii="Times New Roman" w:hAnsi="Times New Roman" w:cs="Times New Roman"/>
        </w:rPr>
        <w:t xml:space="preserve"> </w:t>
      </w:r>
    </w:p>
    <w:p w:rsidR="00C2557D" w:rsidRDefault="00C2557D" w:rsidP="00FC27C9">
      <w:pPr>
        <w:pStyle w:val="NormalWeb"/>
        <w:shd w:val="clear" w:color="auto" w:fill="FFFFFF"/>
        <w:spacing w:before="0" w:beforeAutospacing="0" w:after="0" w:afterAutospacing="0"/>
        <w:jc w:val="both"/>
        <w:rPr>
          <w:sz w:val="22"/>
          <w:szCs w:val="22"/>
        </w:rPr>
      </w:pPr>
      <w:r w:rsidRPr="0099430F">
        <w:rPr>
          <w:sz w:val="22"/>
          <w:szCs w:val="22"/>
        </w:rPr>
        <w:t>званично прослављена Кинеска Нова Година у Србији</w:t>
      </w:r>
      <w:r w:rsidR="00B47F30" w:rsidRPr="0099430F">
        <w:rPr>
          <w:sz w:val="22"/>
          <w:szCs w:val="22"/>
        </w:rPr>
        <w:t>;</w:t>
      </w:r>
    </w:p>
    <w:p w:rsidR="0094366C" w:rsidRPr="00FC27C9" w:rsidRDefault="0099430F" w:rsidP="0099430F">
      <w:pPr>
        <w:pStyle w:val="NormalWeb"/>
        <w:shd w:val="clear" w:color="auto" w:fill="FFFFFF"/>
        <w:spacing w:before="0" w:beforeAutospacing="0" w:after="0" w:afterAutospacing="0"/>
        <w:jc w:val="both"/>
      </w:pPr>
      <w:r>
        <w:rPr>
          <w:sz w:val="22"/>
          <w:szCs w:val="22"/>
        </w:rPr>
        <w:t xml:space="preserve">- </w:t>
      </w:r>
      <w:r w:rsidR="0094366C" w:rsidRPr="00FC27C9">
        <w:t>Манифестација „Дани Београда“ одржана је у периоду 16</w:t>
      </w:r>
      <w:r w:rsidR="009B7AE5" w:rsidRPr="00FC27C9">
        <w:t xml:space="preserve"> </w:t>
      </w:r>
      <w:r w:rsidR="0094366C" w:rsidRPr="00FC27C9">
        <w:t>-</w:t>
      </w:r>
      <w:r w:rsidR="009B7AE5" w:rsidRPr="00FC27C9">
        <w:t xml:space="preserve"> </w:t>
      </w:r>
      <w:r w:rsidR="0094366C" w:rsidRPr="00FC27C9">
        <w:t xml:space="preserve">19.април. Манифестација је почела полагањем венаца на спомен обележје на Калемегдану, на месту где је кнез Михаило </w:t>
      </w:r>
      <w:r w:rsidR="0094366C" w:rsidRPr="00FC27C9">
        <w:lastRenderedPageBreak/>
        <w:t xml:space="preserve">Обреновић добио кључеве града од последњег турског команданта. </w:t>
      </w:r>
      <w:r w:rsidR="0094366C" w:rsidRPr="00FC27C9">
        <w:rPr>
          <w:shd w:val="clear" w:color="auto" w:fill="FFFFFF"/>
        </w:rPr>
        <w:t>Након полагања венаца, глумци су извели сценску реконструкцију примопредаје кључева града. Свечаност је завршена почасном паљбом, колом кнеза Михаила и колом мајора Гавриловића која су повели чланови Клуба љубитеља плеса</w:t>
      </w:r>
      <w:r>
        <w:rPr>
          <w:shd w:val="clear" w:color="auto" w:fill="FFFFFF"/>
        </w:rPr>
        <w:t>.</w:t>
      </w:r>
      <w:r w:rsidR="0094366C" w:rsidRPr="00FC27C9">
        <w:t xml:space="preserve"> </w:t>
      </w:r>
    </w:p>
    <w:p w:rsidR="0094366C" w:rsidRPr="00FC27C9" w:rsidRDefault="0094366C" w:rsidP="00FC27C9">
      <w:pPr>
        <w:shd w:val="clear" w:color="auto" w:fill="FFFFFF"/>
        <w:spacing w:after="0" w:line="240" w:lineRule="auto"/>
        <w:jc w:val="both"/>
        <w:rPr>
          <w:rFonts w:ascii="Times New Roman" w:eastAsia="Times New Roman" w:hAnsi="Times New Roman" w:cs="Times New Roman"/>
        </w:rPr>
      </w:pPr>
      <w:r w:rsidRPr="00FC27C9">
        <w:rPr>
          <w:rFonts w:ascii="Times New Roman" w:eastAsia="Times New Roman" w:hAnsi="Times New Roman" w:cs="Times New Roman"/>
        </w:rPr>
        <w:t xml:space="preserve">У оквиру програма, на платоу код споменика Победник одржана су три концерта. На концертима који су названи "Поглед са Калемегдана" учествовало је више од 30 београдских уметника. Програм су реализовали </w:t>
      </w:r>
      <w:r w:rsidRPr="00FC27C9">
        <w:rPr>
          <w:rFonts w:ascii="Times New Roman" w:eastAsia="Times New Roman" w:hAnsi="Times New Roman" w:cs="Times New Roman"/>
          <w:shd w:val="clear" w:color="auto" w:fill="FFFFFF"/>
        </w:rPr>
        <w:t xml:space="preserve">Град Београд, Секретаријат за културу и позориште “Дадов”. </w:t>
      </w:r>
    </w:p>
    <w:p w:rsidR="0094366C" w:rsidRPr="00FC27C9" w:rsidRDefault="0094366C" w:rsidP="00FC27C9">
      <w:pPr>
        <w:shd w:val="clear" w:color="auto" w:fill="FFFFFF"/>
        <w:spacing w:after="0" w:line="240" w:lineRule="auto"/>
        <w:jc w:val="both"/>
        <w:rPr>
          <w:rFonts w:ascii="Times New Roman" w:eastAsia="Times New Roman" w:hAnsi="Times New Roman" w:cs="Times New Roman"/>
        </w:rPr>
      </w:pPr>
      <w:r w:rsidRPr="00FC27C9">
        <w:rPr>
          <w:rFonts w:ascii="Times New Roman" w:eastAsia="Times New Roman" w:hAnsi="Times New Roman" w:cs="Times New Roman"/>
        </w:rPr>
        <w:t>У оквиру пратећег програма, у организацији ЈП "Београдска тврђава", у Кули Небојша реализована је изложба "</w:t>
      </w:r>
      <w:r w:rsidRPr="00FC27C9">
        <w:rPr>
          <w:rFonts w:ascii="Times New Roman" w:eastAsia="Times New Roman" w:hAnsi="Times New Roman" w:cs="Times New Roman"/>
          <w:iCs/>
        </w:rPr>
        <w:t>Раскршћа погледа" –</w:t>
      </w:r>
      <w:r w:rsidRPr="00FC27C9">
        <w:rPr>
          <w:rFonts w:ascii="Times New Roman" w:eastAsia="Times New Roman" w:hAnsi="Times New Roman" w:cs="Times New Roman"/>
        </w:rPr>
        <w:t xml:space="preserve"> пројекат интернационалног кустоског тима у оквиру курса. Посетиоци су могли да погледају видео рад "</w:t>
      </w:r>
      <w:r w:rsidRPr="00FC27C9">
        <w:rPr>
          <w:rFonts w:ascii="Times New Roman" w:eastAsia="Times New Roman" w:hAnsi="Times New Roman" w:cs="Times New Roman"/>
          <w:i/>
          <w:iCs/>
        </w:rPr>
        <w:t>Train Passing"</w:t>
      </w:r>
      <w:r w:rsidRPr="00FC27C9">
        <w:rPr>
          <w:rFonts w:ascii="Times New Roman" w:eastAsia="Times New Roman" w:hAnsi="Times New Roman" w:cs="Times New Roman"/>
        </w:rPr>
        <w:t xml:space="preserve"> </w:t>
      </w:r>
      <w:r w:rsidR="00F90516" w:rsidRPr="00FC27C9">
        <w:rPr>
          <w:rFonts w:ascii="Times New Roman" w:eastAsia="Times New Roman" w:hAnsi="Times New Roman" w:cs="Times New Roman"/>
        </w:rPr>
        <w:t>уметника Владимира</w:t>
      </w:r>
      <w:r w:rsidRPr="00FC27C9">
        <w:rPr>
          <w:rFonts w:ascii="Times New Roman" w:eastAsia="Times New Roman" w:hAnsi="Times New Roman" w:cs="Times New Roman"/>
        </w:rPr>
        <w:t xml:space="preserve"> Николића сниман на простору око Куле Небојше,фотографије инспирисане истом локацијом, историјом и трансформацијом овог дела Београдске тврђаве. </w:t>
      </w:r>
    </w:p>
    <w:p w:rsidR="0094366C" w:rsidRPr="00FC27C9" w:rsidRDefault="0094366C" w:rsidP="00FC27C9">
      <w:pPr>
        <w:spacing w:after="0" w:line="240" w:lineRule="auto"/>
        <w:jc w:val="both"/>
        <w:rPr>
          <w:rFonts w:ascii="Times New Roman" w:eastAsia="Times New Roman" w:hAnsi="Times New Roman" w:cs="Times New Roman"/>
        </w:rPr>
      </w:pPr>
      <w:r w:rsidRPr="00FC27C9">
        <w:rPr>
          <w:rFonts w:ascii="Times New Roman" w:eastAsia="Times New Roman" w:hAnsi="Times New Roman" w:cs="Times New Roman"/>
        </w:rPr>
        <w:t>У Кули Небојша организовано је стручно вођење на српском и енглеском језику. Кустоскиње из Србије, Ирана, Хрватске и Црне Горе учиниле су обилазак Куле врло интерактивним посебно припремљеним ауторским вођењима.</w:t>
      </w:r>
    </w:p>
    <w:p w:rsidR="0094366C" w:rsidRPr="00FC27C9" w:rsidRDefault="0094366C" w:rsidP="00FC27C9">
      <w:pPr>
        <w:spacing w:after="0" w:line="240" w:lineRule="auto"/>
        <w:jc w:val="both"/>
        <w:rPr>
          <w:rFonts w:ascii="Times New Roman" w:eastAsia="Times New Roman" w:hAnsi="Times New Roman" w:cs="Times New Roman"/>
        </w:rPr>
      </w:pPr>
      <w:r w:rsidRPr="00FC27C9">
        <w:rPr>
          <w:rFonts w:ascii="Times New Roman" w:eastAsia="Times New Roman" w:hAnsi="Times New Roman" w:cs="Times New Roman"/>
        </w:rPr>
        <w:t xml:space="preserve">Изложба "Џез у Београду", постављена на платоу испред Павиљона Цвијета Зузорић била је саставни </w:t>
      </w:r>
      <w:proofErr w:type="gramStart"/>
      <w:r w:rsidRPr="00FC27C9">
        <w:rPr>
          <w:rFonts w:ascii="Times New Roman" w:eastAsia="Times New Roman" w:hAnsi="Times New Roman" w:cs="Times New Roman"/>
        </w:rPr>
        <w:t>део  манифестације</w:t>
      </w:r>
      <w:proofErr w:type="gramEnd"/>
      <w:r w:rsidRPr="00FC27C9">
        <w:rPr>
          <w:rFonts w:ascii="Times New Roman" w:eastAsia="Times New Roman" w:hAnsi="Times New Roman" w:cs="Times New Roman"/>
        </w:rPr>
        <w:t xml:space="preserve">, као и програм "Старе мапе" који је реализован у Римском бунару. </w:t>
      </w:r>
    </w:p>
    <w:p w:rsidR="0094366C" w:rsidRPr="0099430F" w:rsidRDefault="0094366C" w:rsidP="00FC27C9">
      <w:pPr>
        <w:widowControl w:val="0"/>
        <w:suppressAutoHyphens/>
        <w:spacing w:after="0" w:line="240" w:lineRule="auto"/>
        <w:jc w:val="both"/>
        <w:rPr>
          <w:rFonts w:ascii="Times New Roman" w:eastAsia="Calibri" w:hAnsi="Times New Roman" w:cs="Times New Roman"/>
        </w:rPr>
      </w:pPr>
      <w:r w:rsidRPr="00FC27C9">
        <w:rPr>
          <w:rFonts w:ascii="Times New Roman" w:eastAsia="Calibri" w:hAnsi="Times New Roman" w:cs="Times New Roman"/>
        </w:rPr>
        <w:t xml:space="preserve">У оквиру манифестације 18. априла 2019. </w:t>
      </w:r>
      <w:proofErr w:type="gramStart"/>
      <w:r w:rsidRPr="00FC27C9">
        <w:rPr>
          <w:rFonts w:ascii="Times New Roman" w:eastAsia="Calibri" w:hAnsi="Times New Roman" w:cs="Times New Roman"/>
        </w:rPr>
        <w:t>године  ЈП</w:t>
      </w:r>
      <w:proofErr w:type="gramEnd"/>
      <w:r w:rsidRPr="00FC27C9">
        <w:rPr>
          <w:rFonts w:ascii="Times New Roman" w:eastAsia="Calibri" w:hAnsi="Times New Roman" w:cs="Times New Roman"/>
        </w:rPr>
        <w:t xml:space="preserve"> „Београдска тврђава“ омогућило је слободан улаз свим заинтересованим посетиоцима у Римски бунар, Велики барутни магацин, Сахат кулу, Кулу Небојша и Војни бункер</w:t>
      </w:r>
      <w:r w:rsidR="0099430F">
        <w:rPr>
          <w:rFonts w:ascii="Times New Roman" w:eastAsia="Calibri" w:hAnsi="Times New Roman" w:cs="Times New Roman"/>
        </w:rPr>
        <w:t xml:space="preserve">; </w:t>
      </w:r>
    </w:p>
    <w:p w:rsidR="0094366C" w:rsidRPr="0099430F" w:rsidRDefault="0099430F" w:rsidP="0099430F">
      <w:pPr>
        <w:widowControl w:val="0"/>
        <w:suppressAutoHyphens/>
        <w:spacing w:after="0" w:line="240" w:lineRule="auto"/>
        <w:jc w:val="both"/>
        <w:rPr>
          <w:rFonts w:ascii="Times New Roman" w:eastAsia="Times New Roman" w:hAnsi="Times New Roman" w:cs="Times New Roman"/>
          <w:shd w:val="clear" w:color="auto" w:fill="FFFFFF"/>
        </w:rPr>
      </w:pPr>
      <w:r>
        <w:rPr>
          <w:rFonts w:ascii="Times New Roman" w:eastAsia="Calibri" w:hAnsi="Times New Roman" w:cs="Times New Roman"/>
        </w:rPr>
        <w:t xml:space="preserve">- </w:t>
      </w:r>
      <w:r w:rsidR="0094366C" w:rsidRPr="00FC27C9">
        <w:rPr>
          <w:rFonts w:ascii="Times New Roman" w:eastAsia="Times New Roman" w:hAnsi="Times New Roman" w:cs="Times New Roman"/>
          <w:shd w:val="clear" w:color="auto" w:fill="FFFFFF"/>
        </w:rPr>
        <w:t xml:space="preserve">На Горњем граду Београдске тврђаве организоване су две </w:t>
      </w:r>
      <w:proofErr w:type="gramStart"/>
      <w:r w:rsidR="0094366C" w:rsidRPr="00FC27C9">
        <w:rPr>
          <w:rFonts w:ascii="Times New Roman" w:eastAsia="Times New Roman" w:hAnsi="Times New Roman" w:cs="Times New Roman"/>
          <w:shd w:val="clear" w:color="auto" w:fill="FFFFFF"/>
        </w:rPr>
        <w:t>традиционалне  манифестације</w:t>
      </w:r>
      <w:proofErr w:type="gramEnd"/>
      <w:r w:rsidR="0094366C" w:rsidRPr="00FC27C9">
        <w:rPr>
          <w:rFonts w:ascii="Times New Roman" w:eastAsia="Times New Roman" w:hAnsi="Times New Roman" w:cs="Times New Roman"/>
          <w:shd w:val="clear" w:color="auto" w:fill="FFFFFF"/>
        </w:rPr>
        <w:t>: витешки спектакл „ВИТЕЗ ФЕСТ“ (20. и 21. априла)  и Београдски манифест (24 – 26. мај)</w:t>
      </w:r>
      <w:r>
        <w:rPr>
          <w:rFonts w:ascii="Times New Roman" w:eastAsia="Times New Roman" w:hAnsi="Times New Roman" w:cs="Times New Roman"/>
          <w:shd w:val="clear" w:color="auto" w:fill="FFFFFF"/>
        </w:rPr>
        <w:t>;</w:t>
      </w:r>
    </w:p>
    <w:p w:rsidR="00CA0B1C" w:rsidRDefault="0099430F" w:rsidP="0099430F">
      <w:pPr>
        <w:widowControl w:val="0"/>
        <w:suppressAutoHyphens/>
        <w:spacing w:after="0" w:line="240" w:lineRule="auto"/>
        <w:jc w:val="both"/>
        <w:rPr>
          <w:rFonts w:ascii="Times New Roman" w:hAnsi="Times New Roman" w:cs="Times New Roman"/>
          <w:iCs/>
          <w:color w:val="000000"/>
        </w:rPr>
      </w:pPr>
      <w:r>
        <w:rPr>
          <w:rFonts w:ascii="Times New Roman" w:eastAsia="Times New Roman" w:hAnsi="Times New Roman" w:cs="Times New Roman"/>
          <w:shd w:val="clear" w:color="auto" w:fill="FFFFFF"/>
        </w:rPr>
        <w:t xml:space="preserve">- </w:t>
      </w:r>
      <w:r w:rsidR="00CA0B1C" w:rsidRPr="0099430F">
        <w:rPr>
          <w:rFonts w:ascii="Times New Roman" w:hAnsi="Times New Roman" w:cs="Times New Roman"/>
        </w:rPr>
        <w:t xml:space="preserve">У Стамбол капији, од маја 2019. године заживео је нови програм, захваљујући којем посетиоци могу да "отпутују у средњи век" кроз призму старих мапа - ремек дела географске историје. </w:t>
      </w:r>
      <w:r w:rsidR="00CA0B1C" w:rsidRPr="0099430F">
        <w:rPr>
          <w:rFonts w:ascii="Times New Roman" w:hAnsi="Times New Roman" w:cs="Times New Roman"/>
          <w:iCs/>
          <w:color w:val="000000"/>
        </w:rPr>
        <w:t>Мапе Београда, Европе и света изложене су у формату мапа у листу, урамљених минијатура и великих осликаних мапа у уникатним ручно рађеним рамовима. Улаз је био бесплатан</w:t>
      </w:r>
      <w:r>
        <w:rPr>
          <w:rFonts w:ascii="Times New Roman" w:hAnsi="Times New Roman" w:cs="Times New Roman"/>
          <w:iCs/>
          <w:color w:val="000000"/>
        </w:rPr>
        <w:t>;</w:t>
      </w:r>
      <w:r w:rsidR="00CA0B1C" w:rsidRPr="0099430F">
        <w:rPr>
          <w:rFonts w:ascii="Times New Roman" w:hAnsi="Times New Roman" w:cs="Times New Roman"/>
          <w:iCs/>
          <w:color w:val="000000"/>
        </w:rPr>
        <w:t xml:space="preserve"> </w:t>
      </w:r>
    </w:p>
    <w:p w:rsidR="0094366C" w:rsidRDefault="0099430F" w:rsidP="0099430F">
      <w:pPr>
        <w:widowControl w:val="0"/>
        <w:suppressAutoHyphens/>
        <w:spacing w:after="0" w:line="240" w:lineRule="auto"/>
        <w:jc w:val="both"/>
        <w:rPr>
          <w:rFonts w:ascii="Times New Roman" w:eastAsia="Times New Roman" w:hAnsi="Times New Roman" w:cs="Times New Roman"/>
          <w:shd w:val="clear" w:color="auto" w:fill="FFFFFF"/>
        </w:rPr>
      </w:pPr>
      <w:r>
        <w:rPr>
          <w:rFonts w:ascii="Times New Roman" w:hAnsi="Times New Roman" w:cs="Times New Roman"/>
          <w:iCs/>
          <w:color w:val="000000"/>
        </w:rPr>
        <w:t xml:space="preserve">- </w:t>
      </w:r>
      <w:r w:rsidR="0094366C" w:rsidRPr="00FC27C9">
        <w:rPr>
          <w:rFonts w:ascii="Times New Roman" w:eastAsia="Times New Roman" w:hAnsi="Times New Roman" w:cs="Times New Roman"/>
          <w:shd w:val="clear" w:color="auto" w:fill="FFFFFF"/>
        </w:rPr>
        <w:t xml:space="preserve">Први Фестивал илустрације </w:t>
      </w:r>
      <w:r w:rsidR="00EC34E0" w:rsidRPr="00FC27C9">
        <w:rPr>
          <w:rFonts w:ascii="Times New Roman" w:eastAsia="Times New Roman" w:hAnsi="Times New Roman" w:cs="Times New Roman"/>
          <w:shd w:val="clear" w:color="auto" w:fill="FFFFFF"/>
        </w:rPr>
        <w:t>„</w:t>
      </w:r>
      <w:r w:rsidR="0094366C" w:rsidRPr="00FC27C9">
        <w:rPr>
          <w:rFonts w:ascii="Times New Roman" w:eastAsia="Times New Roman" w:hAnsi="Times New Roman" w:cs="Times New Roman"/>
          <w:shd w:val="clear" w:color="auto" w:fill="FFFFFF"/>
        </w:rPr>
        <w:t>ИЛУСТРОФЕСТ</w:t>
      </w:r>
      <w:r w:rsidR="00EC34E0" w:rsidRPr="00FC27C9">
        <w:rPr>
          <w:rFonts w:ascii="Times New Roman" w:eastAsia="Times New Roman" w:hAnsi="Times New Roman" w:cs="Times New Roman"/>
          <w:shd w:val="clear" w:color="auto" w:fill="FFFFFF"/>
        </w:rPr>
        <w:t>“</w:t>
      </w:r>
      <w:r w:rsidR="0094366C" w:rsidRPr="00FC27C9">
        <w:rPr>
          <w:rFonts w:ascii="Times New Roman" w:eastAsia="Times New Roman" w:hAnsi="Times New Roman" w:cs="Times New Roman"/>
          <w:shd w:val="clear" w:color="auto" w:fill="FFFFFF"/>
        </w:rPr>
        <w:t xml:space="preserve"> одржан је на Калемегдану од 23. до 31. маја. У оквиру фестивала организоване су радионице и предавања, осмодневни базар илустрације, као и велика изложба испред Павиљона "Цвијета Зузо</w:t>
      </w:r>
      <w:r w:rsidR="00EC34E0" w:rsidRPr="00FC27C9">
        <w:rPr>
          <w:rFonts w:ascii="Times New Roman" w:eastAsia="Times New Roman" w:hAnsi="Times New Roman" w:cs="Times New Roman"/>
          <w:shd w:val="clear" w:color="auto" w:fill="FFFFFF"/>
        </w:rPr>
        <w:t>р</w:t>
      </w:r>
      <w:r w:rsidR="0094366C" w:rsidRPr="00FC27C9">
        <w:rPr>
          <w:rFonts w:ascii="Times New Roman" w:eastAsia="Times New Roman" w:hAnsi="Times New Roman" w:cs="Times New Roman"/>
          <w:shd w:val="clear" w:color="auto" w:fill="FFFFFF"/>
        </w:rPr>
        <w:t>ић"</w:t>
      </w:r>
      <w:r>
        <w:rPr>
          <w:rFonts w:ascii="Times New Roman" w:eastAsia="Times New Roman" w:hAnsi="Times New Roman" w:cs="Times New Roman"/>
          <w:shd w:val="clear" w:color="auto" w:fill="FFFFFF"/>
        </w:rPr>
        <w:t>;</w:t>
      </w:r>
      <w:r w:rsidR="0094366C" w:rsidRPr="00FC27C9">
        <w:rPr>
          <w:rFonts w:ascii="Times New Roman" w:eastAsia="Times New Roman" w:hAnsi="Times New Roman" w:cs="Times New Roman"/>
          <w:shd w:val="clear" w:color="auto" w:fill="FFFFFF"/>
        </w:rPr>
        <w:t xml:space="preserve"> </w:t>
      </w:r>
    </w:p>
    <w:p w:rsidR="0094366C" w:rsidRDefault="0099430F" w:rsidP="0099430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shd w:val="clear" w:color="auto" w:fill="FFFFFF"/>
        </w:rPr>
        <w:t xml:space="preserve">- </w:t>
      </w:r>
      <w:r w:rsidR="0094366C" w:rsidRPr="00FC27C9">
        <w:rPr>
          <w:rFonts w:ascii="Times New Roman" w:eastAsia="Times New Roman" w:hAnsi="Times New Roman" w:cs="Times New Roman"/>
          <w:bCs/>
          <w:kern w:val="36"/>
        </w:rPr>
        <w:t>У сарадњи са музичком школом „Станковић“ реализована је изложба „Џез у Београду</w:t>
      </w:r>
      <w:r w:rsidR="0094366C" w:rsidRPr="00FC27C9">
        <w:rPr>
          <w:rFonts w:ascii="Times New Roman" w:eastAsia="Times New Roman" w:hAnsi="Times New Roman" w:cs="Times New Roman"/>
          <w:kern w:val="36"/>
        </w:rPr>
        <w:t>“. Кроз</w:t>
      </w:r>
      <w:r w:rsidR="00FC27C9" w:rsidRPr="00FC27C9">
        <w:rPr>
          <w:rFonts w:ascii="Times New Roman" w:eastAsia="Times New Roman" w:hAnsi="Times New Roman" w:cs="Times New Roman"/>
          <w:kern w:val="36"/>
        </w:rPr>
        <w:t xml:space="preserve"> </w:t>
      </w:r>
      <w:r w:rsidR="0094366C" w:rsidRPr="00FC27C9">
        <w:rPr>
          <w:rFonts w:ascii="Times New Roman" w:eastAsia="Times New Roman" w:hAnsi="Times New Roman" w:cs="Times New Roman"/>
        </w:rPr>
        <w:t xml:space="preserve">  фотографије приказано је више од 90 година присутности џез музике у Београду. У сусрет 35. Београдском џез фестивалу, на платоу код Павиљона "Цвијета Зузорић</w:t>
      </w:r>
      <w:proofErr w:type="gramStart"/>
      <w:r w:rsidR="0094366C" w:rsidRPr="00FC27C9">
        <w:rPr>
          <w:rFonts w:ascii="Times New Roman" w:eastAsia="Times New Roman" w:hAnsi="Times New Roman" w:cs="Times New Roman"/>
        </w:rPr>
        <w:t>"  представљен</w:t>
      </w:r>
      <w:proofErr w:type="gramEnd"/>
      <w:r w:rsidR="0094366C" w:rsidRPr="00FC27C9">
        <w:rPr>
          <w:rFonts w:ascii="Times New Roman" w:eastAsia="Times New Roman" w:hAnsi="Times New Roman" w:cs="Times New Roman"/>
        </w:rPr>
        <w:t xml:space="preserve"> је Џез-Београд – град отворен за најмодерније звучне тенденције још од најранијих дана ове врсте звука.</w:t>
      </w:r>
    </w:p>
    <w:p w:rsidR="0099430F" w:rsidRPr="0099430F" w:rsidRDefault="0099430F" w:rsidP="0099430F">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4366C" w:rsidRPr="00FC27C9">
        <w:rPr>
          <w:rFonts w:ascii="Times New Roman" w:eastAsia="Times New Roman" w:hAnsi="Times New Roman" w:cs="Times New Roman"/>
        </w:rPr>
        <w:t>У оквиру "Etnology festa" који се одржава у Београду, на платоу код Павиљона "Цвијета Зузорић" отворена је изложба "Etnology people". Кроз фотографије четири уметника изложба приказује лепоту, раскош и снагу људи, ношње и нематеријално културно наслеђе Србије, Румуније и Туркменистана</w:t>
      </w:r>
      <w:r>
        <w:rPr>
          <w:rFonts w:ascii="Times New Roman" w:eastAsia="Times New Roman" w:hAnsi="Times New Roman" w:cs="Times New Roman"/>
        </w:rPr>
        <w:t>;</w:t>
      </w:r>
    </w:p>
    <w:p w:rsidR="009F61EA" w:rsidRPr="0099430F" w:rsidRDefault="0099430F" w:rsidP="0099430F">
      <w:pPr>
        <w:widowControl w:val="0"/>
        <w:suppressAutoHyphens/>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009F61EA" w:rsidRPr="00FC27C9">
        <w:rPr>
          <w:rFonts w:ascii="Times New Roman" w:hAnsi="Times New Roman" w:cs="Times New Roman"/>
        </w:rPr>
        <w:t>Породична потрага за тајном изгубљеног саркофага, где сваки корак представља изазов, организована је у простору Великог барутног магацина, у сарадњи са Музејом илузија у периоду јун-септембар. Програм је прилагођен породицама, а био је састављен од решавања загонетки, ребуса, мозгалица и сл којима се стиже до "откривања тајне скривене вековима"</w:t>
      </w:r>
      <w:r>
        <w:rPr>
          <w:rFonts w:ascii="Times New Roman" w:hAnsi="Times New Roman" w:cs="Times New Roman"/>
        </w:rPr>
        <w:t>;</w:t>
      </w:r>
    </w:p>
    <w:p w:rsidR="009F61EA" w:rsidRPr="0099430F" w:rsidRDefault="0099430F" w:rsidP="0099430F">
      <w:pPr>
        <w:widowControl w:val="0"/>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009F61EA" w:rsidRPr="00FC27C9">
        <w:rPr>
          <w:rFonts w:ascii="Times New Roman" w:eastAsia="Arial Unicode MS" w:hAnsi="Times New Roman" w:cs="Times New Roman"/>
          <w:kern w:val="1"/>
          <w:lang w:eastAsia="hi-IN" w:bidi="hi-IN"/>
        </w:rPr>
        <w:t xml:space="preserve">Дечја радионица „Оримским боговима и грчким херојима“ организована је 29.септембра у сарадњи са Народним музејом. Током радионице деца су била у прилици а се упознају са </w:t>
      </w:r>
      <w:r w:rsidR="009F61EA" w:rsidRPr="00FC27C9">
        <w:rPr>
          <w:rFonts w:ascii="Times New Roman" w:hAnsi="Times New Roman" w:cs="Times New Roman"/>
        </w:rPr>
        <w:t>римским каменим споменицима, а у креативном делу радионице за децу је припремљен квиз, читање и тумачење натписа и цртање. Радионица је била намењена деца од 10 до 14 година</w:t>
      </w:r>
      <w:r>
        <w:rPr>
          <w:rFonts w:ascii="Times New Roman" w:hAnsi="Times New Roman" w:cs="Times New Roman"/>
        </w:rPr>
        <w:t>;</w:t>
      </w:r>
    </w:p>
    <w:p w:rsidR="009F61EA" w:rsidRPr="0099430F" w:rsidRDefault="0099430F" w:rsidP="0099430F">
      <w:pPr>
        <w:widowControl w:val="0"/>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009F61EA" w:rsidRPr="00FC27C9">
        <w:rPr>
          <w:rFonts w:ascii="Times New Roman" w:hAnsi="Times New Roman" w:cs="Times New Roman"/>
        </w:rPr>
        <w:t>Истог дана  Народни музеј у Београду и ЈП "Београдска тврђава" организовали су стручно вођење кроз колекцију камених споменика изложених у Великом барутном магацину</w:t>
      </w:r>
      <w:r>
        <w:rPr>
          <w:rFonts w:ascii="Times New Roman" w:hAnsi="Times New Roman" w:cs="Times New Roman"/>
        </w:rPr>
        <w:t>;</w:t>
      </w:r>
    </w:p>
    <w:p w:rsidR="00C9563A" w:rsidRPr="0099430F" w:rsidRDefault="0099430F" w:rsidP="0099430F">
      <w:pPr>
        <w:widowControl w:val="0"/>
        <w:suppressAutoHyphens/>
        <w:spacing w:after="0" w:line="240" w:lineRule="auto"/>
        <w:jc w:val="both"/>
        <w:rPr>
          <w:rFonts w:ascii="Times New Roman" w:eastAsia="Times New Roman" w:hAnsi="Times New Roman" w:cs="Times New Roman"/>
        </w:rPr>
      </w:pPr>
      <w:r>
        <w:rPr>
          <w:rFonts w:ascii="Times New Roman" w:hAnsi="Times New Roman" w:cs="Times New Roman"/>
        </w:rPr>
        <w:t xml:space="preserve">- </w:t>
      </w:r>
      <w:r w:rsidR="00C9563A" w:rsidRPr="00CA0B1C">
        <w:rPr>
          <w:rFonts w:ascii="Times New Roman" w:eastAsia="Times New Roman" w:hAnsi="Times New Roman" w:cs="Times New Roman"/>
        </w:rPr>
        <w:t xml:space="preserve">Поводом прославе 90 година од оснивања, ЈКП „Зеленило Београд“ , ово јавно предузеће  је  27. </w:t>
      </w:r>
      <w:proofErr w:type="gramStart"/>
      <w:r w:rsidR="00C9563A" w:rsidRPr="00CA0B1C">
        <w:rPr>
          <w:rFonts w:ascii="Times New Roman" w:eastAsia="Times New Roman" w:hAnsi="Times New Roman" w:cs="Times New Roman"/>
        </w:rPr>
        <w:t>октобара</w:t>
      </w:r>
      <w:proofErr w:type="gramEnd"/>
      <w:r w:rsidR="00C9563A" w:rsidRPr="00CA0B1C">
        <w:rPr>
          <w:rFonts w:ascii="Times New Roman" w:eastAsia="Times New Roman" w:hAnsi="Times New Roman" w:cs="Times New Roman"/>
        </w:rPr>
        <w:t xml:space="preserve"> организовало  такмичење запослених у орезивању стабала и садњи сезонског цвећа. Део такмичења организован је и на Калемегдану, на платоу код Павиљона Цвијета Зузорић</w:t>
      </w:r>
      <w:r>
        <w:rPr>
          <w:rFonts w:ascii="Times New Roman" w:eastAsia="Times New Roman" w:hAnsi="Times New Roman" w:cs="Times New Roman"/>
        </w:rPr>
        <w:t>;</w:t>
      </w:r>
    </w:p>
    <w:p w:rsidR="00C9563A" w:rsidRPr="00CA0B1C" w:rsidRDefault="0099430F" w:rsidP="0099430F">
      <w:pPr>
        <w:widowControl w:val="0"/>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sidR="00C9563A" w:rsidRPr="00CA0B1C">
        <w:rPr>
          <w:rFonts w:ascii="Times New Roman" w:eastAsia="Times New Roman" w:hAnsi="Times New Roman" w:cs="Times New Roman"/>
        </w:rPr>
        <w:t>На конференцији поводом обележавања 3. децембра – Међународног дана особа са инвалидитетом, представљен је видео спот „Ми можемо све“, сниман на простору Београдске тврђаве и парка Калемегдан, уз подршку ЈП „Београдска тврђава“.</w:t>
      </w:r>
    </w:p>
    <w:p w:rsidR="00C2557D" w:rsidRPr="00C9563A" w:rsidRDefault="00C2557D" w:rsidP="00C9563A">
      <w:pPr>
        <w:shd w:val="clear" w:color="auto" w:fill="FFFFFF"/>
        <w:spacing w:after="0" w:line="240" w:lineRule="auto"/>
        <w:ind w:right="-94"/>
        <w:jc w:val="both"/>
        <w:rPr>
          <w:rFonts w:ascii="Times New Roman" w:eastAsia="Calibri" w:hAnsi="Times New Roman" w:cs="Times New Roman"/>
          <w:shd w:val="clear" w:color="auto" w:fill="FFFFFF"/>
        </w:rPr>
      </w:pPr>
    </w:p>
    <w:p w:rsidR="008E481C" w:rsidRPr="00DD0824" w:rsidRDefault="00FC27C9" w:rsidP="00FC27C9">
      <w:pPr>
        <w:pStyle w:val="NormalWeb"/>
        <w:shd w:val="clear" w:color="auto" w:fill="FFFFFF"/>
        <w:spacing w:before="0" w:beforeAutospacing="0" w:after="0" w:afterAutospacing="0"/>
        <w:ind w:right="-94"/>
        <w:jc w:val="both"/>
      </w:pPr>
      <w:r>
        <w:rPr>
          <w:rStyle w:val="Emphasis"/>
          <w:bCs/>
          <w:i w:val="0"/>
          <w:sz w:val="22"/>
          <w:szCs w:val="22"/>
          <w:shd w:val="clear" w:color="auto" w:fill="FFFFFF"/>
        </w:rPr>
        <w:t>1.</w:t>
      </w:r>
      <w:r w:rsidR="00FC7961" w:rsidRPr="00DD0824">
        <w:rPr>
          <w:rStyle w:val="Emphasis"/>
          <w:bCs/>
          <w:i w:val="0"/>
          <w:sz w:val="22"/>
          <w:szCs w:val="22"/>
          <w:shd w:val="clear" w:color="auto" w:fill="FFFFFF"/>
        </w:rPr>
        <w:t xml:space="preserve"> </w:t>
      </w:r>
      <w:r w:rsidR="008E481C" w:rsidRPr="00DD0824">
        <w:t>БИЛАНС УСПЕХА</w:t>
      </w:r>
    </w:p>
    <w:p w:rsidR="00770D62" w:rsidRDefault="00EF006D" w:rsidP="00770D62">
      <w:pPr>
        <w:spacing w:after="0"/>
        <w:ind w:right="142"/>
        <w:jc w:val="both"/>
        <w:rPr>
          <w:rFonts w:ascii="Times New Roman" w:hAnsi="Times New Roman" w:cs="Times New Roman"/>
        </w:rPr>
      </w:pPr>
      <w:r w:rsidRPr="00FC27C9">
        <w:rPr>
          <w:rFonts w:ascii="Times New Roman" w:hAnsi="Times New Roman" w:cs="Times New Roman"/>
        </w:rPr>
        <w:t xml:space="preserve">Остварени пословни проходи су </w:t>
      </w:r>
      <w:r w:rsidR="00770D62" w:rsidRPr="00FC27C9">
        <w:rPr>
          <w:rFonts w:ascii="Times New Roman" w:hAnsi="Times New Roman" w:cs="Times New Roman"/>
        </w:rPr>
        <w:t xml:space="preserve">на задовољавајућем нивоу, али </w:t>
      </w:r>
      <w:r w:rsidR="0099430F">
        <w:rPr>
          <w:rFonts w:ascii="Times New Roman" w:hAnsi="Times New Roman" w:cs="Times New Roman"/>
        </w:rPr>
        <w:t xml:space="preserve">су </w:t>
      </w:r>
      <w:proofErr w:type="gramStart"/>
      <w:r w:rsidR="0099430F">
        <w:rPr>
          <w:rFonts w:ascii="Times New Roman" w:hAnsi="Times New Roman" w:cs="Times New Roman"/>
        </w:rPr>
        <w:t xml:space="preserve">ипак </w:t>
      </w:r>
      <w:r w:rsidR="00770D62" w:rsidRPr="00FC27C9">
        <w:rPr>
          <w:rFonts w:ascii="Times New Roman" w:hAnsi="Times New Roman" w:cs="Times New Roman"/>
        </w:rPr>
        <w:t xml:space="preserve"> </w:t>
      </w:r>
      <w:r w:rsidRPr="00FC27C9">
        <w:rPr>
          <w:rFonts w:ascii="Times New Roman" w:hAnsi="Times New Roman" w:cs="Times New Roman"/>
        </w:rPr>
        <w:t>нижи</w:t>
      </w:r>
      <w:proofErr w:type="gramEnd"/>
      <w:r w:rsidRPr="00FC27C9">
        <w:rPr>
          <w:rFonts w:ascii="Times New Roman" w:hAnsi="Times New Roman" w:cs="Times New Roman"/>
        </w:rPr>
        <w:t xml:space="preserve"> од планираних</w:t>
      </w:r>
      <w:r w:rsidR="00356871" w:rsidRPr="00FC27C9">
        <w:rPr>
          <w:rFonts w:ascii="Times New Roman" w:hAnsi="Times New Roman" w:cs="Times New Roman"/>
        </w:rPr>
        <w:t xml:space="preserve">. </w:t>
      </w:r>
      <w:r w:rsidRPr="00FC27C9">
        <w:rPr>
          <w:rFonts w:ascii="Times New Roman" w:hAnsi="Times New Roman" w:cs="Times New Roman"/>
        </w:rPr>
        <w:t>Приходи од продатих сувенира и улазница за објекте и ове године су нижи од планираних</w:t>
      </w:r>
      <w:r w:rsidR="00356871" w:rsidRPr="00FC27C9">
        <w:rPr>
          <w:rFonts w:ascii="Times New Roman" w:hAnsi="Times New Roman" w:cs="Times New Roman"/>
        </w:rPr>
        <w:t>.</w:t>
      </w:r>
      <w:r w:rsidRPr="00FC27C9">
        <w:rPr>
          <w:rFonts w:ascii="Times New Roman" w:hAnsi="Times New Roman" w:cs="Times New Roman"/>
        </w:rPr>
        <w:t xml:space="preserve"> </w:t>
      </w:r>
      <w:r w:rsidRPr="00DD0824">
        <w:rPr>
          <w:rFonts w:ascii="Times New Roman" w:hAnsi="Times New Roman" w:cs="Times New Roman"/>
        </w:rPr>
        <w:lastRenderedPageBreak/>
        <w:t>Комерцијална изложба „Дино парк – Јура авантура</w:t>
      </w:r>
      <w:proofErr w:type="gramStart"/>
      <w:r w:rsidRPr="00DD0824">
        <w:rPr>
          <w:rFonts w:ascii="Times New Roman" w:hAnsi="Times New Roman" w:cs="Times New Roman"/>
        </w:rPr>
        <w:t xml:space="preserve">“ </w:t>
      </w:r>
      <w:r w:rsidR="00356871" w:rsidRPr="00DD0824">
        <w:rPr>
          <w:rFonts w:ascii="Times New Roman" w:hAnsi="Times New Roman" w:cs="Times New Roman"/>
        </w:rPr>
        <w:t>је</w:t>
      </w:r>
      <w:proofErr w:type="gramEnd"/>
      <w:r w:rsidR="00356871" w:rsidRPr="00DD0824">
        <w:rPr>
          <w:rFonts w:ascii="Times New Roman" w:hAnsi="Times New Roman" w:cs="Times New Roman"/>
        </w:rPr>
        <w:t xml:space="preserve"> отворена 01. априла и остварени приходи су нижи од планираних због </w:t>
      </w:r>
      <w:r w:rsidR="00741C6B">
        <w:rPr>
          <w:rFonts w:ascii="Times New Roman" w:hAnsi="Times New Roman" w:cs="Times New Roman"/>
        </w:rPr>
        <w:t xml:space="preserve">неповољних </w:t>
      </w:r>
      <w:r w:rsidR="00356871" w:rsidRPr="00DD0824">
        <w:rPr>
          <w:rFonts w:ascii="Times New Roman" w:hAnsi="Times New Roman" w:cs="Times New Roman"/>
        </w:rPr>
        <w:t xml:space="preserve">временских услова у </w:t>
      </w:r>
      <w:r w:rsidR="00741C6B">
        <w:rPr>
          <w:rFonts w:ascii="Times New Roman" w:hAnsi="Times New Roman" w:cs="Times New Roman"/>
        </w:rPr>
        <w:t>периоду године кад</w:t>
      </w:r>
      <w:r w:rsidR="00B13E55">
        <w:rPr>
          <w:rFonts w:ascii="Times New Roman" w:hAnsi="Times New Roman" w:cs="Times New Roman"/>
        </w:rPr>
        <w:t>а</w:t>
      </w:r>
      <w:r w:rsidR="00741C6B">
        <w:rPr>
          <w:rFonts w:ascii="Times New Roman" w:hAnsi="Times New Roman" w:cs="Times New Roman"/>
        </w:rPr>
        <w:t xml:space="preserve"> иначе има највише посетилаца</w:t>
      </w:r>
      <w:r w:rsidR="00356871" w:rsidRPr="00DD0824">
        <w:rPr>
          <w:rFonts w:ascii="Times New Roman" w:hAnsi="Times New Roman" w:cs="Times New Roman"/>
        </w:rPr>
        <w:t>.</w:t>
      </w:r>
      <w:r w:rsidR="00741C6B">
        <w:rPr>
          <w:rFonts w:ascii="Times New Roman" w:hAnsi="Times New Roman" w:cs="Times New Roman"/>
        </w:rPr>
        <w:t xml:space="preserve"> </w:t>
      </w:r>
      <w:r w:rsidRPr="00DD0824">
        <w:rPr>
          <w:rFonts w:ascii="Times New Roman" w:hAnsi="Times New Roman" w:cs="Times New Roman"/>
        </w:rPr>
        <w:t>Остварени приходи од комерцијалне изложбе „Средњовековне справе за мучење</w:t>
      </w:r>
      <w:proofErr w:type="gramStart"/>
      <w:r w:rsidRPr="00DD0824">
        <w:rPr>
          <w:rFonts w:ascii="Times New Roman" w:hAnsi="Times New Roman" w:cs="Times New Roman"/>
        </w:rPr>
        <w:t>“ су</w:t>
      </w:r>
      <w:proofErr w:type="gramEnd"/>
      <w:r w:rsidRPr="00DD0824">
        <w:rPr>
          <w:rFonts w:ascii="Times New Roman" w:hAnsi="Times New Roman" w:cs="Times New Roman"/>
        </w:rPr>
        <w:t xml:space="preserve"> </w:t>
      </w:r>
      <w:r w:rsidR="00356871" w:rsidRPr="00DD0824">
        <w:rPr>
          <w:rFonts w:ascii="Times New Roman" w:hAnsi="Times New Roman" w:cs="Times New Roman"/>
        </w:rPr>
        <w:t>на нивоу претходних година</w:t>
      </w:r>
      <w:r w:rsidRPr="00DD0824">
        <w:rPr>
          <w:rFonts w:ascii="Times New Roman" w:hAnsi="Times New Roman" w:cs="Times New Roman"/>
        </w:rPr>
        <w:t xml:space="preserve">. </w:t>
      </w:r>
      <w:r w:rsidR="004C5413">
        <w:rPr>
          <w:rFonts w:ascii="Times New Roman" w:hAnsi="Times New Roman" w:cs="Times New Roman"/>
        </w:rPr>
        <w:t>П</w:t>
      </w:r>
      <w:r w:rsidRPr="00DD0824">
        <w:rPr>
          <w:rFonts w:ascii="Times New Roman" w:hAnsi="Times New Roman" w:cs="Times New Roman"/>
        </w:rPr>
        <w:t>риходи кoje</w:t>
      </w:r>
      <w:r w:rsidR="00FC27C9">
        <w:rPr>
          <w:rFonts w:ascii="Times New Roman" w:hAnsi="Times New Roman" w:cs="Times New Roman"/>
        </w:rPr>
        <w:t xml:space="preserve"> </w:t>
      </w:r>
      <w:r w:rsidRPr="00DD0824">
        <w:rPr>
          <w:rFonts w:ascii="Times New Roman" w:hAnsi="Times New Roman" w:cs="Times New Roman"/>
        </w:rPr>
        <w:t>предузеће остварује од реализациј</w:t>
      </w:r>
      <w:r w:rsidR="004C5413">
        <w:rPr>
          <w:rFonts w:ascii="Times New Roman" w:hAnsi="Times New Roman" w:cs="Times New Roman"/>
        </w:rPr>
        <w:t>е</w:t>
      </w:r>
      <w:r w:rsidR="00FC27C9">
        <w:rPr>
          <w:rFonts w:ascii="Times New Roman" w:hAnsi="Times New Roman" w:cs="Times New Roman"/>
        </w:rPr>
        <w:t xml:space="preserve"> </w:t>
      </w:r>
      <w:r w:rsidR="004C5413">
        <w:rPr>
          <w:rFonts w:ascii="Times New Roman" w:hAnsi="Times New Roman" w:cs="Times New Roman"/>
        </w:rPr>
        <w:t>телевизијских</w:t>
      </w:r>
      <w:proofErr w:type="gramStart"/>
      <w:r w:rsidR="004C5413">
        <w:rPr>
          <w:rFonts w:ascii="Times New Roman" w:hAnsi="Times New Roman" w:cs="Times New Roman"/>
        </w:rPr>
        <w:t>,</w:t>
      </w:r>
      <w:r w:rsidRPr="00DD0824">
        <w:rPr>
          <w:rFonts w:ascii="Times New Roman" w:hAnsi="Times New Roman" w:cs="Times New Roman"/>
        </w:rPr>
        <w:t xml:space="preserve">  кинематографских</w:t>
      </w:r>
      <w:proofErr w:type="gramEnd"/>
      <w:r w:rsidR="004C5413">
        <w:rPr>
          <w:rFonts w:ascii="Times New Roman" w:hAnsi="Times New Roman" w:cs="Times New Roman"/>
        </w:rPr>
        <w:t xml:space="preserve"> и пропаган</w:t>
      </w:r>
      <w:r w:rsidR="00770D62">
        <w:rPr>
          <w:rFonts w:ascii="Times New Roman" w:hAnsi="Times New Roman" w:cs="Times New Roman"/>
        </w:rPr>
        <w:t>д</w:t>
      </w:r>
      <w:r w:rsidR="004C5413">
        <w:rPr>
          <w:rFonts w:ascii="Times New Roman" w:hAnsi="Times New Roman" w:cs="Times New Roman"/>
        </w:rPr>
        <w:t xml:space="preserve">их </w:t>
      </w:r>
      <w:r w:rsidRPr="00DD0824">
        <w:rPr>
          <w:rFonts w:ascii="Times New Roman" w:hAnsi="Times New Roman" w:cs="Times New Roman"/>
        </w:rPr>
        <w:t xml:space="preserve">снимања на простору </w:t>
      </w:r>
      <w:r w:rsidR="004C5413">
        <w:rPr>
          <w:rFonts w:ascii="Times New Roman" w:hAnsi="Times New Roman" w:cs="Times New Roman"/>
        </w:rPr>
        <w:t>Комплек</w:t>
      </w:r>
      <w:r w:rsidR="00770D62">
        <w:rPr>
          <w:rFonts w:ascii="Times New Roman" w:hAnsi="Times New Roman" w:cs="Times New Roman"/>
        </w:rPr>
        <w:t>с</w:t>
      </w:r>
      <w:r w:rsidR="004C5413">
        <w:rPr>
          <w:rFonts w:ascii="Times New Roman" w:hAnsi="Times New Roman" w:cs="Times New Roman"/>
        </w:rPr>
        <w:t xml:space="preserve">а </w:t>
      </w:r>
      <w:r w:rsidR="00770D62">
        <w:rPr>
          <w:rFonts w:ascii="Times New Roman" w:hAnsi="Times New Roman" w:cs="Times New Roman"/>
        </w:rPr>
        <w:t>с</w:t>
      </w:r>
      <w:r w:rsidR="004C5413">
        <w:rPr>
          <w:rFonts w:ascii="Times New Roman" w:hAnsi="Times New Roman" w:cs="Times New Roman"/>
        </w:rPr>
        <w:t>у значајни, али мањи од планираних.</w:t>
      </w:r>
      <w:r w:rsidRPr="00DD0824">
        <w:rPr>
          <w:rFonts w:ascii="Times New Roman" w:hAnsi="Times New Roman" w:cs="Times New Roman"/>
        </w:rPr>
        <w:t xml:space="preserve"> Ову врсту прихода тешко је предвидети</w:t>
      </w:r>
      <w:r w:rsidR="00770D62">
        <w:rPr>
          <w:rFonts w:ascii="Times New Roman" w:hAnsi="Times New Roman" w:cs="Times New Roman"/>
        </w:rPr>
        <w:t xml:space="preserve"> и пројектовати унапред.</w:t>
      </w:r>
    </w:p>
    <w:p w:rsidR="005D43CA" w:rsidRDefault="00EF006D" w:rsidP="00770D62">
      <w:pPr>
        <w:spacing w:after="0"/>
        <w:ind w:right="142"/>
        <w:jc w:val="both"/>
        <w:rPr>
          <w:rFonts w:ascii="Times New Roman" w:hAnsi="Times New Roman" w:cs="Times New Roman"/>
        </w:rPr>
      </w:pPr>
      <w:r w:rsidRPr="00DD0824">
        <w:rPr>
          <w:rFonts w:ascii="Times New Roman" w:hAnsi="Times New Roman" w:cs="Times New Roman"/>
        </w:rPr>
        <w:t xml:space="preserve">Приходи од </w:t>
      </w:r>
      <w:r w:rsidR="00E11F2C" w:rsidRPr="00DD0824">
        <w:rPr>
          <w:rFonts w:ascii="Times New Roman" w:hAnsi="Times New Roman" w:cs="Times New Roman"/>
        </w:rPr>
        <w:t>финансирања програма физичко-техничке заштите објеката и посети</w:t>
      </w:r>
      <w:r w:rsidR="00770D62">
        <w:rPr>
          <w:rFonts w:ascii="Times New Roman" w:hAnsi="Times New Roman" w:cs="Times New Roman"/>
        </w:rPr>
        <w:t>лаца</w:t>
      </w:r>
      <w:r w:rsidR="00E11F2C" w:rsidRPr="00DD0824">
        <w:rPr>
          <w:rFonts w:ascii="Times New Roman" w:hAnsi="Times New Roman" w:cs="Times New Roman"/>
        </w:rPr>
        <w:t xml:space="preserve"> Комплекса и </w:t>
      </w:r>
      <w:r w:rsidR="00423FA5" w:rsidRPr="00DD0824">
        <w:rPr>
          <w:rFonts w:ascii="Times New Roman" w:hAnsi="Times New Roman" w:cs="Times New Roman"/>
        </w:rPr>
        <w:t xml:space="preserve">финансирања </w:t>
      </w:r>
      <w:r w:rsidR="00E11F2C" w:rsidRPr="00DD0824">
        <w:rPr>
          <w:rFonts w:ascii="Times New Roman" w:hAnsi="Times New Roman" w:cs="Times New Roman"/>
        </w:rPr>
        <w:t>програмск</w:t>
      </w:r>
      <w:r w:rsidR="00770D62">
        <w:rPr>
          <w:rFonts w:ascii="Times New Roman" w:hAnsi="Times New Roman" w:cs="Times New Roman"/>
        </w:rPr>
        <w:t>их</w:t>
      </w:r>
      <w:r w:rsidR="00E11F2C" w:rsidRPr="00DD0824">
        <w:rPr>
          <w:rFonts w:ascii="Times New Roman" w:hAnsi="Times New Roman" w:cs="Times New Roman"/>
        </w:rPr>
        <w:t xml:space="preserve"> активности на реализацији поверених послова комуналне делатности обезбеђења услова за уређење, употребу, унапређење и заштиту Комплекса Београдске тврђаве и парка Калемегдан </w:t>
      </w:r>
      <w:r w:rsidRPr="00DD0824">
        <w:rPr>
          <w:rFonts w:ascii="Times New Roman" w:hAnsi="Times New Roman" w:cs="Times New Roman"/>
        </w:rPr>
        <w:t>су</w:t>
      </w:r>
      <w:r w:rsidR="003A20CB">
        <w:rPr>
          <w:rFonts w:ascii="Times New Roman" w:hAnsi="Times New Roman" w:cs="Times New Roman"/>
        </w:rPr>
        <w:t xml:space="preserve"> на нивоу </w:t>
      </w:r>
      <w:r w:rsidR="00D676FC" w:rsidRPr="00DD0824">
        <w:rPr>
          <w:rFonts w:ascii="Times New Roman" w:hAnsi="Times New Roman" w:cs="Times New Roman"/>
        </w:rPr>
        <w:t xml:space="preserve"> планираних,</w:t>
      </w:r>
      <w:r w:rsidR="003A20CB">
        <w:rPr>
          <w:rFonts w:ascii="Times New Roman" w:hAnsi="Times New Roman" w:cs="Times New Roman"/>
        </w:rPr>
        <w:t xml:space="preserve"> односно нешто нижи јер нису ангажовани сви планирани извршиоци. Од планираних </w:t>
      </w:r>
      <w:r w:rsidR="005D43CA">
        <w:rPr>
          <w:rFonts w:ascii="Times New Roman" w:hAnsi="Times New Roman" w:cs="Times New Roman"/>
        </w:rPr>
        <w:t xml:space="preserve">158.000.000 динара за капиталне субвенције, реализовано </w:t>
      </w:r>
      <w:proofErr w:type="gramStart"/>
      <w:r w:rsidR="005D43CA">
        <w:rPr>
          <w:rFonts w:ascii="Times New Roman" w:hAnsi="Times New Roman" w:cs="Times New Roman"/>
        </w:rPr>
        <w:t>је  133.473.981,87</w:t>
      </w:r>
      <w:proofErr w:type="gramEnd"/>
      <w:r w:rsidR="005D43CA">
        <w:rPr>
          <w:rFonts w:ascii="Times New Roman" w:hAnsi="Times New Roman" w:cs="Times New Roman"/>
        </w:rPr>
        <w:t xml:space="preserve"> динара, пошто</w:t>
      </w:r>
      <w:r w:rsidR="00334100">
        <w:rPr>
          <w:rFonts w:ascii="Times New Roman" w:hAnsi="Times New Roman" w:cs="Times New Roman"/>
        </w:rPr>
        <w:t xml:space="preserve"> су грађевинске дозволе за неке радове добијене са закашњењем, па се каснило са почетком радова. Н</w:t>
      </w:r>
      <w:r w:rsidR="005D43CA">
        <w:rPr>
          <w:rFonts w:ascii="Times New Roman" w:hAnsi="Times New Roman" w:cs="Times New Roman"/>
        </w:rPr>
        <w:t xml:space="preserve">еки пројекти </w:t>
      </w:r>
      <w:r w:rsidR="00334100">
        <w:rPr>
          <w:rFonts w:ascii="Times New Roman" w:hAnsi="Times New Roman" w:cs="Times New Roman"/>
        </w:rPr>
        <w:t xml:space="preserve"> </w:t>
      </w:r>
      <w:r w:rsidR="005D43CA">
        <w:rPr>
          <w:rFonts w:ascii="Times New Roman" w:hAnsi="Times New Roman" w:cs="Times New Roman"/>
        </w:rPr>
        <w:t>из објективних разлога нису били спремни за реализацију (кашњење ревизије пројекта рестаурацује Капије Карла VI на Доњем граду).</w:t>
      </w:r>
      <w:r w:rsidR="00FC27C9" w:rsidRPr="00DF5487">
        <w:rPr>
          <w:rFonts w:ascii="Times New Roman" w:hAnsi="Times New Roman" w:cs="Times New Roman"/>
        </w:rPr>
        <w:t xml:space="preserve"> </w:t>
      </w:r>
      <w:r w:rsidR="00CE6F55" w:rsidRPr="00DF5487">
        <w:rPr>
          <w:rFonts w:ascii="Times New Roman" w:hAnsi="Times New Roman" w:cs="Times New Roman"/>
        </w:rPr>
        <w:t xml:space="preserve">Приходи од </w:t>
      </w:r>
      <w:r w:rsidR="00CE6F55">
        <w:rPr>
          <w:rFonts w:ascii="Times New Roman" w:hAnsi="Times New Roman" w:cs="Times New Roman"/>
        </w:rPr>
        <w:t xml:space="preserve">паркиралишта </w:t>
      </w:r>
      <w:r w:rsidRPr="00DD0824">
        <w:rPr>
          <w:rFonts w:ascii="Times New Roman" w:hAnsi="Times New Roman" w:cs="Times New Roman"/>
        </w:rPr>
        <w:t>„Калемегдан</w:t>
      </w:r>
      <w:proofErr w:type="gramStart"/>
      <w:r w:rsidRPr="00DD0824">
        <w:rPr>
          <w:rFonts w:ascii="Times New Roman" w:hAnsi="Times New Roman" w:cs="Times New Roman"/>
        </w:rPr>
        <w:t xml:space="preserve">“ </w:t>
      </w:r>
      <w:r w:rsidR="00801C9D" w:rsidRPr="00DD0824">
        <w:rPr>
          <w:rFonts w:ascii="Times New Roman" w:hAnsi="Times New Roman" w:cs="Times New Roman"/>
        </w:rPr>
        <w:t>су</w:t>
      </w:r>
      <w:proofErr w:type="gramEnd"/>
      <w:r w:rsidR="00801C9D" w:rsidRPr="00DD0824">
        <w:rPr>
          <w:rFonts w:ascii="Times New Roman" w:hAnsi="Times New Roman" w:cs="Times New Roman"/>
        </w:rPr>
        <w:t xml:space="preserve"> на нивоу </w:t>
      </w:r>
      <w:r w:rsidRPr="00DD0824">
        <w:rPr>
          <w:rFonts w:ascii="Times New Roman" w:hAnsi="Times New Roman" w:cs="Times New Roman"/>
        </w:rPr>
        <w:t xml:space="preserve"> планираних. </w:t>
      </w:r>
    </w:p>
    <w:p w:rsidR="00687DD7" w:rsidRPr="00B13E55" w:rsidRDefault="00EF006D" w:rsidP="00770D62">
      <w:pPr>
        <w:spacing w:after="0"/>
        <w:ind w:right="142"/>
        <w:jc w:val="both"/>
        <w:rPr>
          <w:rFonts w:ascii="Times New Roman" w:hAnsi="Times New Roman"/>
          <w:lang w:val="ru-RU"/>
        </w:rPr>
      </w:pPr>
      <w:r w:rsidRPr="00DD0824">
        <w:rPr>
          <w:rFonts w:ascii="Times New Roman" w:hAnsi="Times New Roman" w:cs="Times New Roman"/>
        </w:rPr>
        <w:t>Остварени пословни расходи у овом периоду су нижи од планираних</w:t>
      </w:r>
      <w:r w:rsidR="00424AE6" w:rsidRPr="00DD0824">
        <w:rPr>
          <w:rFonts w:ascii="Times New Roman" w:hAnsi="Times New Roman" w:cs="Times New Roman"/>
        </w:rPr>
        <w:t>, пре свега</w:t>
      </w:r>
      <w:r w:rsidR="00770D62">
        <w:rPr>
          <w:rFonts w:ascii="Times New Roman" w:hAnsi="Times New Roman" w:cs="Times New Roman"/>
        </w:rPr>
        <w:t xml:space="preserve"> због потешкоћа у роковима и динамици реализације</w:t>
      </w:r>
      <w:r w:rsidR="00424AE6" w:rsidRPr="00DD0824">
        <w:rPr>
          <w:rFonts w:ascii="Times New Roman" w:hAnsi="Times New Roman" w:cs="Times New Roman"/>
        </w:rPr>
        <w:t xml:space="preserve"> планираних капиталних </w:t>
      </w:r>
      <w:r w:rsidR="00687DD7">
        <w:rPr>
          <w:rFonts w:ascii="Times New Roman" w:hAnsi="Times New Roman" w:cs="Times New Roman"/>
        </w:rPr>
        <w:t>инвестиција</w:t>
      </w:r>
      <w:r w:rsidRPr="00DD0824">
        <w:rPr>
          <w:rFonts w:ascii="Times New Roman" w:hAnsi="Times New Roman" w:cs="Times New Roman"/>
        </w:rPr>
        <w:t>.</w:t>
      </w:r>
      <w:r w:rsidR="00424AE6" w:rsidRPr="00DD0824">
        <w:rPr>
          <w:rFonts w:ascii="Times New Roman" w:hAnsi="Times New Roman" w:cs="Times New Roman"/>
        </w:rPr>
        <w:t xml:space="preserve"> </w:t>
      </w:r>
      <w:r w:rsidR="005D43CA">
        <w:rPr>
          <w:rFonts w:ascii="Times New Roman" w:hAnsi="Times New Roman" w:cs="Times New Roman"/>
        </w:rPr>
        <w:t>Зб</w:t>
      </w:r>
      <w:r w:rsidR="005D43CA" w:rsidRPr="00A82995">
        <w:rPr>
          <w:rFonts w:ascii="Times New Roman" w:hAnsi="Times New Roman" w:cs="Times New Roman"/>
        </w:rPr>
        <w:t>о</w:t>
      </w:r>
      <w:r w:rsidR="005D43CA">
        <w:rPr>
          <w:rFonts w:ascii="Times New Roman" w:hAnsi="Times New Roman" w:cs="Times New Roman"/>
        </w:rPr>
        <w:t>г пот</w:t>
      </w:r>
      <w:r w:rsidR="005D43CA" w:rsidRPr="00A82995">
        <w:rPr>
          <w:rFonts w:ascii="Times New Roman" w:hAnsi="Times New Roman" w:cs="Times New Roman"/>
        </w:rPr>
        <w:t>ешкоћа у поступцима обједињених процедура код надлежног министарства за послове грађевинарства и прибављања аката од Дирекције за имовину републике Србије</w:t>
      </w:r>
      <w:r w:rsidR="005D43CA">
        <w:rPr>
          <w:rFonts w:ascii="Times New Roman" w:hAnsi="Times New Roman" w:cs="Times New Roman"/>
        </w:rPr>
        <w:t>, каснило се са добијањем потребних грађевинских дозвола за радове. Ово је имало за резултат мањи обим реализованих радова, у односу на планирано.</w:t>
      </w:r>
      <w:r w:rsidR="00641CD3">
        <w:rPr>
          <w:rFonts w:ascii="Times New Roman" w:hAnsi="Times New Roman" w:cs="Times New Roman"/>
        </w:rPr>
        <w:t xml:space="preserve"> </w:t>
      </w:r>
      <w:r w:rsidR="00B40AC6">
        <w:rPr>
          <w:rFonts w:ascii="Times New Roman" w:hAnsi="Times New Roman" w:cs="Times New Roman"/>
        </w:rPr>
        <w:t xml:space="preserve">Окончани </w:t>
      </w:r>
      <w:r w:rsidR="00424AE6" w:rsidRPr="00DD0824">
        <w:rPr>
          <w:rFonts w:ascii="Times New Roman" w:hAnsi="Times New Roman" w:cs="Times New Roman"/>
        </w:rPr>
        <w:t xml:space="preserve">су </w:t>
      </w:r>
      <w:r w:rsidR="00F11D20" w:rsidRPr="00DD0824">
        <w:rPr>
          <w:rFonts w:ascii="Times New Roman" w:hAnsi="Times New Roman" w:cs="Times New Roman"/>
        </w:rPr>
        <w:t>радови на санацији моста изнад Сахат капије</w:t>
      </w:r>
      <w:r w:rsidR="0065749C" w:rsidRPr="00DD0824">
        <w:rPr>
          <w:rFonts w:ascii="Times New Roman" w:hAnsi="Times New Roman" w:cs="Times New Roman"/>
        </w:rPr>
        <w:t xml:space="preserve"> на улазу у Горњи град</w:t>
      </w:r>
      <w:r w:rsidR="00B40AC6">
        <w:rPr>
          <w:rFonts w:ascii="Times New Roman" w:eastAsia="Times New Roman" w:hAnsi="Times New Roman" w:cs="Times New Roman"/>
          <w:lang w:val="ru-RU"/>
        </w:rPr>
        <w:t>, као и радови</w:t>
      </w:r>
      <w:r w:rsidR="00DD12F3" w:rsidRPr="00DD0824">
        <w:rPr>
          <w:rFonts w:ascii="Times New Roman" w:hAnsi="Times New Roman" w:cs="Times New Roman"/>
        </w:rPr>
        <w:t xml:space="preserve"> на реконструкцији, конзервацији и рестаурацији дела Савског шеталишта од Великог степеништа ка равелину Краљ капије, Велико степениште</w:t>
      </w:r>
      <w:r w:rsidR="00B12FAB">
        <w:rPr>
          <w:rFonts w:ascii="Times New Roman" w:hAnsi="Times New Roman" w:cs="Times New Roman"/>
        </w:rPr>
        <w:t xml:space="preserve"> -</w:t>
      </w:r>
      <w:r w:rsidR="00770D62" w:rsidRPr="00770D62">
        <w:rPr>
          <w:rFonts w:ascii="Times New Roman" w:hAnsi="Times New Roman" w:cs="Times New Roman"/>
        </w:rPr>
        <w:t xml:space="preserve"> </w:t>
      </w:r>
      <w:r w:rsidR="00770D62" w:rsidRPr="00DD0824">
        <w:rPr>
          <w:rFonts w:ascii="Times New Roman" w:hAnsi="Times New Roman" w:cs="Times New Roman"/>
        </w:rPr>
        <w:t>I фаза</w:t>
      </w:r>
      <w:r w:rsidR="00641CD3">
        <w:rPr>
          <w:rFonts w:ascii="Times New Roman" w:hAnsi="Times New Roman" w:cs="Times New Roman"/>
        </w:rPr>
        <w:t>, хитних интервенција –конзерваци</w:t>
      </w:r>
      <w:r w:rsidR="00B12FAB">
        <w:rPr>
          <w:rFonts w:ascii="Times New Roman" w:hAnsi="Times New Roman" w:cs="Times New Roman"/>
        </w:rPr>
        <w:t>ј</w:t>
      </w:r>
      <w:r w:rsidR="00641CD3">
        <w:rPr>
          <w:rFonts w:ascii="Times New Roman" w:hAnsi="Times New Roman" w:cs="Times New Roman"/>
        </w:rPr>
        <w:t>а и рестаурација на фаси II полубастиона III</w:t>
      </w:r>
      <w:r w:rsidR="00F11D20" w:rsidRPr="00DD0824">
        <w:rPr>
          <w:rFonts w:ascii="Times New Roman" w:hAnsi="Times New Roman" w:cs="Times New Roman"/>
        </w:rPr>
        <w:t xml:space="preserve"> </w:t>
      </w:r>
      <w:r w:rsidR="00641CD3">
        <w:rPr>
          <w:rFonts w:ascii="Times New Roman" w:hAnsi="Times New Roman" w:cs="Times New Roman"/>
        </w:rPr>
        <w:t xml:space="preserve">Источног </w:t>
      </w:r>
      <w:proofErr w:type="gramStart"/>
      <w:r w:rsidR="00641CD3">
        <w:rPr>
          <w:rFonts w:ascii="Times New Roman" w:hAnsi="Times New Roman" w:cs="Times New Roman"/>
        </w:rPr>
        <w:t>фронта(</w:t>
      </w:r>
      <w:proofErr w:type="gramEnd"/>
      <w:r w:rsidR="00641CD3">
        <w:rPr>
          <w:rFonts w:ascii="Times New Roman" w:hAnsi="Times New Roman" w:cs="Times New Roman"/>
        </w:rPr>
        <w:t xml:space="preserve">код Јакшић куле), као и радови на реконструкцији и санација пешачких стаза на комплексу. </w:t>
      </w:r>
      <w:r w:rsidR="00770D62">
        <w:rPr>
          <w:rFonts w:ascii="Times New Roman" w:hAnsi="Times New Roman" w:cs="Times New Roman"/>
        </w:rPr>
        <w:t>Извршена је</w:t>
      </w:r>
      <w:r w:rsidR="00687DD7" w:rsidRPr="00DD0824">
        <w:rPr>
          <w:rFonts w:ascii="Times New Roman" w:hAnsi="Times New Roman" w:cs="Times New Roman"/>
        </w:rPr>
        <w:t xml:space="preserve"> </w:t>
      </w:r>
      <w:r w:rsidR="00770D62" w:rsidRPr="00DD0824">
        <w:rPr>
          <w:rFonts w:ascii="Times New Roman" w:hAnsi="Times New Roman" w:cs="Times New Roman"/>
        </w:rPr>
        <w:t xml:space="preserve">хитна интервенција </w:t>
      </w:r>
      <w:r w:rsidR="00687DD7" w:rsidRPr="00DD0824">
        <w:rPr>
          <w:rFonts w:ascii="Times New Roman" w:hAnsi="Times New Roman" w:cs="Times New Roman"/>
        </w:rPr>
        <w:t>поправк</w:t>
      </w:r>
      <w:r w:rsidR="00B12FAB">
        <w:rPr>
          <w:rFonts w:ascii="Times New Roman" w:hAnsi="Times New Roman" w:cs="Times New Roman"/>
        </w:rPr>
        <w:t>а</w:t>
      </w:r>
      <w:r w:rsidR="00687DD7" w:rsidRPr="00DD0824">
        <w:rPr>
          <w:rFonts w:ascii="Times New Roman" w:hAnsi="Times New Roman" w:cs="Times New Roman"/>
        </w:rPr>
        <w:t xml:space="preserve"> жичане ограде на  Комплексу Сахат капије </w:t>
      </w:r>
      <w:r w:rsidR="00687DD7">
        <w:rPr>
          <w:rFonts w:ascii="Times New Roman" w:hAnsi="Times New Roman" w:cs="Times New Roman"/>
        </w:rPr>
        <w:t xml:space="preserve">, </w:t>
      </w:r>
      <w:r w:rsidR="00B12FAB">
        <w:rPr>
          <w:rFonts w:ascii="Times New Roman" w:hAnsi="Times New Roman" w:cs="Times New Roman"/>
        </w:rPr>
        <w:t xml:space="preserve">хитна интервенција радова  – конзервације и рестаурације на зиду код улаза у просторије лучног бедема Зиндан капије, </w:t>
      </w:r>
      <w:r w:rsidR="00687DD7">
        <w:rPr>
          <w:rFonts w:ascii="Times New Roman" w:hAnsi="Times New Roman" w:cs="Times New Roman"/>
        </w:rPr>
        <w:t>као и</w:t>
      </w:r>
      <w:r w:rsidR="00687DD7" w:rsidRPr="00687DD7">
        <w:rPr>
          <w:rFonts w:ascii="Times New Roman" w:hAnsi="Times New Roman"/>
          <w:lang w:val="ru-RU"/>
        </w:rPr>
        <w:t xml:space="preserve"> </w:t>
      </w:r>
      <w:r w:rsidR="00FC27C9" w:rsidRPr="00DD0824">
        <w:rPr>
          <w:rFonts w:ascii="Times New Roman" w:hAnsi="Times New Roman" w:cs="Times New Roman"/>
        </w:rPr>
        <w:t>хитна интервенција</w:t>
      </w:r>
      <w:r w:rsidR="00FC27C9" w:rsidRPr="00B13E55">
        <w:rPr>
          <w:rFonts w:ascii="Times New Roman" w:hAnsi="Times New Roman"/>
          <w:lang w:val="ru-RU"/>
        </w:rPr>
        <w:t xml:space="preserve"> </w:t>
      </w:r>
      <w:r w:rsidR="00FC27C9">
        <w:rPr>
          <w:rFonts w:ascii="Times New Roman" w:hAnsi="Times New Roman"/>
          <w:lang w:val="ru-RU"/>
        </w:rPr>
        <w:t xml:space="preserve">извођења </w:t>
      </w:r>
      <w:r w:rsidR="00687DD7" w:rsidRPr="00B13E55">
        <w:rPr>
          <w:rFonts w:ascii="Times New Roman" w:hAnsi="Times New Roman"/>
          <w:lang w:val="ru-RU"/>
        </w:rPr>
        <w:t>радов</w:t>
      </w:r>
      <w:r w:rsidR="00FC27C9">
        <w:rPr>
          <w:rFonts w:ascii="Times New Roman" w:hAnsi="Times New Roman"/>
          <w:lang w:val="ru-RU"/>
        </w:rPr>
        <w:t>а н</w:t>
      </w:r>
      <w:r w:rsidR="00687DD7" w:rsidRPr="00B13E55">
        <w:rPr>
          <w:rFonts w:ascii="Times New Roman" w:hAnsi="Times New Roman"/>
          <w:lang w:val="ru-RU"/>
        </w:rPr>
        <w:t>а чишћењу,</w:t>
      </w:r>
      <w:r w:rsidR="00FC27C9">
        <w:rPr>
          <w:rFonts w:ascii="Times New Roman" w:hAnsi="Times New Roman"/>
          <w:lang w:val="ru-RU"/>
        </w:rPr>
        <w:t xml:space="preserve"> </w:t>
      </w:r>
      <w:r w:rsidR="00687DD7" w:rsidRPr="00B13E55">
        <w:rPr>
          <w:rFonts w:ascii="Times New Roman" w:hAnsi="Times New Roman"/>
          <w:lang w:val="ru-RU"/>
        </w:rPr>
        <w:t>санацији и конзервацији камена на чесми Мехмед паше Соколовића на Горњем граду Београдске тврђаве</w:t>
      </w:r>
      <w:r w:rsidR="00687DD7">
        <w:rPr>
          <w:rFonts w:ascii="Times New Roman" w:hAnsi="Times New Roman"/>
          <w:lang w:val="ru-RU"/>
        </w:rPr>
        <w:t>.</w:t>
      </w:r>
    </w:p>
    <w:p w:rsidR="00EF006D" w:rsidRPr="00DD0824" w:rsidRDefault="00641CD3" w:rsidP="00770D62">
      <w:pPr>
        <w:spacing w:after="0"/>
        <w:ind w:right="142"/>
        <w:jc w:val="both"/>
        <w:rPr>
          <w:rFonts w:ascii="Times New Roman" w:hAnsi="Times New Roman" w:cs="Times New Roman"/>
        </w:rPr>
      </w:pPr>
      <w:r>
        <w:rPr>
          <w:rFonts w:ascii="Times New Roman" w:hAnsi="Times New Roman" w:cs="Times New Roman"/>
        </w:rPr>
        <w:t>У</w:t>
      </w:r>
      <w:r w:rsidR="00F11D20" w:rsidRPr="00DD0824">
        <w:rPr>
          <w:rFonts w:ascii="Times New Roman" w:hAnsi="Times New Roman" w:cs="Times New Roman"/>
        </w:rPr>
        <w:t>трошена су средства за текуће материјалне трошкове</w:t>
      </w:r>
      <w:r w:rsidR="00B40AC6">
        <w:rPr>
          <w:rFonts w:ascii="Times New Roman" w:hAnsi="Times New Roman" w:cs="Times New Roman"/>
        </w:rPr>
        <w:t>,</w:t>
      </w:r>
      <w:r>
        <w:rPr>
          <w:rFonts w:ascii="Times New Roman" w:hAnsi="Times New Roman" w:cs="Times New Roman"/>
        </w:rPr>
        <w:t xml:space="preserve"> радове на текућем одржавању и неопходним поправкама на Комплексу,</w:t>
      </w:r>
      <w:r w:rsidR="00B40AC6">
        <w:rPr>
          <w:rFonts w:ascii="Times New Roman" w:hAnsi="Times New Roman" w:cs="Times New Roman"/>
        </w:rPr>
        <w:t xml:space="preserve"> </w:t>
      </w:r>
      <w:r w:rsidR="00F11D20" w:rsidRPr="00DD0824">
        <w:rPr>
          <w:rFonts w:ascii="Times New Roman" w:hAnsi="Times New Roman" w:cs="Times New Roman"/>
        </w:rPr>
        <w:t xml:space="preserve">зараде </w:t>
      </w:r>
      <w:r>
        <w:rPr>
          <w:rFonts w:ascii="Times New Roman" w:hAnsi="Times New Roman" w:cs="Times New Roman"/>
        </w:rPr>
        <w:t xml:space="preserve">и друга примања </w:t>
      </w:r>
      <w:r w:rsidR="00F11D20" w:rsidRPr="00DD0824">
        <w:rPr>
          <w:rFonts w:ascii="Times New Roman" w:hAnsi="Times New Roman" w:cs="Times New Roman"/>
        </w:rPr>
        <w:t>запослених,</w:t>
      </w:r>
      <w:r w:rsidR="00B40AC6">
        <w:rPr>
          <w:rFonts w:ascii="Times New Roman" w:hAnsi="Times New Roman" w:cs="Times New Roman"/>
        </w:rPr>
        <w:t xml:space="preserve">  за реализацију програмских активности</w:t>
      </w:r>
      <w:r>
        <w:rPr>
          <w:rFonts w:ascii="Times New Roman" w:hAnsi="Times New Roman" w:cs="Times New Roman"/>
        </w:rPr>
        <w:t xml:space="preserve">, </w:t>
      </w:r>
      <w:r w:rsidR="00B12FAB">
        <w:rPr>
          <w:rFonts w:ascii="Times New Roman" w:hAnsi="Times New Roman" w:cs="Times New Roman"/>
        </w:rPr>
        <w:t xml:space="preserve">набавку аутомобила за потребе предузећа, </w:t>
      </w:r>
      <w:r>
        <w:rPr>
          <w:rFonts w:ascii="Times New Roman" w:hAnsi="Times New Roman" w:cs="Times New Roman"/>
        </w:rPr>
        <w:t>набавку еколошког возила на електро погон за</w:t>
      </w:r>
      <w:r w:rsidR="00B12FAB">
        <w:rPr>
          <w:rFonts w:ascii="Times New Roman" w:hAnsi="Times New Roman" w:cs="Times New Roman"/>
        </w:rPr>
        <w:t xml:space="preserve"> коришћење </w:t>
      </w:r>
      <w:r>
        <w:rPr>
          <w:rFonts w:ascii="Times New Roman" w:hAnsi="Times New Roman" w:cs="Times New Roman"/>
        </w:rPr>
        <w:t xml:space="preserve"> на Комплексу</w:t>
      </w:r>
      <w:r w:rsidR="00B12FAB">
        <w:rPr>
          <w:rFonts w:ascii="Times New Roman" w:hAnsi="Times New Roman" w:cs="Times New Roman"/>
        </w:rPr>
        <w:t>. Н</w:t>
      </w:r>
      <w:r w:rsidR="0065749C" w:rsidRPr="00DD0824">
        <w:rPr>
          <w:rFonts w:ascii="Times New Roman" w:hAnsi="Times New Roman" w:cs="Times New Roman"/>
        </w:rPr>
        <w:t>абав</w:t>
      </w:r>
      <w:r w:rsidR="00687DD7">
        <w:rPr>
          <w:rFonts w:ascii="Times New Roman" w:hAnsi="Times New Roman" w:cs="Times New Roman"/>
        </w:rPr>
        <w:t>љ</w:t>
      </w:r>
      <w:r w:rsidR="0065749C" w:rsidRPr="00DD0824">
        <w:rPr>
          <w:rFonts w:ascii="Times New Roman" w:hAnsi="Times New Roman" w:cs="Times New Roman"/>
        </w:rPr>
        <w:t>ени су и нови лимови за изложбене постаменте</w:t>
      </w:r>
      <w:r w:rsidR="00B12FAB">
        <w:rPr>
          <w:rFonts w:ascii="Times New Roman" w:hAnsi="Times New Roman" w:cs="Times New Roman"/>
        </w:rPr>
        <w:t xml:space="preserve"> и извршена поправка постамената</w:t>
      </w:r>
      <w:r w:rsidR="0065749C" w:rsidRPr="00DD0824">
        <w:rPr>
          <w:rFonts w:ascii="Times New Roman" w:hAnsi="Times New Roman" w:cs="Times New Roman"/>
        </w:rPr>
        <w:t xml:space="preserve">.  </w:t>
      </w:r>
    </w:p>
    <w:p w:rsidR="002416C5" w:rsidRDefault="00EF006D" w:rsidP="00770D62">
      <w:pPr>
        <w:spacing w:after="0"/>
        <w:ind w:right="142"/>
        <w:jc w:val="both"/>
        <w:rPr>
          <w:rFonts w:ascii="Times New Roman" w:eastAsia="Times New Roman" w:hAnsi="Times New Roman" w:cs="Times New Roman"/>
        </w:rPr>
      </w:pPr>
      <w:r w:rsidRPr="00DD0824">
        <w:rPr>
          <w:rFonts w:ascii="Times New Roman" w:eastAsia="Times New Roman" w:hAnsi="Times New Roman" w:cs="Times New Roman"/>
        </w:rPr>
        <w:t xml:space="preserve">Укупни приходи из пословања износили су </w:t>
      </w:r>
      <w:r w:rsidR="002416C5">
        <w:rPr>
          <w:rFonts w:ascii="Times New Roman" w:eastAsia="Times New Roman" w:hAnsi="Times New Roman" w:cs="Times New Roman"/>
        </w:rPr>
        <w:t>243</w:t>
      </w:r>
      <w:r w:rsidRPr="00DD0824">
        <w:rPr>
          <w:rFonts w:ascii="Times New Roman" w:eastAsia="Times New Roman" w:hAnsi="Times New Roman" w:cs="Times New Roman"/>
        </w:rPr>
        <w:t>.</w:t>
      </w:r>
      <w:r w:rsidR="002416C5">
        <w:rPr>
          <w:rFonts w:ascii="Times New Roman" w:eastAsia="Times New Roman" w:hAnsi="Times New Roman" w:cs="Times New Roman"/>
        </w:rPr>
        <w:t>0</w:t>
      </w:r>
      <w:r w:rsidR="009E573B">
        <w:rPr>
          <w:rFonts w:ascii="Times New Roman" w:eastAsia="Times New Roman" w:hAnsi="Times New Roman" w:cs="Times New Roman"/>
        </w:rPr>
        <w:t>91</w:t>
      </w:r>
      <w:r w:rsidRPr="00DD0824">
        <w:rPr>
          <w:rFonts w:ascii="Times New Roman" w:eastAsia="Times New Roman" w:hAnsi="Times New Roman" w:cs="Times New Roman"/>
        </w:rPr>
        <w:t>.</w:t>
      </w:r>
      <w:r w:rsidR="009E573B">
        <w:rPr>
          <w:rFonts w:ascii="Times New Roman" w:eastAsia="Times New Roman" w:hAnsi="Times New Roman" w:cs="Times New Roman"/>
        </w:rPr>
        <w:t>000</w:t>
      </w:r>
      <w:r w:rsidRPr="00DD0824">
        <w:rPr>
          <w:rFonts w:ascii="Times New Roman" w:eastAsia="Times New Roman" w:hAnsi="Times New Roman" w:cs="Times New Roman"/>
        </w:rPr>
        <w:t xml:space="preserve"> динара, а расходи </w:t>
      </w:r>
      <w:proofErr w:type="gramStart"/>
      <w:r w:rsidRPr="00DD0824">
        <w:rPr>
          <w:rFonts w:ascii="Times New Roman" w:eastAsia="Times New Roman" w:hAnsi="Times New Roman" w:cs="Times New Roman"/>
        </w:rPr>
        <w:t>из  пословања</w:t>
      </w:r>
      <w:proofErr w:type="gramEnd"/>
      <w:r w:rsidRPr="00DD0824">
        <w:rPr>
          <w:rFonts w:ascii="Times New Roman" w:eastAsia="Times New Roman" w:hAnsi="Times New Roman" w:cs="Times New Roman"/>
        </w:rPr>
        <w:t xml:space="preserve"> износили су </w:t>
      </w:r>
      <w:r w:rsidR="009E573B">
        <w:rPr>
          <w:rFonts w:ascii="Times New Roman" w:eastAsia="Times New Roman" w:hAnsi="Times New Roman" w:cs="Times New Roman"/>
        </w:rPr>
        <w:t>239</w:t>
      </w:r>
      <w:r w:rsidRPr="00DD0824">
        <w:rPr>
          <w:rFonts w:ascii="Times New Roman" w:eastAsia="Times New Roman" w:hAnsi="Times New Roman" w:cs="Times New Roman"/>
        </w:rPr>
        <w:t>.</w:t>
      </w:r>
      <w:r w:rsidR="009E573B">
        <w:rPr>
          <w:rFonts w:ascii="Times New Roman" w:eastAsia="Times New Roman" w:hAnsi="Times New Roman" w:cs="Times New Roman"/>
        </w:rPr>
        <w:t>184</w:t>
      </w:r>
      <w:r w:rsidRPr="00DD0824">
        <w:rPr>
          <w:rFonts w:ascii="Times New Roman" w:eastAsia="Times New Roman" w:hAnsi="Times New Roman" w:cs="Times New Roman"/>
        </w:rPr>
        <w:t>.</w:t>
      </w:r>
      <w:r w:rsidR="009E573B">
        <w:rPr>
          <w:rFonts w:ascii="Times New Roman" w:eastAsia="Times New Roman" w:hAnsi="Times New Roman" w:cs="Times New Roman"/>
        </w:rPr>
        <w:t>000</w:t>
      </w:r>
      <w:r w:rsidRPr="00DD0824">
        <w:rPr>
          <w:rFonts w:ascii="Times New Roman" w:eastAsia="Times New Roman" w:hAnsi="Times New Roman" w:cs="Times New Roman"/>
        </w:rPr>
        <w:t xml:space="preserve"> динара</w:t>
      </w:r>
      <w:r w:rsidR="00B12FAB">
        <w:rPr>
          <w:rFonts w:ascii="Times New Roman" w:eastAsia="Times New Roman" w:hAnsi="Times New Roman" w:cs="Times New Roman"/>
        </w:rPr>
        <w:t xml:space="preserve">. Процена је  да </w:t>
      </w:r>
      <w:r w:rsidR="002416C5">
        <w:rPr>
          <w:rFonts w:ascii="Times New Roman" w:eastAsia="Times New Roman" w:hAnsi="Times New Roman" w:cs="Times New Roman"/>
        </w:rPr>
        <w:t>ће</w:t>
      </w:r>
      <w:r w:rsidRPr="00DD0824">
        <w:rPr>
          <w:rFonts w:ascii="Times New Roman" w:eastAsia="Times New Roman" w:hAnsi="Times New Roman" w:cs="Times New Roman"/>
        </w:rPr>
        <w:t xml:space="preserve"> предузеће  оствари</w:t>
      </w:r>
      <w:r w:rsidR="002416C5">
        <w:rPr>
          <w:rFonts w:ascii="Times New Roman" w:eastAsia="Times New Roman" w:hAnsi="Times New Roman" w:cs="Times New Roman"/>
        </w:rPr>
        <w:t>ти</w:t>
      </w:r>
      <w:r w:rsidRPr="00DD0824">
        <w:rPr>
          <w:rFonts w:ascii="Times New Roman" w:eastAsia="Times New Roman" w:hAnsi="Times New Roman" w:cs="Times New Roman"/>
        </w:rPr>
        <w:t xml:space="preserve"> </w:t>
      </w:r>
      <w:r w:rsidR="00DF3D41" w:rsidRPr="00DD0824">
        <w:rPr>
          <w:rFonts w:ascii="Times New Roman" w:eastAsia="Times New Roman" w:hAnsi="Times New Roman" w:cs="Times New Roman"/>
        </w:rPr>
        <w:t>позитиван</w:t>
      </w:r>
      <w:r w:rsidRPr="00DD0824">
        <w:rPr>
          <w:rFonts w:ascii="Times New Roman" w:eastAsia="Times New Roman" w:hAnsi="Times New Roman" w:cs="Times New Roman"/>
        </w:rPr>
        <w:t xml:space="preserve"> </w:t>
      </w:r>
      <w:r w:rsidR="00DF3D41" w:rsidRPr="00DD0824">
        <w:rPr>
          <w:rFonts w:ascii="Times New Roman" w:eastAsia="Times New Roman" w:hAnsi="Times New Roman" w:cs="Times New Roman"/>
        </w:rPr>
        <w:t xml:space="preserve">резултат </w:t>
      </w:r>
      <w:r w:rsidRPr="00DD0824">
        <w:rPr>
          <w:rFonts w:ascii="Times New Roman" w:eastAsia="Times New Roman" w:hAnsi="Times New Roman" w:cs="Times New Roman"/>
        </w:rPr>
        <w:t xml:space="preserve"> </w:t>
      </w:r>
      <w:r w:rsidR="00B12FAB">
        <w:rPr>
          <w:rFonts w:ascii="Times New Roman" w:eastAsia="Times New Roman" w:hAnsi="Times New Roman" w:cs="Times New Roman"/>
        </w:rPr>
        <w:t xml:space="preserve">у </w:t>
      </w:r>
      <w:r w:rsidR="00DF3D41" w:rsidRPr="00DD0824">
        <w:rPr>
          <w:rFonts w:ascii="Times New Roman" w:eastAsia="Times New Roman" w:hAnsi="Times New Roman" w:cs="Times New Roman"/>
        </w:rPr>
        <w:t>пословањ</w:t>
      </w:r>
      <w:r w:rsidR="00B12FAB">
        <w:rPr>
          <w:rFonts w:ascii="Times New Roman" w:eastAsia="Times New Roman" w:hAnsi="Times New Roman" w:cs="Times New Roman"/>
        </w:rPr>
        <w:t>у</w:t>
      </w:r>
      <w:r w:rsidR="009E573B">
        <w:rPr>
          <w:rFonts w:ascii="Times New Roman" w:eastAsia="Times New Roman" w:hAnsi="Times New Roman" w:cs="Times New Roman"/>
        </w:rPr>
        <w:t xml:space="preserve"> од 3.907.0000 динара</w:t>
      </w:r>
      <w:r w:rsidR="00B12FAB">
        <w:rPr>
          <w:rFonts w:ascii="Times New Roman" w:eastAsia="Times New Roman" w:hAnsi="Times New Roman" w:cs="Times New Roman"/>
        </w:rPr>
        <w:t xml:space="preserve">, односно </w:t>
      </w:r>
      <w:r w:rsidR="009E573B">
        <w:rPr>
          <w:rFonts w:ascii="Times New Roman" w:eastAsia="Times New Roman" w:hAnsi="Times New Roman" w:cs="Times New Roman"/>
        </w:rPr>
        <w:t xml:space="preserve"> након одбитка пореза</w:t>
      </w:r>
      <w:r w:rsidR="00B12FAB">
        <w:rPr>
          <w:rFonts w:ascii="Times New Roman" w:eastAsia="Times New Roman" w:hAnsi="Times New Roman" w:cs="Times New Roman"/>
        </w:rPr>
        <w:t xml:space="preserve"> - нето</w:t>
      </w:r>
      <w:r w:rsidR="009E573B">
        <w:rPr>
          <w:rFonts w:ascii="Times New Roman" w:eastAsia="Times New Roman" w:hAnsi="Times New Roman" w:cs="Times New Roman"/>
        </w:rPr>
        <w:t xml:space="preserve"> 3.320.950 динара</w:t>
      </w:r>
      <w:r w:rsidR="002416C5">
        <w:rPr>
          <w:rFonts w:ascii="Times New Roman" w:eastAsia="Times New Roman" w:hAnsi="Times New Roman" w:cs="Times New Roman"/>
        </w:rPr>
        <w:t>.</w:t>
      </w:r>
    </w:p>
    <w:p w:rsidR="00EF006D" w:rsidRDefault="002416C5" w:rsidP="00770D62">
      <w:pPr>
        <w:spacing w:after="0"/>
        <w:ind w:right="142"/>
        <w:jc w:val="both"/>
        <w:rPr>
          <w:rFonts w:ascii="Times New Roman" w:eastAsia="Times New Roman" w:hAnsi="Times New Roman" w:cs="Times New Roman"/>
        </w:rPr>
      </w:pPr>
      <w:r>
        <w:rPr>
          <w:rFonts w:ascii="Times New Roman" w:eastAsia="Times New Roman" w:hAnsi="Times New Roman" w:cs="Times New Roman"/>
        </w:rPr>
        <w:t>Након књижења која ће уследити након усвајања пописа,</w:t>
      </w:r>
      <w:r w:rsidR="00C43FBB">
        <w:rPr>
          <w:rFonts w:ascii="Times New Roman" w:eastAsia="Times New Roman" w:hAnsi="Times New Roman" w:cs="Times New Roman"/>
        </w:rPr>
        <w:t xml:space="preserve"> обрачуна амортизације,</w:t>
      </w:r>
      <w:r w:rsidR="00B12FAB">
        <w:rPr>
          <w:rFonts w:ascii="Times New Roman" w:eastAsia="Times New Roman" w:hAnsi="Times New Roman" w:cs="Times New Roman"/>
        </w:rPr>
        <w:t xml:space="preserve"> </w:t>
      </w:r>
      <w:r w:rsidR="009E573B">
        <w:rPr>
          <w:rFonts w:ascii="Times New Roman" w:eastAsia="Times New Roman" w:hAnsi="Times New Roman" w:cs="Times New Roman"/>
        </w:rPr>
        <w:t>као и</w:t>
      </w:r>
      <w:r w:rsidR="00C43FBB">
        <w:rPr>
          <w:rFonts w:ascii="Times New Roman" w:eastAsia="Times New Roman" w:hAnsi="Times New Roman" w:cs="Times New Roman"/>
        </w:rPr>
        <w:t xml:space="preserve"> </w:t>
      </w:r>
      <w:r w:rsidR="009E573B">
        <w:rPr>
          <w:rFonts w:ascii="Times New Roman" w:eastAsia="Times New Roman" w:hAnsi="Times New Roman" w:cs="Times New Roman"/>
        </w:rPr>
        <w:t>других могућих корективних књижења,</w:t>
      </w:r>
      <w:r>
        <w:rPr>
          <w:rFonts w:ascii="Times New Roman" w:eastAsia="Times New Roman" w:hAnsi="Times New Roman" w:cs="Times New Roman"/>
        </w:rPr>
        <w:t xml:space="preserve"> могуће је и неко одступање од ових величина.</w:t>
      </w:r>
      <w:r w:rsidR="005D798B" w:rsidRPr="00DD0824">
        <w:rPr>
          <w:rFonts w:ascii="Times New Roman" w:eastAsia="Times New Roman" w:hAnsi="Times New Roman" w:cs="Times New Roman"/>
        </w:rPr>
        <w:t xml:space="preserve"> </w:t>
      </w:r>
      <w:r w:rsidR="00EF006D" w:rsidRPr="00DD0824">
        <w:rPr>
          <w:rFonts w:ascii="Times New Roman" w:eastAsia="Times New Roman" w:hAnsi="Times New Roman" w:cs="Times New Roman"/>
        </w:rPr>
        <w:t xml:space="preserve"> </w:t>
      </w:r>
    </w:p>
    <w:p w:rsidR="007C6E5D" w:rsidRPr="00DD0824" w:rsidRDefault="007C6E5D" w:rsidP="00770D62">
      <w:pPr>
        <w:spacing w:after="0"/>
        <w:ind w:right="142"/>
        <w:jc w:val="both"/>
        <w:rPr>
          <w:rFonts w:ascii="Times New Roman" w:eastAsia="Times New Roman" w:hAnsi="Times New Roman" w:cs="Times New Roman"/>
        </w:rPr>
      </w:pPr>
    </w:p>
    <w:p w:rsidR="008E481C" w:rsidRPr="00770D62" w:rsidRDefault="008E481C" w:rsidP="00A82995">
      <w:pPr>
        <w:spacing w:after="0" w:line="240" w:lineRule="auto"/>
        <w:ind w:right="142"/>
        <w:jc w:val="both"/>
        <w:rPr>
          <w:rFonts w:ascii="Times New Roman" w:hAnsi="Times New Roman" w:cs="Times New Roman"/>
          <w:sz w:val="24"/>
          <w:szCs w:val="24"/>
        </w:rPr>
      </w:pPr>
      <w:r w:rsidRPr="00770D62">
        <w:rPr>
          <w:rFonts w:ascii="Times New Roman" w:hAnsi="Times New Roman" w:cs="Times New Roman"/>
          <w:sz w:val="24"/>
          <w:szCs w:val="24"/>
        </w:rPr>
        <w:t>2.</w:t>
      </w:r>
      <w:r w:rsidR="00A53F33" w:rsidRPr="00770D62">
        <w:rPr>
          <w:rFonts w:ascii="Times New Roman" w:hAnsi="Times New Roman" w:cs="Times New Roman"/>
          <w:sz w:val="24"/>
          <w:szCs w:val="24"/>
        </w:rPr>
        <w:t xml:space="preserve"> </w:t>
      </w:r>
      <w:r w:rsidRPr="00770D62">
        <w:rPr>
          <w:rFonts w:ascii="Times New Roman" w:hAnsi="Times New Roman" w:cs="Times New Roman"/>
          <w:sz w:val="24"/>
          <w:szCs w:val="24"/>
        </w:rPr>
        <w:t xml:space="preserve"> БИЛАНС СТАЊА</w:t>
      </w:r>
    </w:p>
    <w:p w:rsidR="00A53F33" w:rsidRPr="00770D62" w:rsidRDefault="00AB125B" w:rsidP="00A82995">
      <w:pPr>
        <w:spacing w:after="0" w:line="240" w:lineRule="auto"/>
        <w:ind w:right="142"/>
        <w:jc w:val="both"/>
        <w:rPr>
          <w:rFonts w:ascii="Times New Roman" w:hAnsi="Times New Roman" w:cs="Times New Roman"/>
        </w:rPr>
      </w:pPr>
      <w:r w:rsidRPr="00770D62">
        <w:rPr>
          <w:rFonts w:ascii="Times New Roman" w:hAnsi="Times New Roman" w:cs="Times New Roman"/>
        </w:rPr>
        <w:t xml:space="preserve">Није било битнијих промена у Билансу стања предузећа. Евдентиране су </w:t>
      </w:r>
      <w:r w:rsidR="004E519F" w:rsidRPr="00770D62">
        <w:rPr>
          <w:rFonts w:ascii="Times New Roman" w:hAnsi="Times New Roman" w:cs="Times New Roman"/>
        </w:rPr>
        <w:t xml:space="preserve">промене на </w:t>
      </w:r>
      <w:r w:rsidRPr="00770D62">
        <w:rPr>
          <w:rFonts w:ascii="Times New Roman" w:hAnsi="Times New Roman" w:cs="Times New Roman"/>
        </w:rPr>
        <w:t>позициј</w:t>
      </w:r>
      <w:r w:rsidR="004E519F" w:rsidRPr="00770D62">
        <w:rPr>
          <w:rFonts w:ascii="Times New Roman" w:hAnsi="Times New Roman" w:cs="Times New Roman"/>
        </w:rPr>
        <w:t>ама</w:t>
      </w:r>
      <w:r w:rsidRPr="00770D62">
        <w:rPr>
          <w:rFonts w:ascii="Times New Roman" w:hAnsi="Times New Roman" w:cs="Times New Roman"/>
        </w:rPr>
        <w:t xml:space="preserve"> Биланса стања у односу на почетно стање на дан 01.01.201</w:t>
      </w:r>
      <w:r w:rsidR="00DF3D41" w:rsidRPr="00770D62">
        <w:rPr>
          <w:rFonts w:ascii="Times New Roman" w:hAnsi="Times New Roman" w:cs="Times New Roman"/>
        </w:rPr>
        <w:t>9</w:t>
      </w:r>
      <w:r w:rsidRPr="00770D62">
        <w:rPr>
          <w:rFonts w:ascii="Times New Roman" w:hAnsi="Times New Roman" w:cs="Times New Roman"/>
        </w:rPr>
        <w:t>.</w:t>
      </w:r>
      <w:r w:rsidR="00C566F8" w:rsidRPr="00770D62">
        <w:rPr>
          <w:rFonts w:ascii="Times New Roman" w:hAnsi="Times New Roman" w:cs="Times New Roman"/>
        </w:rPr>
        <w:t xml:space="preserve"> </w:t>
      </w:r>
      <w:r w:rsidRPr="00770D62">
        <w:rPr>
          <w:rFonts w:ascii="Times New Roman" w:hAnsi="Times New Roman" w:cs="Times New Roman"/>
        </w:rPr>
        <w:t>године</w:t>
      </w:r>
      <w:r w:rsidR="004E519F" w:rsidRPr="00770D62">
        <w:rPr>
          <w:rFonts w:ascii="Times New Roman" w:hAnsi="Times New Roman" w:cs="Times New Roman"/>
        </w:rPr>
        <w:t xml:space="preserve"> (односно 31.12.201</w:t>
      </w:r>
      <w:r w:rsidR="00DF3D41" w:rsidRPr="00770D62">
        <w:rPr>
          <w:rFonts w:ascii="Times New Roman" w:hAnsi="Times New Roman" w:cs="Times New Roman"/>
        </w:rPr>
        <w:t>8</w:t>
      </w:r>
      <w:r w:rsidR="004E519F" w:rsidRPr="00770D62">
        <w:rPr>
          <w:rFonts w:ascii="Times New Roman" w:hAnsi="Times New Roman" w:cs="Times New Roman"/>
        </w:rPr>
        <w:t xml:space="preserve">. године), </w:t>
      </w:r>
      <w:r w:rsidR="00A82995" w:rsidRPr="00770D62">
        <w:rPr>
          <w:rFonts w:ascii="Times New Roman" w:hAnsi="Times New Roman" w:cs="Times New Roman"/>
        </w:rPr>
        <w:t>због евидентирања набављене</w:t>
      </w:r>
      <w:r w:rsidR="00DF3D41" w:rsidRPr="00770D62">
        <w:rPr>
          <w:rFonts w:ascii="Times New Roman" w:hAnsi="Times New Roman" w:cs="Times New Roman"/>
        </w:rPr>
        <w:t xml:space="preserve"> </w:t>
      </w:r>
      <w:r w:rsidR="008D26C8" w:rsidRPr="00770D62">
        <w:rPr>
          <w:rFonts w:ascii="Times New Roman" w:hAnsi="Times New Roman" w:cs="Times New Roman"/>
        </w:rPr>
        <w:t xml:space="preserve">опреме </w:t>
      </w:r>
      <w:r w:rsidR="004E519F" w:rsidRPr="00770D62">
        <w:rPr>
          <w:rFonts w:ascii="Times New Roman" w:hAnsi="Times New Roman" w:cs="Times New Roman"/>
        </w:rPr>
        <w:t>и друг</w:t>
      </w:r>
      <w:r w:rsidR="00770D62" w:rsidRPr="00770D62">
        <w:rPr>
          <w:rFonts w:ascii="Times New Roman" w:hAnsi="Times New Roman" w:cs="Times New Roman"/>
        </w:rPr>
        <w:t>их</w:t>
      </w:r>
      <w:r w:rsidR="004E519F" w:rsidRPr="00770D62">
        <w:rPr>
          <w:rFonts w:ascii="Times New Roman" w:hAnsi="Times New Roman" w:cs="Times New Roman"/>
        </w:rPr>
        <w:t xml:space="preserve"> промен</w:t>
      </w:r>
      <w:r w:rsidR="00770D62" w:rsidRPr="00770D62">
        <w:rPr>
          <w:rFonts w:ascii="Times New Roman" w:hAnsi="Times New Roman" w:cs="Times New Roman"/>
        </w:rPr>
        <w:t>а на</w:t>
      </w:r>
      <w:r w:rsidR="004E519F" w:rsidRPr="00770D62">
        <w:rPr>
          <w:rFonts w:ascii="Times New Roman" w:hAnsi="Times New Roman" w:cs="Times New Roman"/>
        </w:rPr>
        <w:t xml:space="preserve"> </w:t>
      </w:r>
      <w:r w:rsidR="004B6AD2" w:rsidRPr="00770D62">
        <w:rPr>
          <w:rFonts w:ascii="Times New Roman" w:hAnsi="Times New Roman" w:cs="Times New Roman"/>
        </w:rPr>
        <w:t>имовини предузећа.</w:t>
      </w:r>
      <w:r w:rsidR="004E519F" w:rsidRPr="00770D62">
        <w:rPr>
          <w:rFonts w:ascii="Times New Roman" w:hAnsi="Times New Roman" w:cs="Times New Roman"/>
        </w:rPr>
        <w:t xml:space="preserve">   </w:t>
      </w:r>
    </w:p>
    <w:p w:rsidR="00C74694" w:rsidRPr="004B45AD" w:rsidRDefault="00C74694" w:rsidP="00AF52B3">
      <w:pPr>
        <w:spacing w:after="0" w:line="240" w:lineRule="auto"/>
        <w:ind w:left="-284" w:right="-94"/>
        <w:rPr>
          <w:rFonts w:ascii="Times New Roman" w:hAnsi="Times New Roman" w:cs="Times New Roman"/>
          <w:color w:val="00B0F0"/>
        </w:rPr>
      </w:pPr>
    </w:p>
    <w:p w:rsidR="008E481C" w:rsidRPr="00DD0824" w:rsidRDefault="008E481C" w:rsidP="00A82995">
      <w:pPr>
        <w:spacing w:after="0" w:line="240" w:lineRule="auto"/>
        <w:ind w:right="142"/>
        <w:rPr>
          <w:rFonts w:ascii="Times New Roman" w:hAnsi="Times New Roman" w:cs="Times New Roman"/>
          <w:sz w:val="24"/>
          <w:szCs w:val="24"/>
        </w:rPr>
      </w:pPr>
      <w:r w:rsidRPr="00DD0824">
        <w:rPr>
          <w:rFonts w:ascii="Times New Roman" w:hAnsi="Times New Roman" w:cs="Times New Roman"/>
          <w:sz w:val="24"/>
          <w:szCs w:val="24"/>
        </w:rPr>
        <w:t>3. ИЗВЕШТАЈ О ТОКОВИМА ГОТОВИНЕ</w:t>
      </w:r>
    </w:p>
    <w:p w:rsidR="00F0791A" w:rsidRPr="00DD0824" w:rsidRDefault="009D31A8" w:rsidP="007C6E5D">
      <w:pPr>
        <w:spacing w:after="0" w:line="240" w:lineRule="auto"/>
        <w:jc w:val="both"/>
        <w:rPr>
          <w:rFonts w:ascii="Times New Roman" w:hAnsi="Times New Roman" w:cs="Times New Roman"/>
        </w:rPr>
      </w:pPr>
      <w:r w:rsidRPr="00DD0824">
        <w:rPr>
          <w:rFonts w:ascii="Times New Roman" w:hAnsi="Times New Roman" w:cs="Times New Roman"/>
        </w:rPr>
        <w:t xml:space="preserve">Токови готовине су </w:t>
      </w:r>
      <w:r w:rsidR="00F0791A" w:rsidRPr="00DD0824">
        <w:rPr>
          <w:rFonts w:ascii="Times New Roman" w:hAnsi="Times New Roman" w:cs="Times New Roman"/>
        </w:rPr>
        <w:t>у</w:t>
      </w:r>
      <w:r w:rsidRPr="00DD0824">
        <w:rPr>
          <w:rFonts w:ascii="Times New Roman" w:hAnsi="Times New Roman" w:cs="Times New Roman"/>
        </w:rPr>
        <w:t xml:space="preserve">складу са </w:t>
      </w:r>
      <w:r w:rsidR="00F2008D" w:rsidRPr="00DD0824">
        <w:rPr>
          <w:rFonts w:ascii="Times New Roman" w:hAnsi="Times New Roman" w:cs="Times New Roman"/>
        </w:rPr>
        <w:t>оствареним приходима и трошковима насталих расхода у пословању у овом периоду.</w:t>
      </w:r>
      <w:r w:rsidR="00F90516">
        <w:rPr>
          <w:rFonts w:ascii="Times New Roman" w:hAnsi="Times New Roman" w:cs="Times New Roman"/>
        </w:rPr>
        <w:t xml:space="preserve"> </w:t>
      </w:r>
      <w:r w:rsidR="00F2008D" w:rsidRPr="00DD0824">
        <w:rPr>
          <w:rFonts w:ascii="Times New Roman" w:hAnsi="Times New Roman" w:cs="Times New Roman"/>
        </w:rPr>
        <w:t>Наплата потраживања је задовољавају</w:t>
      </w:r>
      <w:r w:rsidR="0036068B" w:rsidRPr="00DD0824">
        <w:rPr>
          <w:rFonts w:ascii="Times New Roman" w:hAnsi="Times New Roman" w:cs="Times New Roman"/>
        </w:rPr>
        <w:t>ћ</w:t>
      </w:r>
      <w:r w:rsidR="00F2008D" w:rsidRPr="00DD0824">
        <w:rPr>
          <w:rFonts w:ascii="Times New Roman" w:hAnsi="Times New Roman" w:cs="Times New Roman"/>
        </w:rPr>
        <w:t xml:space="preserve">а. </w:t>
      </w:r>
      <w:r w:rsidR="00A627AA" w:rsidRPr="00DD0824">
        <w:rPr>
          <w:rFonts w:ascii="Times New Roman" w:hAnsi="Times New Roman" w:cs="Times New Roman"/>
        </w:rPr>
        <w:t>К</w:t>
      </w:r>
      <w:r w:rsidR="00F2008D" w:rsidRPr="00DD0824">
        <w:rPr>
          <w:rFonts w:ascii="Times New Roman" w:hAnsi="Times New Roman" w:cs="Times New Roman"/>
        </w:rPr>
        <w:t>орисницима простора</w:t>
      </w:r>
      <w:r w:rsidR="00C566F8" w:rsidRPr="00DD0824">
        <w:rPr>
          <w:rFonts w:ascii="Times New Roman" w:hAnsi="Times New Roman" w:cs="Times New Roman"/>
        </w:rPr>
        <w:t>,</w:t>
      </w:r>
      <w:r w:rsidR="00A627AA" w:rsidRPr="00DD0824">
        <w:rPr>
          <w:rFonts w:ascii="Times New Roman" w:hAnsi="Times New Roman" w:cs="Times New Roman"/>
        </w:rPr>
        <w:t xml:space="preserve"> као и туристичким агенцијама </w:t>
      </w:r>
      <w:r w:rsidR="00F0791A" w:rsidRPr="00DD0824">
        <w:rPr>
          <w:rFonts w:ascii="Times New Roman" w:hAnsi="Times New Roman" w:cs="Times New Roman"/>
        </w:rPr>
        <w:t xml:space="preserve">које организују групне посете објектима на Комплексу, рачуни </w:t>
      </w:r>
      <w:proofErr w:type="gramStart"/>
      <w:r w:rsidR="00F0791A" w:rsidRPr="00DD0824">
        <w:rPr>
          <w:rFonts w:ascii="Times New Roman" w:hAnsi="Times New Roman" w:cs="Times New Roman"/>
        </w:rPr>
        <w:t xml:space="preserve">се </w:t>
      </w:r>
      <w:r w:rsidR="00F2008D" w:rsidRPr="00DD0824">
        <w:rPr>
          <w:rFonts w:ascii="Times New Roman" w:hAnsi="Times New Roman" w:cs="Times New Roman"/>
        </w:rPr>
        <w:t xml:space="preserve"> издају</w:t>
      </w:r>
      <w:proofErr w:type="gramEnd"/>
      <w:r w:rsidR="00F2008D" w:rsidRPr="00DD0824">
        <w:rPr>
          <w:rFonts w:ascii="Times New Roman" w:hAnsi="Times New Roman" w:cs="Times New Roman"/>
        </w:rPr>
        <w:t xml:space="preserve"> последњег дана у месецу за тај месец, тако да су уплате </w:t>
      </w:r>
      <w:r w:rsidR="002540C0" w:rsidRPr="00DD0824">
        <w:rPr>
          <w:rFonts w:ascii="Times New Roman" w:hAnsi="Times New Roman" w:cs="Times New Roman"/>
        </w:rPr>
        <w:t xml:space="preserve"> –</w:t>
      </w:r>
      <w:r w:rsidR="006F22EB" w:rsidRPr="00DD0824">
        <w:rPr>
          <w:rFonts w:ascii="Times New Roman" w:hAnsi="Times New Roman" w:cs="Times New Roman"/>
        </w:rPr>
        <w:t xml:space="preserve"> </w:t>
      </w:r>
      <w:r w:rsidR="002540C0" w:rsidRPr="00DD0824">
        <w:rPr>
          <w:rFonts w:ascii="Times New Roman" w:hAnsi="Times New Roman" w:cs="Times New Roman"/>
        </w:rPr>
        <w:t>прилив новца увек реализуј</w:t>
      </w:r>
      <w:r w:rsidR="006F22EB" w:rsidRPr="00DD0824">
        <w:rPr>
          <w:rFonts w:ascii="Times New Roman" w:hAnsi="Times New Roman" w:cs="Times New Roman"/>
        </w:rPr>
        <w:t>у</w:t>
      </w:r>
      <w:r w:rsidR="002540C0" w:rsidRPr="00DD0824">
        <w:rPr>
          <w:rFonts w:ascii="Times New Roman" w:hAnsi="Times New Roman" w:cs="Times New Roman"/>
        </w:rPr>
        <w:t xml:space="preserve"> у </w:t>
      </w:r>
      <w:r w:rsidR="00F2008D" w:rsidRPr="00DD0824">
        <w:rPr>
          <w:rFonts w:ascii="Times New Roman" w:hAnsi="Times New Roman" w:cs="Times New Roman"/>
        </w:rPr>
        <w:t xml:space="preserve">наредном месецу. </w:t>
      </w:r>
    </w:p>
    <w:p w:rsidR="000E5817" w:rsidRPr="00DD0824" w:rsidRDefault="000E5817" w:rsidP="007C6E5D">
      <w:pPr>
        <w:spacing w:after="0" w:line="240" w:lineRule="auto"/>
        <w:jc w:val="both"/>
        <w:rPr>
          <w:rFonts w:ascii="Times New Roman" w:hAnsi="Times New Roman" w:cs="Times New Roman"/>
        </w:rPr>
      </w:pPr>
      <w:r w:rsidRPr="00DD0824">
        <w:rPr>
          <w:rFonts w:ascii="Times New Roman" w:hAnsi="Times New Roman" w:cs="Times New Roman"/>
        </w:rPr>
        <w:t xml:space="preserve">Средства намењена за финансирање програма физичко-техничке заштите објеката и посетиоца Комплекса и </w:t>
      </w:r>
      <w:r w:rsidR="009B488D" w:rsidRPr="00DD0824">
        <w:rPr>
          <w:rFonts w:ascii="Times New Roman" w:hAnsi="Times New Roman" w:cs="Times New Roman"/>
        </w:rPr>
        <w:t xml:space="preserve">финансирање </w:t>
      </w:r>
      <w:r w:rsidRPr="00DD0824">
        <w:rPr>
          <w:rFonts w:ascii="Times New Roman" w:hAnsi="Times New Roman" w:cs="Times New Roman"/>
        </w:rPr>
        <w:t xml:space="preserve">програмске активности на реализацији поверених послова комуналне делатности обезбеђења услова за уређење, употребу, унапређење и заштиту Комплекса Београдске </w:t>
      </w:r>
      <w:r w:rsidRPr="00DD0824">
        <w:rPr>
          <w:rFonts w:ascii="Times New Roman" w:hAnsi="Times New Roman" w:cs="Times New Roman"/>
        </w:rPr>
        <w:lastRenderedPageBreak/>
        <w:t xml:space="preserve">тврђаве и парка Калемегдан у </w:t>
      </w:r>
      <w:r w:rsidR="00394F0E">
        <w:rPr>
          <w:rFonts w:ascii="Times New Roman" w:hAnsi="Times New Roman" w:cs="Times New Roman"/>
        </w:rPr>
        <w:t xml:space="preserve">II, </w:t>
      </w:r>
      <w:r w:rsidRPr="00DD0824">
        <w:rPr>
          <w:rFonts w:ascii="Times New Roman" w:hAnsi="Times New Roman" w:cs="Times New Roman"/>
        </w:rPr>
        <w:t>II</w:t>
      </w:r>
      <w:r w:rsidR="000E34D8" w:rsidRPr="00DD0824">
        <w:rPr>
          <w:rFonts w:ascii="Times New Roman" w:hAnsi="Times New Roman" w:cs="Times New Roman"/>
        </w:rPr>
        <w:t>I</w:t>
      </w:r>
      <w:r w:rsidR="00394F0E">
        <w:rPr>
          <w:rFonts w:ascii="Times New Roman" w:hAnsi="Times New Roman" w:cs="Times New Roman"/>
        </w:rPr>
        <w:t xml:space="preserve"> и IV</w:t>
      </w:r>
      <w:r w:rsidRPr="00DD0824">
        <w:rPr>
          <w:rFonts w:ascii="Times New Roman" w:hAnsi="Times New Roman" w:cs="Times New Roman"/>
        </w:rPr>
        <w:t xml:space="preserve"> кварталу су раније пребачена предузећу, што се одразило и на биланс новчаних токова. </w:t>
      </w:r>
    </w:p>
    <w:p w:rsidR="005D1322" w:rsidRPr="00DD0824" w:rsidRDefault="00F0791A" w:rsidP="007C6E5D">
      <w:pPr>
        <w:spacing w:after="0" w:line="240" w:lineRule="auto"/>
        <w:jc w:val="both"/>
        <w:rPr>
          <w:rFonts w:ascii="Times New Roman" w:hAnsi="Times New Roman" w:cs="Times New Roman"/>
        </w:rPr>
      </w:pPr>
      <w:r w:rsidRPr="00DD0824">
        <w:rPr>
          <w:rFonts w:ascii="Times New Roman" w:hAnsi="Times New Roman" w:cs="Times New Roman"/>
        </w:rPr>
        <w:t xml:space="preserve">Поједини корисници који реализују изложбене поставке на отвореном, </w:t>
      </w:r>
      <w:r w:rsidR="00E8359E">
        <w:rPr>
          <w:rFonts w:ascii="Times New Roman" w:hAnsi="Times New Roman" w:cs="Times New Roman"/>
        </w:rPr>
        <w:t>ради резервације</w:t>
      </w:r>
      <w:r w:rsidRPr="00DD0824">
        <w:rPr>
          <w:rFonts w:ascii="Times New Roman" w:hAnsi="Times New Roman" w:cs="Times New Roman"/>
        </w:rPr>
        <w:t xml:space="preserve"> врше авансне уплате.</w:t>
      </w:r>
      <w:r w:rsidR="00E8359E">
        <w:rPr>
          <w:rFonts w:ascii="Times New Roman" w:hAnsi="Times New Roman" w:cs="Times New Roman"/>
        </w:rPr>
        <w:t xml:space="preserve"> </w:t>
      </w:r>
      <w:r w:rsidR="002540C0" w:rsidRPr="00DD0824">
        <w:rPr>
          <w:rFonts w:ascii="Times New Roman" w:hAnsi="Times New Roman" w:cs="Times New Roman"/>
        </w:rPr>
        <w:t xml:space="preserve">Плаћање обавеза предузећа, одлив </w:t>
      </w:r>
      <w:r w:rsidR="00C566F8" w:rsidRPr="00DD0824">
        <w:rPr>
          <w:rFonts w:ascii="Times New Roman" w:hAnsi="Times New Roman" w:cs="Times New Roman"/>
        </w:rPr>
        <w:t>средстава</w:t>
      </w:r>
      <w:r w:rsidR="002540C0" w:rsidRPr="00DD0824">
        <w:rPr>
          <w:rFonts w:ascii="Times New Roman" w:hAnsi="Times New Roman" w:cs="Times New Roman"/>
        </w:rPr>
        <w:t xml:space="preserve"> је у складу са трошковима пословања приказаним у Билансу успеха предузећа. Предузеће уредно измирује своје обавезе према добав</w:t>
      </w:r>
      <w:r w:rsidR="0036068B" w:rsidRPr="00DD0824">
        <w:rPr>
          <w:rFonts w:ascii="Times New Roman" w:hAnsi="Times New Roman" w:cs="Times New Roman"/>
        </w:rPr>
        <w:t>ља</w:t>
      </w:r>
      <w:r w:rsidR="002540C0" w:rsidRPr="00DD0824">
        <w:rPr>
          <w:rFonts w:ascii="Times New Roman" w:hAnsi="Times New Roman" w:cs="Times New Roman"/>
        </w:rPr>
        <w:t xml:space="preserve">чима </w:t>
      </w:r>
      <w:r w:rsidR="005D1322" w:rsidRPr="00DD0824">
        <w:rPr>
          <w:rFonts w:ascii="Times New Roman" w:hAnsi="Times New Roman" w:cs="Times New Roman"/>
        </w:rPr>
        <w:t xml:space="preserve">и држави. Одлив новца је </w:t>
      </w:r>
      <w:r w:rsidR="008C222E">
        <w:rPr>
          <w:rFonts w:ascii="Times New Roman" w:hAnsi="Times New Roman" w:cs="Times New Roman"/>
        </w:rPr>
        <w:t xml:space="preserve">у складу са реализованим планираним активностима на текућем и инвестиционом одржавању објеката, реализованим програмскин активностима, као и набавком опреме и инвентара потребног за обављање делатности предузећа. Одступање од планираног је због </w:t>
      </w:r>
      <w:r w:rsidR="005D1322" w:rsidRPr="00DD0824">
        <w:rPr>
          <w:rFonts w:ascii="Times New Roman" w:hAnsi="Times New Roman" w:cs="Times New Roman"/>
        </w:rPr>
        <w:t xml:space="preserve"> кашњења у реализацији</w:t>
      </w:r>
      <w:r w:rsidR="0036068B" w:rsidRPr="00DD0824">
        <w:rPr>
          <w:rFonts w:ascii="Times New Roman" w:hAnsi="Times New Roman" w:cs="Times New Roman"/>
        </w:rPr>
        <w:t xml:space="preserve"> </w:t>
      </w:r>
      <w:r w:rsidR="005D1322" w:rsidRPr="00DD0824">
        <w:rPr>
          <w:rFonts w:ascii="Times New Roman" w:hAnsi="Times New Roman" w:cs="Times New Roman"/>
        </w:rPr>
        <w:t xml:space="preserve">неких </w:t>
      </w:r>
      <w:r w:rsidR="0038379B" w:rsidRPr="00DD0824">
        <w:rPr>
          <w:rFonts w:ascii="Times New Roman" w:hAnsi="Times New Roman" w:cs="Times New Roman"/>
        </w:rPr>
        <w:t xml:space="preserve">планираних </w:t>
      </w:r>
      <w:r w:rsidR="005D1322" w:rsidRPr="00DD0824">
        <w:rPr>
          <w:rFonts w:ascii="Times New Roman" w:hAnsi="Times New Roman" w:cs="Times New Roman"/>
        </w:rPr>
        <w:t>активност</w:t>
      </w:r>
      <w:r w:rsidR="0036068B" w:rsidRPr="00DD0824">
        <w:rPr>
          <w:rFonts w:ascii="Times New Roman" w:hAnsi="Times New Roman" w:cs="Times New Roman"/>
        </w:rPr>
        <w:t>и</w:t>
      </w:r>
      <w:r w:rsidR="0038379B" w:rsidRPr="00DD0824">
        <w:rPr>
          <w:rFonts w:ascii="Times New Roman" w:hAnsi="Times New Roman" w:cs="Times New Roman"/>
        </w:rPr>
        <w:t>.</w:t>
      </w:r>
      <w:r w:rsidR="005D1322" w:rsidRPr="00DD0824">
        <w:rPr>
          <w:rFonts w:ascii="Times New Roman" w:hAnsi="Times New Roman" w:cs="Times New Roman"/>
        </w:rPr>
        <w:t xml:space="preserve"> Нису плаћене обавезе по рачунима који су достављени </w:t>
      </w:r>
      <w:r w:rsidR="00C566F8" w:rsidRPr="00DD0824">
        <w:rPr>
          <w:rFonts w:ascii="Times New Roman" w:hAnsi="Times New Roman" w:cs="Times New Roman"/>
        </w:rPr>
        <w:t>последњих</w:t>
      </w:r>
      <w:r w:rsidR="005D1322" w:rsidRPr="00DD0824">
        <w:rPr>
          <w:rFonts w:ascii="Times New Roman" w:hAnsi="Times New Roman" w:cs="Times New Roman"/>
        </w:rPr>
        <w:t xml:space="preserve"> дана овог периода</w:t>
      </w:r>
      <w:r w:rsidR="0065749C" w:rsidRPr="00DD0824">
        <w:rPr>
          <w:rFonts w:ascii="Times New Roman" w:hAnsi="Times New Roman" w:cs="Times New Roman"/>
        </w:rPr>
        <w:t xml:space="preserve">. </w:t>
      </w:r>
      <w:r w:rsidR="00020F9A" w:rsidRPr="00DD0824">
        <w:rPr>
          <w:rFonts w:ascii="Times New Roman" w:hAnsi="Times New Roman" w:cs="Times New Roman"/>
        </w:rPr>
        <w:t xml:space="preserve">Предузеће је у потпуности ликвидно. Део слободних новчаних </w:t>
      </w:r>
      <w:proofErr w:type="gramStart"/>
      <w:r w:rsidR="00020F9A" w:rsidRPr="00DD0824">
        <w:rPr>
          <w:rFonts w:ascii="Times New Roman" w:hAnsi="Times New Roman" w:cs="Times New Roman"/>
        </w:rPr>
        <w:t>средстава ,</w:t>
      </w:r>
      <w:proofErr w:type="gramEnd"/>
      <w:r w:rsidR="00020F9A" w:rsidRPr="00DD0824">
        <w:rPr>
          <w:rFonts w:ascii="Times New Roman" w:hAnsi="Times New Roman" w:cs="Times New Roman"/>
        </w:rPr>
        <w:t xml:space="preserve"> након анализе </w:t>
      </w:r>
      <w:r w:rsidR="006F22EB" w:rsidRPr="00DD0824">
        <w:rPr>
          <w:rFonts w:ascii="Times New Roman" w:hAnsi="Times New Roman" w:cs="Times New Roman"/>
        </w:rPr>
        <w:t xml:space="preserve">планираних </w:t>
      </w:r>
      <w:r w:rsidR="00020F9A" w:rsidRPr="00DD0824">
        <w:rPr>
          <w:rFonts w:ascii="Times New Roman" w:hAnsi="Times New Roman" w:cs="Times New Roman"/>
        </w:rPr>
        <w:t xml:space="preserve">прихода и расхода у </w:t>
      </w:r>
      <w:r w:rsidR="006F22EB" w:rsidRPr="00DD0824">
        <w:rPr>
          <w:rFonts w:ascii="Times New Roman" w:hAnsi="Times New Roman" w:cs="Times New Roman"/>
        </w:rPr>
        <w:t xml:space="preserve">одређеном </w:t>
      </w:r>
      <w:r w:rsidR="00020F9A" w:rsidRPr="00DD0824">
        <w:rPr>
          <w:rFonts w:ascii="Times New Roman" w:hAnsi="Times New Roman" w:cs="Times New Roman"/>
        </w:rPr>
        <w:t>период</w:t>
      </w:r>
      <w:r w:rsidR="006F22EB" w:rsidRPr="00DD0824">
        <w:rPr>
          <w:rFonts w:ascii="Times New Roman" w:hAnsi="Times New Roman" w:cs="Times New Roman"/>
        </w:rPr>
        <w:t>у</w:t>
      </w:r>
      <w:r w:rsidR="0065749C" w:rsidRPr="00DD0824">
        <w:rPr>
          <w:rFonts w:ascii="Times New Roman" w:hAnsi="Times New Roman" w:cs="Times New Roman"/>
        </w:rPr>
        <w:t>,</w:t>
      </w:r>
      <w:r w:rsidR="00020F9A" w:rsidRPr="00DD0824">
        <w:rPr>
          <w:rFonts w:ascii="Times New Roman" w:hAnsi="Times New Roman" w:cs="Times New Roman"/>
        </w:rPr>
        <w:t xml:space="preserve"> </w:t>
      </w:r>
      <w:r w:rsidR="008C222E">
        <w:rPr>
          <w:rFonts w:ascii="Times New Roman" w:hAnsi="Times New Roman" w:cs="Times New Roman"/>
        </w:rPr>
        <w:t xml:space="preserve">предузеће је орочавало </w:t>
      </w:r>
      <w:r w:rsidR="00020F9A" w:rsidRPr="00DD0824">
        <w:rPr>
          <w:rFonts w:ascii="Times New Roman" w:hAnsi="Times New Roman" w:cs="Times New Roman"/>
        </w:rPr>
        <w:t xml:space="preserve"> и на тај начин убира</w:t>
      </w:r>
      <w:r w:rsidR="008C222E">
        <w:rPr>
          <w:rFonts w:ascii="Times New Roman" w:hAnsi="Times New Roman" w:cs="Times New Roman"/>
        </w:rPr>
        <w:t xml:space="preserve">ло одређени </w:t>
      </w:r>
      <w:r w:rsidR="00020F9A" w:rsidRPr="00DD0824">
        <w:rPr>
          <w:rFonts w:ascii="Times New Roman" w:hAnsi="Times New Roman" w:cs="Times New Roman"/>
        </w:rPr>
        <w:t xml:space="preserve"> </w:t>
      </w:r>
      <w:r w:rsidR="00A53F33" w:rsidRPr="00DD0824">
        <w:rPr>
          <w:rFonts w:ascii="Times New Roman" w:hAnsi="Times New Roman" w:cs="Times New Roman"/>
        </w:rPr>
        <w:t xml:space="preserve">финансијски </w:t>
      </w:r>
      <w:r w:rsidR="00020F9A" w:rsidRPr="00DD0824">
        <w:rPr>
          <w:rFonts w:ascii="Times New Roman" w:hAnsi="Times New Roman" w:cs="Times New Roman"/>
        </w:rPr>
        <w:t>приход</w:t>
      </w:r>
      <w:r w:rsidR="008C222E">
        <w:rPr>
          <w:rFonts w:ascii="Times New Roman" w:hAnsi="Times New Roman" w:cs="Times New Roman"/>
        </w:rPr>
        <w:t>.</w:t>
      </w:r>
      <w:r w:rsidR="00020F9A" w:rsidRPr="00DD0824">
        <w:rPr>
          <w:rFonts w:ascii="Times New Roman" w:hAnsi="Times New Roman" w:cs="Times New Roman"/>
        </w:rPr>
        <w:t xml:space="preserve">  </w:t>
      </w:r>
      <w:r w:rsidR="005D1322" w:rsidRPr="00DD0824">
        <w:rPr>
          <w:rFonts w:ascii="Times New Roman" w:hAnsi="Times New Roman" w:cs="Times New Roman"/>
        </w:rPr>
        <w:t xml:space="preserve"> </w:t>
      </w:r>
    </w:p>
    <w:p w:rsidR="008E481C" w:rsidRPr="00DD0824" w:rsidRDefault="008E481C" w:rsidP="00AF52B3">
      <w:pPr>
        <w:spacing w:after="0" w:line="240" w:lineRule="auto"/>
        <w:ind w:left="-284" w:right="-94"/>
        <w:jc w:val="both"/>
        <w:rPr>
          <w:rFonts w:ascii="Times New Roman" w:hAnsi="Times New Roman" w:cs="Times New Roman"/>
          <w:i/>
          <w:sz w:val="24"/>
          <w:szCs w:val="24"/>
        </w:rPr>
      </w:pPr>
    </w:p>
    <w:p w:rsidR="008E481C" w:rsidRPr="00DD0824" w:rsidRDefault="008E481C" w:rsidP="00A82995">
      <w:pPr>
        <w:spacing w:after="0" w:line="240" w:lineRule="auto"/>
        <w:rPr>
          <w:rFonts w:ascii="Times New Roman" w:hAnsi="Times New Roman" w:cs="Times New Roman"/>
          <w:sz w:val="24"/>
          <w:szCs w:val="24"/>
        </w:rPr>
      </w:pPr>
      <w:r w:rsidRPr="00DD0824">
        <w:rPr>
          <w:rFonts w:ascii="Times New Roman" w:hAnsi="Times New Roman" w:cs="Times New Roman"/>
          <w:sz w:val="24"/>
          <w:szCs w:val="24"/>
        </w:rPr>
        <w:t>4. ТРОШКОВИ ЗАПОСЛЕНИХ</w:t>
      </w:r>
    </w:p>
    <w:p w:rsidR="008E481C" w:rsidRPr="008C222E" w:rsidRDefault="006F22EB" w:rsidP="00A82995">
      <w:pPr>
        <w:spacing w:after="0"/>
        <w:jc w:val="both"/>
        <w:rPr>
          <w:rFonts w:ascii="Times New Roman" w:hAnsi="Times New Roman" w:cs="Times New Roman"/>
        </w:rPr>
      </w:pPr>
      <w:r w:rsidRPr="00DD0824">
        <w:rPr>
          <w:rFonts w:ascii="Times New Roman" w:hAnsi="Times New Roman" w:cs="Times New Roman"/>
        </w:rPr>
        <w:t xml:space="preserve">Све </w:t>
      </w:r>
      <w:proofErr w:type="gramStart"/>
      <w:r w:rsidRPr="00DD0824">
        <w:rPr>
          <w:rFonts w:ascii="Times New Roman" w:hAnsi="Times New Roman" w:cs="Times New Roman"/>
        </w:rPr>
        <w:t>позиције  трошкова</w:t>
      </w:r>
      <w:proofErr w:type="gramEnd"/>
      <w:r w:rsidRPr="00DD0824">
        <w:rPr>
          <w:rFonts w:ascii="Times New Roman" w:hAnsi="Times New Roman" w:cs="Times New Roman"/>
        </w:rPr>
        <w:t xml:space="preserve"> запослених у периоду 01.01</w:t>
      </w:r>
      <w:r w:rsidR="0036068B" w:rsidRPr="00DD0824">
        <w:rPr>
          <w:rFonts w:ascii="Times New Roman" w:hAnsi="Times New Roman" w:cs="Times New Roman"/>
        </w:rPr>
        <w:t xml:space="preserve"> </w:t>
      </w:r>
      <w:r w:rsidRPr="00DD0824">
        <w:rPr>
          <w:rFonts w:ascii="Times New Roman" w:hAnsi="Times New Roman" w:cs="Times New Roman"/>
        </w:rPr>
        <w:t>-</w:t>
      </w:r>
      <w:r w:rsidR="0036068B" w:rsidRPr="00DD0824">
        <w:rPr>
          <w:rFonts w:ascii="Times New Roman" w:hAnsi="Times New Roman" w:cs="Times New Roman"/>
        </w:rPr>
        <w:t xml:space="preserve"> </w:t>
      </w:r>
      <w:r w:rsidRPr="00DD0824">
        <w:rPr>
          <w:rFonts w:ascii="Times New Roman" w:hAnsi="Times New Roman" w:cs="Times New Roman"/>
        </w:rPr>
        <w:t>3</w:t>
      </w:r>
      <w:r w:rsidR="008C222E">
        <w:rPr>
          <w:rFonts w:ascii="Times New Roman" w:hAnsi="Times New Roman" w:cs="Times New Roman"/>
        </w:rPr>
        <w:t>1</w:t>
      </w:r>
      <w:r w:rsidRPr="00DD0824">
        <w:rPr>
          <w:rFonts w:ascii="Times New Roman" w:hAnsi="Times New Roman" w:cs="Times New Roman"/>
        </w:rPr>
        <w:t>.</w:t>
      </w:r>
      <w:r w:rsidR="008C222E">
        <w:rPr>
          <w:rFonts w:ascii="Times New Roman" w:hAnsi="Times New Roman" w:cs="Times New Roman"/>
        </w:rPr>
        <w:t>12</w:t>
      </w:r>
      <w:r w:rsidRPr="00DD0824">
        <w:rPr>
          <w:rFonts w:ascii="Times New Roman" w:hAnsi="Times New Roman" w:cs="Times New Roman"/>
        </w:rPr>
        <w:t>. биле су у складу са планираним величинама.</w:t>
      </w:r>
      <w:r w:rsidR="008C222E">
        <w:rPr>
          <w:rFonts w:ascii="Times New Roman" w:hAnsi="Times New Roman" w:cs="Times New Roman"/>
        </w:rPr>
        <w:t xml:space="preserve"> Одступања су настала из објективних разлога.</w:t>
      </w:r>
    </w:p>
    <w:p w:rsidR="00D6257B" w:rsidRPr="00E156FB" w:rsidRDefault="00EA3674" w:rsidP="00A82995">
      <w:pPr>
        <w:spacing w:after="0"/>
        <w:jc w:val="both"/>
        <w:rPr>
          <w:rFonts w:ascii="Times New Roman" w:hAnsi="Times New Roman" w:cs="Times New Roman"/>
        </w:rPr>
      </w:pPr>
      <w:r w:rsidRPr="00DD0824">
        <w:rPr>
          <w:rFonts w:ascii="Times New Roman" w:hAnsi="Times New Roman" w:cs="Times New Roman"/>
        </w:rPr>
        <w:t xml:space="preserve">Маса исплаћених зарада </w:t>
      </w:r>
      <w:r w:rsidR="000D216A" w:rsidRPr="00DD0824">
        <w:rPr>
          <w:rFonts w:ascii="Times New Roman" w:hAnsi="Times New Roman" w:cs="Times New Roman"/>
        </w:rPr>
        <w:t>износи</w:t>
      </w:r>
      <w:r w:rsidR="00B25658">
        <w:rPr>
          <w:rFonts w:ascii="Times New Roman" w:hAnsi="Times New Roman" w:cs="Times New Roman"/>
        </w:rPr>
        <w:t xml:space="preserve">ла </w:t>
      </w:r>
      <w:proofErr w:type="gramStart"/>
      <w:r w:rsidR="00B25658">
        <w:rPr>
          <w:rFonts w:ascii="Times New Roman" w:hAnsi="Times New Roman" w:cs="Times New Roman"/>
        </w:rPr>
        <w:t>је</w:t>
      </w:r>
      <w:r w:rsidR="000D216A" w:rsidRPr="00DD0824">
        <w:rPr>
          <w:rFonts w:ascii="Times New Roman" w:hAnsi="Times New Roman" w:cs="Times New Roman"/>
        </w:rPr>
        <w:t xml:space="preserve"> </w:t>
      </w:r>
      <w:r w:rsidR="00C43FBB">
        <w:rPr>
          <w:rFonts w:ascii="Times New Roman" w:hAnsi="Times New Roman" w:cs="Times New Roman"/>
        </w:rPr>
        <w:t xml:space="preserve"> </w:t>
      </w:r>
      <w:r w:rsidR="00E156FB">
        <w:rPr>
          <w:rFonts w:ascii="Times New Roman" w:hAnsi="Times New Roman" w:cs="Times New Roman"/>
        </w:rPr>
        <w:t>20</w:t>
      </w:r>
      <w:r w:rsidR="00277076" w:rsidRPr="00DD0824">
        <w:rPr>
          <w:rFonts w:ascii="Times New Roman" w:hAnsi="Times New Roman" w:cs="Times New Roman"/>
        </w:rPr>
        <w:t>.</w:t>
      </w:r>
      <w:r w:rsidR="00E156FB">
        <w:rPr>
          <w:rFonts w:ascii="Times New Roman" w:hAnsi="Times New Roman" w:cs="Times New Roman"/>
        </w:rPr>
        <w:t>025</w:t>
      </w:r>
      <w:r w:rsidR="00277076" w:rsidRPr="00DD0824">
        <w:rPr>
          <w:rFonts w:ascii="Times New Roman" w:hAnsi="Times New Roman" w:cs="Times New Roman"/>
        </w:rPr>
        <w:t>.</w:t>
      </w:r>
      <w:r w:rsidR="00E156FB">
        <w:rPr>
          <w:rFonts w:ascii="Times New Roman" w:hAnsi="Times New Roman" w:cs="Times New Roman"/>
        </w:rPr>
        <w:t>632</w:t>
      </w:r>
      <w:proofErr w:type="gramEnd"/>
      <w:r w:rsidR="00277076" w:rsidRPr="00DD0824">
        <w:rPr>
          <w:rFonts w:ascii="Times New Roman" w:hAnsi="Times New Roman" w:cs="Times New Roman"/>
        </w:rPr>
        <w:t xml:space="preserve"> (нето), </w:t>
      </w:r>
      <w:r w:rsidR="00B25658">
        <w:rPr>
          <w:rFonts w:ascii="Times New Roman" w:hAnsi="Times New Roman" w:cs="Times New Roman"/>
        </w:rPr>
        <w:t xml:space="preserve"> </w:t>
      </w:r>
      <w:r w:rsidR="00E156FB">
        <w:rPr>
          <w:rFonts w:ascii="Times New Roman" w:hAnsi="Times New Roman" w:cs="Times New Roman"/>
        </w:rPr>
        <w:t>27</w:t>
      </w:r>
      <w:r w:rsidR="00277076" w:rsidRPr="00DD0824">
        <w:rPr>
          <w:rFonts w:ascii="Times New Roman" w:hAnsi="Times New Roman" w:cs="Times New Roman"/>
        </w:rPr>
        <w:t>.</w:t>
      </w:r>
      <w:r w:rsidR="00E156FB">
        <w:rPr>
          <w:rFonts w:ascii="Times New Roman" w:hAnsi="Times New Roman" w:cs="Times New Roman"/>
        </w:rPr>
        <w:t>983</w:t>
      </w:r>
      <w:r w:rsidR="00277076" w:rsidRPr="00DD0824">
        <w:rPr>
          <w:rFonts w:ascii="Times New Roman" w:hAnsi="Times New Roman" w:cs="Times New Roman"/>
        </w:rPr>
        <w:t>.</w:t>
      </w:r>
      <w:r w:rsidR="00E156FB">
        <w:rPr>
          <w:rFonts w:ascii="Times New Roman" w:hAnsi="Times New Roman" w:cs="Times New Roman"/>
        </w:rPr>
        <w:t>078</w:t>
      </w:r>
      <w:r w:rsidR="00277076" w:rsidRPr="00DD0824">
        <w:rPr>
          <w:rFonts w:ascii="Times New Roman" w:hAnsi="Times New Roman" w:cs="Times New Roman"/>
        </w:rPr>
        <w:t xml:space="preserve"> (бруто I) и </w:t>
      </w:r>
      <w:r w:rsidR="00E156FB">
        <w:rPr>
          <w:rFonts w:ascii="Times New Roman" w:hAnsi="Times New Roman" w:cs="Times New Roman"/>
        </w:rPr>
        <w:t>3</w:t>
      </w:r>
      <w:r w:rsidR="002C1CD1">
        <w:rPr>
          <w:rFonts w:ascii="Times New Roman" w:hAnsi="Times New Roman" w:cs="Times New Roman"/>
        </w:rPr>
        <w:t>2</w:t>
      </w:r>
      <w:r w:rsidR="000D216A" w:rsidRPr="00DD0824">
        <w:rPr>
          <w:rFonts w:ascii="Times New Roman" w:hAnsi="Times New Roman" w:cs="Times New Roman"/>
        </w:rPr>
        <w:t>.</w:t>
      </w:r>
      <w:r w:rsidR="00E156FB">
        <w:rPr>
          <w:rFonts w:ascii="Times New Roman" w:hAnsi="Times New Roman" w:cs="Times New Roman"/>
        </w:rPr>
        <w:t>782</w:t>
      </w:r>
      <w:r w:rsidR="004B6AD2" w:rsidRPr="00DD0824">
        <w:rPr>
          <w:rFonts w:ascii="Times New Roman" w:hAnsi="Times New Roman" w:cs="Times New Roman"/>
        </w:rPr>
        <w:t>.</w:t>
      </w:r>
      <w:r w:rsidR="00E156FB">
        <w:rPr>
          <w:rFonts w:ascii="Times New Roman" w:hAnsi="Times New Roman" w:cs="Times New Roman"/>
        </w:rPr>
        <w:t>176</w:t>
      </w:r>
      <w:r w:rsidR="00BD1C78" w:rsidRPr="00DD0824">
        <w:rPr>
          <w:rFonts w:ascii="Times New Roman" w:hAnsi="Times New Roman" w:cs="Times New Roman"/>
        </w:rPr>
        <w:t xml:space="preserve"> динара (бруто II)</w:t>
      </w:r>
      <w:r w:rsidR="000D216A" w:rsidRPr="00DD0824">
        <w:rPr>
          <w:rFonts w:ascii="Times New Roman" w:hAnsi="Times New Roman" w:cs="Times New Roman"/>
        </w:rPr>
        <w:t xml:space="preserve"> и </w:t>
      </w:r>
      <w:r w:rsidR="009B488D" w:rsidRPr="00DD0824">
        <w:rPr>
          <w:rFonts w:ascii="Times New Roman" w:hAnsi="Times New Roman" w:cs="Times New Roman"/>
        </w:rPr>
        <w:t xml:space="preserve"> </w:t>
      </w:r>
      <w:r w:rsidRPr="00DD0824">
        <w:rPr>
          <w:rFonts w:ascii="Times New Roman" w:hAnsi="Times New Roman" w:cs="Times New Roman"/>
        </w:rPr>
        <w:t>нижа</w:t>
      </w:r>
      <w:r w:rsidR="00E156FB">
        <w:rPr>
          <w:rFonts w:ascii="Times New Roman" w:hAnsi="Times New Roman" w:cs="Times New Roman"/>
        </w:rPr>
        <w:t xml:space="preserve"> је</w:t>
      </w:r>
      <w:r w:rsidRPr="00DD0824">
        <w:rPr>
          <w:rFonts w:ascii="Times New Roman" w:hAnsi="Times New Roman" w:cs="Times New Roman"/>
        </w:rPr>
        <w:t xml:space="preserve"> од планираних величина</w:t>
      </w:r>
      <w:r w:rsidR="00E156FB">
        <w:rPr>
          <w:rFonts w:ascii="Times New Roman" w:hAnsi="Times New Roman" w:cs="Times New Roman"/>
        </w:rPr>
        <w:t>, јер није извршено запошљавање свих планираних извршиоца.</w:t>
      </w:r>
      <w:r w:rsidRPr="00DD0824">
        <w:rPr>
          <w:rFonts w:ascii="Times New Roman" w:hAnsi="Times New Roman" w:cs="Times New Roman"/>
        </w:rPr>
        <w:t xml:space="preserve"> У исказаној маси</w:t>
      </w:r>
      <w:r w:rsidR="00277076" w:rsidRPr="00DD0824">
        <w:rPr>
          <w:rFonts w:ascii="Times New Roman" w:hAnsi="Times New Roman" w:cs="Times New Roman"/>
        </w:rPr>
        <w:t xml:space="preserve"> бруто II</w:t>
      </w:r>
      <w:r w:rsidR="008C222E">
        <w:rPr>
          <w:rFonts w:ascii="Times New Roman" w:hAnsi="Times New Roman" w:cs="Times New Roman"/>
        </w:rPr>
        <w:t xml:space="preserve"> </w:t>
      </w:r>
      <w:r w:rsidRPr="00DD0824">
        <w:rPr>
          <w:rFonts w:ascii="Times New Roman" w:hAnsi="Times New Roman" w:cs="Times New Roman"/>
        </w:rPr>
        <w:t xml:space="preserve"> </w:t>
      </w:r>
      <w:r w:rsidR="00E156FB">
        <w:rPr>
          <w:rFonts w:ascii="Times New Roman" w:hAnsi="Times New Roman" w:cs="Times New Roman"/>
        </w:rPr>
        <w:t xml:space="preserve">није </w:t>
      </w:r>
      <w:r w:rsidRPr="00DD0824">
        <w:rPr>
          <w:rFonts w:ascii="Times New Roman" w:hAnsi="Times New Roman" w:cs="Times New Roman"/>
        </w:rPr>
        <w:t>обухваћен</w:t>
      </w:r>
      <w:r w:rsidR="00B25658">
        <w:rPr>
          <w:rFonts w:ascii="Times New Roman" w:hAnsi="Times New Roman" w:cs="Times New Roman"/>
        </w:rPr>
        <w:t xml:space="preserve"> износ</w:t>
      </w:r>
      <w:r w:rsidR="00277076" w:rsidRPr="00DD0824">
        <w:rPr>
          <w:rFonts w:ascii="Times New Roman" w:hAnsi="Times New Roman" w:cs="Times New Roman"/>
        </w:rPr>
        <w:t xml:space="preserve"> </w:t>
      </w:r>
      <w:r w:rsidR="00B25658">
        <w:rPr>
          <w:rFonts w:ascii="Times New Roman" w:hAnsi="Times New Roman" w:cs="Times New Roman"/>
        </w:rPr>
        <w:t xml:space="preserve">обрачунатих </w:t>
      </w:r>
      <w:r w:rsidR="00277076" w:rsidRPr="00DD0824">
        <w:rPr>
          <w:rFonts w:ascii="Times New Roman" w:hAnsi="Times New Roman" w:cs="Times New Roman"/>
        </w:rPr>
        <w:t xml:space="preserve"> </w:t>
      </w:r>
      <w:r w:rsidR="0039575F" w:rsidRPr="00DD0824">
        <w:rPr>
          <w:rFonts w:ascii="Times New Roman" w:hAnsi="Times New Roman" w:cs="Times New Roman"/>
        </w:rPr>
        <w:t>5</w:t>
      </w:r>
      <w:r w:rsidRPr="00DD0824">
        <w:rPr>
          <w:rFonts w:ascii="Times New Roman" w:hAnsi="Times New Roman" w:cs="Times New Roman"/>
        </w:rPr>
        <w:t>%</w:t>
      </w:r>
      <w:r w:rsidR="00A82995">
        <w:rPr>
          <w:rFonts w:ascii="Times New Roman" w:hAnsi="Times New Roman" w:cs="Times New Roman"/>
        </w:rPr>
        <w:t xml:space="preserve"> </w:t>
      </w:r>
      <w:r w:rsidR="00B25658">
        <w:rPr>
          <w:rFonts w:ascii="Times New Roman" w:hAnsi="Times New Roman" w:cs="Times New Roman"/>
        </w:rPr>
        <w:t xml:space="preserve"> -</w:t>
      </w:r>
      <w:r w:rsidR="00A82995">
        <w:rPr>
          <w:rFonts w:ascii="Times New Roman" w:hAnsi="Times New Roman" w:cs="Times New Roman"/>
        </w:rPr>
        <w:t xml:space="preserve"> </w:t>
      </w:r>
      <w:r w:rsidR="00E156FB">
        <w:rPr>
          <w:rFonts w:ascii="Times New Roman" w:hAnsi="Times New Roman" w:cs="Times New Roman"/>
        </w:rPr>
        <w:t>1.270.343</w:t>
      </w:r>
      <w:r w:rsidRPr="00DD0824">
        <w:rPr>
          <w:rFonts w:ascii="Times New Roman" w:hAnsi="Times New Roman" w:cs="Times New Roman"/>
        </w:rPr>
        <w:t xml:space="preserve"> динара, кој</w:t>
      </w:r>
      <w:r w:rsidR="00A82995">
        <w:rPr>
          <w:rFonts w:ascii="Times New Roman" w:hAnsi="Times New Roman" w:cs="Times New Roman"/>
        </w:rPr>
        <w:t>и</w:t>
      </w:r>
      <w:r w:rsidRPr="00DD0824">
        <w:rPr>
          <w:rFonts w:ascii="Times New Roman" w:hAnsi="Times New Roman" w:cs="Times New Roman"/>
        </w:rPr>
        <w:t xml:space="preserve"> је уплаћен на посебан рачун</w:t>
      </w:r>
      <w:r w:rsidR="00B25658">
        <w:rPr>
          <w:rFonts w:ascii="Times New Roman" w:hAnsi="Times New Roman" w:cs="Times New Roman"/>
        </w:rPr>
        <w:t>,</w:t>
      </w:r>
      <w:r w:rsidRPr="00DD0824">
        <w:rPr>
          <w:rFonts w:ascii="Times New Roman" w:hAnsi="Times New Roman" w:cs="Times New Roman"/>
        </w:rPr>
        <w:t xml:space="preserve"> сходно одредбама Закона о привременом уређењу основица за обрачун и исплату плата односно зарада</w:t>
      </w:r>
      <w:r w:rsidR="001C60DA" w:rsidRPr="00DD0824">
        <w:rPr>
          <w:rFonts w:ascii="Times New Roman" w:hAnsi="Times New Roman" w:cs="Times New Roman"/>
        </w:rPr>
        <w:t xml:space="preserve"> </w:t>
      </w:r>
      <w:r w:rsidRPr="00DD0824">
        <w:rPr>
          <w:rFonts w:ascii="Times New Roman" w:hAnsi="Times New Roman" w:cs="Times New Roman"/>
        </w:rPr>
        <w:t>и других сталних примања код корисника јавних средстава.</w:t>
      </w:r>
      <w:r w:rsidR="00FA11E6" w:rsidRPr="00DD0824">
        <w:rPr>
          <w:rFonts w:ascii="Times New Roman" w:hAnsi="Times New Roman" w:cs="Times New Roman"/>
        </w:rPr>
        <w:t xml:space="preserve"> </w:t>
      </w:r>
      <w:r w:rsidR="00D6257B" w:rsidRPr="00DD0824">
        <w:rPr>
          <w:rFonts w:ascii="Times New Roman" w:hAnsi="Times New Roman" w:cs="Times New Roman"/>
        </w:rPr>
        <w:t xml:space="preserve">Исплате </w:t>
      </w:r>
      <w:r w:rsidR="00852E98" w:rsidRPr="00DD0824">
        <w:rPr>
          <w:rFonts w:ascii="Times New Roman" w:hAnsi="Times New Roman" w:cs="Times New Roman"/>
        </w:rPr>
        <w:t xml:space="preserve">надокнада члановима Надзорног одбора </w:t>
      </w:r>
      <w:r w:rsidR="00B84AF2" w:rsidRPr="00DD0824">
        <w:rPr>
          <w:rFonts w:ascii="Times New Roman" w:hAnsi="Times New Roman" w:cs="Times New Roman"/>
        </w:rPr>
        <w:t>су</w:t>
      </w:r>
      <w:r w:rsidR="00D6257B" w:rsidRPr="00DD0824">
        <w:rPr>
          <w:rFonts w:ascii="Times New Roman" w:hAnsi="Times New Roman" w:cs="Times New Roman"/>
        </w:rPr>
        <w:t xml:space="preserve"> у складу са планираним величинама</w:t>
      </w:r>
      <w:r w:rsidR="00277076" w:rsidRPr="00DD0824">
        <w:rPr>
          <w:rFonts w:ascii="Times New Roman" w:hAnsi="Times New Roman" w:cs="Times New Roman"/>
        </w:rPr>
        <w:t xml:space="preserve"> и износиле су </w:t>
      </w:r>
      <w:r w:rsidR="00E156FB">
        <w:rPr>
          <w:rFonts w:ascii="Times New Roman" w:hAnsi="Times New Roman" w:cs="Times New Roman"/>
        </w:rPr>
        <w:t>1.234.177</w:t>
      </w:r>
      <w:r w:rsidR="00277076" w:rsidRPr="00DD0824">
        <w:rPr>
          <w:rFonts w:ascii="Times New Roman" w:hAnsi="Times New Roman" w:cs="Times New Roman"/>
        </w:rPr>
        <w:t xml:space="preserve"> динара. </w:t>
      </w:r>
      <w:r w:rsidR="00786F99" w:rsidRPr="00DD0824">
        <w:rPr>
          <w:rFonts w:ascii="Times New Roman" w:hAnsi="Times New Roman" w:cs="Times New Roman"/>
        </w:rPr>
        <w:t xml:space="preserve">Накнаде за превоз запослених </w:t>
      </w:r>
      <w:r w:rsidR="00BD4AC2" w:rsidRPr="00DD0824">
        <w:rPr>
          <w:rFonts w:ascii="Times New Roman" w:hAnsi="Times New Roman" w:cs="Times New Roman"/>
        </w:rPr>
        <w:t>су у складу са планираним величинама</w:t>
      </w:r>
      <w:r w:rsidR="00277076" w:rsidRPr="00DD0824">
        <w:rPr>
          <w:rFonts w:ascii="Times New Roman" w:hAnsi="Times New Roman" w:cs="Times New Roman"/>
        </w:rPr>
        <w:t xml:space="preserve"> и износиле су </w:t>
      </w:r>
      <w:r w:rsidR="00E156FB">
        <w:rPr>
          <w:rFonts w:ascii="Times New Roman" w:hAnsi="Times New Roman" w:cs="Times New Roman"/>
        </w:rPr>
        <w:t>789</w:t>
      </w:r>
      <w:r w:rsidR="00277076" w:rsidRPr="00DD0824">
        <w:rPr>
          <w:rFonts w:ascii="Times New Roman" w:hAnsi="Times New Roman" w:cs="Times New Roman"/>
        </w:rPr>
        <w:t>.</w:t>
      </w:r>
      <w:r w:rsidR="00E156FB">
        <w:rPr>
          <w:rFonts w:ascii="Times New Roman" w:hAnsi="Times New Roman" w:cs="Times New Roman"/>
        </w:rPr>
        <w:t>274</w:t>
      </w:r>
      <w:r w:rsidR="00277076" w:rsidRPr="00DD0824">
        <w:rPr>
          <w:rFonts w:ascii="Times New Roman" w:hAnsi="Times New Roman" w:cs="Times New Roman"/>
        </w:rPr>
        <w:t xml:space="preserve"> динара</w:t>
      </w:r>
      <w:r w:rsidR="00BD4AC2" w:rsidRPr="00DD0824">
        <w:rPr>
          <w:rFonts w:ascii="Times New Roman" w:hAnsi="Times New Roman" w:cs="Times New Roman"/>
        </w:rPr>
        <w:t>.</w:t>
      </w:r>
      <w:r w:rsidR="00786F99" w:rsidRPr="00DD0824">
        <w:rPr>
          <w:rFonts w:ascii="Times New Roman" w:hAnsi="Times New Roman" w:cs="Times New Roman"/>
        </w:rPr>
        <w:t xml:space="preserve"> </w:t>
      </w:r>
      <w:proofErr w:type="gramStart"/>
      <w:r w:rsidR="00786F99" w:rsidRPr="00DD0824">
        <w:rPr>
          <w:rFonts w:ascii="Times New Roman" w:hAnsi="Times New Roman" w:cs="Times New Roman"/>
        </w:rPr>
        <w:t>Исплаћена  је</w:t>
      </w:r>
      <w:proofErr w:type="gramEnd"/>
      <w:r w:rsidR="00786F99" w:rsidRPr="00DD0824">
        <w:rPr>
          <w:rFonts w:ascii="Times New Roman" w:hAnsi="Times New Roman" w:cs="Times New Roman"/>
        </w:rPr>
        <w:t xml:space="preserve"> </w:t>
      </w:r>
      <w:r w:rsidR="00EB047D" w:rsidRPr="00DD0824">
        <w:rPr>
          <w:rFonts w:ascii="Times New Roman" w:hAnsi="Times New Roman" w:cs="Times New Roman"/>
        </w:rPr>
        <w:t xml:space="preserve">и </w:t>
      </w:r>
      <w:r w:rsidR="00786F99" w:rsidRPr="00DD0824">
        <w:rPr>
          <w:rFonts w:ascii="Times New Roman" w:hAnsi="Times New Roman" w:cs="Times New Roman"/>
        </w:rPr>
        <w:t>надокнада члановима Уметничког савета предузећа</w:t>
      </w:r>
      <w:r w:rsidR="00200EFA" w:rsidRPr="00DD0824">
        <w:rPr>
          <w:rFonts w:ascii="Times New Roman" w:hAnsi="Times New Roman" w:cs="Times New Roman"/>
        </w:rPr>
        <w:t xml:space="preserve"> у износу од</w:t>
      </w:r>
      <w:r w:rsidR="0038379B" w:rsidRPr="00DD0824">
        <w:rPr>
          <w:rFonts w:ascii="Times New Roman" w:hAnsi="Times New Roman" w:cs="Times New Roman"/>
        </w:rPr>
        <w:t xml:space="preserve"> </w:t>
      </w:r>
      <w:r w:rsidR="00786F99" w:rsidRPr="00DD0824">
        <w:rPr>
          <w:rFonts w:ascii="Times New Roman" w:hAnsi="Times New Roman" w:cs="Times New Roman"/>
        </w:rPr>
        <w:t xml:space="preserve">23.734 </w:t>
      </w:r>
      <w:r w:rsidR="00786F99" w:rsidRPr="000A297D">
        <w:rPr>
          <w:rFonts w:ascii="Times New Roman" w:hAnsi="Times New Roman" w:cs="Times New Roman"/>
        </w:rPr>
        <w:t>динара</w:t>
      </w:r>
      <w:r w:rsidR="00ED123B" w:rsidRPr="000A297D">
        <w:rPr>
          <w:rFonts w:ascii="Times New Roman" w:hAnsi="Times New Roman" w:cs="Times New Roman"/>
        </w:rPr>
        <w:t>.</w:t>
      </w:r>
      <w:r w:rsidR="000E34D8" w:rsidRPr="000A297D">
        <w:rPr>
          <w:rFonts w:ascii="Times New Roman" w:hAnsi="Times New Roman" w:cs="Times New Roman"/>
        </w:rPr>
        <w:t xml:space="preserve"> Предузеће је 2</w:t>
      </w:r>
      <w:r w:rsidR="00A82995" w:rsidRPr="000A297D">
        <w:rPr>
          <w:rFonts w:ascii="Times New Roman" w:hAnsi="Times New Roman" w:cs="Times New Roman"/>
        </w:rPr>
        <w:t>8</w:t>
      </w:r>
      <w:r w:rsidR="000E34D8" w:rsidRPr="000A297D">
        <w:rPr>
          <w:rFonts w:ascii="Times New Roman" w:hAnsi="Times New Roman" w:cs="Times New Roman"/>
        </w:rPr>
        <w:t>.</w:t>
      </w:r>
      <w:r w:rsidR="00773E59" w:rsidRPr="000A297D">
        <w:rPr>
          <w:rFonts w:ascii="Times New Roman" w:hAnsi="Times New Roman" w:cs="Times New Roman"/>
        </w:rPr>
        <w:t xml:space="preserve"> </w:t>
      </w:r>
      <w:proofErr w:type="gramStart"/>
      <w:r w:rsidR="00A82995" w:rsidRPr="000A297D">
        <w:rPr>
          <w:rFonts w:ascii="Times New Roman" w:hAnsi="Times New Roman" w:cs="Times New Roman"/>
        </w:rPr>
        <w:t>јуна</w:t>
      </w:r>
      <w:proofErr w:type="gramEnd"/>
      <w:r w:rsidR="00A82995" w:rsidRPr="000A297D">
        <w:rPr>
          <w:rFonts w:ascii="Times New Roman" w:hAnsi="Times New Roman" w:cs="Times New Roman"/>
        </w:rPr>
        <w:t xml:space="preserve"> у складу са Колективним уговором </w:t>
      </w:r>
      <w:r w:rsidR="000E34D8" w:rsidRPr="000A297D">
        <w:rPr>
          <w:rFonts w:ascii="Times New Roman" w:hAnsi="Times New Roman" w:cs="Times New Roman"/>
        </w:rPr>
        <w:t xml:space="preserve">запосленим исплатило једнократну </w:t>
      </w:r>
      <w:r w:rsidR="000E34D8" w:rsidRPr="00DD0824">
        <w:rPr>
          <w:rFonts w:ascii="Times New Roman" w:hAnsi="Times New Roman" w:cs="Times New Roman"/>
        </w:rPr>
        <w:t xml:space="preserve">солидарну помоћ, за </w:t>
      </w:r>
      <w:r w:rsidR="00773E59" w:rsidRPr="00DD0824">
        <w:rPr>
          <w:rFonts w:ascii="Times New Roman" w:hAnsi="Times New Roman" w:cs="Times New Roman"/>
        </w:rPr>
        <w:t xml:space="preserve">коју </w:t>
      </w:r>
      <w:r w:rsidR="000E34D8" w:rsidRPr="00DD0824">
        <w:rPr>
          <w:rFonts w:ascii="Times New Roman" w:hAnsi="Times New Roman" w:cs="Times New Roman"/>
        </w:rPr>
        <w:t xml:space="preserve"> је </w:t>
      </w:r>
      <w:r w:rsidR="00773E59" w:rsidRPr="00DD0824">
        <w:rPr>
          <w:rFonts w:ascii="Times New Roman" w:hAnsi="Times New Roman" w:cs="Times New Roman"/>
        </w:rPr>
        <w:t>утрошено 877.800 динара.</w:t>
      </w:r>
      <w:r w:rsidR="00783B89">
        <w:rPr>
          <w:rFonts w:ascii="Times New Roman" w:hAnsi="Times New Roman" w:cs="Times New Roman"/>
        </w:rPr>
        <w:t xml:space="preserve"> </w:t>
      </w:r>
      <w:r w:rsidR="006F3DA1">
        <w:rPr>
          <w:rFonts w:ascii="Times New Roman" w:hAnsi="Times New Roman" w:cs="Times New Roman"/>
        </w:rPr>
        <w:t>Новоз</w:t>
      </w:r>
      <w:r w:rsidR="00E156FB">
        <w:rPr>
          <w:rFonts w:ascii="Times New Roman" w:hAnsi="Times New Roman" w:cs="Times New Roman"/>
        </w:rPr>
        <w:t>апосленим</w:t>
      </w:r>
      <w:r w:rsidR="006F3DA1">
        <w:rPr>
          <w:rFonts w:ascii="Times New Roman" w:hAnsi="Times New Roman" w:cs="Times New Roman"/>
        </w:rPr>
        <w:t>,</w:t>
      </w:r>
      <w:r w:rsidR="00E156FB">
        <w:rPr>
          <w:rFonts w:ascii="Times New Roman" w:hAnsi="Times New Roman" w:cs="Times New Roman"/>
        </w:rPr>
        <w:t xml:space="preserve"> који су закључили уговоре о раду у августу и септембру</w:t>
      </w:r>
      <w:r w:rsidR="006F3DA1">
        <w:rPr>
          <w:rFonts w:ascii="Times New Roman" w:hAnsi="Times New Roman" w:cs="Times New Roman"/>
        </w:rPr>
        <w:t>,</w:t>
      </w:r>
      <w:r w:rsidR="00783B89">
        <w:rPr>
          <w:rFonts w:ascii="Times New Roman" w:hAnsi="Times New Roman" w:cs="Times New Roman"/>
        </w:rPr>
        <w:t xml:space="preserve"> у складу са Колективним уговором   да не би билим оштећени,</w:t>
      </w:r>
      <w:r w:rsidR="006F3DA1">
        <w:rPr>
          <w:rFonts w:ascii="Times New Roman" w:hAnsi="Times New Roman" w:cs="Times New Roman"/>
        </w:rPr>
        <w:t xml:space="preserve"> </w:t>
      </w:r>
      <w:r w:rsidR="00783B89">
        <w:rPr>
          <w:rFonts w:ascii="Times New Roman" w:hAnsi="Times New Roman" w:cs="Times New Roman"/>
        </w:rPr>
        <w:t xml:space="preserve">једнократна </w:t>
      </w:r>
      <w:r w:rsidR="006F3DA1">
        <w:rPr>
          <w:rFonts w:ascii="Times New Roman" w:hAnsi="Times New Roman" w:cs="Times New Roman"/>
        </w:rPr>
        <w:t xml:space="preserve">солидарна помоћ </w:t>
      </w:r>
      <w:r w:rsidR="00783B89">
        <w:rPr>
          <w:rFonts w:ascii="Times New Roman" w:hAnsi="Times New Roman" w:cs="Times New Roman"/>
        </w:rPr>
        <w:t xml:space="preserve">за коју је утрошено 418.000 динара, </w:t>
      </w:r>
      <w:r w:rsidR="00C62ABA">
        <w:rPr>
          <w:rFonts w:ascii="Times New Roman" w:hAnsi="Times New Roman" w:cs="Times New Roman"/>
        </w:rPr>
        <w:t xml:space="preserve"> </w:t>
      </w:r>
      <w:r w:rsidR="006F3DA1">
        <w:rPr>
          <w:rFonts w:ascii="Times New Roman" w:hAnsi="Times New Roman" w:cs="Times New Roman"/>
        </w:rPr>
        <w:t>је исплаћена кад и запосленим у Градској управи – у децембру 2019.године</w:t>
      </w:r>
      <w:r w:rsidR="00783B89">
        <w:rPr>
          <w:rFonts w:ascii="Times New Roman" w:hAnsi="Times New Roman" w:cs="Times New Roman"/>
        </w:rPr>
        <w:t>.</w:t>
      </w:r>
      <w:r w:rsidR="006F3DA1">
        <w:rPr>
          <w:rFonts w:ascii="Times New Roman" w:hAnsi="Times New Roman" w:cs="Times New Roman"/>
        </w:rPr>
        <w:t xml:space="preserve"> Исплаћена су и друга давања која припадају запосленим</w:t>
      </w:r>
      <w:r w:rsidR="00614C76">
        <w:rPr>
          <w:rFonts w:ascii="Times New Roman" w:hAnsi="Times New Roman" w:cs="Times New Roman"/>
        </w:rPr>
        <w:t>а</w:t>
      </w:r>
      <w:r w:rsidR="006F3DA1">
        <w:rPr>
          <w:rFonts w:ascii="Times New Roman" w:hAnsi="Times New Roman" w:cs="Times New Roman"/>
        </w:rPr>
        <w:t xml:space="preserve">, </w:t>
      </w:r>
      <w:r w:rsidR="00614C76">
        <w:rPr>
          <w:rFonts w:ascii="Times New Roman" w:hAnsi="Times New Roman" w:cs="Times New Roman"/>
        </w:rPr>
        <w:t>у складу са К</w:t>
      </w:r>
      <w:r w:rsidR="006F3DA1">
        <w:rPr>
          <w:rFonts w:ascii="Times New Roman" w:hAnsi="Times New Roman" w:cs="Times New Roman"/>
        </w:rPr>
        <w:t>олективн</w:t>
      </w:r>
      <w:r w:rsidR="00614C76">
        <w:rPr>
          <w:rFonts w:ascii="Times New Roman" w:hAnsi="Times New Roman" w:cs="Times New Roman"/>
        </w:rPr>
        <w:t>им</w:t>
      </w:r>
      <w:r w:rsidR="006F3DA1">
        <w:rPr>
          <w:rFonts w:ascii="Times New Roman" w:hAnsi="Times New Roman" w:cs="Times New Roman"/>
        </w:rPr>
        <w:t xml:space="preserve"> уговор</w:t>
      </w:r>
      <w:r w:rsidR="00614C76">
        <w:rPr>
          <w:rFonts w:ascii="Times New Roman" w:hAnsi="Times New Roman" w:cs="Times New Roman"/>
        </w:rPr>
        <w:t>ом</w:t>
      </w:r>
      <w:r w:rsidR="006F3DA1">
        <w:rPr>
          <w:rFonts w:ascii="Times New Roman" w:hAnsi="Times New Roman" w:cs="Times New Roman"/>
        </w:rPr>
        <w:t>. Јубиларне награде у укупно</w:t>
      </w:r>
      <w:r w:rsidR="00C43FBB">
        <w:rPr>
          <w:rFonts w:ascii="Times New Roman" w:hAnsi="Times New Roman" w:cs="Times New Roman"/>
        </w:rPr>
        <w:t>м</w:t>
      </w:r>
      <w:r w:rsidR="006F3DA1">
        <w:rPr>
          <w:rFonts w:ascii="Times New Roman" w:hAnsi="Times New Roman" w:cs="Times New Roman"/>
        </w:rPr>
        <w:t xml:space="preserve"> износу од 332.786 динара примило је троје запослених. </w:t>
      </w:r>
    </w:p>
    <w:p w:rsidR="00A82995" w:rsidRDefault="00A82995" w:rsidP="00A82995">
      <w:pPr>
        <w:spacing w:after="0" w:line="240" w:lineRule="auto"/>
        <w:rPr>
          <w:rFonts w:ascii="Times New Roman" w:hAnsi="Times New Roman" w:cs="Times New Roman"/>
          <w:sz w:val="24"/>
          <w:szCs w:val="24"/>
        </w:rPr>
      </w:pPr>
    </w:p>
    <w:p w:rsidR="008E481C" w:rsidRPr="00DD0824" w:rsidRDefault="008E481C" w:rsidP="00A82995">
      <w:pPr>
        <w:spacing w:after="0" w:line="240" w:lineRule="auto"/>
        <w:rPr>
          <w:rFonts w:ascii="Times New Roman" w:hAnsi="Times New Roman" w:cs="Times New Roman"/>
          <w:sz w:val="24"/>
          <w:szCs w:val="24"/>
        </w:rPr>
      </w:pPr>
      <w:r w:rsidRPr="00A93DD3">
        <w:rPr>
          <w:rFonts w:ascii="Times New Roman" w:hAnsi="Times New Roman" w:cs="Times New Roman"/>
          <w:sz w:val="24"/>
          <w:szCs w:val="24"/>
        </w:rPr>
        <w:t xml:space="preserve">5. </w:t>
      </w:r>
      <w:r w:rsidRPr="00DD0824">
        <w:rPr>
          <w:rFonts w:ascii="Times New Roman" w:hAnsi="Times New Roman" w:cs="Times New Roman"/>
          <w:sz w:val="24"/>
          <w:szCs w:val="24"/>
        </w:rPr>
        <w:t>ДИНАМИКА ЗАПОСЛЕНИХ</w:t>
      </w:r>
    </w:p>
    <w:p w:rsidR="00085555" w:rsidRDefault="00ED123B" w:rsidP="003A20CB">
      <w:pPr>
        <w:spacing w:after="0" w:line="240" w:lineRule="auto"/>
        <w:jc w:val="both"/>
        <w:rPr>
          <w:rFonts w:ascii="Times New Roman" w:hAnsi="Times New Roman" w:cs="Times New Roman"/>
        </w:rPr>
      </w:pPr>
      <w:r w:rsidRPr="00DD0824">
        <w:rPr>
          <w:rFonts w:ascii="Times New Roman" w:hAnsi="Times New Roman" w:cs="Times New Roman"/>
        </w:rPr>
        <w:t xml:space="preserve">У овом периоду </w:t>
      </w:r>
      <w:r w:rsidR="00833F66">
        <w:rPr>
          <w:rFonts w:ascii="Times New Roman" w:hAnsi="Times New Roman" w:cs="Times New Roman"/>
        </w:rPr>
        <w:t xml:space="preserve">дошло је до </w:t>
      </w:r>
      <w:r w:rsidR="00442F8D" w:rsidRPr="00DD0824">
        <w:rPr>
          <w:rFonts w:ascii="Times New Roman" w:hAnsi="Times New Roman" w:cs="Times New Roman"/>
        </w:rPr>
        <w:t xml:space="preserve">промене броја </w:t>
      </w:r>
      <w:r w:rsidRPr="00DD0824">
        <w:rPr>
          <w:rFonts w:ascii="Times New Roman" w:hAnsi="Times New Roman" w:cs="Times New Roman"/>
        </w:rPr>
        <w:t>запослених</w:t>
      </w:r>
      <w:r w:rsidR="003674B4" w:rsidRPr="00DD0824">
        <w:rPr>
          <w:rFonts w:ascii="Times New Roman" w:hAnsi="Times New Roman" w:cs="Times New Roman"/>
        </w:rPr>
        <w:t>.</w:t>
      </w:r>
      <w:r w:rsidR="00442F8D" w:rsidRPr="00DD0824">
        <w:rPr>
          <w:rFonts w:ascii="Times New Roman" w:hAnsi="Times New Roman" w:cs="Times New Roman"/>
        </w:rPr>
        <w:t xml:space="preserve"> </w:t>
      </w:r>
      <w:r w:rsidR="000471E2" w:rsidRPr="00DD0824">
        <w:rPr>
          <w:rFonts w:ascii="Times New Roman" w:hAnsi="Times New Roman" w:cs="Times New Roman"/>
        </w:rPr>
        <w:t xml:space="preserve">Број запослених </w:t>
      </w:r>
      <w:r w:rsidR="000C3473" w:rsidRPr="00DD0824">
        <w:rPr>
          <w:rFonts w:ascii="Times New Roman" w:hAnsi="Times New Roman" w:cs="Times New Roman"/>
        </w:rPr>
        <w:t>3</w:t>
      </w:r>
      <w:r w:rsidR="00833F66">
        <w:rPr>
          <w:rFonts w:ascii="Times New Roman" w:hAnsi="Times New Roman" w:cs="Times New Roman"/>
        </w:rPr>
        <w:t>1</w:t>
      </w:r>
      <w:r w:rsidR="000C3473" w:rsidRPr="00DD0824">
        <w:rPr>
          <w:rFonts w:ascii="Times New Roman" w:hAnsi="Times New Roman" w:cs="Times New Roman"/>
        </w:rPr>
        <w:t>.</w:t>
      </w:r>
      <w:r w:rsidR="00833F66">
        <w:rPr>
          <w:rFonts w:ascii="Times New Roman" w:hAnsi="Times New Roman" w:cs="Times New Roman"/>
        </w:rPr>
        <w:t>12</w:t>
      </w:r>
      <w:r w:rsidR="000C3473" w:rsidRPr="00DD0824">
        <w:rPr>
          <w:rFonts w:ascii="Times New Roman" w:hAnsi="Times New Roman" w:cs="Times New Roman"/>
        </w:rPr>
        <w:t xml:space="preserve">.2019. године је </w:t>
      </w:r>
      <w:r w:rsidR="00833F66">
        <w:rPr>
          <w:rFonts w:ascii="Times New Roman" w:hAnsi="Times New Roman" w:cs="Times New Roman"/>
        </w:rPr>
        <w:t>био</w:t>
      </w:r>
      <w:r w:rsidR="000C3473" w:rsidRPr="00DD0824">
        <w:rPr>
          <w:rFonts w:ascii="Times New Roman" w:hAnsi="Times New Roman" w:cs="Times New Roman"/>
        </w:rPr>
        <w:t xml:space="preserve"> 1</w:t>
      </w:r>
      <w:r w:rsidR="00773E59" w:rsidRPr="00DD0824">
        <w:rPr>
          <w:rFonts w:ascii="Times New Roman" w:hAnsi="Times New Roman" w:cs="Times New Roman"/>
        </w:rPr>
        <w:t>7</w:t>
      </w:r>
      <w:r w:rsidR="000C3473" w:rsidRPr="00DD0824">
        <w:rPr>
          <w:rFonts w:ascii="Times New Roman" w:hAnsi="Times New Roman" w:cs="Times New Roman"/>
        </w:rPr>
        <w:t xml:space="preserve"> на неодређено време</w:t>
      </w:r>
      <w:r w:rsidR="00833F66">
        <w:rPr>
          <w:rFonts w:ascii="Times New Roman" w:hAnsi="Times New Roman" w:cs="Times New Roman"/>
        </w:rPr>
        <w:t xml:space="preserve"> и </w:t>
      </w:r>
      <w:r w:rsidR="00773E59" w:rsidRPr="00DD0824">
        <w:rPr>
          <w:rFonts w:ascii="Times New Roman" w:hAnsi="Times New Roman" w:cs="Times New Roman"/>
        </w:rPr>
        <w:t>4</w:t>
      </w:r>
      <w:r w:rsidR="000C3473" w:rsidRPr="00DD0824">
        <w:rPr>
          <w:rFonts w:ascii="Times New Roman" w:hAnsi="Times New Roman" w:cs="Times New Roman"/>
        </w:rPr>
        <w:t xml:space="preserve"> на одређено време.</w:t>
      </w:r>
      <w:r w:rsidR="003E38C3" w:rsidRPr="00DD0824">
        <w:rPr>
          <w:rFonts w:ascii="Times New Roman" w:hAnsi="Times New Roman" w:cs="Times New Roman"/>
        </w:rPr>
        <w:t xml:space="preserve"> </w:t>
      </w:r>
      <w:r w:rsidR="000C3473" w:rsidRPr="00DD0824">
        <w:rPr>
          <w:rFonts w:ascii="Times New Roman" w:hAnsi="Times New Roman" w:cs="Times New Roman"/>
        </w:rPr>
        <w:t>Једна запослена користи породиљско одсуство.</w:t>
      </w:r>
      <w:r w:rsidR="00833F66">
        <w:rPr>
          <w:rFonts w:ascii="Times New Roman" w:hAnsi="Times New Roman" w:cs="Times New Roman"/>
        </w:rPr>
        <w:t xml:space="preserve"> Сходно усвојеном Ребалансу 1 програма пословања и </w:t>
      </w:r>
      <w:r w:rsidR="00A370AD">
        <w:rPr>
          <w:rFonts w:ascii="Times New Roman" w:hAnsi="Times New Roman" w:cs="Times New Roman"/>
        </w:rPr>
        <w:t>добијеној Сагласности Комисије Владе РС за давање сагласности за ново запошљавање у јавном сектору, закључен је уговор о раду на неодређено време са 1</w:t>
      </w:r>
      <w:r w:rsidR="00375763">
        <w:rPr>
          <w:rFonts w:ascii="Times New Roman" w:hAnsi="Times New Roman" w:cs="Times New Roman"/>
        </w:rPr>
        <w:t>1</w:t>
      </w:r>
      <w:r w:rsidR="00A370AD">
        <w:rPr>
          <w:rFonts w:ascii="Times New Roman" w:hAnsi="Times New Roman" w:cs="Times New Roman"/>
        </w:rPr>
        <w:t xml:space="preserve"> изврши</w:t>
      </w:r>
      <w:r w:rsidR="00A82995">
        <w:rPr>
          <w:rFonts w:ascii="Times New Roman" w:hAnsi="Times New Roman" w:cs="Times New Roman"/>
        </w:rPr>
        <w:t>лаца</w:t>
      </w:r>
      <w:r w:rsidR="00A370AD">
        <w:rPr>
          <w:rFonts w:ascii="Times New Roman" w:hAnsi="Times New Roman" w:cs="Times New Roman"/>
        </w:rPr>
        <w:t>. Број запослених на дан 3</w:t>
      </w:r>
      <w:r w:rsidR="006F3DA1">
        <w:rPr>
          <w:rFonts w:ascii="Times New Roman" w:hAnsi="Times New Roman" w:cs="Times New Roman"/>
        </w:rPr>
        <w:t>1</w:t>
      </w:r>
      <w:r w:rsidR="00A370AD">
        <w:rPr>
          <w:rFonts w:ascii="Times New Roman" w:hAnsi="Times New Roman" w:cs="Times New Roman"/>
        </w:rPr>
        <w:t>.</w:t>
      </w:r>
      <w:r w:rsidR="006F3DA1">
        <w:rPr>
          <w:rFonts w:ascii="Times New Roman" w:hAnsi="Times New Roman" w:cs="Times New Roman"/>
        </w:rPr>
        <w:t>12</w:t>
      </w:r>
      <w:r w:rsidR="00A370AD">
        <w:rPr>
          <w:rFonts w:ascii="Times New Roman" w:hAnsi="Times New Roman" w:cs="Times New Roman"/>
        </w:rPr>
        <w:t xml:space="preserve">.2019. </w:t>
      </w:r>
      <w:r w:rsidR="00A82995">
        <w:rPr>
          <w:rFonts w:ascii="Times New Roman" w:hAnsi="Times New Roman" w:cs="Times New Roman"/>
        </w:rPr>
        <w:t>је</w:t>
      </w:r>
      <w:r w:rsidR="00A370AD">
        <w:rPr>
          <w:rFonts w:ascii="Times New Roman" w:hAnsi="Times New Roman" w:cs="Times New Roman"/>
        </w:rPr>
        <w:t xml:space="preserve"> 27 на неодрећено време и </w:t>
      </w:r>
      <w:r w:rsidR="006F3DA1">
        <w:rPr>
          <w:rFonts w:ascii="Times New Roman" w:hAnsi="Times New Roman" w:cs="Times New Roman"/>
        </w:rPr>
        <w:t>2</w:t>
      </w:r>
      <w:r w:rsidR="00A370AD">
        <w:rPr>
          <w:rFonts w:ascii="Times New Roman" w:hAnsi="Times New Roman" w:cs="Times New Roman"/>
        </w:rPr>
        <w:t xml:space="preserve"> запослени на одређено време</w:t>
      </w:r>
      <w:r w:rsidR="003A20CB">
        <w:rPr>
          <w:rFonts w:ascii="Times New Roman" w:hAnsi="Times New Roman" w:cs="Times New Roman"/>
        </w:rPr>
        <w:t xml:space="preserve"> (директор и радник који је примљен као замена породиље)</w:t>
      </w:r>
      <w:r w:rsidR="00A370AD">
        <w:rPr>
          <w:rFonts w:ascii="Times New Roman" w:hAnsi="Times New Roman" w:cs="Times New Roman"/>
        </w:rPr>
        <w:t xml:space="preserve">. </w:t>
      </w:r>
    </w:p>
    <w:p w:rsidR="003A20CB" w:rsidRPr="003A20CB" w:rsidRDefault="003A20CB" w:rsidP="003A20CB">
      <w:pPr>
        <w:spacing w:after="0" w:line="240" w:lineRule="auto"/>
        <w:jc w:val="both"/>
        <w:rPr>
          <w:rFonts w:ascii="Times New Roman" w:hAnsi="Times New Roman" w:cs="Times New Roman"/>
        </w:rPr>
      </w:pPr>
    </w:p>
    <w:p w:rsidR="008E481C" w:rsidRPr="00A82995" w:rsidRDefault="008E481C" w:rsidP="00A82995">
      <w:pPr>
        <w:spacing w:after="0" w:line="240" w:lineRule="auto"/>
        <w:ind w:left="-284" w:right="-94" w:firstLine="284"/>
        <w:jc w:val="both"/>
        <w:rPr>
          <w:rFonts w:ascii="Times New Roman" w:hAnsi="Times New Roman" w:cs="Times New Roman"/>
          <w:sz w:val="24"/>
          <w:szCs w:val="24"/>
        </w:rPr>
      </w:pPr>
      <w:r w:rsidRPr="00A82995">
        <w:rPr>
          <w:rFonts w:ascii="Times New Roman" w:hAnsi="Times New Roman" w:cs="Times New Roman"/>
          <w:sz w:val="24"/>
          <w:szCs w:val="24"/>
        </w:rPr>
        <w:t xml:space="preserve">6. </w:t>
      </w:r>
      <w:r w:rsidR="006E7C62" w:rsidRPr="00A82995">
        <w:rPr>
          <w:rFonts w:ascii="Times New Roman" w:hAnsi="Times New Roman" w:cs="Times New Roman"/>
          <w:sz w:val="24"/>
          <w:szCs w:val="24"/>
        </w:rPr>
        <w:t>КРЕТАЊЕ ЦЕНА ПРОИЗВОДА И УСЛУГА</w:t>
      </w:r>
    </w:p>
    <w:p w:rsidR="006E7C62" w:rsidRDefault="00ED123B" w:rsidP="00A82995">
      <w:pPr>
        <w:spacing w:after="0" w:line="240" w:lineRule="auto"/>
        <w:ind w:left="-284" w:right="-94" w:firstLine="284"/>
        <w:jc w:val="both"/>
        <w:rPr>
          <w:rFonts w:ascii="Times New Roman" w:hAnsi="Times New Roman" w:cs="Times New Roman"/>
        </w:rPr>
      </w:pPr>
      <w:r w:rsidRPr="00A82995">
        <w:rPr>
          <w:rFonts w:ascii="Times New Roman" w:hAnsi="Times New Roman" w:cs="Times New Roman"/>
        </w:rPr>
        <w:t>У овом периоду није било промена цена које су дефинисане Ценовником предузећа.</w:t>
      </w:r>
    </w:p>
    <w:p w:rsidR="0057586D" w:rsidRDefault="0057586D" w:rsidP="00AF52B3">
      <w:pPr>
        <w:spacing w:after="0" w:line="240" w:lineRule="auto"/>
        <w:ind w:left="-284" w:right="-94"/>
        <w:jc w:val="both"/>
        <w:rPr>
          <w:rFonts w:ascii="Times New Roman" w:hAnsi="Times New Roman" w:cs="Times New Roman"/>
        </w:rPr>
      </w:pPr>
    </w:p>
    <w:p w:rsidR="00F87BF4" w:rsidRPr="00F87BF4" w:rsidRDefault="00F87BF4" w:rsidP="00AF52B3">
      <w:pPr>
        <w:spacing w:after="0" w:line="240" w:lineRule="auto"/>
        <w:ind w:left="-284" w:right="-94"/>
        <w:jc w:val="both"/>
        <w:rPr>
          <w:rFonts w:ascii="Times New Roman" w:hAnsi="Times New Roman" w:cs="Times New Roman"/>
        </w:rPr>
      </w:pPr>
    </w:p>
    <w:p w:rsidR="006E7C62" w:rsidRPr="00DD0824" w:rsidRDefault="006E7C62" w:rsidP="00B00960">
      <w:pPr>
        <w:spacing w:after="0" w:line="240" w:lineRule="auto"/>
        <w:jc w:val="both"/>
        <w:rPr>
          <w:rFonts w:ascii="Times New Roman" w:hAnsi="Times New Roman" w:cs="Times New Roman"/>
          <w:sz w:val="24"/>
          <w:szCs w:val="24"/>
        </w:rPr>
      </w:pPr>
      <w:r w:rsidRPr="00DD0824">
        <w:rPr>
          <w:rFonts w:ascii="Times New Roman" w:hAnsi="Times New Roman" w:cs="Times New Roman"/>
          <w:sz w:val="24"/>
          <w:szCs w:val="24"/>
        </w:rPr>
        <w:t xml:space="preserve">7. </w:t>
      </w:r>
      <w:r w:rsidR="003A2E7D" w:rsidRPr="00DD0824">
        <w:rPr>
          <w:rFonts w:ascii="Times New Roman" w:hAnsi="Times New Roman" w:cs="Times New Roman"/>
          <w:sz w:val="24"/>
          <w:szCs w:val="24"/>
        </w:rPr>
        <w:t>СУБВЕНЦИЈЕ И ОСТАЛИ ПРИХОДИ ИЗ БУЏЕТА</w:t>
      </w:r>
    </w:p>
    <w:p w:rsidR="00B00960" w:rsidRDefault="000471E2" w:rsidP="00DF5487">
      <w:pPr>
        <w:spacing w:after="0" w:line="240" w:lineRule="auto"/>
        <w:jc w:val="both"/>
        <w:rPr>
          <w:rFonts w:ascii="Times New Roman" w:hAnsi="Times New Roman" w:cs="Times New Roman"/>
        </w:rPr>
      </w:pPr>
      <w:r w:rsidRPr="00DD0824">
        <w:rPr>
          <w:rFonts w:ascii="Times New Roman" w:hAnsi="Times New Roman" w:cs="Times New Roman"/>
        </w:rPr>
        <w:t xml:space="preserve">Укупно </w:t>
      </w:r>
      <w:r w:rsidR="00B00960">
        <w:rPr>
          <w:rFonts w:ascii="Times New Roman" w:hAnsi="Times New Roman" w:cs="Times New Roman"/>
        </w:rPr>
        <w:t>реализоване</w:t>
      </w:r>
      <w:r w:rsidR="000C3473" w:rsidRPr="00DD0824">
        <w:rPr>
          <w:rFonts w:ascii="Times New Roman" w:hAnsi="Times New Roman" w:cs="Times New Roman"/>
        </w:rPr>
        <w:t xml:space="preserve"> </w:t>
      </w:r>
      <w:r w:rsidR="00CC3236" w:rsidRPr="00DD0824">
        <w:rPr>
          <w:rFonts w:ascii="Times New Roman" w:hAnsi="Times New Roman" w:cs="Times New Roman"/>
        </w:rPr>
        <w:t>субвенције</w:t>
      </w:r>
      <w:r w:rsidR="00283D9A" w:rsidRPr="00DD0824">
        <w:rPr>
          <w:rFonts w:ascii="Times New Roman" w:hAnsi="Times New Roman" w:cs="Times New Roman"/>
        </w:rPr>
        <w:t xml:space="preserve"> оснивача</w:t>
      </w:r>
      <w:r w:rsidR="00CC3236" w:rsidRPr="00DD0824">
        <w:rPr>
          <w:rFonts w:ascii="Times New Roman" w:hAnsi="Times New Roman" w:cs="Times New Roman"/>
        </w:rPr>
        <w:t xml:space="preserve"> за </w:t>
      </w:r>
      <w:r w:rsidR="000C3473" w:rsidRPr="00DD0824">
        <w:rPr>
          <w:rFonts w:ascii="Times New Roman" w:hAnsi="Times New Roman" w:cs="Times New Roman"/>
        </w:rPr>
        <w:t>финансирање програма физичко-техничке заштите објеката и посети</w:t>
      </w:r>
      <w:r w:rsidR="00B00960">
        <w:rPr>
          <w:rFonts w:ascii="Times New Roman" w:hAnsi="Times New Roman" w:cs="Times New Roman"/>
        </w:rPr>
        <w:t>лаца</w:t>
      </w:r>
      <w:r w:rsidR="000C3473" w:rsidRPr="00DD0824">
        <w:rPr>
          <w:rFonts w:ascii="Times New Roman" w:hAnsi="Times New Roman" w:cs="Times New Roman"/>
        </w:rPr>
        <w:t xml:space="preserve"> Комплекса </w:t>
      </w:r>
      <w:r w:rsidRPr="00DD0824">
        <w:rPr>
          <w:rFonts w:ascii="Times New Roman" w:hAnsi="Times New Roman" w:cs="Times New Roman"/>
        </w:rPr>
        <w:t xml:space="preserve">износе </w:t>
      </w:r>
      <w:r w:rsidR="008A552D">
        <w:rPr>
          <w:rFonts w:ascii="Times New Roman" w:hAnsi="Times New Roman" w:cs="Times New Roman"/>
        </w:rPr>
        <w:t>35</w:t>
      </w:r>
      <w:r w:rsidR="000C3473" w:rsidRPr="00DD0824">
        <w:rPr>
          <w:rFonts w:ascii="Times New Roman" w:hAnsi="Times New Roman" w:cs="Times New Roman"/>
        </w:rPr>
        <w:t>.7</w:t>
      </w:r>
      <w:r w:rsidR="00F14AE3" w:rsidRPr="00DD0824">
        <w:rPr>
          <w:rFonts w:ascii="Times New Roman" w:hAnsi="Times New Roman" w:cs="Times New Roman"/>
        </w:rPr>
        <w:t>2</w:t>
      </w:r>
      <w:r w:rsidR="008A552D">
        <w:rPr>
          <w:rFonts w:ascii="Times New Roman" w:hAnsi="Times New Roman" w:cs="Times New Roman"/>
        </w:rPr>
        <w:t>6</w:t>
      </w:r>
      <w:r w:rsidR="000C3473" w:rsidRPr="00DD0824">
        <w:rPr>
          <w:rFonts w:ascii="Times New Roman" w:hAnsi="Times New Roman" w:cs="Times New Roman"/>
        </w:rPr>
        <w:t>.</w:t>
      </w:r>
      <w:r w:rsidR="008A552D">
        <w:rPr>
          <w:rFonts w:ascii="Times New Roman" w:hAnsi="Times New Roman" w:cs="Times New Roman"/>
        </w:rPr>
        <w:t>784</w:t>
      </w:r>
      <w:r w:rsidR="000C3473" w:rsidRPr="00DD0824">
        <w:rPr>
          <w:rFonts w:ascii="Times New Roman" w:hAnsi="Times New Roman" w:cs="Times New Roman"/>
        </w:rPr>
        <w:t xml:space="preserve"> динара</w:t>
      </w:r>
      <w:r w:rsidRPr="00DD0824">
        <w:rPr>
          <w:rFonts w:ascii="Times New Roman" w:hAnsi="Times New Roman" w:cs="Times New Roman"/>
        </w:rPr>
        <w:t>, а за</w:t>
      </w:r>
      <w:r w:rsidR="000C3473" w:rsidRPr="00DD0824">
        <w:rPr>
          <w:rFonts w:ascii="Times New Roman" w:hAnsi="Times New Roman" w:cs="Times New Roman"/>
        </w:rPr>
        <w:t xml:space="preserve"> програмске активности на реализацији поверених послова комуналне делатности обезбеђења услова за уређење, употребу, унапређење и заштиту Комплекса Београдске тврђаве и парка Калемегдан </w:t>
      </w:r>
      <w:r w:rsidR="00853309">
        <w:rPr>
          <w:rFonts w:ascii="Times New Roman" w:hAnsi="Times New Roman" w:cs="Times New Roman"/>
        </w:rPr>
        <w:t xml:space="preserve">34.052.518,61 динара (пренето </w:t>
      </w:r>
      <w:r w:rsidR="008A552D">
        <w:rPr>
          <w:rFonts w:ascii="Times New Roman" w:hAnsi="Times New Roman" w:cs="Times New Roman"/>
        </w:rPr>
        <w:t>36</w:t>
      </w:r>
      <w:r w:rsidR="000C3473" w:rsidRPr="00DD0824">
        <w:rPr>
          <w:rFonts w:ascii="Times New Roman" w:hAnsi="Times New Roman" w:cs="Times New Roman"/>
        </w:rPr>
        <w:t>.</w:t>
      </w:r>
      <w:r w:rsidR="008A552D">
        <w:rPr>
          <w:rFonts w:ascii="Times New Roman" w:hAnsi="Times New Roman" w:cs="Times New Roman"/>
        </w:rPr>
        <w:t>500</w:t>
      </w:r>
      <w:r w:rsidR="000C3473" w:rsidRPr="00DD0824">
        <w:rPr>
          <w:rFonts w:ascii="Times New Roman" w:hAnsi="Times New Roman" w:cs="Times New Roman"/>
        </w:rPr>
        <w:t>.000,00</w:t>
      </w:r>
      <w:r w:rsidR="00853309">
        <w:rPr>
          <w:rFonts w:ascii="Times New Roman" w:hAnsi="Times New Roman" w:cs="Times New Roman"/>
        </w:rPr>
        <w:t xml:space="preserve"> </w:t>
      </w:r>
      <w:r w:rsidR="000C3473" w:rsidRPr="00DD0824">
        <w:rPr>
          <w:rFonts w:ascii="Times New Roman" w:hAnsi="Times New Roman" w:cs="Times New Roman"/>
        </w:rPr>
        <w:t>динара</w:t>
      </w:r>
      <w:r w:rsidR="00853309">
        <w:rPr>
          <w:rFonts w:ascii="Times New Roman" w:hAnsi="Times New Roman" w:cs="Times New Roman"/>
        </w:rPr>
        <w:t>, враћено неутрошених 2.447.481,39 динара)</w:t>
      </w:r>
      <w:r w:rsidR="000C3473" w:rsidRPr="00DD0824">
        <w:rPr>
          <w:rFonts w:ascii="Times New Roman" w:hAnsi="Times New Roman" w:cs="Times New Roman"/>
        </w:rPr>
        <w:t>.</w:t>
      </w:r>
      <w:r w:rsidR="00B00960">
        <w:rPr>
          <w:rFonts w:ascii="Times New Roman" w:hAnsi="Times New Roman" w:cs="Times New Roman"/>
        </w:rPr>
        <w:t xml:space="preserve"> </w:t>
      </w:r>
      <w:r w:rsidR="00F14AE3" w:rsidRPr="00DD0824">
        <w:rPr>
          <w:rFonts w:ascii="Times New Roman" w:hAnsi="Times New Roman" w:cs="Times New Roman"/>
        </w:rPr>
        <w:t>Приходи од капиталних субвенција</w:t>
      </w:r>
      <w:r w:rsidR="008A552D">
        <w:rPr>
          <w:rFonts w:ascii="Times New Roman" w:hAnsi="Times New Roman" w:cs="Times New Roman"/>
        </w:rPr>
        <w:t xml:space="preserve"> оснивача </w:t>
      </w:r>
      <w:r w:rsidR="00F14AE3" w:rsidRPr="00DD0824">
        <w:rPr>
          <w:rFonts w:ascii="Times New Roman" w:hAnsi="Times New Roman" w:cs="Times New Roman"/>
        </w:rPr>
        <w:t xml:space="preserve">износе </w:t>
      </w:r>
      <w:r w:rsidR="00853309">
        <w:rPr>
          <w:rFonts w:ascii="Times New Roman" w:hAnsi="Times New Roman" w:cs="Times New Roman"/>
        </w:rPr>
        <w:t>133</w:t>
      </w:r>
      <w:r w:rsidR="00F14AE3" w:rsidRPr="00DD0824">
        <w:rPr>
          <w:rFonts w:ascii="Times New Roman" w:hAnsi="Times New Roman" w:cs="Times New Roman"/>
        </w:rPr>
        <w:t>.</w:t>
      </w:r>
      <w:r w:rsidR="00853309">
        <w:rPr>
          <w:rFonts w:ascii="Times New Roman" w:hAnsi="Times New Roman" w:cs="Times New Roman"/>
        </w:rPr>
        <w:t>473</w:t>
      </w:r>
      <w:r w:rsidR="00F14AE3" w:rsidRPr="00DD0824">
        <w:rPr>
          <w:rFonts w:ascii="Times New Roman" w:hAnsi="Times New Roman" w:cs="Times New Roman"/>
        </w:rPr>
        <w:t>.</w:t>
      </w:r>
      <w:r w:rsidR="00853309">
        <w:rPr>
          <w:rFonts w:ascii="Times New Roman" w:hAnsi="Times New Roman" w:cs="Times New Roman"/>
        </w:rPr>
        <w:t>981,87</w:t>
      </w:r>
      <w:r w:rsidR="00F14AE3" w:rsidRPr="00DD0824">
        <w:rPr>
          <w:rFonts w:ascii="Times New Roman" w:hAnsi="Times New Roman" w:cs="Times New Roman"/>
        </w:rPr>
        <w:t xml:space="preserve"> динара.</w:t>
      </w:r>
      <w:r w:rsidR="00853309">
        <w:rPr>
          <w:rFonts w:ascii="Times New Roman" w:hAnsi="Times New Roman" w:cs="Times New Roman"/>
        </w:rPr>
        <w:t xml:space="preserve"> Од овог износа</w:t>
      </w:r>
      <w:r w:rsidR="00614C76">
        <w:rPr>
          <w:rFonts w:ascii="Times New Roman" w:hAnsi="Times New Roman" w:cs="Times New Roman"/>
        </w:rPr>
        <w:t xml:space="preserve"> </w:t>
      </w:r>
      <w:r w:rsidR="00853309">
        <w:rPr>
          <w:rFonts w:ascii="Times New Roman" w:hAnsi="Times New Roman" w:cs="Times New Roman"/>
        </w:rPr>
        <w:t>18.614.991,75</w:t>
      </w:r>
      <w:r w:rsidR="00614C76">
        <w:rPr>
          <w:rFonts w:ascii="Times New Roman" w:hAnsi="Times New Roman" w:cs="Times New Roman"/>
        </w:rPr>
        <w:t xml:space="preserve"> </w:t>
      </w:r>
      <w:r w:rsidR="00853309">
        <w:rPr>
          <w:rFonts w:ascii="Times New Roman" w:hAnsi="Times New Roman" w:cs="Times New Roman"/>
        </w:rPr>
        <w:t xml:space="preserve">динара су субвенције за радове који ће бити реализовани у току 2020. године – аванси </w:t>
      </w:r>
      <w:r w:rsidR="00C43FBB">
        <w:rPr>
          <w:rFonts w:ascii="Times New Roman" w:hAnsi="Times New Roman" w:cs="Times New Roman"/>
        </w:rPr>
        <w:t xml:space="preserve">дати </w:t>
      </w:r>
      <w:r w:rsidR="00853309">
        <w:rPr>
          <w:rFonts w:ascii="Times New Roman" w:hAnsi="Times New Roman" w:cs="Times New Roman"/>
        </w:rPr>
        <w:t>извођачима, који нису оправдани.</w:t>
      </w:r>
      <w:r w:rsidR="00F14AE3" w:rsidRPr="00DD0824">
        <w:rPr>
          <w:rFonts w:ascii="Times New Roman" w:hAnsi="Times New Roman" w:cs="Times New Roman"/>
        </w:rPr>
        <w:t xml:space="preserve"> </w:t>
      </w:r>
    </w:p>
    <w:p w:rsidR="00833F66" w:rsidRPr="00A82995" w:rsidRDefault="00B00960" w:rsidP="00A82995">
      <w:pPr>
        <w:spacing w:before="120" w:after="0" w:line="240" w:lineRule="auto"/>
        <w:jc w:val="both"/>
        <w:rPr>
          <w:rFonts w:ascii="Times New Roman" w:hAnsi="Times New Roman" w:cs="Times New Roman"/>
        </w:rPr>
      </w:pPr>
      <w:r w:rsidRPr="00A82995">
        <w:rPr>
          <w:rFonts w:ascii="Times New Roman" w:hAnsi="Times New Roman" w:cs="Times New Roman"/>
        </w:rPr>
        <w:t>Реализована</w:t>
      </w:r>
      <w:r w:rsidR="008A552D" w:rsidRPr="00A82995">
        <w:rPr>
          <w:rFonts w:ascii="Times New Roman" w:hAnsi="Times New Roman" w:cs="Times New Roman"/>
        </w:rPr>
        <w:t xml:space="preserve"> је и дотација </w:t>
      </w:r>
      <w:r w:rsidR="00833F66" w:rsidRPr="00A82995">
        <w:rPr>
          <w:rFonts w:ascii="Times New Roman" w:hAnsi="Times New Roman" w:cs="Times New Roman"/>
        </w:rPr>
        <w:t>Министарства трговине, туризма и телекомуникација  у висини од  3.000.000 динара</w:t>
      </w:r>
      <w:r w:rsidRPr="00A82995">
        <w:rPr>
          <w:rFonts w:ascii="Times New Roman" w:hAnsi="Times New Roman" w:cs="Times New Roman"/>
        </w:rPr>
        <w:t xml:space="preserve"> за </w:t>
      </w:r>
      <w:r w:rsidR="000B55BC" w:rsidRPr="00A82995">
        <w:rPr>
          <w:rFonts w:ascii="Times New Roman" w:hAnsi="Times New Roman" w:cs="Times New Roman"/>
        </w:rPr>
        <w:t>пројекат „Унапређење туристичке инфраструктуре кроз дигитализацију културног наслеђа и споменика културе на простору Београдске тврђаве“</w:t>
      </w:r>
      <w:r w:rsidR="00833F66" w:rsidRPr="00A82995">
        <w:rPr>
          <w:rFonts w:ascii="Times New Roman" w:hAnsi="Times New Roman" w:cs="Times New Roman"/>
        </w:rPr>
        <w:t>.</w:t>
      </w:r>
    </w:p>
    <w:p w:rsidR="00497770" w:rsidRDefault="00F50501" w:rsidP="00A82995">
      <w:pPr>
        <w:spacing w:before="120" w:after="0" w:line="240" w:lineRule="auto"/>
        <w:jc w:val="both"/>
        <w:rPr>
          <w:rFonts w:ascii="Times New Roman" w:hAnsi="Times New Roman" w:cs="Times New Roman"/>
        </w:rPr>
      </w:pPr>
      <w:r w:rsidRPr="00A82995">
        <w:rPr>
          <w:rFonts w:ascii="Times New Roman" w:hAnsi="Times New Roman" w:cs="Times New Roman"/>
        </w:rPr>
        <w:lastRenderedPageBreak/>
        <w:t xml:space="preserve">Реализација планираних капиталних субвенција </w:t>
      </w:r>
      <w:r w:rsidR="00614C76">
        <w:rPr>
          <w:rFonts w:ascii="Times New Roman" w:hAnsi="Times New Roman" w:cs="Times New Roman"/>
        </w:rPr>
        <w:t>је незнатно каснила</w:t>
      </w:r>
      <w:r w:rsidR="00BF1C0F">
        <w:rPr>
          <w:rFonts w:ascii="Times New Roman" w:hAnsi="Times New Roman" w:cs="Times New Roman"/>
        </w:rPr>
        <w:t xml:space="preserve"> </w:t>
      </w:r>
      <w:r w:rsidRPr="00A82995">
        <w:rPr>
          <w:rFonts w:ascii="Times New Roman" w:hAnsi="Times New Roman" w:cs="Times New Roman"/>
        </w:rPr>
        <w:t xml:space="preserve">у </w:t>
      </w:r>
      <w:r w:rsidR="00614C76">
        <w:rPr>
          <w:rFonts w:ascii="Times New Roman" w:hAnsi="Times New Roman" w:cs="Times New Roman"/>
        </w:rPr>
        <w:t>односу на</w:t>
      </w:r>
      <w:r w:rsidRPr="00A82995">
        <w:rPr>
          <w:rFonts w:ascii="Times New Roman" w:hAnsi="Times New Roman" w:cs="Times New Roman"/>
        </w:rPr>
        <w:t xml:space="preserve"> </w:t>
      </w:r>
      <w:r w:rsidR="00BF1C0F">
        <w:rPr>
          <w:rFonts w:ascii="Times New Roman" w:hAnsi="Times New Roman" w:cs="Times New Roman"/>
        </w:rPr>
        <w:t xml:space="preserve">првобитно </w:t>
      </w:r>
      <w:r w:rsidRPr="00A82995">
        <w:rPr>
          <w:rFonts w:ascii="Times New Roman" w:hAnsi="Times New Roman" w:cs="Times New Roman"/>
        </w:rPr>
        <w:t>п</w:t>
      </w:r>
      <w:r w:rsidR="00A82995" w:rsidRPr="00A82995">
        <w:rPr>
          <w:rFonts w:ascii="Times New Roman" w:hAnsi="Times New Roman" w:cs="Times New Roman"/>
        </w:rPr>
        <w:t>ројектован</w:t>
      </w:r>
      <w:r w:rsidR="00614C76">
        <w:rPr>
          <w:rFonts w:ascii="Times New Roman" w:hAnsi="Times New Roman" w:cs="Times New Roman"/>
        </w:rPr>
        <w:t>у</w:t>
      </w:r>
      <w:r w:rsidRPr="00A82995">
        <w:rPr>
          <w:rFonts w:ascii="Times New Roman" w:hAnsi="Times New Roman" w:cs="Times New Roman"/>
        </w:rPr>
        <w:t xml:space="preserve"> динами</w:t>
      </w:r>
      <w:r w:rsidR="00614C76">
        <w:rPr>
          <w:rFonts w:ascii="Times New Roman" w:hAnsi="Times New Roman" w:cs="Times New Roman"/>
        </w:rPr>
        <w:t>у</w:t>
      </w:r>
      <w:r w:rsidRPr="00A82995">
        <w:rPr>
          <w:rFonts w:ascii="Times New Roman" w:hAnsi="Times New Roman" w:cs="Times New Roman"/>
        </w:rPr>
        <w:t xml:space="preserve"> по појединачним позицијама у Посебном програму коришћења капиталних субвенција из буџета града Београда за 2019. </w:t>
      </w:r>
      <w:proofErr w:type="gramStart"/>
      <w:r w:rsidR="00BF1C0F">
        <w:rPr>
          <w:rFonts w:ascii="Times New Roman" w:hAnsi="Times New Roman" w:cs="Times New Roman"/>
        </w:rPr>
        <w:t>г</w:t>
      </w:r>
      <w:r w:rsidRPr="00A82995">
        <w:rPr>
          <w:rFonts w:ascii="Times New Roman" w:hAnsi="Times New Roman" w:cs="Times New Roman"/>
        </w:rPr>
        <w:t>одину</w:t>
      </w:r>
      <w:proofErr w:type="gramEnd"/>
      <w:r w:rsidR="00BF1C0F">
        <w:rPr>
          <w:rFonts w:ascii="Times New Roman" w:hAnsi="Times New Roman" w:cs="Times New Roman"/>
        </w:rPr>
        <w:t>,</w:t>
      </w:r>
      <w:r w:rsidRPr="00A82995">
        <w:rPr>
          <w:rFonts w:ascii="Times New Roman" w:hAnsi="Times New Roman" w:cs="Times New Roman"/>
        </w:rPr>
        <w:t xml:space="preserve"> из разлога што је дошло до п</w:t>
      </w:r>
      <w:r w:rsidR="00B00960" w:rsidRPr="00A82995">
        <w:rPr>
          <w:rFonts w:ascii="Times New Roman" w:hAnsi="Times New Roman" w:cs="Times New Roman"/>
        </w:rPr>
        <w:t>отешкоћа</w:t>
      </w:r>
      <w:r w:rsidRPr="00A82995">
        <w:rPr>
          <w:rFonts w:ascii="Times New Roman" w:hAnsi="Times New Roman" w:cs="Times New Roman"/>
        </w:rPr>
        <w:t xml:space="preserve"> у </w:t>
      </w:r>
      <w:r w:rsidR="00B00960" w:rsidRPr="00A82995">
        <w:rPr>
          <w:rFonts w:ascii="Times New Roman" w:hAnsi="Times New Roman" w:cs="Times New Roman"/>
        </w:rPr>
        <w:t xml:space="preserve">поступцима </w:t>
      </w:r>
      <w:r w:rsidRPr="00A82995">
        <w:rPr>
          <w:rFonts w:ascii="Times New Roman" w:hAnsi="Times New Roman" w:cs="Times New Roman"/>
        </w:rPr>
        <w:t xml:space="preserve">обједињених процедура код надлежног министарства за послове грађевинарства и прибављања аката од Дирекције за имовину </w:t>
      </w:r>
      <w:r w:rsidR="00614C76">
        <w:rPr>
          <w:rFonts w:ascii="Times New Roman" w:hAnsi="Times New Roman" w:cs="Times New Roman"/>
        </w:rPr>
        <w:t>Р</w:t>
      </w:r>
      <w:r w:rsidRPr="00A82995">
        <w:rPr>
          <w:rFonts w:ascii="Times New Roman" w:hAnsi="Times New Roman" w:cs="Times New Roman"/>
        </w:rPr>
        <w:t>епублике Србије.</w:t>
      </w:r>
      <w:r w:rsidR="00497770">
        <w:rPr>
          <w:rFonts w:ascii="Times New Roman" w:hAnsi="Times New Roman" w:cs="Times New Roman"/>
        </w:rPr>
        <w:t xml:space="preserve"> Због тога је Посебни</w:t>
      </w:r>
      <w:r w:rsidRPr="00A82995">
        <w:rPr>
          <w:rFonts w:ascii="Times New Roman" w:hAnsi="Times New Roman" w:cs="Times New Roman"/>
        </w:rPr>
        <w:t xml:space="preserve"> </w:t>
      </w:r>
      <w:r w:rsidR="00497770">
        <w:rPr>
          <w:rFonts w:ascii="Times New Roman" w:hAnsi="Times New Roman" w:cs="Times New Roman"/>
        </w:rPr>
        <w:t>програм коришћења капиталних субвенција мењан  три пута.</w:t>
      </w:r>
      <w:r w:rsidR="00614C76">
        <w:rPr>
          <w:rFonts w:ascii="Times New Roman" w:hAnsi="Times New Roman" w:cs="Times New Roman"/>
        </w:rPr>
        <w:t xml:space="preserve"> </w:t>
      </w:r>
      <w:r w:rsidRPr="00A82995">
        <w:rPr>
          <w:rFonts w:ascii="Times New Roman" w:hAnsi="Times New Roman" w:cs="Times New Roman"/>
        </w:rPr>
        <w:t xml:space="preserve">Предузеће </w:t>
      </w:r>
      <w:r w:rsidR="00BF1C0F">
        <w:rPr>
          <w:rFonts w:ascii="Times New Roman" w:hAnsi="Times New Roman" w:cs="Times New Roman"/>
        </w:rPr>
        <w:t xml:space="preserve">је </w:t>
      </w:r>
      <w:r w:rsidRPr="00A82995">
        <w:rPr>
          <w:rFonts w:ascii="Times New Roman" w:hAnsi="Times New Roman" w:cs="Times New Roman"/>
        </w:rPr>
        <w:t>интезивно ради</w:t>
      </w:r>
      <w:r w:rsidR="00BF1C0F">
        <w:rPr>
          <w:rFonts w:ascii="Times New Roman" w:hAnsi="Times New Roman" w:cs="Times New Roman"/>
        </w:rPr>
        <w:t>ло</w:t>
      </w:r>
      <w:r w:rsidRPr="00A82995">
        <w:rPr>
          <w:rFonts w:ascii="Times New Roman" w:hAnsi="Times New Roman" w:cs="Times New Roman"/>
        </w:rPr>
        <w:t xml:space="preserve"> на решавању ових питања, </w:t>
      </w:r>
      <w:r w:rsidR="00BF1C0F">
        <w:rPr>
          <w:rFonts w:ascii="Times New Roman" w:hAnsi="Times New Roman" w:cs="Times New Roman"/>
        </w:rPr>
        <w:t>у сарадњи и координацији са</w:t>
      </w:r>
      <w:r w:rsidRPr="00A82995">
        <w:rPr>
          <w:rFonts w:ascii="Times New Roman" w:hAnsi="Times New Roman" w:cs="Times New Roman"/>
        </w:rPr>
        <w:t xml:space="preserve"> </w:t>
      </w:r>
      <w:r w:rsidR="00BF1C0F">
        <w:rPr>
          <w:rFonts w:ascii="Times New Roman" w:hAnsi="Times New Roman" w:cs="Times New Roman"/>
        </w:rPr>
        <w:t xml:space="preserve">овлашћеним представницима </w:t>
      </w:r>
      <w:r w:rsidRPr="00A82995">
        <w:rPr>
          <w:rFonts w:ascii="Times New Roman" w:hAnsi="Times New Roman" w:cs="Times New Roman"/>
        </w:rPr>
        <w:t>пројектаната и надлежних органа</w:t>
      </w:r>
      <w:r w:rsidR="00BF1C0F">
        <w:rPr>
          <w:rFonts w:ascii="Times New Roman" w:hAnsi="Times New Roman" w:cs="Times New Roman"/>
        </w:rPr>
        <w:t>,</w:t>
      </w:r>
      <w:r w:rsidRPr="00A82995">
        <w:rPr>
          <w:rFonts w:ascii="Times New Roman" w:hAnsi="Times New Roman" w:cs="Times New Roman"/>
        </w:rPr>
        <w:t xml:space="preserve"> </w:t>
      </w:r>
      <w:r w:rsidR="005329CF" w:rsidRPr="00A82995">
        <w:rPr>
          <w:rFonts w:ascii="Times New Roman" w:hAnsi="Times New Roman" w:cs="Times New Roman"/>
        </w:rPr>
        <w:t xml:space="preserve">у циљу </w:t>
      </w:r>
      <w:r w:rsidR="00B00960" w:rsidRPr="00A82995">
        <w:rPr>
          <w:rFonts w:ascii="Times New Roman" w:hAnsi="Times New Roman" w:cs="Times New Roman"/>
        </w:rPr>
        <w:t>из</w:t>
      </w:r>
      <w:r w:rsidR="005329CF" w:rsidRPr="00A82995">
        <w:rPr>
          <w:rFonts w:ascii="Times New Roman" w:hAnsi="Times New Roman" w:cs="Times New Roman"/>
        </w:rPr>
        <w:t>налажења</w:t>
      </w:r>
      <w:r w:rsidRPr="00A82995">
        <w:rPr>
          <w:rFonts w:ascii="Times New Roman" w:hAnsi="Times New Roman" w:cs="Times New Roman"/>
        </w:rPr>
        <w:t xml:space="preserve"> најцелисходније</w:t>
      </w:r>
      <w:r w:rsidR="00344664" w:rsidRPr="00A82995">
        <w:rPr>
          <w:rFonts w:ascii="Times New Roman" w:hAnsi="Times New Roman" w:cs="Times New Roman"/>
        </w:rPr>
        <w:t>г</w:t>
      </w:r>
      <w:r w:rsidRPr="00A82995">
        <w:rPr>
          <w:rFonts w:ascii="Times New Roman" w:hAnsi="Times New Roman" w:cs="Times New Roman"/>
        </w:rPr>
        <w:t xml:space="preserve"> решењ</w:t>
      </w:r>
      <w:r w:rsidR="005329CF" w:rsidRPr="00A82995">
        <w:rPr>
          <w:rFonts w:ascii="Times New Roman" w:hAnsi="Times New Roman" w:cs="Times New Roman"/>
        </w:rPr>
        <w:t>а,</w:t>
      </w:r>
      <w:r w:rsidRPr="00A82995">
        <w:rPr>
          <w:rFonts w:ascii="Times New Roman" w:hAnsi="Times New Roman" w:cs="Times New Roman"/>
        </w:rPr>
        <w:t xml:space="preserve"> </w:t>
      </w:r>
      <w:r w:rsidR="00A82995" w:rsidRPr="00A82995">
        <w:rPr>
          <w:rFonts w:ascii="Times New Roman" w:hAnsi="Times New Roman" w:cs="Times New Roman"/>
        </w:rPr>
        <w:t>са циљем да се</w:t>
      </w:r>
      <w:r w:rsidRPr="00A82995">
        <w:rPr>
          <w:rFonts w:ascii="Times New Roman" w:hAnsi="Times New Roman" w:cs="Times New Roman"/>
        </w:rPr>
        <w:t xml:space="preserve"> </w:t>
      </w:r>
      <w:r w:rsidR="00B00960" w:rsidRPr="00A82995">
        <w:rPr>
          <w:rFonts w:ascii="Times New Roman" w:hAnsi="Times New Roman" w:cs="Times New Roman"/>
        </w:rPr>
        <w:t>исход</w:t>
      </w:r>
      <w:r w:rsidR="00A82995" w:rsidRPr="00A82995">
        <w:rPr>
          <w:rFonts w:ascii="Times New Roman" w:hAnsi="Times New Roman" w:cs="Times New Roman"/>
        </w:rPr>
        <w:t>ују</w:t>
      </w:r>
      <w:r w:rsidR="005329CF" w:rsidRPr="00A82995">
        <w:rPr>
          <w:rFonts w:ascii="Times New Roman" w:hAnsi="Times New Roman" w:cs="Times New Roman"/>
        </w:rPr>
        <w:t xml:space="preserve"> </w:t>
      </w:r>
      <w:r w:rsidR="00614C76">
        <w:rPr>
          <w:rFonts w:ascii="Times New Roman" w:hAnsi="Times New Roman" w:cs="Times New Roman"/>
        </w:rPr>
        <w:t>прописани</w:t>
      </w:r>
      <w:r w:rsidRPr="00A82995">
        <w:rPr>
          <w:rFonts w:ascii="Times New Roman" w:hAnsi="Times New Roman" w:cs="Times New Roman"/>
        </w:rPr>
        <w:t xml:space="preserve"> </w:t>
      </w:r>
      <w:r w:rsidR="00B00960" w:rsidRPr="00A82995">
        <w:rPr>
          <w:rFonts w:ascii="Times New Roman" w:hAnsi="Times New Roman" w:cs="Times New Roman"/>
        </w:rPr>
        <w:t>акт</w:t>
      </w:r>
      <w:r w:rsidR="00A82995" w:rsidRPr="00A82995">
        <w:rPr>
          <w:rFonts w:ascii="Times New Roman" w:hAnsi="Times New Roman" w:cs="Times New Roman"/>
        </w:rPr>
        <w:t>и</w:t>
      </w:r>
      <w:r w:rsidR="00B00960" w:rsidRPr="00A82995">
        <w:rPr>
          <w:rFonts w:ascii="Times New Roman" w:hAnsi="Times New Roman" w:cs="Times New Roman"/>
        </w:rPr>
        <w:t xml:space="preserve"> о </w:t>
      </w:r>
      <w:r w:rsidRPr="00A82995">
        <w:rPr>
          <w:rFonts w:ascii="Times New Roman" w:hAnsi="Times New Roman" w:cs="Times New Roman"/>
        </w:rPr>
        <w:t>одобрењ</w:t>
      </w:r>
      <w:r w:rsidR="00B00960" w:rsidRPr="00A82995">
        <w:rPr>
          <w:rFonts w:ascii="Times New Roman" w:hAnsi="Times New Roman" w:cs="Times New Roman"/>
        </w:rPr>
        <w:t>у</w:t>
      </w:r>
      <w:r w:rsidRPr="00A82995">
        <w:rPr>
          <w:rFonts w:ascii="Times New Roman" w:hAnsi="Times New Roman" w:cs="Times New Roman"/>
        </w:rPr>
        <w:t xml:space="preserve"> за извођење планираних радова</w:t>
      </w:r>
      <w:r w:rsidR="00BF1C0F">
        <w:rPr>
          <w:rFonts w:ascii="Times New Roman" w:hAnsi="Times New Roman" w:cs="Times New Roman"/>
        </w:rPr>
        <w:t>.</w:t>
      </w:r>
    </w:p>
    <w:p w:rsidR="00F50501" w:rsidRPr="00A82995" w:rsidRDefault="00497770" w:rsidP="00497770">
      <w:pPr>
        <w:spacing w:after="0" w:line="240" w:lineRule="auto"/>
        <w:jc w:val="both"/>
        <w:rPr>
          <w:rFonts w:ascii="Times New Roman" w:hAnsi="Times New Roman" w:cs="Times New Roman"/>
        </w:rPr>
      </w:pPr>
      <w:r>
        <w:rPr>
          <w:rFonts w:ascii="Times New Roman" w:hAnsi="Times New Roman" w:cs="Times New Roman"/>
        </w:rPr>
        <w:t>Због наведених разлога</w:t>
      </w:r>
      <w:r w:rsidR="00614C76">
        <w:rPr>
          <w:rFonts w:ascii="Times New Roman" w:hAnsi="Times New Roman" w:cs="Times New Roman"/>
        </w:rPr>
        <w:t>,</w:t>
      </w:r>
      <w:r>
        <w:rPr>
          <w:rFonts w:ascii="Times New Roman" w:hAnsi="Times New Roman" w:cs="Times New Roman"/>
        </w:rPr>
        <w:t xml:space="preserve"> радови на </w:t>
      </w:r>
      <w:r w:rsidR="00F50501" w:rsidRPr="00A82995">
        <w:rPr>
          <w:rFonts w:ascii="Times New Roman" w:hAnsi="Times New Roman" w:cs="Times New Roman"/>
        </w:rPr>
        <w:t>санацији 3 моста</w:t>
      </w:r>
      <w:r>
        <w:rPr>
          <w:rFonts w:ascii="Times New Roman" w:hAnsi="Times New Roman" w:cs="Times New Roman"/>
        </w:rPr>
        <w:t xml:space="preserve"> и радови </w:t>
      </w:r>
      <w:r w:rsidR="00F87BF4">
        <w:rPr>
          <w:rFonts w:ascii="Times New Roman" w:hAnsi="Times New Roman" w:cs="Times New Roman"/>
        </w:rPr>
        <w:t>на</w:t>
      </w:r>
      <w:r w:rsidR="00F87BF4" w:rsidRPr="00F87BF4">
        <w:rPr>
          <w:rFonts w:ascii="Times New Roman" w:hAnsi="Times New Roman" w:cs="Times New Roman"/>
        </w:rPr>
        <w:t xml:space="preserve"> </w:t>
      </w:r>
      <w:r w:rsidR="00F87BF4" w:rsidRPr="00A82995">
        <w:rPr>
          <w:rFonts w:ascii="Times New Roman" w:hAnsi="Times New Roman" w:cs="Times New Roman"/>
        </w:rPr>
        <w:t xml:space="preserve">другој фази радова </w:t>
      </w:r>
      <w:proofErr w:type="gramStart"/>
      <w:r w:rsidR="00F87BF4" w:rsidRPr="00A82995">
        <w:rPr>
          <w:rFonts w:ascii="Times New Roman" w:hAnsi="Times New Roman" w:cs="Times New Roman"/>
        </w:rPr>
        <w:t xml:space="preserve">на </w:t>
      </w:r>
      <w:r w:rsidR="00F87BF4">
        <w:rPr>
          <w:rFonts w:ascii="Times New Roman" w:hAnsi="Times New Roman" w:cs="Times New Roman"/>
        </w:rPr>
        <w:t xml:space="preserve"> конзервацији</w:t>
      </w:r>
      <w:proofErr w:type="gramEnd"/>
      <w:r w:rsidR="00F87BF4">
        <w:rPr>
          <w:rFonts w:ascii="Times New Roman" w:hAnsi="Times New Roman" w:cs="Times New Roman"/>
        </w:rPr>
        <w:t xml:space="preserve"> и рестаурацији </w:t>
      </w:r>
      <w:r w:rsidR="00F87BF4" w:rsidRPr="00A82995">
        <w:rPr>
          <w:rFonts w:ascii="Times New Roman" w:hAnsi="Times New Roman" w:cs="Times New Roman"/>
        </w:rPr>
        <w:t>Савско</w:t>
      </w:r>
      <w:r w:rsidR="00F87BF4">
        <w:rPr>
          <w:rFonts w:ascii="Times New Roman" w:hAnsi="Times New Roman" w:cs="Times New Roman"/>
        </w:rPr>
        <w:t>г</w:t>
      </w:r>
      <w:r w:rsidR="00F87BF4" w:rsidRPr="00A82995">
        <w:rPr>
          <w:rFonts w:ascii="Times New Roman" w:hAnsi="Times New Roman" w:cs="Times New Roman"/>
        </w:rPr>
        <w:t xml:space="preserve"> шеталишт</w:t>
      </w:r>
      <w:r w:rsidR="00F87BF4">
        <w:rPr>
          <w:rFonts w:ascii="Times New Roman" w:hAnsi="Times New Roman" w:cs="Times New Roman"/>
        </w:rPr>
        <w:t xml:space="preserve">а ка Великом Равелину </w:t>
      </w:r>
      <w:r>
        <w:rPr>
          <w:rFonts w:ascii="Times New Roman" w:hAnsi="Times New Roman" w:cs="Times New Roman"/>
        </w:rPr>
        <w:t>почели су у новембру 2019.</w:t>
      </w:r>
      <w:r w:rsidR="00614C76">
        <w:rPr>
          <w:rFonts w:ascii="Times New Roman" w:hAnsi="Times New Roman" w:cs="Times New Roman"/>
        </w:rPr>
        <w:t xml:space="preserve"> </w:t>
      </w:r>
      <w:r>
        <w:rPr>
          <w:rFonts w:ascii="Times New Roman" w:hAnsi="Times New Roman" w:cs="Times New Roman"/>
        </w:rPr>
        <w:t>године,</w:t>
      </w:r>
      <w:r w:rsidR="00F87BF4">
        <w:rPr>
          <w:rFonts w:ascii="Times New Roman" w:hAnsi="Times New Roman" w:cs="Times New Roman"/>
        </w:rPr>
        <w:t xml:space="preserve"> а радови на реконструкцији и рестаурацији Деспотове капије као и радови на доградњи, реконструкцији, адаптацији и ревитализацији југоисточног бедема Горњег града Београдске тврђаве и формирања визиторског центра - комплекс Сахат капије и Барокне капије почели су тек у децембру 2019.</w:t>
      </w:r>
      <w:r w:rsidR="00614C76">
        <w:rPr>
          <w:rFonts w:ascii="Times New Roman" w:hAnsi="Times New Roman" w:cs="Times New Roman"/>
        </w:rPr>
        <w:t xml:space="preserve"> </w:t>
      </w:r>
      <w:r w:rsidR="00F87BF4">
        <w:rPr>
          <w:rFonts w:ascii="Times New Roman" w:hAnsi="Times New Roman" w:cs="Times New Roman"/>
        </w:rPr>
        <w:t xml:space="preserve">године. </w:t>
      </w:r>
      <w:r w:rsidR="00F50501" w:rsidRPr="00A82995">
        <w:rPr>
          <w:rFonts w:ascii="Times New Roman" w:hAnsi="Times New Roman" w:cs="Times New Roman"/>
        </w:rPr>
        <w:t xml:space="preserve"> </w:t>
      </w:r>
    </w:p>
    <w:p w:rsidR="00F87BF4" w:rsidRDefault="00F87BF4" w:rsidP="00B00960">
      <w:pPr>
        <w:spacing w:after="0" w:line="240" w:lineRule="auto"/>
        <w:jc w:val="both"/>
        <w:rPr>
          <w:rFonts w:ascii="Times New Roman" w:hAnsi="Times New Roman" w:cs="Times New Roman"/>
          <w:sz w:val="24"/>
          <w:szCs w:val="24"/>
        </w:rPr>
      </w:pPr>
    </w:p>
    <w:p w:rsidR="00CC3236" w:rsidRPr="00DD0824" w:rsidRDefault="000C3473" w:rsidP="00B00960">
      <w:pPr>
        <w:spacing w:after="0" w:line="240" w:lineRule="auto"/>
        <w:jc w:val="both"/>
        <w:rPr>
          <w:rFonts w:ascii="Times New Roman" w:hAnsi="Times New Roman" w:cs="Times New Roman"/>
          <w:sz w:val="24"/>
          <w:szCs w:val="24"/>
        </w:rPr>
      </w:pPr>
      <w:r w:rsidRPr="00A82995">
        <w:rPr>
          <w:rFonts w:ascii="Times New Roman" w:hAnsi="Times New Roman" w:cs="Times New Roman"/>
          <w:sz w:val="24"/>
          <w:szCs w:val="24"/>
        </w:rPr>
        <w:t xml:space="preserve"> </w:t>
      </w:r>
      <w:r w:rsidR="003A2E7D" w:rsidRPr="00DD0824">
        <w:rPr>
          <w:rFonts w:ascii="Times New Roman" w:hAnsi="Times New Roman" w:cs="Times New Roman"/>
          <w:sz w:val="24"/>
          <w:szCs w:val="24"/>
        </w:rPr>
        <w:t>8. СРЕДСТВА ЗА ПОСЕБНЕ НАМЕНЕ</w:t>
      </w:r>
    </w:p>
    <w:p w:rsidR="00CC3236" w:rsidRDefault="00CC3236" w:rsidP="00B00960">
      <w:pPr>
        <w:spacing w:after="0" w:line="240" w:lineRule="auto"/>
        <w:jc w:val="both"/>
        <w:rPr>
          <w:rFonts w:ascii="Times New Roman" w:hAnsi="Times New Roman" w:cs="Times New Roman"/>
        </w:rPr>
      </w:pPr>
      <w:r w:rsidRPr="0089588F">
        <w:rPr>
          <w:rFonts w:ascii="Times New Roman" w:hAnsi="Times New Roman" w:cs="Times New Roman"/>
        </w:rPr>
        <w:t>Није било одступања у исплатама средстава за посебне намене у односу на планиране величине</w:t>
      </w:r>
      <w:r w:rsidR="009C09EC" w:rsidRPr="0089588F">
        <w:rPr>
          <w:rFonts w:ascii="Times New Roman" w:hAnsi="Times New Roman" w:cs="Times New Roman"/>
        </w:rPr>
        <w:t>.</w:t>
      </w:r>
      <w:r w:rsidR="00200EFA" w:rsidRPr="0089588F">
        <w:rPr>
          <w:rFonts w:ascii="Times New Roman" w:hAnsi="Times New Roman" w:cs="Times New Roman"/>
        </w:rPr>
        <w:t xml:space="preserve"> </w:t>
      </w:r>
      <w:r w:rsidR="009C09EC" w:rsidRPr="0089588F">
        <w:rPr>
          <w:rFonts w:ascii="Times New Roman" w:hAnsi="Times New Roman" w:cs="Times New Roman"/>
        </w:rPr>
        <w:t xml:space="preserve">У овом </w:t>
      </w:r>
      <w:r w:rsidR="009C09EC" w:rsidRPr="00DD0824">
        <w:rPr>
          <w:rFonts w:ascii="Times New Roman" w:hAnsi="Times New Roman" w:cs="Times New Roman"/>
        </w:rPr>
        <w:t xml:space="preserve">периоду </w:t>
      </w:r>
      <w:r w:rsidR="00FD17E3" w:rsidRPr="00DD0824">
        <w:rPr>
          <w:rFonts w:ascii="Times New Roman" w:hAnsi="Times New Roman" w:cs="Times New Roman"/>
        </w:rPr>
        <w:t xml:space="preserve">за </w:t>
      </w:r>
      <w:r w:rsidR="009C09EC" w:rsidRPr="00DD0824">
        <w:rPr>
          <w:rFonts w:ascii="Times New Roman" w:hAnsi="Times New Roman" w:cs="Times New Roman"/>
        </w:rPr>
        <w:t>рекламу и пропаганду</w:t>
      </w:r>
      <w:r w:rsidR="00FD17E3" w:rsidRPr="00DD0824">
        <w:rPr>
          <w:rFonts w:ascii="Times New Roman" w:hAnsi="Times New Roman" w:cs="Times New Roman"/>
        </w:rPr>
        <w:t xml:space="preserve"> је утрошено </w:t>
      </w:r>
      <w:r w:rsidR="003A20CB">
        <w:rPr>
          <w:rFonts w:ascii="Times New Roman" w:hAnsi="Times New Roman" w:cs="Times New Roman"/>
        </w:rPr>
        <w:t>1.327.740</w:t>
      </w:r>
      <w:r w:rsidR="00FD17E3" w:rsidRPr="00DD0824">
        <w:rPr>
          <w:rFonts w:ascii="Times New Roman" w:hAnsi="Times New Roman" w:cs="Times New Roman"/>
        </w:rPr>
        <w:t xml:space="preserve"> динара</w:t>
      </w:r>
      <w:r w:rsidR="009C09EC" w:rsidRPr="00DD0824">
        <w:rPr>
          <w:rFonts w:ascii="Times New Roman" w:hAnsi="Times New Roman" w:cs="Times New Roman"/>
        </w:rPr>
        <w:t xml:space="preserve">, </w:t>
      </w:r>
      <w:r w:rsidR="00FD17E3" w:rsidRPr="00DD0824">
        <w:rPr>
          <w:rFonts w:ascii="Times New Roman" w:hAnsi="Times New Roman" w:cs="Times New Roman"/>
        </w:rPr>
        <w:t xml:space="preserve">за образовне намене </w:t>
      </w:r>
      <w:r w:rsidR="003A20CB">
        <w:rPr>
          <w:rFonts w:ascii="Times New Roman" w:hAnsi="Times New Roman" w:cs="Times New Roman"/>
        </w:rPr>
        <w:t xml:space="preserve">364.320 </w:t>
      </w:r>
      <w:r w:rsidR="00FD17E3" w:rsidRPr="00DD0824">
        <w:rPr>
          <w:rFonts w:ascii="Times New Roman" w:hAnsi="Times New Roman" w:cs="Times New Roman"/>
        </w:rPr>
        <w:t xml:space="preserve">динара, </w:t>
      </w:r>
      <w:r w:rsidR="009C09EC" w:rsidRPr="00DD0824">
        <w:rPr>
          <w:rFonts w:ascii="Times New Roman" w:hAnsi="Times New Roman" w:cs="Times New Roman"/>
        </w:rPr>
        <w:t xml:space="preserve">а </w:t>
      </w:r>
      <w:r w:rsidR="00FD17E3" w:rsidRPr="00DD0824">
        <w:rPr>
          <w:rFonts w:ascii="Times New Roman" w:hAnsi="Times New Roman" w:cs="Times New Roman"/>
        </w:rPr>
        <w:t xml:space="preserve">на име трошкова репрезентације је </w:t>
      </w:r>
      <w:r w:rsidR="009C09EC" w:rsidRPr="00DD0824">
        <w:rPr>
          <w:rFonts w:ascii="Times New Roman" w:hAnsi="Times New Roman" w:cs="Times New Roman"/>
        </w:rPr>
        <w:t xml:space="preserve">утрошено </w:t>
      </w:r>
      <w:r w:rsidR="005A6769" w:rsidRPr="00DD0824">
        <w:rPr>
          <w:rFonts w:ascii="Times New Roman" w:hAnsi="Times New Roman" w:cs="Times New Roman"/>
        </w:rPr>
        <w:t>је</w:t>
      </w:r>
      <w:r w:rsidR="009C09EC" w:rsidRPr="00DD0824">
        <w:rPr>
          <w:rFonts w:ascii="Times New Roman" w:hAnsi="Times New Roman" w:cs="Times New Roman"/>
        </w:rPr>
        <w:t xml:space="preserve"> </w:t>
      </w:r>
      <w:r w:rsidR="003A20CB">
        <w:rPr>
          <w:rFonts w:ascii="Times New Roman" w:hAnsi="Times New Roman" w:cs="Times New Roman"/>
        </w:rPr>
        <w:t>429</w:t>
      </w:r>
      <w:r w:rsidR="00690B97" w:rsidRPr="00DD0824">
        <w:rPr>
          <w:rFonts w:ascii="Times New Roman" w:hAnsi="Times New Roman" w:cs="Times New Roman"/>
        </w:rPr>
        <w:t>.</w:t>
      </w:r>
      <w:r w:rsidR="003A20CB">
        <w:rPr>
          <w:rFonts w:ascii="Times New Roman" w:hAnsi="Times New Roman" w:cs="Times New Roman"/>
        </w:rPr>
        <w:t>156</w:t>
      </w:r>
      <w:r w:rsidR="009C09EC" w:rsidRPr="00DD0824">
        <w:rPr>
          <w:rFonts w:ascii="Times New Roman" w:hAnsi="Times New Roman" w:cs="Times New Roman"/>
        </w:rPr>
        <w:t xml:space="preserve"> динара</w:t>
      </w:r>
      <w:r w:rsidR="0010797A" w:rsidRPr="00DD0824">
        <w:rPr>
          <w:rFonts w:ascii="Times New Roman" w:hAnsi="Times New Roman" w:cs="Times New Roman"/>
        </w:rPr>
        <w:t>.</w:t>
      </w:r>
      <w:r w:rsidR="00674578" w:rsidRPr="00DD0824">
        <w:rPr>
          <w:rFonts w:ascii="Times New Roman" w:hAnsi="Times New Roman" w:cs="Times New Roman"/>
        </w:rPr>
        <w:t xml:space="preserve"> Средства за спонзорства и донације нису планирана у 2019. години.</w:t>
      </w:r>
    </w:p>
    <w:p w:rsidR="00DF5487" w:rsidRPr="00DD0824" w:rsidRDefault="00DF5487" w:rsidP="00B00960">
      <w:pPr>
        <w:spacing w:after="0" w:line="240" w:lineRule="auto"/>
        <w:jc w:val="both"/>
        <w:rPr>
          <w:rFonts w:ascii="Times New Roman" w:hAnsi="Times New Roman" w:cs="Times New Roman"/>
        </w:rPr>
      </w:pPr>
    </w:p>
    <w:p w:rsidR="003A2E7D" w:rsidRDefault="003A2E7D" w:rsidP="00B00960">
      <w:pPr>
        <w:spacing w:after="0" w:line="240" w:lineRule="auto"/>
        <w:ind w:right="-94"/>
        <w:jc w:val="both"/>
        <w:rPr>
          <w:rFonts w:ascii="Times New Roman" w:hAnsi="Times New Roman" w:cs="Times New Roman"/>
          <w:sz w:val="24"/>
          <w:szCs w:val="24"/>
        </w:rPr>
      </w:pPr>
      <w:r w:rsidRPr="00770D62">
        <w:rPr>
          <w:rFonts w:ascii="Times New Roman" w:hAnsi="Times New Roman" w:cs="Times New Roman"/>
          <w:sz w:val="24"/>
          <w:szCs w:val="24"/>
        </w:rPr>
        <w:t>9. ИЗВЕШТАЈ О ИНВЕСТИЦИЈАМА</w:t>
      </w:r>
    </w:p>
    <w:p w:rsidR="001A0DFB" w:rsidRDefault="001A0DFB" w:rsidP="00B00960">
      <w:pPr>
        <w:spacing w:after="0" w:line="240" w:lineRule="auto"/>
        <w:ind w:right="-94"/>
        <w:jc w:val="both"/>
        <w:rPr>
          <w:rFonts w:ascii="Times New Roman" w:hAnsi="Times New Roman" w:cs="Times New Roman"/>
        </w:rPr>
      </w:pPr>
      <w:r w:rsidRPr="001A0DFB">
        <w:rPr>
          <w:rFonts w:ascii="Times New Roman" w:hAnsi="Times New Roman" w:cs="Times New Roman"/>
        </w:rPr>
        <w:t>Током 2019.године у потпуности су реализовани радови на:</w:t>
      </w:r>
    </w:p>
    <w:p w:rsidR="009664F6" w:rsidRPr="009664F6" w:rsidRDefault="009664F6" w:rsidP="009664F6">
      <w:pPr>
        <w:pStyle w:val="ListParagraph"/>
        <w:numPr>
          <w:ilvl w:val="0"/>
          <w:numId w:val="23"/>
        </w:numPr>
        <w:spacing w:after="0" w:line="240" w:lineRule="auto"/>
        <w:ind w:right="-94"/>
        <w:jc w:val="both"/>
        <w:rPr>
          <w:rFonts w:ascii="Times New Roman" w:hAnsi="Times New Roman" w:cs="Times New Roman"/>
        </w:rPr>
      </w:pPr>
      <w:r w:rsidRPr="001A0DFB">
        <w:rPr>
          <w:rFonts w:ascii="Times New Roman" w:hAnsi="Times New Roman" w:cs="Times New Roman"/>
        </w:rPr>
        <w:t>санацији моста испред Комплекса Сахат капије на улазу у Горњи град Београдске тврђаве</w:t>
      </w:r>
      <w:r>
        <w:rPr>
          <w:rFonts w:ascii="Times New Roman" w:hAnsi="Times New Roman" w:cs="Times New Roman"/>
        </w:rPr>
        <w:t>;</w:t>
      </w:r>
      <w:r w:rsidRPr="009664F6">
        <w:rPr>
          <w:rFonts w:ascii="Times New Roman" w:hAnsi="Times New Roman" w:cs="Times New Roman"/>
        </w:rPr>
        <w:tab/>
      </w:r>
    </w:p>
    <w:p w:rsidR="001A0DFB" w:rsidRPr="001A0DFB" w:rsidRDefault="001A0DFB" w:rsidP="001A0DFB">
      <w:pPr>
        <w:pStyle w:val="ListParagraph"/>
        <w:numPr>
          <w:ilvl w:val="0"/>
          <w:numId w:val="23"/>
        </w:numPr>
        <w:spacing w:after="0" w:line="240" w:lineRule="auto"/>
        <w:ind w:right="-94"/>
        <w:jc w:val="both"/>
        <w:rPr>
          <w:rFonts w:ascii="Times New Roman" w:hAnsi="Times New Roman" w:cs="Times New Roman"/>
        </w:rPr>
      </w:pPr>
      <w:r w:rsidRPr="001A0DFB">
        <w:rPr>
          <w:rFonts w:ascii="Times New Roman" w:eastAsia="Times New Roman" w:hAnsi="Times New Roman" w:cs="Times New Roman"/>
        </w:rPr>
        <w:t>конзервациј</w:t>
      </w:r>
      <w:r>
        <w:rPr>
          <w:rFonts w:ascii="Times New Roman" w:eastAsia="Times New Roman" w:hAnsi="Times New Roman" w:cs="Times New Roman"/>
        </w:rPr>
        <w:t>и</w:t>
      </w:r>
      <w:r w:rsidRPr="001A0DFB">
        <w:rPr>
          <w:rFonts w:ascii="Times New Roman" w:eastAsia="Times New Roman" w:hAnsi="Times New Roman" w:cs="Times New Roman"/>
        </w:rPr>
        <w:t xml:space="preserve"> и рестаурациј</w:t>
      </w:r>
      <w:r>
        <w:rPr>
          <w:rFonts w:ascii="Times New Roman" w:eastAsia="Times New Roman" w:hAnsi="Times New Roman" w:cs="Times New Roman"/>
        </w:rPr>
        <w:t xml:space="preserve">и </w:t>
      </w:r>
      <w:r w:rsidRPr="001A0DFB">
        <w:rPr>
          <w:rFonts w:ascii="Times New Roman" w:eastAsia="Times New Roman" w:hAnsi="Times New Roman" w:cs="Times New Roman"/>
        </w:rPr>
        <w:t xml:space="preserve"> дела Савског шеталишта од Великих степеница ка Равелину Краљ капије, Велико степениште – I фаза</w:t>
      </w:r>
      <w:r>
        <w:rPr>
          <w:rFonts w:ascii="Times New Roman" w:eastAsia="Times New Roman" w:hAnsi="Times New Roman" w:cs="Times New Roman"/>
        </w:rPr>
        <w:t>;</w:t>
      </w:r>
    </w:p>
    <w:p w:rsidR="001A0DFB" w:rsidRPr="001A0DFB" w:rsidRDefault="001A0DFB" w:rsidP="001A0DFB">
      <w:pPr>
        <w:pStyle w:val="ListParagraph"/>
        <w:numPr>
          <w:ilvl w:val="0"/>
          <w:numId w:val="23"/>
        </w:numPr>
        <w:spacing w:after="0" w:line="240" w:lineRule="auto"/>
        <w:ind w:right="-94"/>
        <w:jc w:val="both"/>
        <w:rPr>
          <w:rFonts w:ascii="Times New Roman" w:hAnsi="Times New Roman" w:cs="Times New Roman"/>
        </w:rPr>
      </w:pPr>
      <w:r w:rsidRPr="001A0DFB">
        <w:rPr>
          <w:rFonts w:ascii="Times New Roman" w:eastAsia="Times New Roman" w:hAnsi="Times New Roman" w:cs="Times New Roman"/>
          <w:lang w:val="ru-RU"/>
        </w:rPr>
        <w:t>хитн</w:t>
      </w:r>
      <w:r>
        <w:rPr>
          <w:rFonts w:ascii="Times New Roman" w:eastAsia="Times New Roman" w:hAnsi="Times New Roman" w:cs="Times New Roman"/>
          <w:lang w:val="ru-RU"/>
        </w:rPr>
        <w:t>ој</w:t>
      </w:r>
      <w:r w:rsidRPr="001A0DFB">
        <w:rPr>
          <w:rFonts w:ascii="Times New Roman" w:eastAsia="Times New Roman" w:hAnsi="Times New Roman" w:cs="Times New Roman"/>
          <w:lang w:val="ru-RU"/>
        </w:rPr>
        <w:t xml:space="preserve"> интервенциј</w:t>
      </w:r>
      <w:r>
        <w:rPr>
          <w:rFonts w:ascii="Times New Roman" w:eastAsia="Times New Roman" w:hAnsi="Times New Roman" w:cs="Times New Roman"/>
          <w:lang w:val="ru-RU"/>
        </w:rPr>
        <w:t>и</w:t>
      </w:r>
      <w:r w:rsidRPr="001A0DFB">
        <w:rPr>
          <w:rFonts w:ascii="Times New Roman" w:eastAsia="Times New Roman" w:hAnsi="Times New Roman" w:cs="Times New Roman"/>
          <w:lang w:val="ru-RU"/>
        </w:rPr>
        <w:t xml:space="preserve"> –</w:t>
      </w:r>
      <w:r w:rsidRPr="001A0DFB">
        <w:rPr>
          <w:rFonts w:ascii="Times New Roman" w:eastAsia="Times New Roman" w:hAnsi="Times New Roman" w:cs="Times New Roman"/>
        </w:rPr>
        <w:t xml:space="preserve"> </w:t>
      </w:r>
      <w:r w:rsidRPr="001A0DFB">
        <w:rPr>
          <w:rFonts w:ascii="Times New Roman" w:eastAsia="Times New Roman" w:hAnsi="Times New Roman" w:cs="Times New Roman"/>
          <w:lang w:val="ru-RU"/>
        </w:rPr>
        <w:t>конзервациј</w:t>
      </w:r>
      <w:r>
        <w:rPr>
          <w:rFonts w:ascii="Times New Roman" w:eastAsia="Times New Roman" w:hAnsi="Times New Roman" w:cs="Times New Roman"/>
          <w:lang w:val="ru-RU"/>
        </w:rPr>
        <w:t>и</w:t>
      </w:r>
      <w:r w:rsidRPr="001A0DFB">
        <w:rPr>
          <w:rFonts w:ascii="Times New Roman" w:eastAsia="Times New Roman" w:hAnsi="Times New Roman" w:cs="Times New Roman"/>
          <w:lang w:val="ru-RU"/>
        </w:rPr>
        <w:t xml:space="preserve"> и рестаурација на Фаси 2 полубастиона III Источног  фронта (код Јакшић куле)</w:t>
      </w:r>
      <w:r>
        <w:rPr>
          <w:rFonts w:ascii="Times New Roman" w:eastAsia="Times New Roman" w:hAnsi="Times New Roman" w:cs="Times New Roman"/>
          <w:lang w:val="ru-RU"/>
        </w:rPr>
        <w:t>;</w:t>
      </w:r>
    </w:p>
    <w:p w:rsidR="001A0DFB" w:rsidRPr="001A0DFB" w:rsidRDefault="001A0DFB" w:rsidP="001A0DFB">
      <w:pPr>
        <w:pStyle w:val="ListParagraph"/>
        <w:numPr>
          <w:ilvl w:val="0"/>
          <w:numId w:val="23"/>
        </w:numPr>
        <w:spacing w:after="0" w:line="240" w:lineRule="auto"/>
        <w:ind w:right="-94"/>
        <w:jc w:val="both"/>
        <w:rPr>
          <w:rFonts w:ascii="Times New Roman" w:hAnsi="Times New Roman" w:cs="Times New Roman"/>
        </w:rPr>
      </w:pPr>
      <w:r w:rsidRPr="001A0DFB">
        <w:rPr>
          <w:rFonts w:ascii="Times New Roman" w:eastAsia="Times New Roman" w:hAnsi="Times New Roman" w:cs="Times New Roman"/>
        </w:rPr>
        <w:t>додатни</w:t>
      </w:r>
      <w:r>
        <w:rPr>
          <w:rFonts w:ascii="Times New Roman" w:eastAsia="Times New Roman" w:hAnsi="Times New Roman" w:cs="Times New Roman"/>
        </w:rPr>
        <w:t>м</w:t>
      </w:r>
      <w:r w:rsidRPr="001A0DFB">
        <w:rPr>
          <w:rFonts w:ascii="Times New Roman" w:eastAsia="Times New Roman" w:hAnsi="Times New Roman" w:cs="Times New Roman"/>
        </w:rPr>
        <w:t xml:space="preserve"> (непредвиђени</w:t>
      </w:r>
      <w:r>
        <w:rPr>
          <w:rFonts w:ascii="Times New Roman" w:eastAsia="Times New Roman" w:hAnsi="Times New Roman" w:cs="Times New Roman"/>
        </w:rPr>
        <w:t>м</w:t>
      </w:r>
      <w:r w:rsidRPr="001A0DFB">
        <w:rPr>
          <w:rFonts w:ascii="Times New Roman" w:eastAsia="Times New Roman" w:hAnsi="Times New Roman" w:cs="Times New Roman"/>
        </w:rPr>
        <w:t>, накнадни</w:t>
      </w:r>
      <w:r>
        <w:rPr>
          <w:rFonts w:ascii="Times New Roman" w:eastAsia="Times New Roman" w:hAnsi="Times New Roman" w:cs="Times New Roman"/>
        </w:rPr>
        <w:t>м</w:t>
      </w:r>
      <w:r w:rsidRPr="001A0DFB">
        <w:rPr>
          <w:rFonts w:ascii="Times New Roman" w:eastAsia="Times New Roman" w:hAnsi="Times New Roman" w:cs="Times New Roman"/>
        </w:rPr>
        <w:t xml:space="preserve"> и вишк</w:t>
      </w:r>
      <w:r>
        <w:rPr>
          <w:rFonts w:ascii="Times New Roman" w:eastAsia="Times New Roman" w:hAnsi="Times New Roman" w:cs="Times New Roman"/>
        </w:rPr>
        <w:t>овима</w:t>
      </w:r>
      <w:r w:rsidRPr="001A0DFB">
        <w:rPr>
          <w:rFonts w:ascii="Times New Roman" w:eastAsia="Times New Roman" w:hAnsi="Times New Roman" w:cs="Times New Roman"/>
        </w:rPr>
        <w:t xml:space="preserve">) </w:t>
      </w:r>
      <w:r w:rsidRPr="001A0DFB">
        <w:rPr>
          <w:rFonts w:ascii="Times New Roman" w:eastAsia="Times New Roman" w:hAnsi="Times New Roman" w:cs="Times New Roman"/>
          <w:lang w:val="ru-RU"/>
        </w:rPr>
        <w:t>радов</w:t>
      </w:r>
      <w:r w:rsidR="00614C76">
        <w:rPr>
          <w:rFonts w:ascii="Times New Roman" w:eastAsia="Times New Roman" w:hAnsi="Times New Roman" w:cs="Times New Roman"/>
          <w:lang w:val="ru-RU"/>
        </w:rPr>
        <w:t>има</w:t>
      </w:r>
      <w:r w:rsidRPr="001A0DFB">
        <w:rPr>
          <w:rFonts w:ascii="Times New Roman" w:eastAsia="Times New Roman" w:hAnsi="Times New Roman" w:cs="Times New Roman"/>
          <w:lang w:val="ru-RU"/>
        </w:rPr>
        <w:t xml:space="preserve"> конзервације и рестаурације на Фаси 2 полубастиона III Источног  фронта (код Јакшић куле)</w:t>
      </w:r>
      <w:r w:rsidR="00FD379E">
        <w:rPr>
          <w:rFonts w:ascii="Times New Roman" w:eastAsia="Times New Roman" w:hAnsi="Times New Roman" w:cs="Times New Roman"/>
          <w:lang w:val="ru-RU"/>
        </w:rPr>
        <w:t>;</w:t>
      </w:r>
      <w:r>
        <w:rPr>
          <w:rFonts w:ascii="Times New Roman" w:eastAsia="Times New Roman" w:hAnsi="Times New Roman" w:cs="Times New Roman"/>
          <w:lang w:val="ru-RU"/>
        </w:rPr>
        <w:t xml:space="preserve"> </w:t>
      </w:r>
    </w:p>
    <w:p w:rsidR="001A0DFB" w:rsidRPr="00396574" w:rsidRDefault="001A0DFB" w:rsidP="001A0DFB">
      <w:pPr>
        <w:pStyle w:val="ListParagraph"/>
        <w:numPr>
          <w:ilvl w:val="0"/>
          <w:numId w:val="23"/>
        </w:numPr>
        <w:spacing w:after="0" w:line="240" w:lineRule="auto"/>
        <w:ind w:right="-94"/>
        <w:jc w:val="both"/>
        <w:rPr>
          <w:rFonts w:ascii="Times New Roman" w:hAnsi="Times New Roman" w:cs="Times New Roman"/>
        </w:rPr>
      </w:pPr>
      <w:r w:rsidRPr="001A0DFB">
        <w:rPr>
          <w:rFonts w:ascii="Times New Roman" w:eastAsia="Times New Roman" w:hAnsi="Times New Roman" w:cs="Times New Roman"/>
          <w:lang w:val="ru-RU"/>
        </w:rPr>
        <w:t>санациј</w:t>
      </w:r>
      <w:r>
        <w:rPr>
          <w:rFonts w:ascii="Times New Roman" w:eastAsia="Times New Roman" w:hAnsi="Times New Roman" w:cs="Times New Roman"/>
          <w:lang w:val="ru-RU"/>
        </w:rPr>
        <w:t>и</w:t>
      </w:r>
      <w:r w:rsidRPr="001A0DFB">
        <w:rPr>
          <w:rFonts w:ascii="Times New Roman" w:eastAsia="Times New Roman" w:hAnsi="Times New Roman" w:cs="Times New Roman"/>
          <w:lang w:val="ru-RU"/>
        </w:rPr>
        <w:t xml:space="preserve"> и реконструкциј</w:t>
      </w:r>
      <w:r>
        <w:rPr>
          <w:rFonts w:ascii="Times New Roman" w:eastAsia="Times New Roman" w:hAnsi="Times New Roman" w:cs="Times New Roman"/>
          <w:lang w:val="ru-RU"/>
        </w:rPr>
        <w:t>и</w:t>
      </w:r>
      <w:r w:rsidRPr="001A0DFB">
        <w:rPr>
          <w:rFonts w:ascii="Times New Roman" w:eastAsia="Times New Roman" w:hAnsi="Times New Roman" w:cs="Times New Roman"/>
          <w:lang w:val="ru-RU"/>
        </w:rPr>
        <w:t xml:space="preserve"> пешачких стаза на Комплексу</w:t>
      </w:r>
      <w:r w:rsidR="00396574">
        <w:rPr>
          <w:rFonts w:ascii="Times New Roman" w:eastAsia="Times New Roman" w:hAnsi="Times New Roman" w:cs="Times New Roman"/>
          <w:lang w:val="ru-RU"/>
        </w:rPr>
        <w:t>;</w:t>
      </w:r>
    </w:p>
    <w:p w:rsidR="00396574" w:rsidRPr="009664F6" w:rsidRDefault="009664F6" w:rsidP="009664F6">
      <w:pPr>
        <w:pStyle w:val="ListParagraph"/>
        <w:numPr>
          <w:ilvl w:val="0"/>
          <w:numId w:val="23"/>
        </w:numPr>
        <w:spacing w:after="0" w:line="240" w:lineRule="auto"/>
        <w:ind w:right="-94"/>
        <w:jc w:val="both"/>
        <w:rPr>
          <w:rFonts w:ascii="Times New Roman" w:hAnsi="Times New Roman" w:cs="Times New Roman"/>
        </w:rPr>
      </w:pPr>
      <w:r w:rsidRPr="001A0DFB">
        <w:rPr>
          <w:rFonts w:ascii="Times New Roman" w:hAnsi="Times New Roman"/>
          <w:lang w:val="ru-RU"/>
        </w:rPr>
        <w:t>хитн</w:t>
      </w:r>
      <w:r>
        <w:rPr>
          <w:rFonts w:ascii="Times New Roman" w:hAnsi="Times New Roman"/>
          <w:lang w:val="ru-RU"/>
        </w:rPr>
        <w:t>ој</w:t>
      </w:r>
      <w:r w:rsidRPr="001A0DFB">
        <w:rPr>
          <w:rFonts w:ascii="Times New Roman" w:hAnsi="Times New Roman"/>
          <w:lang w:val="ru-RU"/>
        </w:rPr>
        <w:t xml:space="preserve"> интервенциј</w:t>
      </w:r>
      <w:r>
        <w:rPr>
          <w:rFonts w:ascii="Times New Roman" w:hAnsi="Times New Roman"/>
          <w:lang w:val="ru-RU"/>
        </w:rPr>
        <w:t>и</w:t>
      </w:r>
      <w:r w:rsidRPr="001A0DFB">
        <w:rPr>
          <w:rFonts w:ascii="Times New Roman" w:hAnsi="Times New Roman"/>
          <w:lang w:val="ru-RU"/>
        </w:rPr>
        <w:t xml:space="preserve"> на чишћењу, санацији и конзервацији камена на чесми Мехмед паше Соколовића на Горњем граду Београдске тврђаве</w:t>
      </w:r>
      <w:r>
        <w:rPr>
          <w:rFonts w:ascii="Times New Roman" w:hAnsi="Times New Roman"/>
          <w:lang w:val="ru-RU"/>
        </w:rPr>
        <w:t>;</w:t>
      </w:r>
    </w:p>
    <w:p w:rsidR="009664F6" w:rsidRPr="009664F6" w:rsidRDefault="009664F6" w:rsidP="009664F6">
      <w:pPr>
        <w:pStyle w:val="ListParagraph"/>
        <w:numPr>
          <w:ilvl w:val="0"/>
          <w:numId w:val="23"/>
        </w:numPr>
        <w:spacing w:after="0" w:line="240" w:lineRule="auto"/>
        <w:ind w:right="-94"/>
        <w:jc w:val="both"/>
        <w:rPr>
          <w:rFonts w:ascii="Times New Roman" w:hAnsi="Times New Roman" w:cs="Times New Roman"/>
        </w:rPr>
      </w:pPr>
      <w:r w:rsidRPr="001A0DFB">
        <w:rPr>
          <w:rFonts w:ascii="Times New Roman" w:hAnsi="Times New Roman"/>
          <w:lang w:val="ru-RU"/>
        </w:rPr>
        <w:t>хитн</w:t>
      </w:r>
      <w:r>
        <w:rPr>
          <w:rFonts w:ascii="Times New Roman" w:hAnsi="Times New Roman"/>
          <w:lang w:val="ru-RU"/>
        </w:rPr>
        <w:t>ој</w:t>
      </w:r>
      <w:r w:rsidRPr="001A0DFB">
        <w:rPr>
          <w:rFonts w:ascii="Times New Roman" w:hAnsi="Times New Roman"/>
          <w:lang w:val="ru-RU"/>
        </w:rPr>
        <w:t xml:space="preserve"> интервенциј</w:t>
      </w:r>
      <w:r>
        <w:rPr>
          <w:rFonts w:ascii="Times New Roman" w:hAnsi="Times New Roman"/>
          <w:lang w:val="ru-RU"/>
        </w:rPr>
        <w:t>и</w:t>
      </w:r>
      <w:r w:rsidRPr="001A0DFB">
        <w:rPr>
          <w:rFonts w:ascii="Times New Roman" w:hAnsi="Times New Roman"/>
          <w:lang w:val="ru-RU"/>
        </w:rPr>
        <w:t xml:space="preserve"> </w:t>
      </w:r>
      <w:r>
        <w:rPr>
          <w:rFonts w:ascii="Times New Roman" w:hAnsi="Times New Roman"/>
          <w:lang w:val="ru-RU"/>
        </w:rPr>
        <w:t xml:space="preserve"> - </w:t>
      </w:r>
      <w:r w:rsidRPr="001A0DFB">
        <w:rPr>
          <w:rFonts w:ascii="Times New Roman" w:hAnsi="Times New Roman"/>
          <w:lang w:val="ru-RU"/>
        </w:rPr>
        <w:t>радов</w:t>
      </w:r>
      <w:r w:rsidR="00614C76">
        <w:rPr>
          <w:rFonts w:ascii="Times New Roman" w:hAnsi="Times New Roman"/>
          <w:lang w:val="ru-RU"/>
        </w:rPr>
        <w:t>и</w:t>
      </w:r>
      <w:r w:rsidRPr="001A0DFB">
        <w:rPr>
          <w:rFonts w:ascii="Times New Roman" w:hAnsi="Times New Roman"/>
          <w:lang w:val="ru-RU"/>
        </w:rPr>
        <w:t xml:space="preserve"> конзервације и рестаурације на зиду код улаза у просторију лучног бедема Зиндан капије</w:t>
      </w:r>
      <w:r>
        <w:rPr>
          <w:rFonts w:ascii="Times New Roman" w:hAnsi="Times New Roman"/>
          <w:lang w:val="ru-RU"/>
        </w:rPr>
        <w:t>.</w:t>
      </w:r>
    </w:p>
    <w:p w:rsidR="001A0DFB" w:rsidRDefault="00FD379E" w:rsidP="001A0DFB">
      <w:pPr>
        <w:spacing w:after="0" w:line="240" w:lineRule="auto"/>
        <w:ind w:left="360" w:right="-94"/>
        <w:jc w:val="both"/>
        <w:rPr>
          <w:rFonts w:ascii="Times New Roman" w:hAnsi="Times New Roman" w:cs="Times New Roman"/>
        </w:rPr>
      </w:pPr>
      <w:r>
        <w:rPr>
          <w:rFonts w:ascii="Times New Roman" w:hAnsi="Times New Roman" w:cs="Times New Roman"/>
        </w:rPr>
        <w:t>У потпуности је реализовано и:</w:t>
      </w:r>
    </w:p>
    <w:p w:rsidR="00FD379E" w:rsidRPr="00FD379E" w:rsidRDefault="00FD379E" w:rsidP="00FD379E">
      <w:pPr>
        <w:pStyle w:val="ListParagraph"/>
        <w:numPr>
          <w:ilvl w:val="0"/>
          <w:numId w:val="23"/>
        </w:numPr>
        <w:spacing w:after="0" w:line="240" w:lineRule="auto"/>
        <w:ind w:right="-94"/>
        <w:jc w:val="both"/>
        <w:rPr>
          <w:rFonts w:ascii="Times New Roman" w:hAnsi="Times New Roman" w:cs="Times New Roman"/>
        </w:rPr>
      </w:pPr>
      <w:r>
        <w:rPr>
          <w:rFonts w:ascii="Times New Roman" w:eastAsia="Times New Roman" w:hAnsi="Times New Roman" w:cs="Times New Roman"/>
        </w:rPr>
        <w:t>и</w:t>
      </w:r>
      <w:r w:rsidRPr="00FD379E">
        <w:rPr>
          <w:rFonts w:ascii="Times New Roman" w:eastAsia="Times New Roman" w:hAnsi="Times New Roman" w:cs="Times New Roman"/>
        </w:rPr>
        <w:t>зрад</w:t>
      </w:r>
      <w:r>
        <w:rPr>
          <w:rFonts w:ascii="Times New Roman" w:eastAsia="Times New Roman" w:hAnsi="Times New Roman" w:cs="Times New Roman"/>
        </w:rPr>
        <w:t>а</w:t>
      </w:r>
      <w:r w:rsidRPr="00FD379E">
        <w:rPr>
          <w:rFonts w:ascii="Times New Roman" w:eastAsia="Times New Roman" w:hAnsi="Times New Roman" w:cs="Times New Roman"/>
        </w:rPr>
        <w:t xml:space="preserve"> техничке документације за планове постављања привремених покретних објеката на 6 ПКИЦ</w:t>
      </w:r>
      <w:r>
        <w:rPr>
          <w:rFonts w:ascii="Times New Roman" w:eastAsia="Times New Roman" w:hAnsi="Times New Roman" w:cs="Times New Roman"/>
        </w:rPr>
        <w:t>;</w:t>
      </w:r>
    </w:p>
    <w:p w:rsidR="00FD379E" w:rsidRPr="00FD379E" w:rsidRDefault="00FD379E" w:rsidP="00FD379E">
      <w:pPr>
        <w:pStyle w:val="ListParagraph"/>
        <w:numPr>
          <w:ilvl w:val="0"/>
          <w:numId w:val="23"/>
        </w:numPr>
        <w:spacing w:after="0" w:line="240" w:lineRule="auto"/>
        <w:ind w:right="-94"/>
        <w:jc w:val="both"/>
        <w:rPr>
          <w:rFonts w:ascii="Times New Roman" w:hAnsi="Times New Roman" w:cs="Times New Roman"/>
        </w:rPr>
      </w:pPr>
      <w:r w:rsidRPr="00FD379E">
        <w:rPr>
          <w:rFonts w:ascii="Times New Roman" w:eastAsia="Times New Roman" w:hAnsi="Times New Roman" w:cs="Times New Roman"/>
        </w:rPr>
        <w:t>археолошк</w:t>
      </w:r>
      <w:r>
        <w:rPr>
          <w:rFonts w:ascii="Times New Roman" w:eastAsia="Times New Roman" w:hAnsi="Times New Roman" w:cs="Times New Roman"/>
        </w:rPr>
        <w:t>а</w:t>
      </w:r>
      <w:r w:rsidRPr="00FD379E">
        <w:rPr>
          <w:rFonts w:ascii="Times New Roman" w:eastAsia="Times New Roman" w:hAnsi="Times New Roman" w:cs="Times New Roman"/>
        </w:rPr>
        <w:t xml:space="preserve"> истраживања на простору Београдске тврђаве и парка Калемегдан;</w:t>
      </w:r>
    </w:p>
    <w:p w:rsidR="00FD379E" w:rsidRPr="00FD379E" w:rsidRDefault="00FD379E" w:rsidP="00FD379E">
      <w:pPr>
        <w:pStyle w:val="ListParagraph"/>
        <w:numPr>
          <w:ilvl w:val="0"/>
          <w:numId w:val="23"/>
        </w:numPr>
        <w:spacing w:after="0" w:line="240" w:lineRule="auto"/>
        <w:ind w:right="-94"/>
        <w:jc w:val="both"/>
        <w:rPr>
          <w:rFonts w:ascii="Times New Roman" w:hAnsi="Times New Roman" w:cs="Times New Roman"/>
        </w:rPr>
      </w:pPr>
      <w:r>
        <w:rPr>
          <w:rFonts w:ascii="Times New Roman" w:eastAsia="Times New Roman" w:hAnsi="Times New Roman" w:cs="Times New Roman"/>
        </w:rPr>
        <w:t>н</w:t>
      </w:r>
      <w:r w:rsidRPr="00FD379E">
        <w:rPr>
          <w:rFonts w:ascii="Times New Roman" w:eastAsia="Times New Roman" w:hAnsi="Times New Roman" w:cs="Times New Roman"/>
        </w:rPr>
        <w:t>абавка  службеног возила за обављање комуналне делатности</w:t>
      </w:r>
      <w:r>
        <w:rPr>
          <w:rFonts w:ascii="Times New Roman" w:eastAsia="Times New Roman" w:hAnsi="Times New Roman" w:cs="Times New Roman"/>
        </w:rPr>
        <w:t>;</w:t>
      </w:r>
    </w:p>
    <w:p w:rsidR="00FD379E" w:rsidRPr="00FD379E" w:rsidRDefault="00FD379E" w:rsidP="00FD379E">
      <w:pPr>
        <w:pStyle w:val="ListParagraph"/>
        <w:numPr>
          <w:ilvl w:val="0"/>
          <w:numId w:val="23"/>
        </w:numPr>
        <w:spacing w:after="0" w:line="240" w:lineRule="auto"/>
        <w:ind w:right="-94"/>
        <w:jc w:val="both"/>
        <w:rPr>
          <w:rFonts w:ascii="Times New Roman" w:hAnsi="Times New Roman" w:cs="Times New Roman"/>
        </w:rPr>
      </w:pPr>
      <w:r>
        <w:rPr>
          <w:rFonts w:ascii="Times New Roman" w:eastAsia="Times New Roman" w:hAnsi="Times New Roman" w:cs="Times New Roman"/>
        </w:rPr>
        <w:t>набавка еколошког возила на елек</w:t>
      </w:r>
      <w:r w:rsidR="00C43FBB">
        <w:rPr>
          <w:rFonts w:ascii="Times New Roman" w:eastAsia="Times New Roman" w:hAnsi="Times New Roman" w:cs="Times New Roman"/>
        </w:rPr>
        <w:t xml:space="preserve">тро </w:t>
      </w:r>
      <w:r>
        <w:rPr>
          <w:rFonts w:ascii="Times New Roman" w:eastAsia="Times New Roman" w:hAnsi="Times New Roman" w:cs="Times New Roman"/>
        </w:rPr>
        <w:t xml:space="preserve">погон, за коришћење на Комплексу.  </w:t>
      </w:r>
    </w:p>
    <w:p w:rsidR="00FD379E" w:rsidRDefault="00FD379E" w:rsidP="00FD379E">
      <w:pPr>
        <w:spacing w:after="0" w:line="240" w:lineRule="auto"/>
        <w:ind w:left="360" w:right="-94"/>
        <w:jc w:val="both"/>
        <w:rPr>
          <w:rFonts w:ascii="Times New Roman" w:hAnsi="Times New Roman" w:cs="Times New Roman"/>
        </w:rPr>
      </w:pPr>
      <w:r>
        <w:rPr>
          <w:rFonts w:ascii="Times New Roman" w:hAnsi="Times New Roman" w:cs="Times New Roman"/>
        </w:rPr>
        <w:t>Започети су радови на:</w:t>
      </w:r>
    </w:p>
    <w:p w:rsidR="00FD379E" w:rsidRPr="00FD379E" w:rsidRDefault="00FD379E" w:rsidP="00FD379E">
      <w:pPr>
        <w:pStyle w:val="ListParagraph"/>
        <w:numPr>
          <w:ilvl w:val="0"/>
          <w:numId w:val="23"/>
        </w:numPr>
        <w:spacing w:after="0" w:line="240" w:lineRule="auto"/>
        <w:ind w:right="-94"/>
        <w:jc w:val="both"/>
        <w:rPr>
          <w:rFonts w:ascii="Times New Roman" w:hAnsi="Times New Roman" w:cs="Times New Roman"/>
        </w:rPr>
      </w:pPr>
      <w:r w:rsidRPr="00FD379E">
        <w:rPr>
          <w:rFonts w:ascii="Times New Roman" w:eastAsia="Times New Roman" w:hAnsi="Times New Roman" w:cs="Times New Roman"/>
          <w:lang w:val="ru-RU"/>
        </w:rPr>
        <w:t>доградњи, реконструкцији, адаптацији и ревитализацији  југоисточног  бедема Горњег града Београдске  тврђаве и формирање  визиторског центра – комплекса Сахат капије и Барокне капије</w:t>
      </w:r>
      <w:r>
        <w:rPr>
          <w:rFonts w:ascii="Times New Roman" w:eastAsia="Times New Roman" w:hAnsi="Times New Roman" w:cs="Times New Roman"/>
          <w:lang w:val="ru-RU"/>
        </w:rPr>
        <w:t xml:space="preserve"> (уплаћен аванс и </w:t>
      </w:r>
      <w:r>
        <w:rPr>
          <w:rFonts w:ascii="Times New Roman" w:eastAsia="Times New Roman" w:hAnsi="Times New Roman" w:cs="Times New Roman"/>
        </w:rPr>
        <w:t>I привремена ситуација);</w:t>
      </w:r>
    </w:p>
    <w:p w:rsidR="00FD379E" w:rsidRPr="006C596D" w:rsidRDefault="006C596D" w:rsidP="00FD379E">
      <w:pPr>
        <w:pStyle w:val="ListParagraph"/>
        <w:numPr>
          <w:ilvl w:val="0"/>
          <w:numId w:val="23"/>
        </w:numPr>
        <w:spacing w:after="0" w:line="240" w:lineRule="auto"/>
        <w:ind w:right="-94"/>
        <w:jc w:val="both"/>
        <w:rPr>
          <w:rFonts w:ascii="Times New Roman" w:hAnsi="Times New Roman" w:cs="Times New Roman"/>
        </w:rPr>
      </w:pPr>
      <w:r w:rsidRPr="006C596D">
        <w:rPr>
          <w:rFonts w:ascii="Times New Roman" w:eastAsia="Times New Roman" w:hAnsi="Times New Roman" w:cs="Times New Roman"/>
        </w:rPr>
        <w:t>санациј</w:t>
      </w:r>
      <w:r>
        <w:rPr>
          <w:rFonts w:ascii="Times New Roman" w:eastAsia="Times New Roman" w:hAnsi="Times New Roman" w:cs="Times New Roman"/>
        </w:rPr>
        <w:t>и</w:t>
      </w:r>
      <w:r w:rsidRPr="006C596D">
        <w:rPr>
          <w:rFonts w:ascii="Times New Roman" w:eastAsia="Times New Roman" w:hAnsi="Times New Roman" w:cs="Times New Roman"/>
        </w:rPr>
        <w:t xml:space="preserve"> три моста: испред Карађорђеве капије, Деспотове капије и Зиндан капије</w:t>
      </w:r>
      <w:r>
        <w:rPr>
          <w:rFonts w:ascii="Times New Roman" w:eastAsia="Times New Roman" w:hAnsi="Times New Roman" w:cs="Times New Roman"/>
        </w:rPr>
        <w:t xml:space="preserve"> </w:t>
      </w:r>
      <w:r>
        <w:rPr>
          <w:rFonts w:ascii="Times New Roman" w:eastAsia="Times New Roman" w:hAnsi="Times New Roman" w:cs="Times New Roman"/>
          <w:lang w:val="ru-RU"/>
        </w:rPr>
        <w:t xml:space="preserve">(уплаћен аванс и </w:t>
      </w:r>
      <w:r>
        <w:rPr>
          <w:rFonts w:ascii="Times New Roman" w:eastAsia="Times New Roman" w:hAnsi="Times New Roman" w:cs="Times New Roman"/>
        </w:rPr>
        <w:t>I привремена ситуација);</w:t>
      </w:r>
    </w:p>
    <w:p w:rsidR="006C596D" w:rsidRPr="006C596D" w:rsidRDefault="006C596D" w:rsidP="00FD379E">
      <w:pPr>
        <w:pStyle w:val="ListParagraph"/>
        <w:numPr>
          <w:ilvl w:val="0"/>
          <w:numId w:val="23"/>
        </w:numPr>
        <w:spacing w:after="0" w:line="240" w:lineRule="auto"/>
        <w:ind w:right="-94"/>
        <w:jc w:val="both"/>
        <w:rPr>
          <w:rFonts w:ascii="Times New Roman" w:hAnsi="Times New Roman" w:cs="Times New Roman"/>
        </w:rPr>
      </w:pPr>
      <w:r w:rsidRPr="006C596D">
        <w:rPr>
          <w:rFonts w:ascii="Times New Roman" w:eastAsia="Times New Roman" w:hAnsi="Times New Roman" w:cs="Times New Roman"/>
          <w:lang w:val="ru-RU"/>
        </w:rPr>
        <w:t>реконструкциј</w:t>
      </w:r>
      <w:r>
        <w:rPr>
          <w:rFonts w:ascii="Times New Roman" w:eastAsia="Times New Roman" w:hAnsi="Times New Roman" w:cs="Times New Roman"/>
          <w:lang w:val="ru-RU"/>
        </w:rPr>
        <w:t>и</w:t>
      </w:r>
      <w:r w:rsidRPr="006C596D">
        <w:rPr>
          <w:rFonts w:ascii="Times New Roman" w:eastAsia="Times New Roman" w:hAnsi="Times New Roman" w:cs="Times New Roman"/>
          <w:lang w:val="ru-RU"/>
        </w:rPr>
        <w:t xml:space="preserve"> и рестаурациј</w:t>
      </w:r>
      <w:r>
        <w:rPr>
          <w:rFonts w:ascii="Times New Roman" w:eastAsia="Times New Roman" w:hAnsi="Times New Roman" w:cs="Times New Roman"/>
          <w:lang w:val="ru-RU"/>
        </w:rPr>
        <w:t>и</w:t>
      </w:r>
      <w:r w:rsidRPr="006C596D">
        <w:rPr>
          <w:rFonts w:ascii="Times New Roman" w:eastAsia="Times New Roman" w:hAnsi="Times New Roman" w:cs="Times New Roman"/>
          <w:lang w:val="ru-RU"/>
        </w:rPr>
        <w:t xml:space="preserve"> Деспотове капије</w:t>
      </w:r>
      <w:r>
        <w:rPr>
          <w:rFonts w:ascii="Times New Roman" w:eastAsia="Times New Roman" w:hAnsi="Times New Roman" w:cs="Times New Roman"/>
          <w:lang w:val="ru-RU"/>
        </w:rPr>
        <w:t xml:space="preserve"> (</w:t>
      </w:r>
      <w:r>
        <w:rPr>
          <w:rFonts w:ascii="Times New Roman" w:eastAsia="Times New Roman" w:hAnsi="Times New Roman" w:cs="Times New Roman"/>
        </w:rPr>
        <w:t>I привремена ситуација);</w:t>
      </w:r>
    </w:p>
    <w:p w:rsidR="006C596D" w:rsidRPr="006C596D" w:rsidRDefault="006C596D" w:rsidP="006C596D">
      <w:pPr>
        <w:pStyle w:val="ListParagraph"/>
        <w:numPr>
          <w:ilvl w:val="0"/>
          <w:numId w:val="23"/>
        </w:numPr>
        <w:spacing w:after="0" w:line="240" w:lineRule="auto"/>
        <w:ind w:right="-94"/>
        <w:jc w:val="both"/>
        <w:rPr>
          <w:rFonts w:ascii="Times New Roman" w:hAnsi="Times New Roman" w:cs="Times New Roman"/>
        </w:rPr>
      </w:pPr>
      <w:r w:rsidRPr="006C596D">
        <w:rPr>
          <w:rFonts w:ascii="Times New Roman" w:eastAsia="Times New Roman" w:hAnsi="Times New Roman" w:cs="Times New Roman"/>
          <w:lang w:val="ru-RU"/>
        </w:rPr>
        <w:t>конзервациј</w:t>
      </w:r>
      <w:r>
        <w:rPr>
          <w:rFonts w:ascii="Times New Roman" w:eastAsia="Times New Roman" w:hAnsi="Times New Roman" w:cs="Times New Roman"/>
          <w:lang w:val="ru-RU"/>
        </w:rPr>
        <w:t>и</w:t>
      </w:r>
      <w:r w:rsidRPr="006C596D">
        <w:rPr>
          <w:rFonts w:ascii="Times New Roman" w:eastAsia="Times New Roman" w:hAnsi="Times New Roman" w:cs="Times New Roman"/>
          <w:lang w:val="ru-RU"/>
        </w:rPr>
        <w:t xml:space="preserve">  и рестаурациј</w:t>
      </w:r>
      <w:r>
        <w:rPr>
          <w:rFonts w:ascii="Times New Roman" w:eastAsia="Times New Roman" w:hAnsi="Times New Roman" w:cs="Times New Roman"/>
          <w:lang w:val="ru-RU"/>
        </w:rPr>
        <w:t>и</w:t>
      </w:r>
      <w:r w:rsidRPr="006C596D">
        <w:rPr>
          <w:rFonts w:ascii="Times New Roman" w:eastAsia="Times New Roman" w:hAnsi="Times New Roman" w:cs="Times New Roman"/>
          <w:lang w:val="ru-RU"/>
        </w:rPr>
        <w:t xml:space="preserve"> продужетка Савског шеталишта ка Великом Равелину, са радовима на конструктивној санацији и ојачању  конструкције Видиковца и шеталишта  - II фаза</w:t>
      </w:r>
      <w:r>
        <w:rPr>
          <w:rFonts w:ascii="Times New Roman" w:eastAsia="Times New Roman" w:hAnsi="Times New Roman" w:cs="Times New Roman"/>
          <w:lang w:val="ru-RU"/>
        </w:rPr>
        <w:t xml:space="preserve"> (уплаћен аванс и </w:t>
      </w:r>
      <w:r>
        <w:rPr>
          <w:rFonts w:ascii="Times New Roman" w:eastAsia="Times New Roman" w:hAnsi="Times New Roman" w:cs="Times New Roman"/>
        </w:rPr>
        <w:t>I привремена ситуација);</w:t>
      </w:r>
    </w:p>
    <w:p w:rsidR="006C596D" w:rsidRPr="00396574" w:rsidRDefault="006C596D" w:rsidP="006C596D">
      <w:pPr>
        <w:spacing w:after="0" w:line="240" w:lineRule="auto"/>
        <w:ind w:left="360" w:right="-94"/>
        <w:jc w:val="both"/>
        <w:rPr>
          <w:rFonts w:ascii="Times New Roman" w:eastAsia="Times New Roman" w:hAnsi="Times New Roman" w:cs="Times New Roman"/>
          <w:lang w:val="ru-RU"/>
        </w:rPr>
      </w:pPr>
      <w:r w:rsidRPr="00396574">
        <w:rPr>
          <w:rFonts w:ascii="Times New Roman" w:eastAsia="Times New Roman" w:hAnsi="Times New Roman" w:cs="Times New Roman"/>
          <w:lang w:val="ru-RU"/>
        </w:rPr>
        <w:t>Започет</w:t>
      </w:r>
      <w:r w:rsidR="00665CA0">
        <w:rPr>
          <w:rFonts w:ascii="Times New Roman" w:eastAsia="Times New Roman" w:hAnsi="Times New Roman" w:cs="Times New Roman"/>
          <w:lang w:val="ru-RU"/>
        </w:rPr>
        <w:t>а</w:t>
      </w:r>
      <w:r w:rsidRPr="00396574">
        <w:rPr>
          <w:rFonts w:ascii="Times New Roman" w:eastAsia="Times New Roman" w:hAnsi="Times New Roman" w:cs="Times New Roman"/>
          <w:lang w:val="ru-RU"/>
        </w:rPr>
        <w:t xml:space="preserve"> је и:</w:t>
      </w:r>
    </w:p>
    <w:p w:rsidR="006C596D" w:rsidRPr="00396574" w:rsidRDefault="006C596D" w:rsidP="006C596D">
      <w:pPr>
        <w:spacing w:after="0" w:line="240" w:lineRule="auto"/>
        <w:ind w:left="360" w:right="-94"/>
        <w:jc w:val="both"/>
        <w:rPr>
          <w:rFonts w:ascii="Times New Roman" w:eastAsia="Times New Roman" w:hAnsi="Times New Roman" w:cs="Times New Roman"/>
        </w:rPr>
      </w:pPr>
      <w:r w:rsidRPr="00396574">
        <w:rPr>
          <w:rFonts w:ascii="Times New Roman" w:eastAsia="Times New Roman" w:hAnsi="Times New Roman" w:cs="Times New Roman"/>
          <w:lang w:val="ru-RU"/>
        </w:rPr>
        <w:t>-</w:t>
      </w:r>
      <w:r w:rsidRPr="00396574">
        <w:rPr>
          <w:rFonts w:ascii="Times New Roman" w:eastAsia="Times New Roman" w:hAnsi="Times New Roman" w:cs="Times New Roman"/>
          <w:lang w:val="ru-RU"/>
        </w:rPr>
        <w:tab/>
      </w:r>
      <w:r w:rsidR="00396574">
        <w:rPr>
          <w:rFonts w:ascii="Times New Roman" w:eastAsia="Times New Roman" w:hAnsi="Times New Roman" w:cs="Times New Roman"/>
          <w:lang w:val="ru-RU"/>
        </w:rPr>
        <w:t>и</w:t>
      </w:r>
      <w:r w:rsidRPr="00396574">
        <w:rPr>
          <w:rFonts w:ascii="Times New Roman" w:eastAsia="Times New Roman" w:hAnsi="Times New Roman" w:cs="Times New Roman"/>
        </w:rPr>
        <w:t>зрада пројекта ревитализације за део парка Калемегдан Велики;</w:t>
      </w:r>
    </w:p>
    <w:p w:rsidR="006C596D" w:rsidRPr="00396574" w:rsidRDefault="009565C8" w:rsidP="006C596D">
      <w:pPr>
        <w:spacing w:after="0" w:line="240" w:lineRule="auto"/>
        <w:ind w:left="360" w:right="-94"/>
        <w:jc w:val="both"/>
        <w:rPr>
          <w:rFonts w:ascii="Times New Roman" w:eastAsia="Times New Roman" w:hAnsi="Times New Roman" w:cs="Times New Roman"/>
        </w:rPr>
      </w:pPr>
      <w:r w:rsidRPr="00396574">
        <w:rPr>
          <w:rFonts w:ascii="Times New Roman" w:eastAsia="Times New Roman" w:hAnsi="Times New Roman" w:cs="Times New Roman"/>
        </w:rPr>
        <w:t>-</w:t>
      </w:r>
      <w:r w:rsidRPr="00396574">
        <w:rPr>
          <w:rFonts w:ascii="Times New Roman" w:eastAsia="Times New Roman" w:hAnsi="Times New Roman" w:cs="Times New Roman"/>
        </w:rPr>
        <w:tab/>
      </w:r>
      <w:r w:rsidR="00396574">
        <w:rPr>
          <w:rFonts w:ascii="Times New Roman" w:eastAsia="Times New Roman" w:hAnsi="Times New Roman" w:cs="Times New Roman"/>
        </w:rPr>
        <w:t>и</w:t>
      </w:r>
      <w:r w:rsidR="00396574" w:rsidRPr="00396574">
        <w:rPr>
          <w:rFonts w:ascii="Times New Roman" w:eastAsia="Times New Roman" w:hAnsi="Times New Roman" w:cs="Times New Roman"/>
        </w:rPr>
        <w:t>зрада пројекта рестаурације и конзервације Зиндан капије</w:t>
      </w:r>
      <w:r w:rsidR="00396574">
        <w:rPr>
          <w:rFonts w:ascii="Times New Roman" w:eastAsia="Times New Roman" w:hAnsi="Times New Roman" w:cs="Times New Roman"/>
        </w:rPr>
        <w:t>;</w:t>
      </w:r>
    </w:p>
    <w:p w:rsidR="00396574" w:rsidRPr="00396574" w:rsidRDefault="00396574" w:rsidP="006C596D">
      <w:pPr>
        <w:spacing w:after="0" w:line="240" w:lineRule="auto"/>
        <w:ind w:left="360" w:right="-94"/>
        <w:jc w:val="both"/>
        <w:rPr>
          <w:rFonts w:ascii="Times New Roman" w:eastAsia="Times New Roman" w:hAnsi="Times New Roman" w:cs="Times New Roman"/>
        </w:rPr>
      </w:pPr>
      <w:r w:rsidRPr="00396574">
        <w:rPr>
          <w:rFonts w:ascii="Times New Roman" w:eastAsia="Times New Roman" w:hAnsi="Times New Roman" w:cs="Times New Roman"/>
        </w:rPr>
        <w:t>-</w:t>
      </w:r>
      <w:r w:rsidRPr="00396574">
        <w:rPr>
          <w:rFonts w:ascii="Times New Roman" w:eastAsia="Times New Roman" w:hAnsi="Times New Roman" w:cs="Times New Roman"/>
        </w:rPr>
        <w:tab/>
      </w:r>
      <w:r>
        <w:rPr>
          <w:rFonts w:ascii="Times New Roman" w:eastAsia="Times New Roman" w:hAnsi="Times New Roman" w:cs="Times New Roman"/>
        </w:rPr>
        <w:t>и</w:t>
      </w:r>
      <w:r w:rsidRPr="00396574">
        <w:rPr>
          <w:rFonts w:ascii="Times New Roman" w:eastAsia="Times New Roman" w:hAnsi="Times New Roman" w:cs="Times New Roman"/>
        </w:rPr>
        <w:t>зрада идејног решења  инсталација за пројекат рестаурације и конзервације Зиндан капије</w:t>
      </w:r>
      <w:r>
        <w:rPr>
          <w:rFonts w:ascii="Times New Roman" w:eastAsia="Times New Roman" w:hAnsi="Times New Roman" w:cs="Times New Roman"/>
        </w:rPr>
        <w:t>;</w:t>
      </w:r>
    </w:p>
    <w:p w:rsidR="00396574" w:rsidRPr="00396574" w:rsidRDefault="00396574" w:rsidP="006C596D">
      <w:pPr>
        <w:spacing w:after="0" w:line="240" w:lineRule="auto"/>
        <w:ind w:left="360" w:right="-94"/>
        <w:jc w:val="both"/>
        <w:rPr>
          <w:rFonts w:ascii="Times New Roman" w:eastAsia="Times New Roman" w:hAnsi="Times New Roman" w:cs="Times New Roman"/>
        </w:rPr>
      </w:pPr>
      <w:r w:rsidRPr="00396574">
        <w:rPr>
          <w:rFonts w:ascii="Times New Roman" w:eastAsia="Times New Roman" w:hAnsi="Times New Roman" w:cs="Times New Roman"/>
        </w:rPr>
        <w:t>-</w:t>
      </w:r>
      <w:r w:rsidRPr="00396574">
        <w:rPr>
          <w:rFonts w:ascii="Times New Roman" w:eastAsia="Times New Roman" w:hAnsi="Times New Roman" w:cs="Times New Roman"/>
        </w:rPr>
        <w:tab/>
      </w:r>
      <w:r>
        <w:rPr>
          <w:rFonts w:ascii="Times New Roman" w:eastAsia="Times New Roman" w:hAnsi="Times New Roman" w:cs="Times New Roman"/>
        </w:rPr>
        <w:t>и</w:t>
      </w:r>
      <w:r w:rsidRPr="00396574">
        <w:rPr>
          <w:rFonts w:ascii="Times New Roman" w:eastAsia="Times New Roman" w:hAnsi="Times New Roman" w:cs="Times New Roman"/>
        </w:rPr>
        <w:t>зрада идејног пројекта   инсталација за пројекат рестаурације и конзервације Зиндан капије</w:t>
      </w:r>
      <w:r>
        <w:rPr>
          <w:rFonts w:ascii="Times New Roman" w:eastAsia="Times New Roman" w:hAnsi="Times New Roman" w:cs="Times New Roman"/>
        </w:rPr>
        <w:t>;</w:t>
      </w:r>
    </w:p>
    <w:p w:rsidR="00396574" w:rsidRPr="00396574" w:rsidRDefault="00396574" w:rsidP="006C596D">
      <w:pPr>
        <w:spacing w:after="0" w:line="240" w:lineRule="auto"/>
        <w:ind w:left="360" w:right="-94"/>
        <w:jc w:val="both"/>
        <w:rPr>
          <w:rFonts w:ascii="Times New Roman" w:eastAsia="Times New Roman" w:hAnsi="Times New Roman" w:cs="Times New Roman"/>
        </w:rPr>
      </w:pPr>
      <w:r w:rsidRPr="00396574">
        <w:rPr>
          <w:rFonts w:ascii="Times New Roman" w:eastAsia="Times New Roman" w:hAnsi="Times New Roman" w:cs="Times New Roman"/>
        </w:rPr>
        <w:t>-</w:t>
      </w:r>
      <w:r w:rsidRPr="00396574">
        <w:rPr>
          <w:rFonts w:ascii="Times New Roman" w:eastAsia="Times New Roman" w:hAnsi="Times New Roman" w:cs="Times New Roman"/>
        </w:rPr>
        <w:tab/>
      </w:r>
      <w:r>
        <w:rPr>
          <w:rFonts w:ascii="Times New Roman" w:eastAsia="Times New Roman" w:hAnsi="Times New Roman" w:cs="Times New Roman"/>
        </w:rPr>
        <w:t>и</w:t>
      </w:r>
      <w:r w:rsidRPr="00396574">
        <w:rPr>
          <w:rFonts w:ascii="Times New Roman" w:eastAsia="Times New Roman" w:hAnsi="Times New Roman" w:cs="Times New Roman"/>
        </w:rPr>
        <w:t>зрада пројекта  за извођење инсталација за пројекат рестаурације и конзервације Зиндан капије</w:t>
      </w:r>
      <w:r>
        <w:rPr>
          <w:rFonts w:ascii="Times New Roman" w:eastAsia="Times New Roman" w:hAnsi="Times New Roman" w:cs="Times New Roman"/>
        </w:rPr>
        <w:t>;</w:t>
      </w:r>
    </w:p>
    <w:p w:rsidR="00396574" w:rsidRDefault="00396574" w:rsidP="006C596D">
      <w:pPr>
        <w:spacing w:after="0" w:line="240" w:lineRule="auto"/>
        <w:ind w:left="360" w:right="-94"/>
        <w:jc w:val="both"/>
        <w:rPr>
          <w:rFonts w:ascii="Times New Roman" w:eastAsia="Times New Roman" w:hAnsi="Times New Roman" w:cs="Times New Roman"/>
          <w:lang w:val="ru-RU"/>
        </w:rPr>
      </w:pPr>
      <w:r w:rsidRPr="00396574">
        <w:rPr>
          <w:rFonts w:ascii="Times New Roman" w:eastAsia="Times New Roman" w:hAnsi="Times New Roman" w:cs="Times New Roman"/>
        </w:rPr>
        <w:lastRenderedPageBreak/>
        <w:t>-</w:t>
      </w:r>
      <w:r w:rsidRPr="00396574">
        <w:rPr>
          <w:rFonts w:ascii="Times New Roman" w:eastAsia="Times New Roman" w:hAnsi="Times New Roman" w:cs="Times New Roman"/>
        </w:rPr>
        <w:tab/>
      </w:r>
      <w:r>
        <w:rPr>
          <w:rFonts w:ascii="Times New Roman" w:eastAsia="Times New Roman" w:hAnsi="Times New Roman" w:cs="Times New Roman"/>
        </w:rPr>
        <w:t>и</w:t>
      </w:r>
      <w:r w:rsidRPr="00396574">
        <w:rPr>
          <w:rFonts w:ascii="Times New Roman" w:eastAsia="Times New Roman" w:hAnsi="Times New Roman" w:cs="Times New Roman"/>
          <w:lang w:val="ru-RU"/>
        </w:rPr>
        <w:t>зрада пројекта конзервације, рестаурације и ревитализације Казамата југоисточног фронта</w:t>
      </w:r>
    </w:p>
    <w:p w:rsidR="00396574" w:rsidRPr="00396574" w:rsidRDefault="00396574" w:rsidP="006C596D">
      <w:pPr>
        <w:spacing w:after="0" w:line="240" w:lineRule="auto"/>
        <w:ind w:left="360" w:right="-9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396574">
        <w:rPr>
          <w:rFonts w:ascii="Times New Roman" w:eastAsia="Times New Roman" w:hAnsi="Times New Roman" w:cs="Times New Roman"/>
          <w:lang w:val="ru-RU"/>
        </w:rPr>
        <w:t xml:space="preserve"> Београдске </w:t>
      </w:r>
      <w:r>
        <w:rPr>
          <w:rFonts w:ascii="Times New Roman" w:eastAsia="Times New Roman" w:hAnsi="Times New Roman" w:cs="Times New Roman"/>
          <w:lang w:val="ru-RU"/>
        </w:rPr>
        <w:t>т</w:t>
      </w:r>
      <w:r w:rsidRPr="00396574">
        <w:rPr>
          <w:rFonts w:ascii="Times New Roman" w:eastAsia="Times New Roman" w:hAnsi="Times New Roman" w:cs="Times New Roman"/>
          <w:lang w:val="ru-RU"/>
        </w:rPr>
        <w:t>врђаве</w:t>
      </w:r>
      <w:r>
        <w:rPr>
          <w:rFonts w:ascii="Times New Roman" w:eastAsia="Times New Roman" w:hAnsi="Times New Roman" w:cs="Times New Roman"/>
          <w:lang w:val="ru-RU"/>
        </w:rPr>
        <w:t>;</w:t>
      </w:r>
    </w:p>
    <w:p w:rsidR="00396574" w:rsidRDefault="00396574" w:rsidP="006C596D">
      <w:pPr>
        <w:spacing w:after="0" w:line="240" w:lineRule="auto"/>
        <w:ind w:left="360" w:right="-94"/>
        <w:jc w:val="both"/>
        <w:rPr>
          <w:rFonts w:ascii="Times New Roman" w:eastAsia="Times New Roman" w:hAnsi="Times New Roman" w:cs="Times New Roman"/>
          <w:lang w:val="ru-RU"/>
        </w:rPr>
      </w:pPr>
      <w:r w:rsidRPr="00396574">
        <w:rPr>
          <w:rFonts w:ascii="Times New Roman" w:eastAsia="Times New Roman" w:hAnsi="Times New Roman" w:cs="Times New Roman"/>
          <w:lang w:val="ru-RU"/>
        </w:rPr>
        <w:t>-</w:t>
      </w:r>
      <w:r w:rsidRPr="00396574">
        <w:rPr>
          <w:rFonts w:ascii="Times New Roman" w:eastAsia="Times New Roman" w:hAnsi="Times New Roman" w:cs="Times New Roman"/>
          <w:lang w:val="ru-RU"/>
        </w:rPr>
        <w:tab/>
      </w:r>
      <w:r>
        <w:rPr>
          <w:rFonts w:ascii="Times New Roman" w:eastAsia="Times New Roman" w:hAnsi="Times New Roman" w:cs="Times New Roman"/>
          <w:lang w:val="ru-RU"/>
        </w:rPr>
        <w:t>и</w:t>
      </w:r>
      <w:r w:rsidRPr="00396574">
        <w:rPr>
          <w:rFonts w:ascii="Times New Roman" w:eastAsia="Times New Roman" w:hAnsi="Times New Roman" w:cs="Times New Roman"/>
          <w:lang w:val="ru-RU"/>
        </w:rPr>
        <w:t>зрада пројекта реконструкције, конзервације,  рестаурације и ревитализације Видин капије са</w:t>
      </w:r>
    </w:p>
    <w:p w:rsidR="00396574" w:rsidRDefault="00396574" w:rsidP="006C596D">
      <w:pPr>
        <w:spacing w:after="0" w:line="240" w:lineRule="auto"/>
        <w:ind w:left="360" w:right="-9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396574">
        <w:rPr>
          <w:rFonts w:ascii="Times New Roman" w:eastAsia="Times New Roman" w:hAnsi="Times New Roman" w:cs="Times New Roman"/>
          <w:lang w:val="ru-RU"/>
        </w:rPr>
        <w:t xml:space="preserve"> бочним просторијама и казаматима</w:t>
      </w:r>
      <w:r w:rsidRPr="00396574">
        <w:rPr>
          <w:rFonts w:ascii="Times New Roman" w:eastAsia="Times New Roman" w:hAnsi="Times New Roman" w:cs="Times New Roman"/>
        </w:rPr>
        <w:t xml:space="preserve">, </w:t>
      </w:r>
      <w:r w:rsidRPr="00396574">
        <w:rPr>
          <w:rFonts w:ascii="Times New Roman" w:eastAsia="Times New Roman" w:hAnsi="Times New Roman" w:cs="Times New Roman"/>
          <w:lang w:val="ru-RU"/>
        </w:rPr>
        <w:t xml:space="preserve"> куртинама 1,2,6,7 и 8 и фланком бастиона </w:t>
      </w:r>
      <w:r w:rsidRPr="00396574">
        <w:rPr>
          <w:rFonts w:ascii="Times New Roman" w:eastAsia="Times New Roman" w:hAnsi="Times New Roman" w:cs="Times New Roman"/>
        </w:rPr>
        <w:t>II</w:t>
      </w:r>
      <w:r w:rsidRPr="00396574">
        <w:rPr>
          <w:rFonts w:ascii="Times New Roman" w:eastAsia="Times New Roman" w:hAnsi="Times New Roman" w:cs="Times New Roman"/>
          <w:lang w:val="ru-RU"/>
        </w:rPr>
        <w:t xml:space="preserve"> Београдске </w:t>
      </w:r>
    </w:p>
    <w:p w:rsidR="00396574" w:rsidRDefault="00396574" w:rsidP="006C596D">
      <w:pPr>
        <w:spacing w:after="0" w:line="240" w:lineRule="auto"/>
        <w:ind w:left="360" w:right="-94"/>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Pr="00396574">
        <w:rPr>
          <w:rFonts w:ascii="Times New Roman" w:eastAsia="Times New Roman" w:hAnsi="Times New Roman" w:cs="Times New Roman"/>
          <w:lang w:val="ru-RU"/>
        </w:rPr>
        <w:t>тврђаве</w:t>
      </w:r>
      <w:r>
        <w:rPr>
          <w:rFonts w:ascii="Times New Roman" w:eastAsia="Times New Roman" w:hAnsi="Times New Roman" w:cs="Times New Roman"/>
          <w:lang w:val="ru-RU"/>
        </w:rPr>
        <w:t>.</w:t>
      </w:r>
    </w:p>
    <w:p w:rsidR="00614C76" w:rsidRDefault="00614C76" w:rsidP="006C596D">
      <w:pPr>
        <w:spacing w:after="0" w:line="240" w:lineRule="auto"/>
        <w:ind w:left="360" w:right="-94"/>
        <w:jc w:val="both"/>
        <w:rPr>
          <w:rFonts w:ascii="Times New Roman" w:eastAsia="Times New Roman" w:hAnsi="Times New Roman" w:cs="Times New Roman"/>
          <w:lang w:val="ru-RU"/>
        </w:rPr>
      </w:pPr>
    </w:p>
    <w:p w:rsidR="00614C76" w:rsidRPr="00396574" w:rsidRDefault="00614C76" w:rsidP="006C596D">
      <w:pPr>
        <w:spacing w:after="0" w:line="240" w:lineRule="auto"/>
        <w:ind w:left="360" w:right="-94"/>
        <w:jc w:val="both"/>
        <w:rPr>
          <w:rFonts w:ascii="Times New Roman" w:eastAsia="Times New Roman" w:hAnsi="Times New Roman" w:cs="Times New Roman"/>
        </w:rPr>
      </w:pPr>
    </w:p>
    <w:p w:rsidR="00396574" w:rsidRPr="00396574" w:rsidRDefault="00396574" w:rsidP="006C596D">
      <w:pPr>
        <w:spacing w:after="0" w:line="240" w:lineRule="auto"/>
        <w:ind w:left="360" w:right="-94"/>
        <w:jc w:val="both"/>
        <w:rPr>
          <w:rFonts w:ascii="Times New Roman" w:hAnsi="Times New Roman" w:cs="Times New Roman"/>
        </w:rPr>
      </w:pPr>
    </w:p>
    <w:p w:rsidR="00E30B69" w:rsidRPr="00DD0824" w:rsidRDefault="00E30B69" w:rsidP="003F6B0A">
      <w:pPr>
        <w:spacing w:after="0" w:line="240" w:lineRule="auto"/>
        <w:ind w:right="49"/>
        <w:jc w:val="both"/>
        <w:rPr>
          <w:rFonts w:ascii="Times New Roman" w:hAnsi="Times New Roman" w:cs="Times New Roman"/>
          <w:b/>
          <w:sz w:val="24"/>
          <w:szCs w:val="24"/>
        </w:rPr>
      </w:pPr>
      <w:proofErr w:type="gramStart"/>
      <w:r w:rsidRPr="00DD0824">
        <w:rPr>
          <w:rFonts w:ascii="Times New Roman" w:hAnsi="Times New Roman" w:cs="Times New Roman"/>
          <w:b/>
          <w:sz w:val="24"/>
          <w:szCs w:val="24"/>
        </w:rPr>
        <w:t>III  ЗАКЉУЧНА</w:t>
      </w:r>
      <w:proofErr w:type="gramEnd"/>
      <w:r w:rsidRPr="00DD0824">
        <w:rPr>
          <w:rFonts w:ascii="Times New Roman" w:hAnsi="Times New Roman" w:cs="Times New Roman"/>
          <w:b/>
          <w:sz w:val="24"/>
          <w:szCs w:val="24"/>
        </w:rPr>
        <w:t xml:space="preserve"> РАЗМАТРАЊА И НАПОМЕНЕ</w:t>
      </w:r>
    </w:p>
    <w:p w:rsidR="00E30B69" w:rsidRPr="00DD0824" w:rsidRDefault="00E30B69" w:rsidP="003F6B0A">
      <w:pPr>
        <w:spacing w:before="120" w:after="0" w:line="240" w:lineRule="auto"/>
        <w:ind w:right="49"/>
        <w:jc w:val="both"/>
        <w:rPr>
          <w:rFonts w:ascii="Times New Roman" w:hAnsi="Times New Roman" w:cs="Times New Roman"/>
        </w:rPr>
      </w:pPr>
      <w:r w:rsidRPr="00DD0824">
        <w:rPr>
          <w:rFonts w:ascii="Times New Roman" w:hAnsi="Times New Roman" w:cs="Times New Roman"/>
        </w:rPr>
        <w:t>Пословање предузећа у периоду 01.01</w:t>
      </w:r>
      <w:r w:rsidR="006B695B" w:rsidRPr="00DD0824">
        <w:rPr>
          <w:rFonts w:ascii="Times New Roman" w:hAnsi="Times New Roman" w:cs="Times New Roman"/>
        </w:rPr>
        <w:t xml:space="preserve"> </w:t>
      </w:r>
      <w:r w:rsidRPr="00DD0824">
        <w:rPr>
          <w:rFonts w:ascii="Times New Roman" w:hAnsi="Times New Roman" w:cs="Times New Roman"/>
        </w:rPr>
        <w:t>-</w:t>
      </w:r>
      <w:r w:rsidR="006B695B" w:rsidRPr="00DD0824">
        <w:rPr>
          <w:rFonts w:ascii="Times New Roman" w:hAnsi="Times New Roman" w:cs="Times New Roman"/>
        </w:rPr>
        <w:t xml:space="preserve"> </w:t>
      </w:r>
      <w:r w:rsidRPr="00DD0824">
        <w:rPr>
          <w:rFonts w:ascii="Times New Roman" w:hAnsi="Times New Roman" w:cs="Times New Roman"/>
        </w:rPr>
        <w:t>3</w:t>
      </w:r>
      <w:r w:rsidR="00B25658">
        <w:rPr>
          <w:rFonts w:ascii="Times New Roman" w:hAnsi="Times New Roman" w:cs="Times New Roman"/>
        </w:rPr>
        <w:t>1</w:t>
      </w:r>
      <w:r w:rsidRPr="00DD0824">
        <w:rPr>
          <w:rFonts w:ascii="Times New Roman" w:hAnsi="Times New Roman" w:cs="Times New Roman"/>
        </w:rPr>
        <w:t>.</w:t>
      </w:r>
      <w:r w:rsidR="00B25658">
        <w:rPr>
          <w:rFonts w:ascii="Times New Roman" w:hAnsi="Times New Roman" w:cs="Times New Roman"/>
        </w:rPr>
        <w:t>12</w:t>
      </w:r>
      <w:r w:rsidRPr="00DD0824">
        <w:rPr>
          <w:rFonts w:ascii="Times New Roman" w:hAnsi="Times New Roman" w:cs="Times New Roman"/>
        </w:rPr>
        <w:t>.201</w:t>
      </w:r>
      <w:r w:rsidR="00DE540F" w:rsidRPr="00DD0824">
        <w:rPr>
          <w:rFonts w:ascii="Times New Roman" w:hAnsi="Times New Roman" w:cs="Times New Roman"/>
        </w:rPr>
        <w:t>9</w:t>
      </w:r>
      <w:r w:rsidRPr="00DD0824">
        <w:rPr>
          <w:rFonts w:ascii="Times New Roman" w:hAnsi="Times New Roman" w:cs="Times New Roman"/>
        </w:rPr>
        <w:t xml:space="preserve">. године било је у складу са усвојеним </w:t>
      </w:r>
      <w:r w:rsidR="008A552D">
        <w:rPr>
          <w:rFonts w:ascii="Times New Roman" w:hAnsi="Times New Roman" w:cs="Times New Roman"/>
        </w:rPr>
        <w:t xml:space="preserve">Ребалансом </w:t>
      </w:r>
      <w:r w:rsidR="00C43FBB">
        <w:rPr>
          <w:rFonts w:ascii="Times New Roman" w:hAnsi="Times New Roman" w:cs="Times New Roman"/>
        </w:rPr>
        <w:t>I</w:t>
      </w:r>
      <w:r w:rsidR="008A552D">
        <w:rPr>
          <w:rFonts w:ascii="Times New Roman" w:hAnsi="Times New Roman" w:cs="Times New Roman"/>
        </w:rPr>
        <w:t xml:space="preserve"> п</w:t>
      </w:r>
      <w:r w:rsidRPr="00DD0824">
        <w:rPr>
          <w:rFonts w:ascii="Times New Roman" w:hAnsi="Times New Roman" w:cs="Times New Roman"/>
        </w:rPr>
        <w:t>рограм</w:t>
      </w:r>
      <w:r w:rsidR="008A552D">
        <w:rPr>
          <w:rFonts w:ascii="Times New Roman" w:hAnsi="Times New Roman" w:cs="Times New Roman"/>
        </w:rPr>
        <w:t>а</w:t>
      </w:r>
      <w:r w:rsidRPr="00DD0824">
        <w:rPr>
          <w:rFonts w:ascii="Times New Roman" w:hAnsi="Times New Roman" w:cs="Times New Roman"/>
        </w:rPr>
        <w:t xml:space="preserve"> пословања предузећа за 201</w:t>
      </w:r>
      <w:r w:rsidR="00DE540F" w:rsidRPr="00DD0824">
        <w:rPr>
          <w:rFonts w:ascii="Times New Roman" w:hAnsi="Times New Roman" w:cs="Times New Roman"/>
        </w:rPr>
        <w:t>9</w:t>
      </w:r>
      <w:r w:rsidRPr="00DD0824">
        <w:rPr>
          <w:rFonts w:ascii="Times New Roman" w:hAnsi="Times New Roman" w:cs="Times New Roman"/>
        </w:rPr>
        <w:t xml:space="preserve">. годину, уз </w:t>
      </w:r>
      <w:r w:rsidR="00B25658">
        <w:rPr>
          <w:rFonts w:ascii="Times New Roman" w:hAnsi="Times New Roman" w:cs="Times New Roman"/>
        </w:rPr>
        <w:t>не</w:t>
      </w:r>
      <w:r w:rsidR="00614C76">
        <w:rPr>
          <w:rFonts w:ascii="Times New Roman" w:hAnsi="Times New Roman" w:cs="Times New Roman"/>
        </w:rPr>
        <w:t xml:space="preserve">знатна </w:t>
      </w:r>
      <w:r w:rsidRPr="00DD0824">
        <w:rPr>
          <w:rFonts w:ascii="Times New Roman" w:hAnsi="Times New Roman" w:cs="Times New Roman"/>
        </w:rPr>
        <w:t xml:space="preserve">одступања у односу на планиране активности проузрокована објективним разлозима. </w:t>
      </w:r>
    </w:p>
    <w:p w:rsidR="00E30B69" w:rsidRDefault="00BC3655" w:rsidP="003F6B0A">
      <w:pPr>
        <w:spacing w:before="120" w:after="120" w:line="240" w:lineRule="auto"/>
        <w:ind w:right="49"/>
        <w:jc w:val="both"/>
        <w:rPr>
          <w:rFonts w:ascii="Times New Roman" w:hAnsi="Times New Roman" w:cs="Times New Roman"/>
        </w:rPr>
      </w:pPr>
      <w:r>
        <w:rPr>
          <w:rFonts w:ascii="Times New Roman" w:hAnsi="Times New Roman" w:cs="Times New Roman"/>
        </w:rPr>
        <w:t>Поједини</w:t>
      </w:r>
      <w:r w:rsidR="00E30B69" w:rsidRPr="00DD0824">
        <w:rPr>
          <w:rFonts w:ascii="Times New Roman" w:hAnsi="Times New Roman" w:cs="Times New Roman"/>
        </w:rPr>
        <w:t xml:space="preserve"> остварени приход</w:t>
      </w:r>
      <w:r>
        <w:rPr>
          <w:rFonts w:ascii="Times New Roman" w:hAnsi="Times New Roman" w:cs="Times New Roman"/>
        </w:rPr>
        <w:t>и</w:t>
      </w:r>
      <w:r w:rsidR="00E30B69" w:rsidRPr="00DD0824">
        <w:rPr>
          <w:rFonts w:ascii="Times New Roman" w:hAnsi="Times New Roman" w:cs="Times New Roman"/>
        </w:rPr>
        <w:t xml:space="preserve"> нижи </w:t>
      </w:r>
      <w:r>
        <w:rPr>
          <w:rFonts w:ascii="Times New Roman" w:hAnsi="Times New Roman" w:cs="Times New Roman"/>
        </w:rPr>
        <w:t xml:space="preserve">су </w:t>
      </w:r>
      <w:r w:rsidR="00E30B69" w:rsidRPr="00DD0824">
        <w:rPr>
          <w:rFonts w:ascii="Times New Roman" w:hAnsi="Times New Roman" w:cs="Times New Roman"/>
        </w:rPr>
        <w:t xml:space="preserve">од планираних, а </w:t>
      </w:r>
      <w:r>
        <w:rPr>
          <w:rFonts w:ascii="Times New Roman" w:hAnsi="Times New Roman" w:cs="Times New Roman"/>
        </w:rPr>
        <w:t>одређени</w:t>
      </w:r>
      <w:r w:rsidR="00E30B69" w:rsidRPr="00DD0824">
        <w:rPr>
          <w:rFonts w:ascii="Times New Roman" w:hAnsi="Times New Roman" w:cs="Times New Roman"/>
        </w:rPr>
        <w:t xml:space="preserve"> планирани приход</w:t>
      </w:r>
      <w:r>
        <w:rPr>
          <w:rFonts w:ascii="Times New Roman" w:hAnsi="Times New Roman" w:cs="Times New Roman"/>
        </w:rPr>
        <w:t>и нису остварени услед</w:t>
      </w:r>
      <w:r w:rsidR="00DE540F" w:rsidRPr="00DD0824">
        <w:rPr>
          <w:rFonts w:ascii="Times New Roman" w:hAnsi="Times New Roman" w:cs="Times New Roman"/>
        </w:rPr>
        <w:t xml:space="preserve"> објективних </w:t>
      </w:r>
      <w:r w:rsidR="00183EEC">
        <w:rPr>
          <w:rFonts w:ascii="Times New Roman" w:hAnsi="Times New Roman" w:cs="Times New Roman"/>
        </w:rPr>
        <w:t>околности</w:t>
      </w:r>
      <w:r>
        <w:rPr>
          <w:rFonts w:ascii="Times New Roman" w:hAnsi="Times New Roman" w:cs="Times New Roman"/>
        </w:rPr>
        <w:t>, што је резултирало</w:t>
      </w:r>
      <w:r w:rsidR="00E30B69" w:rsidRPr="00DD0824">
        <w:rPr>
          <w:rFonts w:ascii="Times New Roman" w:hAnsi="Times New Roman" w:cs="Times New Roman"/>
        </w:rPr>
        <w:t xml:space="preserve"> </w:t>
      </w:r>
      <w:r w:rsidR="00DE540F" w:rsidRPr="00DD0824">
        <w:rPr>
          <w:rFonts w:ascii="Times New Roman" w:hAnsi="Times New Roman" w:cs="Times New Roman"/>
        </w:rPr>
        <w:t xml:space="preserve">и </w:t>
      </w:r>
      <w:r>
        <w:rPr>
          <w:rFonts w:ascii="Times New Roman" w:hAnsi="Times New Roman" w:cs="Times New Roman"/>
        </w:rPr>
        <w:t xml:space="preserve">смањењем </w:t>
      </w:r>
      <w:r w:rsidR="00E30B69" w:rsidRPr="00DD0824">
        <w:rPr>
          <w:rFonts w:ascii="Times New Roman" w:hAnsi="Times New Roman" w:cs="Times New Roman"/>
        </w:rPr>
        <w:t>трошков</w:t>
      </w:r>
      <w:r>
        <w:rPr>
          <w:rFonts w:ascii="Times New Roman" w:hAnsi="Times New Roman" w:cs="Times New Roman"/>
        </w:rPr>
        <w:t>а</w:t>
      </w:r>
      <w:r w:rsidR="00E30B69" w:rsidRPr="00DD0824">
        <w:rPr>
          <w:rFonts w:ascii="Times New Roman" w:hAnsi="Times New Roman" w:cs="Times New Roman"/>
        </w:rPr>
        <w:t xml:space="preserve"> пословања</w:t>
      </w:r>
      <w:r>
        <w:rPr>
          <w:rFonts w:ascii="Times New Roman" w:hAnsi="Times New Roman" w:cs="Times New Roman"/>
        </w:rPr>
        <w:t xml:space="preserve"> у односу на планиране</w:t>
      </w:r>
      <w:r w:rsidR="00E30B69" w:rsidRPr="00DD0824">
        <w:rPr>
          <w:rFonts w:ascii="Times New Roman" w:hAnsi="Times New Roman" w:cs="Times New Roman"/>
        </w:rPr>
        <w:t xml:space="preserve">, </w:t>
      </w:r>
      <w:r>
        <w:rPr>
          <w:rFonts w:ascii="Times New Roman" w:hAnsi="Times New Roman" w:cs="Times New Roman"/>
        </w:rPr>
        <w:t xml:space="preserve"> с обзиром да  с</w:t>
      </w:r>
      <w:r w:rsidR="000F3557">
        <w:rPr>
          <w:rFonts w:ascii="Times New Roman" w:hAnsi="Times New Roman" w:cs="Times New Roman"/>
        </w:rPr>
        <w:t>у</w:t>
      </w:r>
      <w:r>
        <w:rPr>
          <w:rFonts w:ascii="Times New Roman" w:hAnsi="Times New Roman" w:cs="Times New Roman"/>
        </w:rPr>
        <w:t xml:space="preserve">  поједини</w:t>
      </w:r>
      <w:r w:rsidR="00851FAE">
        <w:rPr>
          <w:rFonts w:ascii="Times New Roman" w:hAnsi="Times New Roman" w:cs="Times New Roman"/>
        </w:rPr>
        <w:t xml:space="preserve"> </w:t>
      </w:r>
      <w:r w:rsidR="00E30B69" w:rsidRPr="00DD0824">
        <w:rPr>
          <w:rFonts w:ascii="Times New Roman" w:hAnsi="Times New Roman" w:cs="Times New Roman"/>
        </w:rPr>
        <w:t xml:space="preserve"> </w:t>
      </w:r>
      <w:r w:rsidR="000F3557">
        <w:rPr>
          <w:rFonts w:ascii="Times New Roman" w:hAnsi="Times New Roman" w:cs="Times New Roman"/>
        </w:rPr>
        <w:t xml:space="preserve">рокови </w:t>
      </w:r>
      <w:r w:rsidR="00E30B69" w:rsidRPr="00DD0824">
        <w:rPr>
          <w:rFonts w:ascii="Times New Roman" w:hAnsi="Times New Roman" w:cs="Times New Roman"/>
        </w:rPr>
        <w:t>планирани</w:t>
      </w:r>
      <w:r>
        <w:rPr>
          <w:rFonts w:ascii="Times New Roman" w:hAnsi="Times New Roman" w:cs="Times New Roman"/>
        </w:rPr>
        <w:t xml:space="preserve">х </w:t>
      </w:r>
      <w:r w:rsidR="00FC6205" w:rsidRPr="00DD0824">
        <w:rPr>
          <w:rFonts w:ascii="Times New Roman" w:hAnsi="Times New Roman" w:cs="Times New Roman"/>
        </w:rPr>
        <w:t>радов</w:t>
      </w:r>
      <w:r>
        <w:rPr>
          <w:rFonts w:ascii="Times New Roman" w:hAnsi="Times New Roman" w:cs="Times New Roman"/>
        </w:rPr>
        <w:t>а</w:t>
      </w:r>
      <w:r w:rsidR="00FC6205" w:rsidRPr="00DD0824">
        <w:rPr>
          <w:rFonts w:ascii="Times New Roman" w:hAnsi="Times New Roman" w:cs="Times New Roman"/>
        </w:rPr>
        <w:t xml:space="preserve"> </w:t>
      </w:r>
      <w:r w:rsidR="00851FAE">
        <w:rPr>
          <w:rFonts w:ascii="Times New Roman" w:hAnsi="Times New Roman" w:cs="Times New Roman"/>
        </w:rPr>
        <w:t xml:space="preserve"> пролонгирани,</w:t>
      </w:r>
      <w:r w:rsidR="00E30B69" w:rsidRPr="00DD0824">
        <w:rPr>
          <w:rFonts w:ascii="Times New Roman" w:hAnsi="Times New Roman" w:cs="Times New Roman"/>
        </w:rPr>
        <w:t xml:space="preserve"> те су </w:t>
      </w:r>
      <w:r w:rsidR="00FC6205" w:rsidRPr="00DD0824">
        <w:rPr>
          <w:rFonts w:ascii="Times New Roman" w:hAnsi="Times New Roman" w:cs="Times New Roman"/>
        </w:rPr>
        <w:t xml:space="preserve">самим тим </w:t>
      </w:r>
      <w:r w:rsidR="00E30B69" w:rsidRPr="00DD0824">
        <w:rPr>
          <w:rFonts w:ascii="Times New Roman" w:hAnsi="Times New Roman" w:cs="Times New Roman"/>
        </w:rPr>
        <w:t>изостали и трошков</w:t>
      </w:r>
      <w:r>
        <w:rPr>
          <w:rFonts w:ascii="Times New Roman" w:hAnsi="Times New Roman" w:cs="Times New Roman"/>
        </w:rPr>
        <w:t>и планирани за њихову реализацију</w:t>
      </w:r>
      <w:r w:rsidR="00E30B69" w:rsidRPr="00DD0824">
        <w:rPr>
          <w:rFonts w:ascii="Times New Roman" w:hAnsi="Times New Roman" w:cs="Times New Roman"/>
        </w:rPr>
        <w:t xml:space="preserve">. </w:t>
      </w:r>
    </w:p>
    <w:p w:rsidR="008B0096" w:rsidRDefault="003030E7" w:rsidP="008B0096">
      <w:pPr>
        <w:spacing w:before="120" w:after="0" w:line="240" w:lineRule="auto"/>
        <w:jc w:val="both"/>
        <w:rPr>
          <w:rFonts w:ascii="Times New Roman" w:eastAsia="Times New Roman" w:hAnsi="Times New Roman" w:cs="Times New Roman"/>
          <w:lang w:val="ru-RU"/>
        </w:rPr>
      </w:pPr>
      <w:r>
        <w:rPr>
          <w:rFonts w:ascii="Times New Roman" w:hAnsi="Times New Roman" w:cs="Times New Roman"/>
        </w:rPr>
        <w:t xml:space="preserve">Због </w:t>
      </w:r>
      <w:r w:rsidR="00B25658" w:rsidRPr="00A82995">
        <w:rPr>
          <w:rFonts w:ascii="Times New Roman" w:hAnsi="Times New Roman" w:cs="Times New Roman"/>
        </w:rPr>
        <w:t xml:space="preserve">потешкоћа у поступцима обједињених процедура код надлежног министарства за послове грађевинарства и прибављања аката од Дирекције за имовину </w:t>
      </w:r>
      <w:r w:rsidR="00665CA0">
        <w:rPr>
          <w:rFonts w:ascii="Times New Roman" w:hAnsi="Times New Roman" w:cs="Times New Roman"/>
        </w:rPr>
        <w:t>Р</w:t>
      </w:r>
      <w:r w:rsidR="00B25658" w:rsidRPr="00A82995">
        <w:rPr>
          <w:rFonts w:ascii="Times New Roman" w:hAnsi="Times New Roman" w:cs="Times New Roman"/>
        </w:rPr>
        <w:t>епублике Србије</w:t>
      </w:r>
      <w:r>
        <w:rPr>
          <w:rFonts w:ascii="Times New Roman" w:hAnsi="Times New Roman" w:cs="Times New Roman"/>
        </w:rPr>
        <w:t>, део радова на</w:t>
      </w:r>
      <w:r w:rsidRPr="003030E7">
        <w:rPr>
          <w:rFonts w:ascii="Times New Roman" w:eastAsia="Times New Roman" w:hAnsi="Times New Roman" w:cs="Times New Roman"/>
          <w:lang w:val="ru-RU"/>
        </w:rPr>
        <w:t xml:space="preserve"> </w:t>
      </w:r>
      <w:r w:rsidRPr="00FD379E">
        <w:rPr>
          <w:rFonts w:ascii="Times New Roman" w:eastAsia="Times New Roman" w:hAnsi="Times New Roman" w:cs="Times New Roman"/>
          <w:lang w:val="ru-RU"/>
        </w:rPr>
        <w:t xml:space="preserve">реконструкцији, </w:t>
      </w:r>
      <w:r w:rsidR="00851FAE" w:rsidRPr="00FD379E">
        <w:rPr>
          <w:rFonts w:ascii="Times New Roman" w:eastAsia="Times New Roman" w:hAnsi="Times New Roman" w:cs="Times New Roman"/>
          <w:lang w:val="ru-RU"/>
        </w:rPr>
        <w:t>ревитализацији</w:t>
      </w:r>
      <w:r w:rsidR="00851FAE">
        <w:rPr>
          <w:rFonts w:ascii="Times New Roman" w:eastAsia="Times New Roman" w:hAnsi="Times New Roman" w:cs="Times New Roman"/>
          <w:lang w:val="ru-RU"/>
        </w:rPr>
        <w:t xml:space="preserve">, рестаурацији и </w:t>
      </w:r>
      <w:proofErr w:type="gramStart"/>
      <w:r w:rsidRPr="00FD379E">
        <w:rPr>
          <w:rFonts w:ascii="Times New Roman" w:eastAsia="Times New Roman" w:hAnsi="Times New Roman" w:cs="Times New Roman"/>
          <w:lang w:val="ru-RU"/>
        </w:rPr>
        <w:t>адаптацији</w:t>
      </w:r>
      <w:r>
        <w:rPr>
          <w:rFonts w:ascii="Times New Roman" w:eastAsia="Times New Roman" w:hAnsi="Times New Roman" w:cs="Times New Roman"/>
          <w:lang w:val="ru-RU"/>
        </w:rPr>
        <w:t xml:space="preserve">  неких</w:t>
      </w:r>
      <w:proofErr w:type="gramEnd"/>
      <w:r>
        <w:rPr>
          <w:rFonts w:ascii="Times New Roman" w:eastAsia="Times New Roman" w:hAnsi="Times New Roman" w:cs="Times New Roman"/>
          <w:lang w:val="ru-RU"/>
        </w:rPr>
        <w:t xml:space="preserve">  објеката</w:t>
      </w:r>
      <w:r w:rsidRPr="00FD379E">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је каснио, због  кашњења у </w:t>
      </w:r>
      <w:r w:rsidR="000F3557">
        <w:rPr>
          <w:rFonts w:ascii="Times New Roman" w:eastAsia="Times New Roman" w:hAnsi="Times New Roman" w:cs="Times New Roman"/>
          <w:lang w:val="ru-RU"/>
        </w:rPr>
        <w:t>прибављању</w:t>
      </w:r>
      <w:r w:rsidR="00C90FB6">
        <w:rPr>
          <w:rFonts w:ascii="Times New Roman" w:eastAsia="Times New Roman" w:hAnsi="Times New Roman" w:cs="Times New Roman"/>
          <w:lang w:val="ru-RU"/>
        </w:rPr>
        <w:t xml:space="preserve"> </w:t>
      </w:r>
      <w:r>
        <w:rPr>
          <w:rFonts w:ascii="Times New Roman" w:eastAsia="Times New Roman" w:hAnsi="Times New Roman" w:cs="Times New Roman"/>
          <w:lang w:val="ru-RU"/>
        </w:rPr>
        <w:t>одобрења за извођење радова.</w:t>
      </w:r>
      <w:r w:rsidR="008B0096" w:rsidRPr="008B0096">
        <w:rPr>
          <w:rFonts w:ascii="Times New Roman" w:eastAsia="Times New Roman" w:hAnsi="Times New Roman" w:cs="Times New Roman"/>
          <w:lang w:val="ru-RU"/>
        </w:rPr>
        <w:t xml:space="preserve"> </w:t>
      </w:r>
      <w:r w:rsidR="008B0096">
        <w:rPr>
          <w:rFonts w:ascii="Times New Roman" w:eastAsia="Times New Roman" w:hAnsi="Times New Roman" w:cs="Times New Roman"/>
          <w:lang w:val="ru-RU"/>
        </w:rPr>
        <w:t xml:space="preserve">Ово се </w:t>
      </w:r>
      <w:r w:rsidR="000F3557">
        <w:rPr>
          <w:rFonts w:ascii="Times New Roman" w:eastAsia="Times New Roman" w:hAnsi="Times New Roman" w:cs="Times New Roman"/>
          <w:lang w:val="ru-RU"/>
        </w:rPr>
        <w:t>п</w:t>
      </w:r>
      <w:r w:rsidR="008B0096">
        <w:rPr>
          <w:rFonts w:ascii="Times New Roman" w:eastAsia="Times New Roman" w:hAnsi="Times New Roman" w:cs="Times New Roman"/>
          <w:lang w:val="ru-RU"/>
        </w:rPr>
        <w:t xml:space="preserve">ре свега односи на радове на </w:t>
      </w:r>
      <w:r w:rsidR="008B0096" w:rsidRPr="00FD379E">
        <w:rPr>
          <w:rFonts w:ascii="Times New Roman" w:eastAsia="Times New Roman" w:hAnsi="Times New Roman" w:cs="Times New Roman"/>
          <w:lang w:val="ru-RU"/>
        </w:rPr>
        <w:t>доградњи, реконструкцији, адаптацији и ревитализацији  југоисточног  бедема Горњег града Београдске  тврђаве и формирање  визиторског центра – комплекса Сахат капије и Барокне капије</w:t>
      </w:r>
      <w:r w:rsidR="008B0096">
        <w:rPr>
          <w:rFonts w:ascii="Times New Roman" w:eastAsia="Times New Roman" w:hAnsi="Times New Roman" w:cs="Times New Roman"/>
          <w:lang w:val="ru-RU"/>
        </w:rPr>
        <w:t xml:space="preserve">,  радове  на  </w:t>
      </w:r>
      <w:r w:rsidR="008B0096" w:rsidRPr="006C596D">
        <w:rPr>
          <w:rFonts w:ascii="Times New Roman" w:eastAsia="Times New Roman" w:hAnsi="Times New Roman" w:cs="Times New Roman"/>
          <w:lang w:val="ru-RU"/>
        </w:rPr>
        <w:t>конзервациј</w:t>
      </w:r>
      <w:r w:rsidR="008B0096">
        <w:rPr>
          <w:rFonts w:ascii="Times New Roman" w:eastAsia="Times New Roman" w:hAnsi="Times New Roman" w:cs="Times New Roman"/>
          <w:lang w:val="ru-RU"/>
        </w:rPr>
        <w:t>и</w:t>
      </w:r>
      <w:r w:rsidR="008B0096" w:rsidRPr="006C596D">
        <w:rPr>
          <w:rFonts w:ascii="Times New Roman" w:eastAsia="Times New Roman" w:hAnsi="Times New Roman" w:cs="Times New Roman"/>
          <w:lang w:val="ru-RU"/>
        </w:rPr>
        <w:t xml:space="preserve">  и рестаурациј</w:t>
      </w:r>
      <w:r w:rsidR="008B0096">
        <w:rPr>
          <w:rFonts w:ascii="Times New Roman" w:eastAsia="Times New Roman" w:hAnsi="Times New Roman" w:cs="Times New Roman"/>
          <w:lang w:val="ru-RU"/>
        </w:rPr>
        <w:t>и</w:t>
      </w:r>
      <w:r w:rsidR="008B0096" w:rsidRPr="006C596D">
        <w:rPr>
          <w:rFonts w:ascii="Times New Roman" w:eastAsia="Times New Roman" w:hAnsi="Times New Roman" w:cs="Times New Roman"/>
          <w:lang w:val="ru-RU"/>
        </w:rPr>
        <w:t xml:space="preserve"> продужетка Савског шеталишта ка Великом Равелину, са радовима на конструктивној санацији и ојачању  конструкције Видиковца и шеталишта  - II фаза</w:t>
      </w:r>
      <w:r w:rsidR="008B0096">
        <w:rPr>
          <w:rFonts w:ascii="Times New Roman" w:eastAsia="Times New Roman" w:hAnsi="Times New Roman" w:cs="Times New Roman"/>
          <w:lang w:val="ru-RU"/>
        </w:rPr>
        <w:t xml:space="preserve">, као и на радове на </w:t>
      </w:r>
      <w:r w:rsidR="008B0096" w:rsidRPr="006C596D">
        <w:rPr>
          <w:rFonts w:ascii="Times New Roman" w:eastAsia="Times New Roman" w:hAnsi="Times New Roman" w:cs="Times New Roman"/>
          <w:lang w:val="ru-RU"/>
        </w:rPr>
        <w:t>реконструкциј</w:t>
      </w:r>
      <w:r w:rsidR="008B0096">
        <w:rPr>
          <w:rFonts w:ascii="Times New Roman" w:eastAsia="Times New Roman" w:hAnsi="Times New Roman" w:cs="Times New Roman"/>
          <w:lang w:val="ru-RU"/>
        </w:rPr>
        <w:t>и</w:t>
      </w:r>
      <w:r w:rsidR="008B0096" w:rsidRPr="006C596D">
        <w:rPr>
          <w:rFonts w:ascii="Times New Roman" w:eastAsia="Times New Roman" w:hAnsi="Times New Roman" w:cs="Times New Roman"/>
          <w:lang w:val="ru-RU"/>
        </w:rPr>
        <w:t xml:space="preserve"> и рестаурациј</w:t>
      </w:r>
      <w:r w:rsidR="008B0096">
        <w:rPr>
          <w:rFonts w:ascii="Times New Roman" w:eastAsia="Times New Roman" w:hAnsi="Times New Roman" w:cs="Times New Roman"/>
          <w:lang w:val="ru-RU"/>
        </w:rPr>
        <w:t>и</w:t>
      </w:r>
      <w:r w:rsidR="008B0096" w:rsidRPr="006C596D">
        <w:rPr>
          <w:rFonts w:ascii="Times New Roman" w:eastAsia="Times New Roman" w:hAnsi="Times New Roman" w:cs="Times New Roman"/>
          <w:lang w:val="ru-RU"/>
        </w:rPr>
        <w:t xml:space="preserve"> Деспотове капије</w:t>
      </w:r>
      <w:r w:rsidR="008B0096">
        <w:rPr>
          <w:rFonts w:ascii="Times New Roman" w:eastAsia="Times New Roman" w:hAnsi="Times New Roman" w:cs="Times New Roman"/>
          <w:lang w:val="ru-RU"/>
        </w:rPr>
        <w:t xml:space="preserve">. </w:t>
      </w:r>
    </w:p>
    <w:p w:rsidR="00C90FB6" w:rsidRDefault="003030E7" w:rsidP="008B0096">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xml:space="preserve">Пошто је почетак  радова каснио, </w:t>
      </w:r>
      <w:r w:rsidR="00C90FB6">
        <w:rPr>
          <w:rFonts w:ascii="Times New Roman" w:eastAsia="Times New Roman" w:hAnsi="Times New Roman" w:cs="Times New Roman"/>
          <w:lang w:val="ru-RU"/>
        </w:rPr>
        <w:t xml:space="preserve">радови </w:t>
      </w:r>
      <w:r>
        <w:rPr>
          <w:rFonts w:ascii="Times New Roman" w:eastAsia="Times New Roman" w:hAnsi="Times New Roman" w:cs="Times New Roman"/>
          <w:lang w:val="ru-RU"/>
        </w:rPr>
        <w:t>нису могли ни бити реализовани у првобитно планираном обиму</w:t>
      </w:r>
      <w:r w:rsidR="00C90FB6">
        <w:rPr>
          <w:rFonts w:ascii="Times New Roman" w:eastAsia="Times New Roman" w:hAnsi="Times New Roman" w:cs="Times New Roman"/>
          <w:lang w:val="ru-RU"/>
        </w:rPr>
        <w:t>.</w:t>
      </w:r>
      <w:r w:rsidR="00851FAE">
        <w:rPr>
          <w:rFonts w:ascii="Times New Roman" w:eastAsia="Times New Roman" w:hAnsi="Times New Roman" w:cs="Times New Roman"/>
          <w:lang w:val="ru-RU"/>
        </w:rPr>
        <w:t xml:space="preserve"> За неке пројекте  уплаћени су аванси извођачима, који нису могли бити у потпуности оправдани. На примљене с</w:t>
      </w:r>
      <w:r w:rsidR="00851FAE">
        <w:rPr>
          <w:rFonts w:ascii="Times New Roman" w:hAnsi="Times New Roman" w:cs="Times New Roman"/>
        </w:rPr>
        <w:t xml:space="preserve">убвенције за </w:t>
      </w:r>
      <w:r w:rsidR="00087801">
        <w:rPr>
          <w:rFonts w:ascii="Times New Roman" w:hAnsi="Times New Roman" w:cs="Times New Roman"/>
        </w:rPr>
        <w:t xml:space="preserve">започете </w:t>
      </w:r>
      <w:r w:rsidR="00851FAE">
        <w:rPr>
          <w:rFonts w:ascii="Times New Roman" w:hAnsi="Times New Roman" w:cs="Times New Roman"/>
        </w:rPr>
        <w:t>радове</w:t>
      </w:r>
      <w:r w:rsidR="00087801">
        <w:rPr>
          <w:rFonts w:ascii="Times New Roman" w:hAnsi="Times New Roman" w:cs="Times New Roman"/>
        </w:rPr>
        <w:t xml:space="preserve">, </w:t>
      </w:r>
      <w:r w:rsidR="00851FAE">
        <w:rPr>
          <w:rFonts w:ascii="Times New Roman" w:hAnsi="Times New Roman" w:cs="Times New Roman"/>
        </w:rPr>
        <w:t xml:space="preserve">који ће бити </w:t>
      </w:r>
      <w:r w:rsidR="00087801">
        <w:rPr>
          <w:rFonts w:ascii="Times New Roman" w:hAnsi="Times New Roman" w:cs="Times New Roman"/>
        </w:rPr>
        <w:t xml:space="preserve">извршени </w:t>
      </w:r>
      <w:r w:rsidR="00851FAE">
        <w:rPr>
          <w:rFonts w:ascii="Times New Roman" w:hAnsi="Times New Roman" w:cs="Times New Roman"/>
        </w:rPr>
        <w:t xml:space="preserve">у току 2020. године, </w:t>
      </w:r>
      <w:r w:rsidR="00087801">
        <w:rPr>
          <w:rFonts w:ascii="Times New Roman" w:hAnsi="Times New Roman" w:cs="Times New Roman"/>
        </w:rPr>
        <w:t xml:space="preserve">односно </w:t>
      </w:r>
      <w:r w:rsidR="008B0096">
        <w:rPr>
          <w:rFonts w:ascii="Times New Roman" w:hAnsi="Times New Roman" w:cs="Times New Roman"/>
        </w:rPr>
        <w:t>на</w:t>
      </w:r>
      <w:r w:rsidR="00851FAE">
        <w:rPr>
          <w:rFonts w:ascii="Times New Roman" w:hAnsi="Times New Roman" w:cs="Times New Roman"/>
        </w:rPr>
        <w:t xml:space="preserve"> авансе  </w:t>
      </w:r>
      <w:r w:rsidR="00087801">
        <w:rPr>
          <w:rFonts w:ascii="Times New Roman" w:hAnsi="Times New Roman" w:cs="Times New Roman"/>
        </w:rPr>
        <w:t xml:space="preserve">дате </w:t>
      </w:r>
      <w:r w:rsidR="00851FAE">
        <w:rPr>
          <w:rFonts w:ascii="Times New Roman" w:hAnsi="Times New Roman" w:cs="Times New Roman"/>
        </w:rPr>
        <w:t>извођачима</w:t>
      </w:r>
      <w:r w:rsidR="00087801">
        <w:rPr>
          <w:rFonts w:ascii="Times New Roman" w:hAnsi="Times New Roman" w:cs="Times New Roman"/>
        </w:rPr>
        <w:t xml:space="preserve"> који</w:t>
      </w:r>
      <w:r w:rsidR="00851FAE">
        <w:rPr>
          <w:rFonts w:ascii="Times New Roman" w:hAnsi="Times New Roman" w:cs="Times New Roman"/>
        </w:rPr>
        <w:t xml:space="preserve"> нису оправдани</w:t>
      </w:r>
      <w:r w:rsidR="008B0096">
        <w:rPr>
          <w:rFonts w:ascii="Times New Roman" w:hAnsi="Times New Roman" w:cs="Times New Roman"/>
        </w:rPr>
        <w:t>,</w:t>
      </w:r>
      <w:r w:rsidR="00851FAE">
        <w:rPr>
          <w:rFonts w:ascii="Times New Roman" w:eastAsia="Times New Roman" w:hAnsi="Times New Roman" w:cs="Times New Roman"/>
          <w:lang w:val="ru-RU"/>
        </w:rPr>
        <w:t xml:space="preserve"> односи се </w:t>
      </w:r>
      <w:r w:rsidR="00851FAE">
        <w:rPr>
          <w:rFonts w:ascii="Times New Roman" w:hAnsi="Times New Roman" w:cs="Times New Roman"/>
        </w:rPr>
        <w:t>18.614.991,75</w:t>
      </w:r>
      <w:r w:rsidR="00087801">
        <w:rPr>
          <w:rFonts w:ascii="Times New Roman" w:hAnsi="Times New Roman" w:cs="Times New Roman"/>
        </w:rPr>
        <w:t xml:space="preserve"> </w:t>
      </w:r>
      <w:r w:rsidR="00851FAE">
        <w:rPr>
          <w:rFonts w:ascii="Times New Roman" w:hAnsi="Times New Roman" w:cs="Times New Roman"/>
        </w:rPr>
        <w:t xml:space="preserve">динара. </w:t>
      </w:r>
    </w:p>
    <w:p w:rsidR="00851FAE" w:rsidRDefault="00851FAE" w:rsidP="00B25658">
      <w:pPr>
        <w:spacing w:after="0"/>
        <w:ind w:right="142"/>
        <w:jc w:val="both"/>
        <w:rPr>
          <w:rFonts w:ascii="Times New Roman" w:eastAsia="Times New Roman" w:hAnsi="Times New Roman" w:cs="Times New Roman"/>
        </w:rPr>
      </w:pPr>
    </w:p>
    <w:p w:rsidR="00B25658" w:rsidRDefault="00B25658" w:rsidP="00B25658">
      <w:pPr>
        <w:spacing w:after="0"/>
        <w:ind w:right="142"/>
        <w:jc w:val="both"/>
        <w:rPr>
          <w:rFonts w:ascii="Times New Roman" w:eastAsia="Times New Roman" w:hAnsi="Times New Roman" w:cs="Times New Roman"/>
        </w:rPr>
      </w:pPr>
      <w:r>
        <w:rPr>
          <w:rFonts w:ascii="Times New Roman" w:eastAsia="Times New Roman" w:hAnsi="Times New Roman" w:cs="Times New Roman"/>
        </w:rPr>
        <w:t xml:space="preserve">Процена </w:t>
      </w:r>
      <w:proofErr w:type="gramStart"/>
      <w:r>
        <w:rPr>
          <w:rFonts w:ascii="Times New Roman" w:eastAsia="Times New Roman" w:hAnsi="Times New Roman" w:cs="Times New Roman"/>
        </w:rPr>
        <w:t>је  да</w:t>
      </w:r>
      <w:proofErr w:type="gramEnd"/>
      <w:r>
        <w:rPr>
          <w:rFonts w:ascii="Times New Roman" w:eastAsia="Times New Roman" w:hAnsi="Times New Roman" w:cs="Times New Roman"/>
        </w:rPr>
        <w:t xml:space="preserve"> ће</w:t>
      </w:r>
      <w:r w:rsidRPr="00DD0824">
        <w:rPr>
          <w:rFonts w:ascii="Times New Roman" w:eastAsia="Times New Roman" w:hAnsi="Times New Roman" w:cs="Times New Roman"/>
        </w:rPr>
        <w:t xml:space="preserve"> предузеће  оствари</w:t>
      </w:r>
      <w:r>
        <w:rPr>
          <w:rFonts w:ascii="Times New Roman" w:eastAsia="Times New Roman" w:hAnsi="Times New Roman" w:cs="Times New Roman"/>
        </w:rPr>
        <w:t>ти</w:t>
      </w:r>
      <w:r w:rsidRPr="00DD0824">
        <w:rPr>
          <w:rFonts w:ascii="Times New Roman" w:eastAsia="Times New Roman" w:hAnsi="Times New Roman" w:cs="Times New Roman"/>
        </w:rPr>
        <w:t xml:space="preserve"> позитиван резултат  </w:t>
      </w:r>
      <w:r>
        <w:rPr>
          <w:rFonts w:ascii="Times New Roman" w:eastAsia="Times New Roman" w:hAnsi="Times New Roman" w:cs="Times New Roman"/>
        </w:rPr>
        <w:t xml:space="preserve">у </w:t>
      </w:r>
      <w:r w:rsidRPr="00DD0824">
        <w:rPr>
          <w:rFonts w:ascii="Times New Roman" w:eastAsia="Times New Roman" w:hAnsi="Times New Roman" w:cs="Times New Roman"/>
        </w:rPr>
        <w:t>пословањ</w:t>
      </w:r>
      <w:r>
        <w:rPr>
          <w:rFonts w:ascii="Times New Roman" w:eastAsia="Times New Roman" w:hAnsi="Times New Roman" w:cs="Times New Roman"/>
        </w:rPr>
        <w:t>у од 3.907.0000 динара, односно  након одбитка пореза - нето 3.320.950 динара.</w:t>
      </w:r>
    </w:p>
    <w:p w:rsidR="00085555" w:rsidRDefault="00085555" w:rsidP="003F6B0A">
      <w:pPr>
        <w:spacing w:after="0" w:line="240" w:lineRule="auto"/>
        <w:ind w:right="49"/>
        <w:jc w:val="both"/>
        <w:rPr>
          <w:rFonts w:ascii="Times New Roman" w:hAnsi="Times New Roman" w:cs="Times New Roman"/>
        </w:rPr>
      </w:pPr>
    </w:p>
    <w:p w:rsidR="00822315" w:rsidRPr="00822315" w:rsidRDefault="00822315" w:rsidP="003F6B0A">
      <w:pPr>
        <w:spacing w:after="0" w:line="240" w:lineRule="auto"/>
        <w:ind w:right="49"/>
        <w:jc w:val="both"/>
        <w:rPr>
          <w:rFonts w:ascii="Times New Roman" w:hAnsi="Times New Roman" w:cs="Times New Roman"/>
        </w:rPr>
      </w:pPr>
    </w:p>
    <w:p w:rsidR="00085555" w:rsidRPr="00183EEC" w:rsidRDefault="00DF5487" w:rsidP="003F6B0A">
      <w:pPr>
        <w:spacing w:after="0" w:line="240" w:lineRule="auto"/>
        <w:ind w:right="49"/>
        <w:jc w:val="both"/>
        <w:rPr>
          <w:rFonts w:ascii="Times New Roman" w:hAnsi="Times New Roman" w:cs="Times New Roman"/>
        </w:rPr>
      </w:pPr>
      <w:proofErr w:type="gramStart"/>
      <w:r>
        <w:rPr>
          <w:rFonts w:ascii="Times New Roman" w:hAnsi="Times New Roman" w:cs="Times New Roman"/>
        </w:rPr>
        <w:t xml:space="preserve">У </w:t>
      </w:r>
      <w:r w:rsidR="00085555" w:rsidRPr="00183EEC">
        <w:rPr>
          <w:rFonts w:ascii="Times New Roman" w:hAnsi="Times New Roman" w:cs="Times New Roman"/>
        </w:rPr>
        <w:t>Београд</w:t>
      </w:r>
      <w:r>
        <w:rPr>
          <w:rFonts w:ascii="Times New Roman" w:hAnsi="Times New Roman" w:cs="Times New Roman"/>
        </w:rPr>
        <w:t>у</w:t>
      </w:r>
      <w:r w:rsidR="00085555" w:rsidRPr="00183EEC">
        <w:rPr>
          <w:rFonts w:ascii="Times New Roman" w:hAnsi="Times New Roman" w:cs="Times New Roman"/>
        </w:rPr>
        <w:t xml:space="preserve">, </w:t>
      </w:r>
      <w:r w:rsidR="009664F6" w:rsidRPr="00325B4A">
        <w:rPr>
          <w:rFonts w:ascii="Times New Roman" w:hAnsi="Times New Roman" w:cs="Times New Roman"/>
        </w:rPr>
        <w:t>2</w:t>
      </w:r>
      <w:r w:rsidR="00325B4A" w:rsidRPr="00325B4A">
        <w:rPr>
          <w:rFonts w:ascii="Times New Roman" w:hAnsi="Times New Roman" w:cs="Times New Roman"/>
        </w:rPr>
        <w:t>9</w:t>
      </w:r>
      <w:r w:rsidR="00085555" w:rsidRPr="007D3D62">
        <w:rPr>
          <w:rFonts w:ascii="Times New Roman" w:hAnsi="Times New Roman" w:cs="Times New Roman"/>
          <w:color w:val="FF0000"/>
        </w:rPr>
        <w:t>.</w:t>
      </w:r>
      <w:r w:rsidR="009664F6">
        <w:rPr>
          <w:rFonts w:ascii="Times New Roman" w:hAnsi="Times New Roman" w:cs="Times New Roman"/>
        </w:rPr>
        <w:t>0</w:t>
      </w:r>
      <w:r w:rsidR="002E7AB6">
        <w:rPr>
          <w:rFonts w:ascii="Times New Roman" w:hAnsi="Times New Roman" w:cs="Times New Roman"/>
        </w:rPr>
        <w:t>1</w:t>
      </w:r>
      <w:r w:rsidR="00085555" w:rsidRPr="00183EEC">
        <w:rPr>
          <w:rFonts w:ascii="Times New Roman" w:hAnsi="Times New Roman" w:cs="Times New Roman"/>
        </w:rPr>
        <w:t>.20</w:t>
      </w:r>
      <w:r w:rsidR="009664F6">
        <w:rPr>
          <w:rFonts w:ascii="Times New Roman" w:hAnsi="Times New Roman" w:cs="Times New Roman"/>
        </w:rPr>
        <w:t>20</w:t>
      </w:r>
      <w:r w:rsidR="00085555" w:rsidRPr="00183EEC">
        <w:rPr>
          <w:rFonts w:ascii="Times New Roman" w:hAnsi="Times New Roman" w:cs="Times New Roman"/>
        </w:rPr>
        <w:t>.</w:t>
      </w:r>
      <w:proofErr w:type="gramEnd"/>
      <w:r w:rsidR="00BC3655" w:rsidRPr="00183EEC">
        <w:rPr>
          <w:rFonts w:ascii="Times New Roman" w:hAnsi="Times New Roman" w:cs="Times New Roman"/>
        </w:rPr>
        <w:t xml:space="preserve"> </w:t>
      </w:r>
      <w:r w:rsidR="00085555" w:rsidRPr="00183EEC">
        <w:rPr>
          <w:rFonts w:ascii="Times New Roman" w:hAnsi="Times New Roman" w:cs="Times New Roman"/>
        </w:rPr>
        <w:t>год</w:t>
      </w:r>
      <w:r w:rsidR="00BC3655" w:rsidRPr="00183EEC">
        <w:rPr>
          <w:rFonts w:ascii="Times New Roman" w:hAnsi="Times New Roman" w:cs="Times New Roman"/>
        </w:rPr>
        <w:t>и</w:t>
      </w:r>
      <w:r w:rsidR="00085555" w:rsidRPr="00183EEC">
        <w:rPr>
          <w:rFonts w:ascii="Times New Roman" w:hAnsi="Times New Roman" w:cs="Times New Roman"/>
        </w:rPr>
        <w:t xml:space="preserve">не </w:t>
      </w:r>
    </w:p>
    <w:p w:rsidR="003748A9" w:rsidRPr="003748A9" w:rsidRDefault="00822315" w:rsidP="00C30505">
      <w:pPr>
        <w:spacing w:after="0" w:line="240" w:lineRule="auto"/>
        <w:ind w:left="-284" w:right="-94"/>
        <w:jc w:val="right"/>
        <w:rPr>
          <w:rFonts w:ascii="Times New Roman" w:hAnsi="Times New Roman" w:cs="Times New Roman"/>
        </w:rPr>
      </w:pPr>
      <w:r>
        <w:rPr>
          <w:rFonts w:ascii="Times New Roman" w:hAnsi="Times New Roman" w:cs="Times New Roman"/>
        </w:rPr>
        <w:t>Марија Рељ</w:t>
      </w:r>
      <w:r w:rsidR="00E30B69" w:rsidRPr="00DD0824">
        <w:rPr>
          <w:rFonts w:ascii="Times New Roman" w:hAnsi="Times New Roman" w:cs="Times New Roman"/>
        </w:rPr>
        <w:t xml:space="preserve">ић, </w:t>
      </w:r>
      <w:r w:rsidR="00BC3655">
        <w:rPr>
          <w:rFonts w:ascii="Times New Roman" w:hAnsi="Times New Roman" w:cs="Times New Roman"/>
        </w:rPr>
        <w:t>в</w:t>
      </w:r>
      <w:r>
        <w:rPr>
          <w:rFonts w:ascii="Times New Roman" w:hAnsi="Times New Roman" w:cs="Times New Roman"/>
        </w:rPr>
        <w:t xml:space="preserve">.д. </w:t>
      </w:r>
      <w:r w:rsidR="00E30B69" w:rsidRPr="00DD0824">
        <w:rPr>
          <w:rFonts w:ascii="Times New Roman" w:hAnsi="Times New Roman" w:cs="Times New Roman"/>
        </w:rPr>
        <w:t>директор</w:t>
      </w:r>
      <w:r>
        <w:rPr>
          <w:rFonts w:ascii="Times New Roman" w:hAnsi="Times New Roman" w:cs="Times New Roman"/>
        </w:rPr>
        <w:t>а</w:t>
      </w:r>
      <w:r w:rsidR="00E30B69" w:rsidRPr="00A93DD3">
        <w:rPr>
          <w:rFonts w:ascii="Times New Roman" w:hAnsi="Times New Roman" w:cs="Times New Roman"/>
          <w:sz w:val="24"/>
          <w:szCs w:val="24"/>
        </w:rPr>
        <w:t xml:space="preserve"> </w:t>
      </w:r>
    </w:p>
    <w:sectPr w:rsidR="003748A9" w:rsidRPr="003748A9" w:rsidSect="00B00960">
      <w:footerReference w:type="default" r:id="rId8"/>
      <w:pgSz w:w="12240" w:h="15840" w:code="1"/>
      <w:pgMar w:top="567" w:right="1041" w:bottom="284" w:left="1418" w:header="284" w:footer="28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415" w:rsidRDefault="00432415" w:rsidP="00F4195D">
      <w:pPr>
        <w:spacing w:after="0" w:line="240" w:lineRule="auto"/>
      </w:pPr>
      <w:r>
        <w:separator/>
      </w:r>
    </w:p>
  </w:endnote>
  <w:endnote w:type="continuationSeparator" w:id="0">
    <w:p w:rsidR="00432415" w:rsidRDefault="00432415" w:rsidP="00F4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37311"/>
      <w:docPartObj>
        <w:docPartGallery w:val="Page Numbers (Bottom of Page)"/>
        <w:docPartUnique/>
      </w:docPartObj>
    </w:sdtPr>
    <w:sdtEndPr>
      <w:rPr>
        <w:rFonts w:ascii="Times New Roman" w:hAnsi="Times New Roman" w:cs="Times New Roman"/>
        <w:noProof/>
        <w:sz w:val="18"/>
        <w:szCs w:val="18"/>
      </w:rPr>
    </w:sdtEndPr>
    <w:sdtContent>
      <w:p w:rsidR="00B25658" w:rsidRPr="007C6E5D" w:rsidRDefault="00121870">
        <w:pPr>
          <w:pStyle w:val="Footer"/>
          <w:jc w:val="center"/>
          <w:rPr>
            <w:rFonts w:ascii="Times New Roman" w:hAnsi="Times New Roman" w:cs="Times New Roman"/>
            <w:sz w:val="18"/>
            <w:szCs w:val="18"/>
          </w:rPr>
        </w:pPr>
        <w:r w:rsidRPr="007C6E5D">
          <w:rPr>
            <w:rFonts w:ascii="Times New Roman" w:hAnsi="Times New Roman" w:cs="Times New Roman"/>
            <w:sz w:val="18"/>
            <w:szCs w:val="18"/>
          </w:rPr>
          <w:fldChar w:fldCharType="begin"/>
        </w:r>
        <w:r w:rsidR="00B25658" w:rsidRPr="007C6E5D">
          <w:rPr>
            <w:rFonts w:ascii="Times New Roman" w:hAnsi="Times New Roman" w:cs="Times New Roman"/>
            <w:sz w:val="18"/>
            <w:szCs w:val="18"/>
          </w:rPr>
          <w:instrText xml:space="preserve"> PAGE   \* MERGEFORMAT </w:instrText>
        </w:r>
        <w:r w:rsidRPr="007C6E5D">
          <w:rPr>
            <w:rFonts w:ascii="Times New Roman" w:hAnsi="Times New Roman" w:cs="Times New Roman"/>
            <w:sz w:val="18"/>
            <w:szCs w:val="18"/>
          </w:rPr>
          <w:fldChar w:fldCharType="separate"/>
        </w:r>
        <w:r w:rsidR="002348AF">
          <w:rPr>
            <w:rFonts w:ascii="Times New Roman" w:hAnsi="Times New Roman" w:cs="Times New Roman"/>
            <w:noProof/>
            <w:sz w:val="18"/>
            <w:szCs w:val="18"/>
          </w:rPr>
          <w:t>16</w:t>
        </w:r>
        <w:r w:rsidRPr="007C6E5D">
          <w:rPr>
            <w:rFonts w:ascii="Times New Roman" w:hAnsi="Times New Roman" w:cs="Times New Roman"/>
            <w:noProof/>
            <w:sz w:val="18"/>
            <w:szCs w:val="18"/>
          </w:rPr>
          <w:fldChar w:fldCharType="end"/>
        </w:r>
      </w:p>
    </w:sdtContent>
  </w:sdt>
  <w:p w:rsidR="00B25658" w:rsidRDefault="00B25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415" w:rsidRDefault="00432415" w:rsidP="00F4195D">
      <w:pPr>
        <w:spacing w:after="0" w:line="240" w:lineRule="auto"/>
      </w:pPr>
      <w:r>
        <w:separator/>
      </w:r>
    </w:p>
  </w:footnote>
  <w:footnote w:type="continuationSeparator" w:id="0">
    <w:p w:rsidR="00432415" w:rsidRDefault="00432415" w:rsidP="00F4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C02"/>
    <w:multiLevelType w:val="multilevel"/>
    <w:tmpl w:val="2D2C7F9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4F78F1"/>
    <w:multiLevelType w:val="hybridMultilevel"/>
    <w:tmpl w:val="2A4CFEB4"/>
    <w:lvl w:ilvl="0" w:tplc="BF222E4C">
      <w:numFmt w:val="bullet"/>
      <w:lvlText w:val="-"/>
      <w:lvlJc w:val="left"/>
      <w:pPr>
        <w:ind w:left="720" w:hanging="360"/>
      </w:pPr>
      <w:rPr>
        <w:rFonts w:ascii="Arial" w:eastAsia="Times New Roman" w:hAnsi="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C40384E"/>
    <w:multiLevelType w:val="hybridMultilevel"/>
    <w:tmpl w:val="4ACA748C"/>
    <w:lvl w:ilvl="0" w:tplc="6464C2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6E5C1E"/>
    <w:multiLevelType w:val="hybridMultilevel"/>
    <w:tmpl w:val="27CAD420"/>
    <w:lvl w:ilvl="0" w:tplc="753CFDF4">
      <w:start w:val="3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F51297"/>
    <w:multiLevelType w:val="hybridMultilevel"/>
    <w:tmpl w:val="E436A570"/>
    <w:lvl w:ilvl="0" w:tplc="874A8730">
      <w:start w:val="18"/>
      <w:numFmt w:val="bullet"/>
      <w:lvlText w:val=""/>
      <w:lvlJc w:val="left"/>
      <w:pPr>
        <w:ind w:left="928" w:hanging="360"/>
      </w:pPr>
      <w:rPr>
        <w:rFonts w:ascii="Symbol" w:eastAsia="Times New Roman" w:hAnsi="Symbol"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nsid w:val="36547897"/>
    <w:multiLevelType w:val="hybridMultilevel"/>
    <w:tmpl w:val="0792D6FA"/>
    <w:lvl w:ilvl="0" w:tplc="27A410FC">
      <w:numFmt w:val="bullet"/>
      <w:lvlText w:val="-"/>
      <w:lvlJc w:val="left"/>
      <w:pPr>
        <w:ind w:left="1211" w:hanging="360"/>
      </w:pPr>
      <w:rPr>
        <w:rFonts w:ascii="Times New Roman" w:eastAsia="Times New Roman" w:hAnsi="Times New Roman" w:cs="Times New Roman"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6">
    <w:nsid w:val="4375344F"/>
    <w:multiLevelType w:val="hybridMultilevel"/>
    <w:tmpl w:val="FE34DDD2"/>
    <w:lvl w:ilvl="0" w:tplc="28384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D58EA"/>
    <w:multiLevelType w:val="hybridMultilevel"/>
    <w:tmpl w:val="FD7629F4"/>
    <w:lvl w:ilvl="0" w:tplc="6CC63FFC">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9369C7"/>
    <w:multiLevelType w:val="hybridMultilevel"/>
    <w:tmpl w:val="AC32816E"/>
    <w:lvl w:ilvl="0" w:tplc="A1C691E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51347DAD"/>
    <w:multiLevelType w:val="multilevel"/>
    <w:tmpl w:val="4210C0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0F0BA3"/>
    <w:multiLevelType w:val="hybridMultilevel"/>
    <w:tmpl w:val="CC38092A"/>
    <w:lvl w:ilvl="0" w:tplc="892A702C">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E13AE5"/>
    <w:multiLevelType w:val="hybridMultilevel"/>
    <w:tmpl w:val="5FC8FD58"/>
    <w:lvl w:ilvl="0" w:tplc="CE60E950">
      <w:start w:val="1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5EF81BB5"/>
    <w:multiLevelType w:val="hybridMultilevel"/>
    <w:tmpl w:val="4D88D126"/>
    <w:lvl w:ilvl="0" w:tplc="241A000F">
      <w:start w:val="1"/>
      <w:numFmt w:val="decimal"/>
      <w:lvlText w:val="%1."/>
      <w:lvlJc w:val="left"/>
      <w:pPr>
        <w:ind w:left="720" w:hanging="360"/>
      </w:pPr>
    </w:lvl>
    <w:lvl w:ilvl="1" w:tplc="36384E94">
      <w:numFmt w:val="bullet"/>
      <w:lvlText w:val="-"/>
      <w:lvlJc w:val="left"/>
      <w:pPr>
        <w:ind w:left="1440" w:hanging="360"/>
      </w:pPr>
      <w:rPr>
        <w:rFonts w:ascii="Times New Roman" w:eastAsia="Times New Roman" w:hAnsi="Times New Roman" w:cs="Times New Roman" w:hint="default"/>
        <w:color w:val="auto"/>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66645080"/>
    <w:multiLevelType w:val="hybridMultilevel"/>
    <w:tmpl w:val="17567BB0"/>
    <w:lvl w:ilvl="0" w:tplc="CE60E950">
      <w:start w:val="1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66A638C7"/>
    <w:multiLevelType w:val="hybridMultilevel"/>
    <w:tmpl w:val="47D2D78A"/>
    <w:lvl w:ilvl="0" w:tplc="FF5E60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3E066E"/>
    <w:multiLevelType w:val="multilevel"/>
    <w:tmpl w:val="A04025D2"/>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8432E1F"/>
    <w:multiLevelType w:val="hybridMultilevel"/>
    <w:tmpl w:val="12FC8E5A"/>
    <w:lvl w:ilvl="0" w:tplc="8EC8F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F1E2CCF"/>
    <w:multiLevelType w:val="hybridMultilevel"/>
    <w:tmpl w:val="0BA2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80780F"/>
    <w:multiLevelType w:val="hybridMultilevel"/>
    <w:tmpl w:val="790C3CAC"/>
    <w:lvl w:ilvl="0" w:tplc="CE60E950">
      <w:start w:val="1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73D332E3"/>
    <w:multiLevelType w:val="hybridMultilevel"/>
    <w:tmpl w:val="FAC60D9A"/>
    <w:lvl w:ilvl="0" w:tplc="CE60E950">
      <w:start w:val="15"/>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nsid w:val="7A1957CC"/>
    <w:multiLevelType w:val="hybridMultilevel"/>
    <w:tmpl w:val="9F32B03C"/>
    <w:lvl w:ilvl="0" w:tplc="8D1A9B62">
      <w:start w:val="1"/>
      <w:numFmt w:val="decimal"/>
      <w:lvlText w:val="%1."/>
      <w:lvlJc w:val="left"/>
      <w:pPr>
        <w:ind w:left="502" w:hanging="360"/>
      </w:pPr>
      <w:rPr>
        <w:rFonts w:hint="default"/>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7E294A9E"/>
    <w:multiLevelType w:val="hybridMultilevel"/>
    <w:tmpl w:val="3DFEAA18"/>
    <w:lvl w:ilvl="0" w:tplc="F73EC9C6">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01126B"/>
    <w:multiLevelType w:val="hybridMultilevel"/>
    <w:tmpl w:val="967CA540"/>
    <w:lvl w:ilvl="0" w:tplc="5EBA9716">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E12AF6"/>
    <w:multiLevelType w:val="hybridMultilevel"/>
    <w:tmpl w:val="D940ED94"/>
    <w:lvl w:ilvl="0" w:tplc="CE60E950">
      <w:start w:val="1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1"/>
  </w:num>
  <w:num w:numId="4">
    <w:abstractNumId w:val="9"/>
  </w:num>
  <w:num w:numId="5">
    <w:abstractNumId w:val="4"/>
  </w:num>
  <w:num w:numId="6">
    <w:abstractNumId w:val="16"/>
  </w:num>
  <w:num w:numId="7">
    <w:abstractNumId w:val="6"/>
  </w:num>
  <w:num w:numId="8">
    <w:abstractNumId w:val="14"/>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0"/>
  </w:num>
  <w:num w:numId="12">
    <w:abstractNumId w:val="5"/>
  </w:num>
  <w:num w:numId="13">
    <w:abstractNumId w:val="7"/>
  </w:num>
  <w:num w:numId="14">
    <w:abstractNumId w:val="3"/>
  </w:num>
  <w:num w:numId="15">
    <w:abstractNumId w:val="20"/>
  </w:num>
  <w:num w:numId="16">
    <w:abstractNumId w:val="1"/>
  </w:num>
  <w:num w:numId="17">
    <w:abstractNumId w:val="17"/>
  </w:num>
  <w:num w:numId="18">
    <w:abstractNumId w:val="8"/>
  </w:num>
  <w:num w:numId="19">
    <w:abstractNumId w:val="12"/>
  </w:num>
  <w:num w:numId="20">
    <w:abstractNumId w:val="19"/>
  </w:num>
  <w:num w:numId="21">
    <w:abstractNumId w:val="18"/>
  </w:num>
  <w:num w:numId="22">
    <w:abstractNumId w:val="13"/>
  </w:num>
  <w:num w:numId="23">
    <w:abstractNumId w:val="23"/>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footnotePr>
    <w:footnote w:id="-1"/>
    <w:footnote w:id="0"/>
  </w:footnotePr>
  <w:endnotePr>
    <w:endnote w:id="-1"/>
    <w:endnote w:id="0"/>
  </w:endnotePr>
  <w:compat/>
  <w:rsids>
    <w:rsidRoot w:val="008D4EFF"/>
    <w:rsid w:val="00005445"/>
    <w:rsid w:val="000064B8"/>
    <w:rsid w:val="0000774E"/>
    <w:rsid w:val="00013E4B"/>
    <w:rsid w:val="00020F9A"/>
    <w:rsid w:val="000312A6"/>
    <w:rsid w:val="000333B9"/>
    <w:rsid w:val="00036EB9"/>
    <w:rsid w:val="000448F0"/>
    <w:rsid w:val="000471E2"/>
    <w:rsid w:val="00055289"/>
    <w:rsid w:val="000603C9"/>
    <w:rsid w:val="00060F5C"/>
    <w:rsid w:val="0006390F"/>
    <w:rsid w:val="0006397A"/>
    <w:rsid w:val="000721CC"/>
    <w:rsid w:val="000764F0"/>
    <w:rsid w:val="0008143B"/>
    <w:rsid w:val="00081E07"/>
    <w:rsid w:val="000822F1"/>
    <w:rsid w:val="00083B07"/>
    <w:rsid w:val="00085555"/>
    <w:rsid w:val="00087801"/>
    <w:rsid w:val="000A0BFF"/>
    <w:rsid w:val="000A297D"/>
    <w:rsid w:val="000A362E"/>
    <w:rsid w:val="000A5E8B"/>
    <w:rsid w:val="000A723C"/>
    <w:rsid w:val="000B30FE"/>
    <w:rsid w:val="000B55BC"/>
    <w:rsid w:val="000C3473"/>
    <w:rsid w:val="000C55ED"/>
    <w:rsid w:val="000D216A"/>
    <w:rsid w:val="000D7A1E"/>
    <w:rsid w:val="000E34D8"/>
    <w:rsid w:val="000E5817"/>
    <w:rsid w:val="000E5C65"/>
    <w:rsid w:val="000E7226"/>
    <w:rsid w:val="000F3557"/>
    <w:rsid w:val="001003E8"/>
    <w:rsid w:val="00101F45"/>
    <w:rsid w:val="00104AAF"/>
    <w:rsid w:val="00105476"/>
    <w:rsid w:val="00105999"/>
    <w:rsid w:val="0010797A"/>
    <w:rsid w:val="00110653"/>
    <w:rsid w:val="00114E80"/>
    <w:rsid w:val="001212F0"/>
    <w:rsid w:val="00121870"/>
    <w:rsid w:val="00136730"/>
    <w:rsid w:val="0014064D"/>
    <w:rsid w:val="00147463"/>
    <w:rsid w:val="001612CD"/>
    <w:rsid w:val="0016553D"/>
    <w:rsid w:val="00166113"/>
    <w:rsid w:val="00176D31"/>
    <w:rsid w:val="00182115"/>
    <w:rsid w:val="00183909"/>
    <w:rsid w:val="00183EEC"/>
    <w:rsid w:val="00186653"/>
    <w:rsid w:val="00190CAF"/>
    <w:rsid w:val="001A095D"/>
    <w:rsid w:val="001A0DFB"/>
    <w:rsid w:val="001A63B0"/>
    <w:rsid w:val="001B00C5"/>
    <w:rsid w:val="001C501D"/>
    <w:rsid w:val="001C5329"/>
    <w:rsid w:val="001C58CB"/>
    <w:rsid w:val="001C60DA"/>
    <w:rsid w:val="001C6D81"/>
    <w:rsid w:val="001D21AC"/>
    <w:rsid w:val="001E3419"/>
    <w:rsid w:val="001F390A"/>
    <w:rsid w:val="001F6D78"/>
    <w:rsid w:val="001F70C3"/>
    <w:rsid w:val="00200EFA"/>
    <w:rsid w:val="00203C5E"/>
    <w:rsid w:val="00205A57"/>
    <w:rsid w:val="00210B89"/>
    <w:rsid w:val="002217F2"/>
    <w:rsid w:val="0022366A"/>
    <w:rsid w:val="00230F27"/>
    <w:rsid w:val="002348AF"/>
    <w:rsid w:val="00236243"/>
    <w:rsid w:val="0024164D"/>
    <w:rsid w:val="002416C5"/>
    <w:rsid w:val="00242333"/>
    <w:rsid w:val="002504E6"/>
    <w:rsid w:val="00250A60"/>
    <w:rsid w:val="002540C0"/>
    <w:rsid w:val="00255D41"/>
    <w:rsid w:val="002647CF"/>
    <w:rsid w:val="00264D87"/>
    <w:rsid w:val="00277076"/>
    <w:rsid w:val="002770EC"/>
    <w:rsid w:val="00280889"/>
    <w:rsid w:val="00281CD0"/>
    <w:rsid w:val="00283D9A"/>
    <w:rsid w:val="00285B36"/>
    <w:rsid w:val="00285F6A"/>
    <w:rsid w:val="002876B9"/>
    <w:rsid w:val="002914F5"/>
    <w:rsid w:val="00294498"/>
    <w:rsid w:val="002A64B2"/>
    <w:rsid w:val="002A686D"/>
    <w:rsid w:val="002A6D36"/>
    <w:rsid w:val="002A7178"/>
    <w:rsid w:val="002B6C40"/>
    <w:rsid w:val="002C1311"/>
    <w:rsid w:val="002C1CD1"/>
    <w:rsid w:val="002C34F7"/>
    <w:rsid w:val="002C6AF8"/>
    <w:rsid w:val="002D53FC"/>
    <w:rsid w:val="002D5EC9"/>
    <w:rsid w:val="002D6856"/>
    <w:rsid w:val="002E7AB6"/>
    <w:rsid w:val="002F1DE2"/>
    <w:rsid w:val="002F40FC"/>
    <w:rsid w:val="002F57C0"/>
    <w:rsid w:val="002F74D1"/>
    <w:rsid w:val="00300ED4"/>
    <w:rsid w:val="003030E7"/>
    <w:rsid w:val="00310E36"/>
    <w:rsid w:val="0031343F"/>
    <w:rsid w:val="00323972"/>
    <w:rsid w:val="003257A5"/>
    <w:rsid w:val="00325B4A"/>
    <w:rsid w:val="0032748D"/>
    <w:rsid w:val="00327581"/>
    <w:rsid w:val="00333E66"/>
    <w:rsid w:val="00334100"/>
    <w:rsid w:val="00335D54"/>
    <w:rsid w:val="00336478"/>
    <w:rsid w:val="00336D13"/>
    <w:rsid w:val="00337F7F"/>
    <w:rsid w:val="0034121B"/>
    <w:rsid w:val="00342881"/>
    <w:rsid w:val="00342BD5"/>
    <w:rsid w:val="003436E5"/>
    <w:rsid w:val="00344664"/>
    <w:rsid w:val="00351525"/>
    <w:rsid w:val="0035177D"/>
    <w:rsid w:val="00352E8A"/>
    <w:rsid w:val="00356871"/>
    <w:rsid w:val="0035698D"/>
    <w:rsid w:val="0036068B"/>
    <w:rsid w:val="003610C9"/>
    <w:rsid w:val="003622BC"/>
    <w:rsid w:val="0036436E"/>
    <w:rsid w:val="0036506E"/>
    <w:rsid w:val="003674B4"/>
    <w:rsid w:val="00371924"/>
    <w:rsid w:val="00372C03"/>
    <w:rsid w:val="003748A9"/>
    <w:rsid w:val="00375763"/>
    <w:rsid w:val="003815E2"/>
    <w:rsid w:val="0038211A"/>
    <w:rsid w:val="0038379B"/>
    <w:rsid w:val="003870D9"/>
    <w:rsid w:val="00391C29"/>
    <w:rsid w:val="00391D8C"/>
    <w:rsid w:val="00394F0E"/>
    <w:rsid w:val="0039575F"/>
    <w:rsid w:val="00396574"/>
    <w:rsid w:val="003A20CB"/>
    <w:rsid w:val="003A2E7D"/>
    <w:rsid w:val="003B6226"/>
    <w:rsid w:val="003C0684"/>
    <w:rsid w:val="003C7287"/>
    <w:rsid w:val="003C7ACC"/>
    <w:rsid w:val="003C7FC8"/>
    <w:rsid w:val="003D0D1F"/>
    <w:rsid w:val="003D10A1"/>
    <w:rsid w:val="003D36C9"/>
    <w:rsid w:val="003D54C8"/>
    <w:rsid w:val="003D5C9D"/>
    <w:rsid w:val="003D7F5D"/>
    <w:rsid w:val="003E38C3"/>
    <w:rsid w:val="003E5E36"/>
    <w:rsid w:val="003F5D81"/>
    <w:rsid w:val="003F6709"/>
    <w:rsid w:val="003F6B0A"/>
    <w:rsid w:val="00400413"/>
    <w:rsid w:val="00401396"/>
    <w:rsid w:val="00407F28"/>
    <w:rsid w:val="00407FCE"/>
    <w:rsid w:val="00423FA5"/>
    <w:rsid w:val="00424AE6"/>
    <w:rsid w:val="0042631E"/>
    <w:rsid w:val="0042682B"/>
    <w:rsid w:val="004317DB"/>
    <w:rsid w:val="00432415"/>
    <w:rsid w:val="00434AD1"/>
    <w:rsid w:val="004421FF"/>
    <w:rsid w:val="00442F8D"/>
    <w:rsid w:val="00443200"/>
    <w:rsid w:val="00443F65"/>
    <w:rsid w:val="004457DC"/>
    <w:rsid w:val="004511AD"/>
    <w:rsid w:val="004764D9"/>
    <w:rsid w:val="00487B7E"/>
    <w:rsid w:val="004952E4"/>
    <w:rsid w:val="00497770"/>
    <w:rsid w:val="004A4468"/>
    <w:rsid w:val="004B1E8F"/>
    <w:rsid w:val="004B45AD"/>
    <w:rsid w:val="004B5B5D"/>
    <w:rsid w:val="004B6AD2"/>
    <w:rsid w:val="004C4665"/>
    <w:rsid w:val="004C5413"/>
    <w:rsid w:val="004C569F"/>
    <w:rsid w:val="004C5E8D"/>
    <w:rsid w:val="004D6D88"/>
    <w:rsid w:val="004E12F6"/>
    <w:rsid w:val="004E32F8"/>
    <w:rsid w:val="004E519F"/>
    <w:rsid w:val="004E60C5"/>
    <w:rsid w:val="004E6EBC"/>
    <w:rsid w:val="004F285A"/>
    <w:rsid w:val="004F39D4"/>
    <w:rsid w:val="00505B78"/>
    <w:rsid w:val="005113D9"/>
    <w:rsid w:val="00530D09"/>
    <w:rsid w:val="005329CF"/>
    <w:rsid w:val="005378A4"/>
    <w:rsid w:val="0054205D"/>
    <w:rsid w:val="00544DFE"/>
    <w:rsid w:val="00547F40"/>
    <w:rsid w:val="005512BA"/>
    <w:rsid w:val="00552BF5"/>
    <w:rsid w:val="00571EBC"/>
    <w:rsid w:val="0057586D"/>
    <w:rsid w:val="00575F59"/>
    <w:rsid w:val="00580E22"/>
    <w:rsid w:val="00590472"/>
    <w:rsid w:val="005920CA"/>
    <w:rsid w:val="0059438A"/>
    <w:rsid w:val="005A0F54"/>
    <w:rsid w:val="005A6769"/>
    <w:rsid w:val="005A7705"/>
    <w:rsid w:val="005B027B"/>
    <w:rsid w:val="005B74F3"/>
    <w:rsid w:val="005C7C9D"/>
    <w:rsid w:val="005D1322"/>
    <w:rsid w:val="005D43CA"/>
    <w:rsid w:val="005D6487"/>
    <w:rsid w:val="005D75D5"/>
    <w:rsid w:val="005D798B"/>
    <w:rsid w:val="005E11AB"/>
    <w:rsid w:val="005E288E"/>
    <w:rsid w:val="005E3E3A"/>
    <w:rsid w:val="005E4256"/>
    <w:rsid w:val="005E5A6A"/>
    <w:rsid w:val="005F0DBF"/>
    <w:rsid w:val="005F0DF7"/>
    <w:rsid w:val="005F25C5"/>
    <w:rsid w:val="005F65A5"/>
    <w:rsid w:val="005F7027"/>
    <w:rsid w:val="00600D96"/>
    <w:rsid w:val="00610C8D"/>
    <w:rsid w:val="0061497F"/>
    <w:rsid w:val="00614C76"/>
    <w:rsid w:val="00617CED"/>
    <w:rsid w:val="00623D36"/>
    <w:rsid w:val="0062782A"/>
    <w:rsid w:val="00635753"/>
    <w:rsid w:val="00636B11"/>
    <w:rsid w:val="00641CD3"/>
    <w:rsid w:val="00644FDA"/>
    <w:rsid w:val="00645DA8"/>
    <w:rsid w:val="006471EA"/>
    <w:rsid w:val="00647C37"/>
    <w:rsid w:val="00652F5C"/>
    <w:rsid w:val="00656C2E"/>
    <w:rsid w:val="00657446"/>
    <w:rsid w:val="0065749C"/>
    <w:rsid w:val="00661B8E"/>
    <w:rsid w:val="00663177"/>
    <w:rsid w:val="00665CA0"/>
    <w:rsid w:val="0067315A"/>
    <w:rsid w:val="00673D5A"/>
    <w:rsid w:val="00674578"/>
    <w:rsid w:val="0067600C"/>
    <w:rsid w:val="006764AC"/>
    <w:rsid w:val="00683910"/>
    <w:rsid w:val="006842CB"/>
    <w:rsid w:val="00687DD7"/>
    <w:rsid w:val="00690B97"/>
    <w:rsid w:val="00691300"/>
    <w:rsid w:val="00691428"/>
    <w:rsid w:val="006A3825"/>
    <w:rsid w:val="006A55FE"/>
    <w:rsid w:val="006B1DD1"/>
    <w:rsid w:val="006B4253"/>
    <w:rsid w:val="006B695B"/>
    <w:rsid w:val="006B6AC5"/>
    <w:rsid w:val="006B7239"/>
    <w:rsid w:val="006C070B"/>
    <w:rsid w:val="006C596D"/>
    <w:rsid w:val="006D3A01"/>
    <w:rsid w:val="006D548E"/>
    <w:rsid w:val="006E672B"/>
    <w:rsid w:val="006E7C62"/>
    <w:rsid w:val="006F22EB"/>
    <w:rsid w:val="006F2C62"/>
    <w:rsid w:val="006F3DA1"/>
    <w:rsid w:val="006F6C0C"/>
    <w:rsid w:val="007018B9"/>
    <w:rsid w:val="00716A4F"/>
    <w:rsid w:val="0072464A"/>
    <w:rsid w:val="00741550"/>
    <w:rsid w:val="00741C48"/>
    <w:rsid w:val="00741C6B"/>
    <w:rsid w:val="007561F7"/>
    <w:rsid w:val="00770D62"/>
    <w:rsid w:val="00773E59"/>
    <w:rsid w:val="00775BD5"/>
    <w:rsid w:val="00783B89"/>
    <w:rsid w:val="0078561F"/>
    <w:rsid w:val="00786F99"/>
    <w:rsid w:val="007A298F"/>
    <w:rsid w:val="007A5C31"/>
    <w:rsid w:val="007A5D71"/>
    <w:rsid w:val="007B092C"/>
    <w:rsid w:val="007B79E9"/>
    <w:rsid w:val="007C0DFF"/>
    <w:rsid w:val="007C33FF"/>
    <w:rsid w:val="007C51D3"/>
    <w:rsid w:val="007C68E4"/>
    <w:rsid w:val="007C6E5D"/>
    <w:rsid w:val="007D3D62"/>
    <w:rsid w:val="007D4135"/>
    <w:rsid w:val="007D761A"/>
    <w:rsid w:val="007E15DA"/>
    <w:rsid w:val="007E51E1"/>
    <w:rsid w:val="007E5A49"/>
    <w:rsid w:val="00800ABC"/>
    <w:rsid w:val="00801C9D"/>
    <w:rsid w:val="00801FDA"/>
    <w:rsid w:val="00806006"/>
    <w:rsid w:val="008140C9"/>
    <w:rsid w:val="00821082"/>
    <w:rsid w:val="00822315"/>
    <w:rsid w:val="008338CD"/>
    <w:rsid w:val="00833F66"/>
    <w:rsid w:val="0085020B"/>
    <w:rsid w:val="00851FAE"/>
    <w:rsid w:val="00852E98"/>
    <w:rsid w:val="00853309"/>
    <w:rsid w:val="00856CC0"/>
    <w:rsid w:val="008646F5"/>
    <w:rsid w:val="008651D0"/>
    <w:rsid w:val="008715EF"/>
    <w:rsid w:val="008768B1"/>
    <w:rsid w:val="008770A1"/>
    <w:rsid w:val="008817B5"/>
    <w:rsid w:val="00890317"/>
    <w:rsid w:val="0089281F"/>
    <w:rsid w:val="008942D6"/>
    <w:rsid w:val="0089444F"/>
    <w:rsid w:val="0089588F"/>
    <w:rsid w:val="00897FE2"/>
    <w:rsid w:val="008A552D"/>
    <w:rsid w:val="008A6980"/>
    <w:rsid w:val="008B0096"/>
    <w:rsid w:val="008B67FB"/>
    <w:rsid w:val="008C222E"/>
    <w:rsid w:val="008C3335"/>
    <w:rsid w:val="008C6DEA"/>
    <w:rsid w:val="008C7389"/>
    <w:rsid w:val="008D1399"/>
    <w:rsid w:val="008D19BE"/>
    <w:rsid w:val="008D2317"/>
    <w:rsid w:val="008D240A"/>
    <w:rsid w:val="008D26C8"/>
    <w:rsid w:val="008D2830"/>
    <w:rsid w:val="008D4282"/>
    <w:rsid w:val="008D4EFF"/>
    <w:rsid w:val="008D5BF5"/>
    <w:rsid w:val="008D7F3C"/>
    <w:rsid w:val="008E1DD9"/>
    <w:rsid w:val="008E481C"/>
    <w:rsid w:val="008E5B60"/>
    <w:rsid w:val="008E5E89"/>
    <w:rsid w:val="008F0B47"/>
    <w:rsid w:val="008F52BC"/>
    <w:rsid w:val="008F6158"/>
    <w:rsid w:val="00903B71"/>
    <w:rsid w:val="0092036D"/>
    <w:rsid w:val="0092384D"/>
    <w:rsid w:val="00924D19"/>
    <w:rsid w:val="0093713E"/>
    <w:rsid w:val="0094366C"/>
    <w:rsid w:val="0095007F"/>
    <w:rsid w:val="009508FA"/>
    <w:rsid w:val="009522C2"/>
    <w:rsid w:val="009559BA"/>
    <w:rsid w:val="009565C8"/>
    <w:rsid w:val="009622FF"/>
    <w:rsid w:val="00963639"/>
    <w:rsid w:val="00964561"/>
    <w:rsid w:val="009653D6"/>
    <w:rsid w:val="00965EF4"/>
    <w:rsid w:val="009664F6"/>
    <w:rsid w:val="00970EFD"/>
    <w:rsid w:val="00971C56"/>
    <w:rsid w:val="00974613"/>
    <w:rsid w:val="0099430F"/>
    <w:rsid w:val="009953FE"/>
    <w:rsid w:val="009A369D"/>
    <w:rsid w:val="009A7B73"/>
    <w:rsid w:val="009A7C8F"/>
    <w:rsid w:val="009B0189"/>
    <w:rsid w:val="009B2803"/>
    <w:rsid w:val="009B3394"/>
    <w:rsid w:val="009B488D"/>
    <w:rsid w:val="009B7AE5"/>
    <w:rsid w:val="009C09EC"/>
    <w:rsid w:val="009C4424"/>
    <w:rsid w:val="009C65CA"/>
    <w:rsid w:val="009C676F"/>
    <w:rsid w:val="009D197E"/>
    <w:rsid w:val="009D2E3E"/>
    <w:rsid w:val="009D31A8"/>
    <w:rsid w:val="009D7283"/>
    <w:rsid w:val="009E0B13"/>
    <w:rsid w:val="009E0F14"/>
    <w:rsid w:val="009E29BD"/>
    <w:rsid w:val="009E573B"/>
    <w:rsid w:val="009E6184"/>
    <w:rsid w:val="009F07B2"/>
    <w:rsid w:val="009F16BA"/>
    <w:rsid w:val="009F31B9"/>
    <w:rsid w:val="009F61EA"/>
    <w:rsid w:val="00A0194F"/>
    <w:rsid w:val="00A02EB8"/>
    <w:rsid w:val="00A054EC"/>
    <w:rsid w:val="00A06C17"/>
    <w:rsid w:val="00A12F63"/>
    <w:rsid w:val="00A16F87"/>
    <w:rsid w:val="00A2351A"/>
    <w:rsid w:val="00A30FDF"/>
    <w:rsid w:val="00A31EBD"/>
    <w:rsid w:val="00A34CA2"/>
    <w:rsid w:val="00A370AD"/>
    <w:rsid w:val="00A40DF3"/>
    <w:rsid w:val="00A4467A"/>
    <w:rsid w:val="00A44DAD"/>
    <w:rsid w:val="00A44DBA"/>
    <w:rsid w:val="00A471C5"/>
    <w:rsid w:val="00A53ACF"/>
    <w:rsid w:val="00A53F33"/>
    <w:rsid w:val="00A54EF2"/>
    <w:rsid w:val="00A55CD3"/>
    <w:rsid w:val="00A5668E"/>
    <w:rsid w:val="00A627AA"/>
    <w:rsid w:val="00A67813"/>
    <w:rsid w:val="00A70C48"/>
    <w:rsid w:val="00A71CCD"/>
    <w:rsid w:val="00A75757"/>
    <w:rsid w:val="00A804C6"/>
    <w:rsid w:val="00A82995"/>
    <w:rsid w:val="00A864DD"/>
    <w:rsid w:val="00A910EE"/>
    <w:rsid w:val="00A9252D"/>
    <w:rsid w:val="00A928A7"/>
    <w:rsid w:val="00A93DD3"/>
    <w:rsid w:val="00A948B3"/>
    <w:rsid w:val="00AA2ACA"/>
    <w:rsid w:val="00AA5B4D"/>
    <w:rsid w:val="00AB125B"/>
    <w:rsid w:val="00AB13A2"/>
    <w:rsid w:val="00AB294B"/>
    <w:rsid w:val="00AB5C9B"/>
    <w:rsid w:val="00AD17F6"/>
    <w:rsid w:val="00AD568A"/>
    <w:rsid w:val="00AD66C3"/>
    <w:rsid w:val="00AE7746"/>
    <w:rsid w:val="00AF0C77"/>
    <w:rsid w:val="00AF105A"/>
    <w:rsid w:val="00AF52B3"/>
    <w:rsid w:val="00AF6DE7"/>
    <w:rsid w:val="00B00960"/>
    <w:rsid w:val="00B05DD3"/>
    <w:rsid w:val="00B11906"/>
    <w:rsid w:val="00B1268B"/>
    <w:rsid w:val="00B12FAB"/>
    <w:rsid w:val="00B13E55"/>
    <w:rsid w:val="00B146F9"/>
    <w:rsid w:val="00B16655"/>
    <w:rsid w:val="00B24B66"/>
    <w:rsid w:val="00B25658"/>
    <w:rsid w:val="00B31BA3"/>
    <w:rsid w:val="00B3484C"/>
    <w:rsid w:val="00B40AC6"/>
    <w:rsid w:val="00B4370E"/>
    <w:rsid w:val="00B47F30"/>
    <w:rsid w:val="00B51983"/>
    <w:rsid w:val="00B56B76"/>
    <w:rsid w:val="00B62306"/>
    <w:rsid w:val="00B77C6A"/>
    <w:rsid w:val="00B84AF2"/>
    <w:rsid w:val="00B8643E"/>
    <w:rsid w:val="00B86C5D"/>
    <w:rsid w:val="00B91BC2"/>
    <w:rsid w:val="00BA0A74"/>
    <w:rsid w:val="00BA5358"/>
    <w:rsid w:val="00BA74CF"/>
    <w:rsid w:val="00BB3DEB"/>
    <w:rsid w:val="00BB7835"/>
    <w:rsid w:val="00BC3655"/>
    <w:rsid w:val="00BC517E"/>
    <w:rsid w:val="00BD1C78"/>
    <w:rsid w:val="00BD4AC2"/>
    <w:rsid w:val="00BE7B60"/>
    <w:rsid w:val="00BF0655"/>
    <w:rsid w:val="00BF085C"/>
    <w:rsid w:val="00BF1C0F"/>
    <w:rsid w:val="00BF4DDB"/>
    <w:rsid w:val="00BF6A75"/>
    <w:rsid w:val="00BF7913"/>
    <w:rsid w:val="00BF7D91"/>
    <w:rsid w:val="00C00003"/>
    <w:rsid w:val="00C06ADC"/>
    <w:rsid w:val="00C06C9C"/>
    <w:rsid w:val="00C168DE"/>
    <w:rsid w:val="00C202E7"/>
    <w:rsid w:val="00C2557D"/>
    <w:rsid w:val="00C2592C"/>
    <w:rsid w:val="00C30505"/>
    <w:rsid w:val="00C34319"/>
    <w:rsid w:val="00C42114"/>
    <w:rsid w:val="00C43FBB"/>
    <w:rsid w:val="00C44F94"/>
    <w:rsid w:val="00C45386"/>
    <w:rsid w:val="00C4750B"/>
    <w:rsid w:val="00C543D3"/>
    <w:rsid w:val="00C566F8"/>
    <w:rsid w:val="00C568C6"/>
    <w:rsid w:val="00C5755A"/>
    <w:rsid w:val="00C575AD"/>
    <w:rsid w:val="00C57F8F"/>
    <w:rsid w:val="00C61EA2"/>
    <w:rsid w:val="00C62ABA"/>
    <w:rsid w:val="00C644E2"/>
    <w:rsid w:val="00C711C9"/>
    <w:rsid w:val="00C74694"/>
    <w:rsid w:val="00C74BA7"/>
    <w:rsid w:val="00C75EA4"/>
    <w:rsid w:val="00C76126"/>
    <w:rsid w:val="00C8347C"/>
    <w:rsid w:val="00C84C9C"/>
    <w:rsid w:val="00C90FB6"/>
    <w:rsid w:val="00C93D32"/>
    <w:rsid w:val="00C9563A"/>
    <w:rsid w:val="00C97D33"/>
    <w:rsid w:val="00CA06F0"/>
    <w:rsid w:val="00CA0B1C"/>
    <w:rsid w:val="00CA0E20"/>
    <w:rsid w:val="00CA26DC"/>
    <w:rsid w:val="00CA585B"/>
    <w:rsid w:val="00CB1ECF"/>
    <w:rsid w:val="00CB45B0"/>
    <w:rsid w:val="00CB4735"/>
    <w:rsid w:val="00CB4B05"/>
    <w:rsid w:val="00CB6227"/>
    <w:rsid w:val="00CC0517"/>
    <w:rsid w:val="00CC3236"/>
    <w:rsid w:val="00CC5E65"/>
    <w:rsid w:val="00CC717D"/>
    <w:rsid w:val="00CD12AC"/>
    <w:rsid w:val="00CD16EF"/>
    <w:rsid w:val="00CD2109"/>
    <w:rsid w:val="00CD22CA"/>
    <w:rsid w:val="00CD5062"/>
    <w:rsid w:val="00CD5AF6"/>
    <w:rsid w:val="00CD6AE6"/>
    <w:rsid w:val="00CE15B4"/>
    <w:rsid w:val="00CE17B8"/>
    <w:rsid w:val="00CE1DE4"/>
    <w:rsid w:val="00CE632A"/>
    <w:rsid w:val="00CE6F55"/>
    <w:rsid w:val="00CF549A"/>
    <w:rsid w:val="00D15974"/>
    <w:rsid w:val="00D2494E"/>
    <w:rsid w:val="00D32AA0"/>
    <w:rsid w:val="00D535A6"/>
    <w:rsid w:val="00D55F57"/>
    <w:rsid w:val="00D61519"/>
    <w:rsid w:val="00D6257B"/>
    <w:rsid w:val="00D63C9C"/>
    <w:rsid w:val="00D675DD"/>
    <w:rsid w:val="00D676FC"/>
    <w:rsid w:val="00D83089"/>
    <w:rsid w:val="00D8535E"/>
    <w:rsid w:val="00D85906"/>
    <w:rsid w:val="00D85A7B"/>
    <w:rsid w:val="00D93F63"/>
    <w:rsid w:val="00DA0F52"/>
    <w:rsid w:val="00DA3380"/>
    <w:rsid w:val="00DA54CC"/>
    <w:rsid w:val="00DA5C39"/>
    <w:rsid w:val="00DB0647"/>
    <w:rsid w:val="00DC3489"/>
    <w:rsid w:val="00DC678A"/>
    <w:rsid w:val="00DD0824"/>
    <w:rsid w:val="00DD12F3"/>
    <w:rsid w:val="00DD3744"/>
    <w:rsid w:val="00DD7EF1"/>
    <w:rsid w:val="00DE0916"/>
    <w:rsid w:val="00DE540F"/>
    <w:rsid w:val="00DF36AA"/>
    <w:rsid w:val="00DF3D41"/>
    <w:rsid w:val="00DF5487"/>
    <w:rsid w:val="00E03FAA"/>
    <w:rsid w:val="00E10746"/>
    <w:rsid w:val="00E11819"/>
    <w:rsid w:val="00E119B4"/>
    <w:rsid w:val="00E11F2C"/>
    <w:rsid w:val="00E133C9"/>
    <w:rsid w:val="00E156FB"/>
    <w:rsid w:val="00E213A8"/>
    <w:rsid w:val="00E23578"/>
    <w:rsid w:val="00E23747"/>
    <w:rsid w:val="00E24135"/>
    <w:rsid w:val="00E30B69"/>
    <w:rsid w:val="00E3642D"/>
    <w:rsid w:val="00E40A86"/>
    <w:rsid w:val="00E41627"/>
    <w:rsid w:val="00E45FB6"/>
    <w:rsid w:val="00E46B67"/>
    <w:rsid w:val="00E477FB"/>
    <w:rsid w:val="00E516CC"/>
    <w:rsid w:val="00E54CD3"/>
    <w:rsid w:val="00E568D6"/>
    <w:rsid w:val="00E572C8"/>
    <w:rsid w:val="00E57F2C"/>
    <w:rsid w:val="00E57FD9"/>
    <w:rsid w:val="00E622F2"/>
    <w:rsid w:val="00E65055"/>
    <w:rsid w:val="00E74D5F"/>
    <w:rsid w:val="00E76805"/>
    <w:rsid w:val="00E77B33"/>
    <w:rsid w:val="00E81486"/>
    <w:rsid w:val="00E8359E"/>
    <w:rsid w:val="00E908FA"/>
    <w:rsid w:val="00E93F82"/>
    <w:rsid w:val="00E94707"/>
    <w:rsid w:val="00EA12A4"/>
    <w:rsid w:val="00EA3674"/>
    <w:rsid w:val="00EA5BF8"/>
    <w:rsid w:val="00EB047D"/>
    <w:rsid w:val="00EB4A2C"/>
    <w:rsid w:val="00EB55BF"/>
    <w:rsid w:val="00EC34E0"/>
    <w:rsid w:val="00ED123B"/>
    <w:rsid w:val="00EE3CDD"/>
    <w:rsid w:val="00EF006D"/>
    <w:rsid w:val="00F06BC9"/>
    <w:rsid w:val="00F0791A"/>
    <w:rsid w:val="00F11D20"/>
    <w:rsid w:val="00F14AE3"/>
    <w:rsid w:val="00F157FE"/>
    <w:rsid w:val="00F2008D"/>
    <w:rsid w:val="00F223B6"/>
    <w:rsid w:val="00F323A9"/>
    <w:rsid w:val="00F367B7"/>
    <w:rsid w:val="00F40AC6"/>
    <w:rsid w:val="00F4195D"/>
    <w:rsid w:val="00F4280F"/>
    <w:rsid w:val="00F434D4"/>
    <w:rsid w:val="00F435BD"/>
    <w:rsid w:val="00F50501"/>
    <w:rsid w:val="00F527CC"/>
    <w:rsid w:val="00F61E08"/>
    <w:rsid w:val="00F6711E"/>
    <w:rsid w:val="00F7026D"/>
    <w:rsid w:val="00F705FC"/>
    <w:rsid w:val="00F754C7"/>
    <w:rsid w:val="00F823E6"/>
    <w:rsid w:val="00F848C8"/>
    <w:rsid w:val="00F87BF4"/>
    <w:rsid w:val="00F90516"/>
    <w:rsid w:val="00F91D9D"/>
    <w:rsid w:val="00F9569D"/>
    <w:rsid w:val="00F95A12"/>
    <w:rsid w:val="00FA11E6"/>
    <w:rsid w:val="00FA157D"/>
    <w:rsid w:val="00FB35B1"/>
    <w:rsid w:val="00FB4578"/>
    <w:rsid w:val="00FB64ED"/>
    <w:rsid w:val="00FC27C9"/>
    <w:rsid w:val="00FC455C"/>
    <w:rsid w:val="00FC6205"/>
    <w:rsid w:val="00FC7961"/>
    <w:rsid w:val="00FD089E"/>
    <w:rsid w:val="00FD17E3"/>
    <w:rsid w:val="00FD379E"/>
    <w:rsid w:val="00FD6A13"/>
    <w:rsid w:val="00FF28C1"/>
    <w:rsid w:val="00FF65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B6"/>
  </w:style>
  <w:style w:type="paragraph" w:styleId="Heading1">
    <w:name w:val="heading 1"/>
    <w:basedOn w:val="Normal"/>
    <w:link w:val="Heading1Char"/>
    <w:uiPriority w:val="9"/>
    <w:qFormat/>
    <w:rsid w:val="00E40A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NormalWeb">
    <w:name w:val="Normal (Web)"/>
    <w:basedOn w:val="Normal"/>
    <w:uiPriority w:val="99"/>
    <w:unhideWhenUsed/>
    <w:rsid w:val="00A928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F0DF7"/>
    <w:pPr>
      <w:ind w:left="720"/>
      <w:contextualSpacing/>
    </w:pPr>
  </w:style>
  <w:style w:type="table" w:styleId="TableGrid">
    <w:name w:val="Table Grid"/>
    <w:basedOn w:val="TableNormal"/>
    <w:uiPriority w:val="39"/>
    <w:rsid w:val="003C0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40A86"/>
  </w:style>
  <w:style w:type="character" w:customStyle="1" w:styleId="Heading1Char">
    <w:name w:val="Heading 1 Char"/>
    <w:basedOn w:val="DefaultParagraphFont"/>
    <w:link w:val="Heading1"/>
    <w:uiPriority w:val="9"/>
    <w:rsid w:val="00E40A8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5020B"/>
    <w:rPr>
      <w:i/>
      <w:iCs/>
    </w:rPr>
  </w:style>
  <w:style w:type="paragraph" w:styleId="PlainText">
    <w:name w:val="Plain Text"/>
    <w:basedOn w:val="Normal"/>
    <w:link w:val="PlainTextChar"/>
    <w:uiPriority w:val="99"/>
    <w:semiHidden/>
    <w:unhideWhenUsed/>
    <w:rsid w:val="009C67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C676F"/>
    <w:rPr>
      <w:rFonts w:ascii="Consolas" w:hAnsi="Consolas"/>
      <w:sz w:val="21"/>
      <w:szCs w:val="21"/>
    </w:rPr>
  </w:style>
  <w:style w:type="character" w:customStyle="1" w:styleId="textexposedshow">
    <w:name w:val="text_exposed_show"/>
    <w:basedOn w:val="DefaultParagraphFont"/>
    <w:rsid w:val="00C575AD"/>
  </w:style>
  <w:style w:type="character" w:customStyle="1" w:styleId="ListParagraphChar">
    <w:name w:val="List Paragraph Char"/>
    <w:link w:val="ListParagraph"/>
    <w:uiPriority w:val="34"/>
    <w:locked/>
    <w:rsid w:val="003C7287"/>
  </w:style>
</w:styles>
</file>

<file path=word/webSettings.xml><?xml version="1.0" encoding="utf-8"?>
<w:webSettings xmlns:r="http://schemas.openxmlformats.org/officeDocument/2006/relationships" xmlns:w="http://schemas.openxmlformats.org/wordprocessingml/2006/main">
  <w:divs>
    <w:div w:id="213320277">
      <w:bodyDiv w:val="1"/>
      <w:marLeft w:val="0"/>
      <w:marRight w:val="0"/>
      <w:marTop w:val="0"/>
      <w:marBottom w:val="0"/>
      <w:divBdr>
        <w:top w:val="none" w:sz="0" w:space="0" w:color="auto"/>
        <w:left w:val="none" w:sz="0" w:space="0" w:color="auto"/>
        <w:bottom w:val="none" w:sz="0" w:space="0" w:color="auto"/>
        <w:right w:val="none" w:sz="0" w:space="0" w:color="auto"/>
      </w:divBdr>
    </w:div>
    <w:div w:id="213584015">
      <w:bodyDiv w:val="1"/>
      <w:marLeft w:val="0"/>
      <w:marRight w:val="0"/>
      <w:marTop w:val="0"/>
      <w:marBottom w:val="0"/>
      <w:divBdr>
        <w:top w:val="none" w:sz="0" w:space="0" w:color="auto"/>
        <w:left w:val="none" w:sz="0" w:space="0" w:color="auto"/>
        <w:bottom w:val="none" w:sz="0" w:space="0" w:color="auto"/>
        <w:right w:val="none" w:sz="0" w:space="0" w:color="auto"/>
      </w:divBdr>
    </w:div>
    <w:div w:id="319623078">
      <w:bodyDiv w:val="1"/>
      <w:marLeft w:val="0"/>
      <w:marRight w:val="0"/>
      <w:marTop w:val="0"/>
      <w:marBottom w:val="0"/>
      <w:divBdr>
        <w:top w:val="none" w:sz="0" w:space="0" w:color="auto"/>
        <w:left w:val="none" w:sz="0" w:space="0" w:color="auto"/>
        <w:bottom w:val="none" w:sz="0" w:space="0" w:color="auto"/>
        <w:right w:val="none" w:sz="0" w:space="0" w:color="auto"/>
      </w:divBdr>
    </w:div>
    <w:div w:id="378436883">
      <w:bodyDiv w:val="1"/>
      <w:marLeft w:val="0"/>
      <w:marRight w:val="0"/>
      <w:marTop w:val="0"/>
      <w:marBottom w:val="0"/>
      <w:divBdr>
        <w:top w:val="none" w:sz="0" w:space="0" w:color="auto"/>
        <w:left w:val="none" w:sz="0" w:space="0" w:color="auto"/>
        <w:bottom w:val="none" w:sz="0" w:space="0" w:color="auto"/>
        <w:right w:val="none" w:sz="0" w:space="0" w:color="auto"/>
      </w:divBdr>
    </w:div>
    <w:div w:id="421923126">
      <w:bodyDiv w:val="1"/>
      <w:marLeft w:val="0"/>
      <w:marRight w:val="0"/>
      <w:marTop w:val="0"/>
      <w:marBottom w:val="0"/>
      <w:divBdr>
        <w:top w:val="none" w:sz="0" w:space="0" w:color="auto"/>
        <w:left w:val="none" w:sz="0" w:space="0" w:color="auto"/>
        <w:bottom w:val="none" w:sz="0" w:space="0" w:color="auto"/>
        <w:right w:val="none" w:sz="0" w:space="0" w:color="auto"/>
      </w:divBdr>
    </w:div>
    <w:div w:id="776217250">
      <w:bodyDiv w:val="1"/>
      <w:marLeft w:val="0"/>
      <w:marRight w:val="0"/>
      <w:marTop w:val="0"/>
      <w:marBottom w:val="0"/>
      <w:divBdr>
        <w:top w:val="none" w:sz="0" w:space="0" w:color="auto"/>
        <w:left w:val="none" w:sz="0" w:space="0" w:color="auto"/>
        <w:bottom w:val="none" w:sz="0" w:space="0" w:color="auto"/>
        <w:right w:val="none" w:sz="0" w:space="0" w:color="auto"/>
      </w:divBdr>
    </w:div>
    <w:div w:id="840393519">
      <w:bodyDiv w:val="1"/>
      <w:marLeft w:val="0"/>
      <w:marRight w:val="0"/>
      <w:marTop w:val="0"/>
      <w:marBottom w:val="0"/>
      <w:divBdr>
        <w:top w:val="none" w:sz="0" w:space="0" w:color="auto"/>
        <w:left w:val="none" w:sz="0" w:space="0" w:color="auto"/>
        <w:bottom w:val="none" w:sz="0" w:space="0" w:color="auto"/>
        <w:right w:val="none" w:sz="0" w:space="0" w:color="auto"/>
      </w:divBdr>
    </w:div>
    <w:div w:id="939066493">
      <w:bodyDiv w:val="1"/>
      <w:marLeft w:val="0"/>
      <w:marRight w:val="0"/>
      <w:marTop w:val="0"/>
      <w:marBottom w:val="0"/>
      <w:divBdr>
        <w:top w:val="none" w:sz="0" w:space="0" w:color="auto"/>
        <w:left w:val="none" w:sz="0" w:space="0" w:color="auto"/>
        <w:bottom w:val="none" w:sz="0" w:space="0" w:color="auto"/>
        <w:right w:val="none" w:sz="0" w:space="0" w:color="auto"/>
      </w:divBdr>
    </w:div>
    <w:div w:id="1006322248">
      <w:bodyDiv w:val="1"/>
      <w:marLeft w:val="0"/>
      <w:marRight w:val="0"/>
      <w:marTop w:val="0"/>
      <w:marBottom w:val="0"/>
      <w:divBdr>
        <w:top w:val="none" w:sz="0" w:space="0" w:color="auto"/>
        <w:left w:val="none" w:sz="0" w:space="0" w:color="auto"/>
        <w:bottom w:val="none" w:sz="0" w:space="0" w:color="auto"/>
        <w:right w:val="none" w:sz="0" w:space="0" w:color="auto"/>
      </w:divBdr>
    </w:div>
    <w:div w:id="1038552009">
      <w:bodyDiv w:val="1"/>
      <w:marLeft w:val="0"/>
      <w:marRight w:val="0"/>
      <w:marTop w:val="0"/>
      <w:marBottom w:val="0"/>
      <w:divBdr>
        <w:top w:val="none" w:sz="0" w:space="0" w:color="auto"/>
        <w:left w:val="none" w:sz="0" w:space="0" w:color="auto"/>
        <w:bottom w:val="none" w:sz="0" w:space="0" w:color="auto"/>
        <w:right w:val="none" w:sz="0" w:space="0" w:color="auto"/>
      </w:divBdr>
    </w:div>
    <w:div w:id="1140221609">
      <w:bodyDiv w:val="1"/>
      <w:marLeft w:val="0"/>
      <w:marRight w:val="0"/>
      <w:marTop w:val="0"/>
      <w:marBottom w:val="0"/>
      <w:divBdr>
        <w:top w:val="none" w:sz="0" w:space="0" w:color="auto"/>
        <w:left w:val="none" w:sz="0" w:space="0" w:color="auto"/>
        <w:bottom w:val="none" w:sz="0" w:space="0" w:color="auto"/>
        <w:right w:val="none" w:sz="0" w:space="0" w:color="auto"/>
      </w:divBdr>
    </w:div>
    <w:div w:id="1288929103">
      <w:bodyDiv w:val="1"/>
      <w:marLeft w:val="0"/>
      <w:marRight w:val="0"/>
      <w:marTop w:val="0"/>
      <w:marBottom w:val="0"/>
      <w:divBdr>
        <w:top w:val="none" w:sz="0" w:space="0" w:color="auto"/>
        <w:left w:val="none" w:sz="0" w:space="0" w:color="auto"/>
        <w:bottom w:val="none" w:sz="0" w:space="0" w:color="auto"/>
        <w:right w:val="none" w:sz="0" w:space="0" w:color="auto"/>
      </w:divBdr>
    </w:div>
    <w:div w:id="1317026744">
      <w:bodyDiv w:val="1"/>
      <w:marLeft w:val="0"/>
      <w:marRight w:val="0"/>
      <w:marTop w:val="0"/>
      <w:marBottom w:val="0"/>
      <w:divBdr>
        <w:top w:val="none" w:sz="0" w:space="0" w:color="auto"/>
        <w:left w:val="none" w:sz="0" w:space="0" w:color="auto"/>
        <w:bottom w:val="none" w:sz="0" w:space="0" w:color="auto"/>
        <w:right w:val="none" w:sz="0" w:space="0" w:color="auto"/>
      </w:divBdr>
    </w:div>
    <w:div w:id="1335838915">
      <w:bodyDiv w:val="1"/>
      <w:marLeft w:val="0"/>
      <w:marRight w:val="0"/>
      <w:marTop w:val="0"/>
      <w:marBottom w:val="0"/>
      <w:divBdr>
        <w:top w:val="none" w:sz="0" w:space="0" w:color="auto"/>
        <w:left w:val="none" w:sz="0" w:space="0" w:color="auto"/>
        <w:bottom w:val="none" w:sz="0" w:space="0" w:color="auto"/>
        <w:right w:val="none" w:sz="0" w:space="0" w:color="auto"/>
      </w:divBdr>
    </w:div>
    <w:div w:id="1366561139">
      <w:bodyDiv w:val="1"/>
      <w:marLeft w:val="0"/>
      <w:marRight w:val="0"/>
      <w:marTop w:val="0"/>
      <w:marBottom w:val="0"/>
      <w:divBdr>
        <w:top w:val="none" w:sz="0" w:space="0" w:color="auto"/>
        <w:left w:val="none" w:sz="0" w:space="0" w:color="auto"/>
        <w:bottom w:val="none" w:sz="0" w:space="0" w:color="auto"/>
        <w:right w:val="none" w:sz="0" w:space="0" w:color="auto"/>
      </w:divBdr>
    </w:div>
    <w:div w:id="1707099803">
      <w:bodyDiv w:val="1"/>
      <w:marLeft w:val="0"/>
      <w:marRight w:val="0"/>
      <w:marTop w:val="0"/>
      <w:marBottom w:val="0"/>
      <w:divBdr>
        <w:top w:val="none" w:sz="0" w:space="0" w:color="auto"/>
        <w:left w:val="none" w:sz="0" w:space="0" w:color="auto"/>
        <w:bottom w:val="none" w:sz="0" w:space="0" w:color="auto"/>
        <w:right w:val="none" w:sz="0" w:space="0" w:color="auto"/>
      </w:divBdr>
    </w:div>
    <w:div w:id="1776049721">
      <w:bodyDiv w:val="1"/>
      <w:marLeft w:val="0"/>
      <w:marRight w:val="0"/>
      <w:marTop w:val="0"/>
      <w:marBottom w:val="0"/>
      <w:divBdr>
        <w:top w:val="none" w:sz="0" w:space="0" w:color="auto"/>
        <w:left w:val="none" w:sz="0" w:space="0" w:color="auto"/>
        <w:bottom w:val="none" w:sz="0" w:space="0" w:color="auto"/>
        <w:right w:val="none" w:sz="0" w:space="0" w:color="auto"/>
      </w:divBdr>
    </w:div>
    <w:div w:id="1803230858">
      <w:bodyDiv w:val="1"/>
      <w:marLeft w:val="0"/>
      <w:marRight w:val="0"/>
      <w:marTop w:val="0"/>
      <w:marBottom w:val="0"/>
      <w:divBdr>
        <w:top w:val="none" w:sz="0" w:space="0" w:color="auto"/>
        <w:left w:val="none" w:sz="0" w:space="0" w:color="auto"/>
        <w:bottom w:val="none" w:sz="0" w:space="0" w:color="auto"/>
        <w:right w:val="none" w:sz="0" w:space="0" w:color="auto"/>
      </w:divBdr>
    </w:div>
    <w:div w:id="1857497862">
      <w:bodyDiv w:val="1"/>
      <w:marLeft w:val="0"/>
      <w:marRight w:val="0"/>
      <w:marTop w:val="0"/>
      <w:marBottom w:val="0"/>
      <w:divBdr>
        <w:top w:val="none" w:sz="0" w:space="0" w:color="auto"/>
        <w:left w:val="none" w:sz="0" w:space="0" w:color="auto"/>
        <w:bottom w:val="none" w:sz="0" w:space="0" w:color="auto"/>
        <w:right w:val="none" w:sz="0" w:space="0" w:color="auto"/>
      </w:divBdr>
    </w:div>
    <w:div w:id="1956477277">
      <w:bodyDiv w:val="1"/>
      <w:marLeft w:val="0"/>
      <w:marRight w:val="0"/>
      <w:marTop w:val="0"/>
      <w:marBottom w:val="0"/>
      <w:divBdr>
        <w:top w:val="none" w:sz="0" w:space="0" w:color="auto"/>
        <w:left w:val="none" w:sz="0" w:space="0" w:color="auto"/>
        <w:bottom w:val="none" w:sz="0" w:space="0" w:color="auto"/>
        <w:right w:val="none" w:sz="0" w:space="0" w:color="auto"/>
      </w:divBdr>
    </w:div>
    <w:div w:id="1991011843">
      <w:bodyDiv w:val="1"/>
      <w:marLeft w:val="0"/>
      <w:marRight w:val="0"/>
      <w:marTop w:val="0"/>
      <w:marBottom w:val="0"/>
      <w:divBdr>
        <w:top w:val="none" w:sz="0" w:space="0" w:color="auto"/>
        <w:left w:val="none" w:sz="0" w:space="0" w:color="auto"/>
        <w:bottom w:val="none" w:sz="0" w:space="0" w:color="auto"/>
        <w:right w:val="none" w:sz="0" w:space="0" w:color="auto"/>
      </w:divBdr>
    </w:div>
    <w:div w:id="20940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F02F5-8F02-406A-9277-AABD1CDB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10078</Words>
  <Characters>57451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Pegan</dc:creator>
  <cp:lastModifiedBy>Nikola Mandic</cp:lastModifiedBy>
  <cp:revision>8</cp:revision>
  <cp:lastPrinted>2020-01-30T09:14:00Z</cp:lastPrinted>
  <dcterms:created xsi:type="dcterms:W3CDTF">2020-01-28T14:06:00Z</dcterms:created>
  <dcterms:modified xsi:type="dcterms:W3CDTF">2020-01-30T09:17:00Z</dcterms:modified>
</cp:coreProperties>
</file>