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3A0" w:rsidRDefault="004533A0" w:rsidP="00CC47E6">
      <w:pPr>
        <w:widowControl w:val="0"/>
        <w:autoSpaceDE w:val="0"/>
        <w:autoSpaceDN w:val="0"/>
        <w:adjustRightInd w:val="0"/>
        <w:spacing w:after="0"/>
        <w:ind w:left="4093" w:right="-20"/>
        <w:rPr>
          <w:b/>
          <w:bCs/>
          <w:sz w:val="24"/>
          <w:szCs w:val="24"/>
        </w:rPr>
      </w:pPr>
    </w:p>
    <w:p w:rsidR="00E84B19" w:rsidRDefault="00E84B19" w:rsidP="00CC47E6">
      <w:pPr>
        <w:widowControl w:val="0"/>
        <w:autoSpaceDE w:val="0"/>
        <w:autoSpaceDN w:val="0"/>
        <w:adjustRightInd w:val="0"/>
        <w:spacing w:after="0"/>
        <w:ind w:left="4093" w:right="-20"/>
        <w:rPr>
          <w:b/>
          <w:bCs/>
          <w:sz w:val="24"/>
          <w:szCs w:val="24"/>
        </w:rPr>
      </w:pPr>
    </w:p>
    <w:p w:rsidR="00E84B19" w:rsidRDefault="00E84B19" w:rsidP="00CC47E6">
      <w:pPr>
        <w:widowControl w:val="0"/>
        <w:autoSpaceDE w:val="0"/>
        <w:autoSpaceDN w:val="0"/>
        <w:adjustRightInd w:val="0"/>
        <w:spacing w:after="0"/>
        <w:ind w:left="4093" w:right="-20"/>
        <w:rPr>
          <w:b/>
          <w:bCs/>
          <w:sz w:val="24"/>
          <w:szCs w:val="24"/>
        </w:rPr>
      </w:pPr>
    </w:p>
    <w:p w:rsidR="00CC47E6" w:rsidRPr="004533A0" w:rsidRDefault="00CC47E6" w:rsidP="00CC47E6">
      <w:pPr>
        <w:widowControl w:val="0"/>
        <w:autoSpaceDE w:val="0"/>
        <w:autoSpaceDN w:val="0"/>
        <w:adjustRightInd w:val="0"/>
        <w:spacing w:after="0"/>
        <w:ind w:left="4093" w:right="-20"/>
        <w:rPr>
          <w:sz w:val="24"/>
          <w:szCs w:val="24"/>
        </w:rPr>
      </w:pPr>
      <w:r w:rsidRPr="004533A0">
        <w:rPr>
          <w:b/>
          <w:bCs/>
          <w:sz w:val="24"/>
          <w:szCs w:val="24"/>
        </w:rPr>
        <w:t>НАР</w:t>
      </w:r>
      <w:r w:rsidRPr="004533A0">
        <w:rPr>
          <w:b/>
          <w:bCs/>
          <w:spacing w:val="-1"/>
          <w:sz w:val="24"/>
          <w:szCs w:val="24"/>
        </w:rPr>
        <w:t>У</w:t>
      </w:r>
      <w:r w:rsidRPr="004533A0">
        <w:rPr>
          <w:b/>
          <w:bCs/>
          <w:spacing w:val="-2"/>
          <w:sz w:val="24"/>
          <w:szCs w:val="24"/>
        </w:rPr>
        <w:t>Ч</w:t>
      </w:r>
      <w:r w:rsidRPr="004533A0">
        <w:rPr>
          <w:b/>
          <w:bCs/>
          <w:sz w:val="24"/>
          <w:szCs w:val="24"/>
        </w:rPr>
        <w:t>И</w:t>
      </w:r>
      <w:r w:rsidRPr="004533A0">
        <w:rPr>
          <w:b/>
          <w:bCs/>
          <w:spacing w:val="1"/>
          <w:sz w:val="24"/>
          <w:szCs w:val="24"/>
        </w:rPr>
        <w:t>Л</w:t>
      </w:r>
      <w:r w:rsidRPr="004533A0">
        <w:rPr>
          <w:b/>
          <w:bCs/>
          <w:spacing w:val="-2"/>
          <w:sz w:val="24"/>
          <w:szCs w:val="24"/>
        </w:rPr>
        <w:t>А</w:t>
      </w:r>
      <w:r w:rsidRPr="004533A0">
        <w:rPr>
          <w:b/>
          <w:bCs/>
          <w:sz w:val="24"/>
          <w:szCs w:val="24"/>
        </w:rPr>
        <w:t>Ц</w:t>
      </w:r>
    </w:p>
    <w:p w:rsidR="00CC47E6" w:rsidRPr="00E01753" w:rsidRDefault="00CC47E6" w:rsidP="00CC47E6">
      <w:pPr>
        <w:widowControl w:val="0"/>
        <w:autoSpaceDE w:val="0"/>
        <w:autoSpaceDN w:val="0"/>
        <w:adjustRightInd w:val="0"/>
        <w:spacing w:after="0"/>
        <w:rPr>
          <w:color w:val="FF0000"/>
          <w:sz w:val="14"/>
          <w:szCs w:val="14"/>
        </w:rPr>
      </w:pPr>
    </w:p>
    <w:p w:rsidR="00CC47E6" w:rsidRDefault="00CC47E6" w:rsidP="00CC47E6">
      <w:pPr>
        <w:tabs>
          <w:tab w:val="right" w:pos="8280"/>
          <w:tab w:val="left" w:pos="8460"/>
        </w:tabs>
        <w:spacing w:after="0"/>
        <w:jc w:val="center"/>
        <w:rPr>
          <w:lang w:val="sr-Cyrl-RS"/>
        </w:rPr>
      </w:pPr>
      <w:r w:rsidRPr="00BF0EA4">
        <w:t xml:space="preserve">Jавно предузеће за обављање делатности од општег интереса за град Београд                        </w:t>
      </w:r>
    </w:p>
    <w:p w:rsidR="00CC47E6" w:rsidRPr="00BF0EA4" w:rsidRDefault="00CC47E6" w:rsidP="00CC47E6">
      <w:pPr>
        <w:tabs>
          <w:tab w:val="right" w:pos="8280"/>
          <w:tab w:val="left" w:pos="8460"/>
        </w:tabs>
        <w:spacing w:after="0"/>
        <w:jc w:val="center"/>
      </w:pPr>
      <w:r w:rsidRPr="00BF0EA4">
        <w:t xml:space="preserve"> „Београдска тврђава“, Београд, Теразије 3/</w:t>
      </w:r>
      <w:r w:rsidRPr="00BF0EA4">
        <w:rPr>
          <w:lang w:val="sr-Latn-CS"/>
        </w:rPr>
        <w:t>V</w:t>
      </w: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line="240" w:lineRule="exact"/>
        <w:rPr>
          <w:lang w:val="sr-Cyrl-RS"/>
        </w:rPr>
      </w:pPr>
    </w:p>
    <w:p w:rsidR="00CC47E6" w:rsidRDefault="00CC47E6" w:rsidP="00CC47E6">
      <w:pPr>
        <w:widowControl w:val="0"/>
        <w:autoSpaceDE w:val="0"/>
        <w:autoSpaceDN w:val="0"/>
        <w:adjustRightInd w:val="0"/>
        <w:spacing w:line="240" w:lineRule="exact"/>
        <w:rPr>
          <w:lang w:val="sr-Cyrl-RS"/>
        </w:rPr>
      </w:pPr>
    </w:p>
    <w:p w:rsidR="00CC47E6" w:rsidRPr="00EE7137" w:rsidRDefault="00CC47E6" w:rsidP="00CC47E6">
      <w:pPr>
        <w:widowControl w:val="0"/>
        <w:autoSpaceDE w:val="0"/>
        <w:autoSpaceDN w:val="0"/>
        <w:adjustRightInd w:val="0"/>
        <w:spacing w:line="240" w:lineRule="exact"/>
        <w:rPr>
          <w:lang w:val="sr-Cyrl-RS"/>
        </w:rPr>
      </w:pP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after="2" w:line="40" w:lineRule="exact"/>
        <w:rPr>
          <w:sz w:val="4"/>
          <w:szCs w:val="4"/>
        </w:rPr>
      </w:pPr>
    </w:p>
    <w:p w:rsidR="00CC47E6" w:rsidRPr="00832728" w:rsidRDefault="00CC47E6" w:rsidP="00CC47E6">
      <w:pPr>
        <w:suppressAutoHyphens/>
        <w:jc w:val="center"/>
        <w:rPr>
          <w:b/>
          <w:kern w:val="1"/>
          <w:sz w:val="28"/>
          <w:szCs w:val="28"/>
          <w:lang w:val="sr-Latn-CS" w:eastAsia="ar-SA"/>
        </w:rPr>
      </w:pPr>
      <w:r w:rsidRPr="00832728">
        <w:rPr>
          <w:b/>
          <w:kern w:val="1"/>
          <w:sz w:val="28"/>
          <w:szCs w:val="28"/>
          <w:lang w:eastAsia="ar-SA"/>
        </w:rPr>
        <w:t>КОНКУРСНА ДОКУМЕНТАЦИЈА</w:t>
      </w:r>
    </w:p>
    <w:p w:rsidR="00ED2EE7" w:rsidRPr="007F4169" w:rsidRDefault="00ED2EE7" w:rsidP="00ED2EE7">
      <w:pPr>
        <w:autoSpaceDE w:val="0"/>
        <w:autoSpaceDN w:val="0"/>
        <w:adjustRightInd w:val="0"/>
        <w:spacing w:after="0"/>
        <w:jc w:val="center"/>
        <w:rPr>
          <w:bCs/>
          <w:caps/>
          <w:kern w:val="1"/>
          <w:lang w:eastAsia="ar-SA"/>
        </w:rPr>
      </w:pPr>
      <w:r w:rsidRPr="007F4169">
        <w:rPr>
          <w:bCs/>
          <w:lang w:eastAsia="sr-Latn-RS"/>
        </w:rPr>
        <w:t xml:space="preserve">ЗА ЈАВНУ НАБАВКУ </w:t>
      </w:r>
      <w:r w:rsidR="00596140" w:rsidRPr="007F4169">
        <w:rPr>
          <w:bCs/>
          <w:lang w:eastAsia="sr-Latn-RS"/>
        </w:rPr>
        <w:t xml:space="preserve">ИЗВОЂЕЊА </w:t>
      </w:r>
      <w:r w:rsidRPr="007F4169">
        <w:rPr>
          <w:bCs/>
          <w:lang w:eastAsia="sr-Latn-RS"/>
        </w:rPr>
        <w:t xml:space="preserve">РАДОВА </w:t>
      </w:r>
      <w:r w:rsidRPr="007F4169">
        <w:rPr>
          <w:caps/>
          <w:kern w:val="1"/>
          <w:lang w:eastAsia="ar-SA"/>
        </w:rPr>
        <w:t xml:space="preserve">у </w:t>
      </w:r>
      <w:r w:rsidRPr="007F4169">
        <w:rPr>
          <w:bCs/>
          <w:caps/>
          <w:kern w:val="1"/>
          <w:lang w:val="sr-Cyrl-RS" w:eastAsia="ar-SA"/>
        </w:rPr>
        <w:t xml:space="preserve">ОТВОРЕНОМ </w:t>
      </w:r>
      <w:r w:rsidRPr="007F4169">
        <w:rPr>
          <w:bCs/>
          <w:caps/>
          <w:kern w:val="1"/>
          <w:lang w:eastAsia="ar-SA"/>
        </w:rPr>
        <w:t>поступку</w:t>
      </w:r>
    </w:p>
    <w:p w:rsidR="00513BE9" w:rsidRPr="00747657" w:rsidRDefault="00513BE9" w:rsidP="00513BE9">
      <w:pPr>
        <w:spacing w:after="0"/>
        <w:ind w:left="720"/>
        <w:jc w:val="center"/>
      </w:pPr>
      <w:r w:rsidRPr="00383D27">
        <w:rPr>
          <w:lang w:val="sr-Cyrl-RS"/>
        </w:rPr>
        <w:t xml:space="preserve">Извођење радова </w:t>
      </w:r>
      <w:r w:rsidRPr="00383D27">
        <w:rPr>
          <w:rFonts w:eastAsia="Times New Roman"/>
          <w:lang w:val="sr-Cyrl-RS"/>
        </w:rPr>
        <w:t xml:space="preserve">на </w:t>
      </w:r>
      <w:r w:rsidRPr="00747657">
        <w:rPr>
          <w:rFonts w:eastAsia="Times New Roman"/>
          <w:lang w:val="sr-Cyrl-RS"/>
        </w:rPr>
        <w:t>доградњи, реконструкцији</w:t>
      </w:r>
      <w:r w:rsidR="001069B5" w:rsidRPr="00747657">
        <w:rPr>
          <w:rFonts w:eastAsia="Times New Roman"/>
          <w:lang w:val="sr-Latn-RS"/>
        </w:rPr>
        <w:t xml:space="preserve">, </w:t>
      </w:r>
      <w:r w:rsidR="001069B5" w:rsidRPr="00747657">
        <w:rPr>
          <w:rFonts w:eastAsia="Times New Roman"/>
          <w:lang w:val="sr-Cyrl-RS"/>
        </w:rPr>
        <w:t xml:space="preserve">адаптацији </w:t>
      </w:r>
      <w:r w:rsidRPr="00747657">
        <w:rPr>
          <w:rFonts w:eastAsia="Times New Roman"/>
          <w:lang w:val="sr-Cyrl-RS"/>
        </w:rPr>
        <w:t xml:space="preserve">и ревитализацији                                                   </w:t>
      </w:r>
      <w:r w:rsidR="001069B5" w:rsidRPr="00747657">
        <w:rPr>
          <w:rFonts w:eastAsia="Times New Roman"/>
          <w:lang w:val="sr-Cyrl-RS"/>
        </w:rPr>
        <w:t>југоисточног бедема Горњег града Београдске тврђаве и формирање визиторског центра - комплекса</w:t>
      </w:r>
      <w:r w:rsidRPr="00747657">
        <w:rPr>
          <w:rFonts w:eastAsia="Times New Roman"/>
          <w:lang w:val="sr-Cyrl-RS"/>
        </w:rPr>
        <w:t xml:space="preserve"> Сахат капије и Барокне капије </w:t>
      </w:r>
      <w:r w:rsidRPr="00747657">
        <w:t xml:space="preserve"> </w:t>
      </w:r>
    </w:p>
    <w:p w:rsidR="00ED2EE7" w:rsidRPr="00383D27" w:rsidRDefault="008B41DE" w:rsidP="00ED2EE7">
      <w:pPr>
        <w:spacing w:after="0"/>
        <w:jc w:val="center"/>
        <w:rPr>
          <w:lang w:val="sr-Cyrl-RS"/>
        </w:rPr>
      </w:pPr>
      <w:r>
        <w:rPr>
          <w:lang w:val="sr-Cyrl-RS"/>
        </w:rPr>
        <w:t xml:space="preserve">          </w:t>
      </w:r>
      <w:r w:rsidR="00ED2EE7" w:rsidRPr="00383D27">
        <w:t>Редни број јавне набавке:</w:t>
      </w:r>
      <w:r w:rsidR="00ED2EE7" w:rsidRPr="00383D27">
        <w:rPr>
          <w:lang w:val="sr-Latn-RS"/>
        </w:rPr>
        <w:t xml:space="preserve"> </w:t>
      </w:r>
      <w:r w:rsidR="00ED2EE7" w:rsidRPr="00383D27">
        <w:t xml:space="preserve">ВЈН </w:t>
      </w:r>
      <w:r w:rsidR="006C7EB2" w:rsidRPr="00383D27">
        <w:rPr>
          <w:lang w:val="sr-Latn-RS"/>
        </w:rPr>
        <w:t>13</w:t>
      </w:r>
      <w:r w:rsidR="00ED2EE7" w:rsidRPr="00383D27">
        <w:t>/1</w:t>
      </w:r>
      <w:r w:rsidR="00646AD4" w:rsidRPr="00383D27">
        <w:rPr>
          <w:lang w:val="sr-Cyrl-RS"/>
        </w:rPr>
        <w:t>9</w:t>
      </w:r>
    </w:p>
    <w:p w:rsidR="00CC47E6" w:rsidRPr="00383D27" w:rsidRDefault="00CC47E6" w:rsidP="00CC47E6">
      <w:pPr>
        <w:ind w:left="720"/>
        <w:jc w:val="center"/>
        <w:rPr>
          <w:lang w:val="sr-Latn-CS"/>
        </w:rPr>
      </w:pPr>
    </w:p>
    <w:p w:rsidR="00CC47E6" w:rsidRPr="00832728" w:rsidRDefault="00CC47E6" w:rsidP="00CC47E6">
      <w:pPr>
        <w:jc w:val="center"/>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after="7" w:line="200" w:lineRule="exact"/>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3685"/>
        <w:gridCol w:w="4678"/>
      </w:tblGrid>
      <w:tr w:rsidR="00CC47E6" w:rsidRPr="00832728" w:rsidTr="00625A45">
        <w:trPr>
          <w:trHeight w:hRule="exact" w:val="499"/>
          <w:jc w:val="center"/>
        </w:trPr>
        <w:tc>
          <w:tcPr>
            <w:tcW w:w="3685" w:type="dxa"/>
            <w:tcBorders>
              <w:top w:val="single" w:sz="2" w:space="0" w:color="auto"/>
              <w:left w:val="single" w:sz="2" w:space="0" w:color="auto"/>
              <w:bottom w:val="single" w:sz="2" w:space="0" w:color="auto"/>
              <w:right w:val="single" w:sz="2" w:space="0" w:color="auto"/>
            </w:tcBorders>
          </w:tcPr>
          <w:p w:rsidR="00CC47E6" w:rsidRPr="00832728" w:rsidRDefault="00CC47E6" w:rsidP="00CE7E04">
            <w:pPr>
              <w:widowControl w:val="0"/>
              <w:autoSpaceDE w:val="0"/>
              <w:autoSpaceDN w:val="0"/>
              <w:adjustRightInd w:val="0"/>
              <w:spacing w:after="7" w:line="200" w:lineRule="exact"/>
              <w:rPr>
                <w:sz w:val="20"/>
                <w:szCs w:val="20"/>
              </w:rPr>
            </w:pPr>
          </w:p>
        </w:tc>
        <w:tc>
          <w:tcPr>
            <w:tcW w:w="4678" w:type="dxa"/>
            <w:tcBorders>
              <w:top w:val="single" w:sz="2" w:space="0" w:color="auto"/>
              <w:left w:val="single" w:sz="2" w:space="0" w:color="auto"/>
              <w:bottom w:val="single" w:sz="2" w:space="0" w:color="auto"/>
              <w:right w:val="single" w:sz="2" w:space="0" w:color="auto"/>
            </w:tcBorders>
          </w:tcPr>
          <w:p w:rsidR="00CC47E6" w:rsidRPr="00832728" w:rsidRDefault="00CC47E6" w:rsidP="00CE7E04">
            <w:pPr>
              <w:widowControl w:val="0"/>
              <w:autoSpaceDE w:val="0"/>
              <w:autoSpaceDN w:val="0"/>
              <w:adjustRightInd w:val="0"/>
              <w:spacing w:after="3" w:line="120" w:lineRule="exact"/>
              <w:rPr>
                <w:sz w:val="12"/>
                <w:szCs w:val="12"/>
              </w:rPr>
            </w:pPr>
          </w:p>
          <w:p w:rsidR="00CC47E6" w:rsidRPr="00832728" w:rsidRDefault="00CC47E6" w:rsidP="00CE7E04">
            <w:pPr>
              <w:widowControl w:val="0"/>
              <w:autoSpaceDE w:val="0"/>
              <w:autoSpaceDN w:val="0"/>
              <w:adjustRightInd w:val="0"/>
              <w:ind w:left="115" w:right="-20"/>
            </w:pPr>
            <w:r w:rsidRPr="00832728">
              <w:t>Дат</w:t>
            </w:r>
            <w:r w:rsidRPr="00832728">
              <w:rPr>
                <w:spacing w:val="-2"/>
              </w:rPr>
              <w:t>у</w:t>
            </w:r>
            <w:r w:rsidRPr="00832728">
              <w:t xml:space="preserve">м и </w:t>
            </w:r>
            <w:r w:rsidRPr="00832728">
              <w:rPr>
                <w:spacing w:val="-2"/>
              </w:rPr>
              <w:t>в</w:t>
            </w:r>
            <w:r w:rsidRPr="00832728">
              <w:t>реме:</w:t>
            </w:r>
          </w:p>
          <w:p w:rsidR="00CC47E6" w:rsidRPr="00832728" w:rsidRDefault="00CC47E6" w:rsidP="00CE7E04">
            <w:pPr>
              <w:widowControl w:val="0"/>
              <w:autoSpaceDE w:val="0"/>
              <w:autoSpaceDN w:val="0"/>
              <w:adjustRightInd w:val="0"/>
            </w:pPr>
          </w:p>
        </w:tc>
      </w:tr>
      <w:tr w:rsidR="00CC47E6" w:rsidRPr="00E97E53" w:rsidTr="00625A45">
        <w:trPr>
          <w:trHeight w:hRule="exact" w:val="635"/>
          <w:jc w:val="center"/>
        </w:trPr>
        <w:tc>
          <w:tcPr>
            <w:tcW w:w="3685" w:type="dxa"/>
            <w:tcBorders>
              <w:top w:val="single" w:sz="2" w:space="0" w:color="auto"/>
              <w:left w:val="single" w:sz="2" w:space="0" w:color="auto"/>
              <w:bottom w:val="single" w:sz="2" w:space="0" w:color="auto"/>
              <w:right w:val="single" w:sz="2" w:space="0" w:color="auto"/>
            </w:tcBorders>
          </w:tcPr>
          <w:p w:rsidR="00CC47E6" w:rsidRPr="00E97E53" w:rsidRDefault="00CC47E6" w:rsidP="00CE7E04">
            <w:pPr>
              <w:widowControl w:val="0"/>
              <w:autoSpaceDE w:val="0"/>
              <w:autoSpaceDN w:val="0"/>
              <w:adjustRightInd w:val="0"/>
              <w:spacing w:before="3"/>
              <w:ind w:left="108" w:right="-20"/>
            </w:pPr>
            <w:r w:rsidRPr="00E97E53">
              <w:t>Кр</w:t>
            </w:r>
            <w:r w:rsidRPr="00E97E53">
              <w:rPr>
                <w:spacing w:val="-2"/>
              </w:rPr>
              <w:t>а</w:t>
            </w:r>
            <w:r w:rsidRPr="00E97E53">
              <w:t>ј</w:t>
            </w:r>
            <w:r w:rsidRPr="00E97E53">
              <w:rPr>
                <w:spacing w:val="1"/>
              </w:rPr>
              <w:t>њ</w:t>
            </w:r>
            <w:r w:rsidRPr="00E97E53">
              <w:t xml:space="preserve">и рок </w:t>
            </w:r>
            <w:r w:rsidRPr="00E97E53">
              <w:rPr>
                <w:spacing w:val="-2"/>
              </w:rPr>
              <w:t>з</w:t>
            </w:r>
            <w:r w:rsidRPr="00E97E53">
              <w:t>а дос</w:t>
            </w:r>
            <w:r w:rsidRPr="00E97E53">
              <w:rPr>
                <w:spacing w:val="-1"/>
              </w:rPr>
              <w:t>т</w:t>
            </w:r>
            <w:r w:rsidRPr="00E97E53">
              <w:t>ављ</w:t>
            </w:r>
            <w:r w:rsidRPr="00E97E53">
              <w:rPr>
                <w:spacing w:val="-3"/>
              </w:rPr>
              <w:t>а</w:t>
            </w:r>
            <w:r w:rsidRPr="00E97E53">
              <w:rPr>
                <w:spacing w:val="-1"/>
              </w:rPr>
              <w:t>њ</w:t>
            </w:r>
            <w:r w:rsidRPr="00E97E53">
              <w:t>е по</w:t>
            </w:r>
            <w:r w:rsidRPr="00E97E53">
              <w:rPr>
                <w:spacing w:val="-1"/>
              </w:rPr>
              <w:t>н</w:t>
            </w:r>
            <w:r w:rsidRPr="00E97E53">
              <w:rPr>
                <w:spacing w:val="-2"/>
              </w:rPr>
              <w:t>у</w:t>
            </w:r>
            <w:r w:rsidRPr="00E97E53">
              <w:t>да:</w:t>
            </w:r>
          </w:p>
          <w:p w:rsidR="00CC47E6" w:rsidRPr="00E97E53" w:rsidRDefault="00CC47E6" w:rsidP="00CE7E04">
            <w:pPr>
              <w:widowControl w:val="0"/>
              <w:autoSpaceDE w:val="0"/>
              <w:autoSpaceDN w:val="0"/>
              <w:adjustRightInd w:val="0"/>
            </w:pPr>
          </w:p>
        </w:tc>
        <w:tc>
          <w:tcPr>
            <w:tcW w:w="4678" w:type="dxa"/>
            <w:tcBorders>
              <w:top w:val="single" w:sz="2" w:space="0" w:color="auto"/>
              <w:left w:val="single" w:sz="2" w:space="0" w:color="auto"/>
              <w:bottom w:val="single" w:sz="2" w:space="0" w:color="auto"/>
              <w:right w:val="single" w:sz="2" w:space="0" w:color="auto"/>
            </w:tcBorders>
          </w:tcPr>
          <w:p w:rsidR="00CC47E6" w:rsidRPr="005718E9" w:rsidRDefault="00CC47E6" w:rsidP="00CE7E04">
            <w:pPr>
              <w:widowControl w:val="0"/>
              <w:autoSpaceDE w:val="0"/>
              <w:autoSpaceDN w:val="0"/>
              <w:adjustRightInd w:val="0"/>
              <w:spacing w:after="15" w:line="180" w:lineRule="exact"/>
              <w:rPr>
                <w:sz w:val="18"/>
                <w:szCs w:val="18"/>
              </w:rPr>
            </w:pPr>
          </w:p>
          <w:p w:rsidR="00CC47E6" w:rsidRPr="005718E9" w:rsidRDefault="00747657" w:rsidP="00CE7E04">
            <w:pPr>
              <w:widowControl w:val="0"/>
              <w:autoSpaceDE w:val="0"/>
              <w:autoSpaceDN w:val="0"/>
              <w:adjustRightInd w:val="0"/>
              <w:ind w:left="115" w:right="-20"/>
            </w:pPr>
            <w:r w:rsidRPr="005718E9">
              <w:rPr>
                <w:bCs/>
                <w:lang w:val="sr-Cyrl-RS"/>
              </w:rPr>
              <w:t>17</w:t>
            </w:r>
            <w:r w:rsidR="00CC47E6" w:rsidRPr="005718E9">
              <w:rPr>
                <w:bCs/>
              </w:rPr>
              <w:t>.</w:t>
            </w:r>
            <w:r w:rsidR="00CC47E6" w:rsidRPr="005718E9">
              <w:t xml:space="preserve"> </w:t>
            </w:r>
            <w:r w:rsidR="00ED4AFC" w:rsidRPr="005718E9">
              <w:rPr>
                <w:lang w:val="sr-Cyrl-RS"/>
              </w:rPr>
              <w:t>октобар</w:t>
            </w:r>
            <w:r w:rsidR="00513BE9" w:rsidRPr="005718E9">
              <w:rPr>
                <w:lang w:val="sr-Cyrl-RS"/>
              </w:rPr>
              <w:t xml:space="preserve"> </w:t>
            </w:r>
            <w:r w:rsidR="00084298" w:rsidRPr="005718E9">
              <w:rPr>
                <w:bCs/>
              </w:rPr>
              <w:t>201</w:t>
            </w:r>
            <w:r w:rsidR="00763C5F" w:rsidRPr="005718E9">
              <w:rPr>
                <w:bCs/>
                <w:lang w:val="sr-Cyrl-RS"/>
              </w:rPr>
              <w:t>9</w:t>
            </w:r>
            <w:r w:rsidR="00CC47E6" w:rsidRPr="005718E9">
              <w:rPr>
                <w:bCs/>
              </w:rPr>
              <w:t>.</w:t>
            </w:r>
            <w:r w:rsidR="00CC47E6" w:rsidRPr="005718E9">
              <w:rPr>
                <w:spacing w:val="-1"/>
              </w:rPr>
              <w:t xml:space="preserve"> </w:t>
            </w:r>
            <w:r w:rsidR="00CC47E6" w:rsidRPr="005718E9">
              <w:rPr>
                <w:bCs/>
              </w:rPr>
              <w:t>г</w:t>
            </w:r>
            <w:r w:rsidR="00CC47E6" w:rsidRPr="005718E9">
              <w:rPr>
                <w:bCs/>
                <w:spacing w:val="-2"/>
              </w:rPr>
              <w:t>о</w:t>
            </w:r>
            <w:r w:rsidR="00CC47E6" w:rsidRPr="005718E9">
              <w:rPr>
                <w:bCs/>
              </w:rPr>
              <w:t>дине</w:t>
            </w:r>
            <w:r w:rsidR="00CC47E6" w:rsidRPr="005718E9">
              <w:rPr>
                <w:spacing w:val="-1"/>
              </w:rPr>
              <w:t xml:space="preserve"> </w:t>
            </w:r>
            <w:r w:rsidR="00CC47E6" w:rsidRPr="005718E9">
              <w:rPr>
                <w:bCs/>
                <w:spacing w:val="-1"/>
              </w:rPr>
              <w:t>д</w:t>
            </w:r>
            <w:r w:rsidR="00CC47E6" w:rsidRPr="005718E9">
              <w:rPr>
                <w:bCs/>
              </w:rPr>
              <w:t>о</w:t>
            </w:r>
            <w:r w:rsidR="00CC47E6" w:rsidRPr="005718E9">
              <w:t xml:space="preserve"> </w:t>
            </w:r>
            <w:r w:rsidR="00BB6374" w:rsidRPr="005718E9">
              <w:rPr>
                <w:lang w:val="sr-Cyrl-RS"/>
              </w:rPr>
              <w:t>0</w:t>
            </w:r>
            <w:r w:rsidR="00646AD4" w:rsidRPr="005718E9">
              <w:rPr>
                <w:lang w:val="sr-Cyrl-RS"/>
              </w:rPr>
              <w:t>8</w:t>
            </w:r>
            <w:r w:rsidR="00CC47E6" w:rsidRPr="005718E9">
              <w:rPr>
                <w:bCs/>
              </w:rPr>
              <w:t>,</w:t>
            </w:r>
            <w:r w:rsidR="00646AD4" w:rsidRPr="005718E9">
              <w:rPr>
                <w:bCs/>
                <w:lang w:val="sr-Cyrl-RS"/>
              </w:rPr>
              <w:t>3</w:t>
            </w:r>
            <w:r w:rsidR="00CC47E6" w:rsidRPr="005718E9">
              <w:rPr>
                <w:bCs/>
              </w:rPr>
              <w:t>0</w:t>
            </w:r>
            <w:r w:rsidR="00CC47E6" w:rsidRPr="005718E9">
              <w:t xml:space="preserve"> </w:t>
            </w:r>
            <w:r w:rsidR="00CC47E6" w:rsidRPr="005718E9">
              <w:rPr>
                <w:bCs/>
                <w:spacing w:val="-1"/>
              </w:rPr>
              <w:t>ч</w:t>
            </w:r>
            <w:r w:rsidR="00CC47E6" w:rsidRPr="005718E9">
              <w:rPr>
                <w:bCs/>
              </w:rPr>
              <w:t>асо</w:t>
            </w:r>
            <w:r w:rsidR="00CC47E6" w:rsidRPr="005718E9">
              <w:rPr>
                <w:bCs/>
                <w:spacing w:val="-2"/>
              </w:rPr>
              <w:t>в</w:t>
            </w:r>
            <w:r w:rsidR="00CC47E6" w:rsidRPr="005718E9">
              <w:rPr>
                <w:bCs/>
              </w:rPr>
              <w:t>а</w:t>
            </w:r>
          </w:p>
          <w:p w:rsidR="00CC47E6" w:rsidRPr="005718E9" w:rsidRDefault="00CC47E6" w:rsidP="00CE7E04">
            <w:pPr>
              <w:widowControl w:val="0"/>
              <w:autoSpaceDE w:val="0"/>
              <w:autoSpaceDN w:val="0"/>
              <w:adjustRightInd w:val="0"/>
            </w:pPr>
          </w:p>
        </w:tc>
      </w:tr>
      <w:tr w:rsidR="00CC47E6" w:rsidRPr="00E97E53" w:rsidTr="00625A45">
        <w:trPr>
          <w:trHeight w:hRule="exact" w:val="636"/>
          <w:jc w:val="center"/>
        </w:trPr>
        <w:tc>
          <w:tcPr>
            <w:tcW w:w="3685" w:type="dxa"/>
            <w:tcBorders>
              <w:top w:val="single" w:sz="2" w:space="0" w:color="auto"/>
              <w:left w:val="single" w:sz="2" w:space="0" w:color="auto"/>
              <w:bottom w:val="single" w:sz="2" w:space="0" w:color="auto"/>
              <w:right w:val="single" w:sz="2" w:space="0" w:color="auto"/>
            </w:tcBorders>
          </w:tcPr>
          <w:p w:rsidR="00CC47E6" w:rsidRPr="00E97E53" w:rsidRDefault="00CC47E6" w:rsidP="00CE7E04">
            <w:pPr>
              <w:widowControl w:val="0"/>
              <w:autoSpaceDE w:val="0"/>
              <w:autoSpaceDN w:val="0"/>
              <w:adjustRightInd w:val="0"/>
              <w:spacing w:before="3"/>
              <w:ind w:left="108" w:right="-20"/>
            </w:pPr>
            <w:r w:rsidRPr="00E97E53">
              <w:rPr>
                <w:lang w:val="sr-Cyrl-RS"/>
              </w:rPr>
              <w:t>Почетак ј</w:t>
            </w:r>
            <w:r w:rsidRPr="00E97E53">
              <w:t>авно</w:t>
            </w:r>
            <w:r w:rsidRPr="00E97E53">
              <w:rPr>
                <w:lang w:val="sr-Cyrl-RS"/>
              </w:rPr>
              <w:t>г</w:t>
            </w:r>
            <w:r w:rsidRPr="00E97E53">
              <w:t xml:space="preserve"> о</w:t>
            </w:r>
            <w:r w:rsidRPr="00E97E53">
              <w:rPr>
                <w:spacing w:val="-1"/>
              </w:rPr>
              <w:t>тв</w:t>
            </w:r>
            <w:r w:rsidRPr="00E97E53">
              <w:t>ар</w:t>
            </w:r>
            <w:r w:rsidRPr="00E97E53">
              <w:rPr>
                <w:spacing w:val="-2"/>
              </w:rPr>
              <w:t>а</w:t>
            </w:r>
            <w:r w:rsidRPr="00E97E53">
              <w:t>њ</w:t>
            </w:r>
            <w:r w:rsidRPr="00E97E53">
              <w:rPr>
                <w:lang w:val="sr-Cyrl-RS"/>
              </w:rPr>
              <w:t>а</w:t>
            </w:r>
            <w:r w:rsidRPr="00E97E53">
              <w:t xml:space="preserve"> по</w:t>
            </w:r>
            <w:r w:rsidRPr="00E97E53">
              <w:rPr>
                <w:spacing w:val="-1"/>
              </w:rPr>
              <w:t>н</w:t>
            </w:r>
            <w:r w:rsidRPr="00E97E53">
              <w:rPr>
                <w:spacing w:val="-2"/>
              </w:rPr>
              <w:t>у</w:t>
            </w:r>
            <w:r w:rsidRPr="00E97E53">
              <w:t>да:</w:t>
            </w:r>
          </w:p>
          <w:p w:rsidR="00CC47E6" w:rsidRPr="00E97E53" w:rsidRDefault="00CC47E6" w:rsidP="00CE7E04">
            <w:pPr>
              <w:widowControl w:val="0"/>
              <w:autoSpaceDE w:val="0"/>
              <w:autoSpaceDN w:val="0"/>
              <w:adjustRightInd w:val="0"/>
            </w:pPr>
          </w:p>
        </w:tc>
        <w:tc>
          <w:tcPr>
            <w:tcW w:w="4678" w:type="dxa"/>
            <w:tcBorders>
              <w:top w:val="single" w:sz="2" w:space="0" w:color="auto"/>
              <w:left w:val="single" w:sz="2" w:space="0" w:color="auto"/>
              <w:bottom w:val="single" w:sz="2" w:space="0" w:color="auto"/>
              <w:right w:val="single" w:sz="2" w:space="0" w:color="auto"/>
            </w:tcBorders>
          </w:tcPr>
          <w:p w:rsidR="00CC47E6" w:rsidRPr="005718E9" w:rsidRDefault="00CC47E6" w:rsidP="00CE7E04">
            <w:pPr>
              <w:widowControl w:val="0"/>
              <w:autoSpaceDE w:val="0"/>
              <w:autoSpaceDN w:val="0"/>
              <w:adjustRightInd w:val="0"/>
              <w:spacing w:after="15" w:line="180" w:lineRule="exact"/>
              <w:rPr>
                <w:sz w:val="18"/>
                <w:szCs w:val="18"/>
              </w:rPr>
            </w:pPr>
          </w:p>
          <w:p w:rsidR="00CC47E6" w:rsidRPr="005718E9" w:rsidRDefault="00747657" w:rsidP="00CE7E04">
            <w:pPr>
              <w:widowControl w:val="0"/>
              <w:autoSpaceDE w:val="0"/>
              <w:autoSpaceDN w:val="0"/>
              <w:adjustRightInd w:val="0"/>
              <w:ind w:left="115" w:right="-20"/>
            </w:pPr>
            <w:r w:rsidRPr="005718E9">
              <w:rPr>
                <w:bCs/>
                <w:lang w:val="sr-Cyrl-RS"/>
              </w:rPr>
              <w:t>17</w:t>
            </w:r>
            <w:r w:rsidR="00763C5F" w:rsidRPr="005718E9">
              <w:rPr>
                <w:bCs/>
              </w:rPr>
              <w:t>.</w:t>
            </w:r>
            <w:r w:rsidR="00513BE9" w:rsidRPr="005718E9">
              <w:rPr>
                <w:bCs/>
                <w:lang w:val="sr-Cyrl-RS"/>
              </w:rPr>
              <w:t xml:space="preserve"> </w:t>
            </w:r>
            <w:r w:rsidR="00ED4AFC" w:rsidRPr="005718E9">
              <w:rPr>
                <w:bCs/>
                <w:lang w:val="sr-Cyrl-RS"/>
              </w:rPr>
              <w:t>октобар</w:t>
            </w:r>
            <w:r w:rsidR="00763C5F" w:rsidRPr="005718E9">
              <w:rPr>
                <w:lang w:val="sr-Cyrl-RS"/>
              </w:rPr>
              <w:t xml:space="preserve"> </w:t>
            </w:r>
            <w:r w:rsidR="00763C5F" w:rsidRPr="005718E9">
              <w:rPr>
                <w:bCs/>
              </w:rPr>
              <w:t>201</w:t>
            </w:r>
            <w:r w:rsidR="00763C5F" w:rsidRPr="005718E9">
              <w:rPr>
                <w:bCs/>
                <w:lang w:val="sr-Cyrl-RS"/>
              </w:rPr>
              <w:t>9</w:t>
            </w:r>
            <w:r w:rsidR="00BB6374" w:rsidRPr="005718E9">
              <w:rPr>
                <w:bCs/>
              </w:rPr>
              <w:t>.</w:t>
            </w:r>
            <w:r w:rsidR="005D1973" w:rsidRPr="005718E9">
              <w:rPr>
                <w:spacing w:val="-1"/>
              </w:rPr>
              <w:t xml:space="preserve"> </w:t>
            </w:r>
            <w:r w:rsidR="00CC47E6" w:rsidRPr="005718E9">
              <w:rPr>
                <w:bCs/>
              </w:rPr>
              <w:t>г</w:t>
            </w:r>
            <w:r w:rsidR="00CC47E6" w:rsidRPr="005718E9">
              <w:rPr>
                <w:bCs/>
                <w:spacing w:val="-2"/>
              </w:rPr>
              <w:t>о</w:t>
            </w:r>
            <w:r w:rsidR="00CC47E6" w:rsidRPr="005718E9">
              <w:rPr>
                <w:bCs/>
              </w:rPr>
              <w:t>дине</w:t>
            </w:r>
            <w:r w:rsidR="00CC47E6" w:rsidRPr="005718E9">
              <w:rPr>
                <w:spacing w:val="-1"/>
              </w:rPr>
              <w:t xml:space="preserve"> </w:t>
            </w:r>
            <w:r w:rsidR="00CC47E6" w:rsidRPr="005718E9">
              <w:rPr>
                <w:bCs/>
              </w:rPr>
              <w:t>у</w:t>
            </w:r>
            <w:r w:rsidR="00CC47E6" w:rsidRPr="005718E9">
              <w:rPr>
                <w:spacing w:val="-1"/>
              </w:rPr>
              <w:t xml:space="preserve"> </w:t>
            </w:r>
            <w:r w:rsidR="00CC47E6" w:rsidRPr="005718E9">
              <w:rPr>
                <w:bCs/>
              </w:rPr>
              <w:t>1</w:t>
            </w:r>
            <w:r w:rsidR="00B414B2" w:rsidRPr="005718E9">
              <w:rPr>
                <w:bCs/>
                <w:lang w:val="sr-Cyrl-RS"/>
              </w:rPr>
              <w:t>2</w:t>
            </w:r>
            <w:r w:rsidR="00CC47E6" w:rsidRPr="005718E9">
              <w:rPr>
                <w:bCs/>
              </w:rPr>
              <w:t>,</w:t>
            </w:r>
            <w:r w:rsidR="00646AD4" w:rsidRPr="005718E9">
              <w:rPr>
                <w:bCs/>
                <w:lang w:val="sr-Cyrl-RS"/>
              </w:rPr>
              <w:t>0</w:t>
            </w:r>
            <w:r w:rsidR="00CC47E6" w:rsidRPr="005718E9">
              <w:rPr>
                <w:bCs/>
                <w:lang w:val="sr-Cyrl-RS"/>
              </w:rPr>
              <w:t>0</w:t>
            </w:r>
            <w:r w:rsidR="00CC47E6" w:rsidRPr="005718E9">
              <w:t xml:space="preserve"> </w:t>
            </w:r>
            <w:r w:rsidR="00CC47E6" w:rsidRPr="005718E9">
              <w:rPr>
                <w:bCs/>
              </w:rPr>
              <w:t>ч</w:t>
            </w:r>
            <w:r w:rsidR="00CC47E6" w:rsidRPr="005718E9">
              <w:rPr>
                <w:bCs/>
                <w:spacing w:val="-2"/>
              </w:rPr>
              <w:t>а</w:t>
            </w:r>
            <w:r w:rsidR="00CC47E6" w:rsidRPr="005718E9">
              <w:rPr>
                <w:bCs/>
              </w:rPr>
              <w:t>сова</w:t>
            </w:r>
          </w:p>
          <w:p w:rsidR="00CC47E6" w:rsidRPr="005718E9" w:rsidRDefault="00CC47E6" w:rsidP="00CE7E04">
            <w:pPr>
              <w:widowControl w:val="0"/>
              <w:autoSpaceDE w:val="0"/>
              <w:autoSpaceDN w:val="0"/>
              <w:adjustRightInd w:val="0"/>
            </w:pPr>
          </w:p>
        </w:tc>
      </w:tr>
    </w:tbl>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after="9" w:line="160" w:lineRule="exact"/>
        <w:rPr>
          <w:sz w:val="16"/>
          <w:szCs w:val="16"/>
        </w:rPr>
      </w:pPr>
    </w:p>
    <w:p w:rsidR="00CC47E6" w:rsidRDefault="00CC47E6" w:rsidP="00CC47E6">
      <w:pPr>
        <w:widowControl w:val="0"/>
        <w:autoSpaceDE w:val="0"/>
        <w:autoSpaceDN w:val="0"/>
        <w:adjustRightInd w:val="0"/>
        <w:ind w:left="3545" w:right="-20"/>
      </w:pPr>
      <w:r w:rsidRPr="000A5344">
        <w:t>Бео</w:t>
      </w:r>
      <w:r w:rsidRPr="000A5344">
        <w:rPr>
          <w:spacing w:val="1"/>
        </w:rPr>
        <w:t>г</w:t>
      </w:r>
      <w:r w:rsidRPr="000A5344">
        <w:rPr>
          <w:spacing w:val="-2"/>
        </w:rPr>
        <w:t>р</w:t>
      </w:r>
      <w:r w:rsidRPr="000A5344">
        <w:t>ад,</w:t>
      </w:r>
      <w:r w:rsidR="00D31005" w:rsidRPr="000A5344">
        <w:rPr>
          <w:lang w:val="en-US"/>
        </w:rPr>
        <w:t xml:space="preserve"> </w:t>
      </w:r>
      <w:r w:rsidR="00ED4AFC">
        <w:rPr>
          <w:lang w:val="sr-Cyrl-RS"/>
        </w:rPr>
        <w:t>септембар</w:t>
      </w:r>
      <w:r w:rsidRPr="000A5344">
        <w:rPr>
          <w:lang w:val="sr-Cyrl-RS"/>
        </w:rPr>
        <w:t xml:space="preserve"> </w:t>
      </w:r>
      <w:r w:rsidR="000A5344" w:rsidRPr="000A5344">
        <w:rPr>
          <w:lang w:val="sr-Cyrl-RS"/>
        </w:rPr>
        <w:t>2</w:t>
      </w:r>
      <w:r w:rsidRPr="000A5344">
        <w:t>01</w:t>
      </w:r>
      <w:r w:rsidR="00763C5F">
        <w:rPr>
          <w:lang w:val="sr-Cyrl-RS"/>
        </w:rPr>
        <w:t>9</w:t>
      </w:r>
      <w:r w:rsidRPr="000A5344">
        <w:t>.</w:t>
      </w:r>
      <w:r w:rsidRPr="000A5344">
        <w:rPr>
          <w:spacing w:val="-2"/>
        </w:rPr>
        <w:t xml:space="preserve"> </w:t>
      </w:r>
      <w:r w:rsidRPr="000A5344">
        <w:t>годи</w:t>
      </w:r>
      <w:r w:rsidRPr="000A5344">
        <w:rPr>
          <w:spacing w:val="-3"/>
        </w:rPr>
        <w:t>н</w:t>
      </w:r>
      <w:r w:rsidRPr="000A5344">
        <w:t>е</w:t>
      </w:r>
    </w:p>
    <w:p w:rsidR="00E84B19" w:rsidRDefault="00E84B19" w:rsidP="00CC47E6">
      <w:pPr>
        <w:widowControl w:val="0"/>
        <w:autoSpaceDE w:val="0"/>
        <w:autoSpaceDN w:val="0"/>
        <w:adjustRightInd w:val="0"/>
        <w:ind w:left="3545" w:right="-20"/>
      </w:pPr>
    </w:p>
    <w:p w:rsidR="00E84B19" w:rsidRDefault="00E84B19" w:rsidP="00CC47E6">
      <w:pPr>
        <w:widowControl w:val="0"/>
        <w:autoSpaceDE w:val="0"/>
        <w:autoSpaceDN w:val="0"/>
        <w:adjustRightInd w:val="0"/>
        <w:ind w:left="3545" w:right="-20"/>
      </w:pPr>
    </w:p>
    <w:p w:rsidR="00CC47E6" w:rsidRPr="00633CFF" w:rsidRDefault="00CC47E6" w:rsidP="00DA742B">
      <w:pPr>
        <w:autoSpaceDE w:val="0"/>
        <w:autoSpaceDN w:val="0"/>
        <w:adjustRightInd w:val="0"/>
      </w:pPr>
      <w:r w:rsidRPr="007F4169">
        <w:lastRenderedPageBreak/>
        <w:t>На основу члана 32.</w:t>
      </w:r>
      <w:r w:rsidRPr="007F4169">
        <w:rPr>
          <w:lang w:val="sr-Cyrl-RS"/>
        </w:rPr>
        <w:t xml:space="preserve"> и 61.</w:t>
      </w:r>
      <w:r w:rsidRPr="007F4169">
        <w:t xml:space="preserve"> Закона о јавним набавкама </w:t>
      </w:r>
      <w:r w:rsidR="002A3C13" w:rsidRPr="007F4169">
        <w:rPr>
          <w:rFonts w:eastAsia="TimesNewRomanPSMT"/>
        </w:rPr>
        <w:t>(„Сл. гласник РС”</w:t>
      </w:r>
      <w:r w:rsidR="002A3C13" w:rsidRPr="007F4169">
        <w:rPr>
          <w:rFonts w:eastAsia="TimesNewRomanPSMT"/>
          <w:lang w:val="sr-Cyrl-RS"/>
        </w:rPr>
        <w:t>,</w:t>
      </w:r>
      <w:r w:rsidR="002A3C13" w:rsidRPr="007F4169">
        <w:rPr>
          <w:rFonts w:eastAsia="TimesNewRomanPSMT"/>
        </w:rPr>
        <w:t xml:space="preserve"> бр. 124/2012,</w:t>
      </w:r>
      <w:r w:rsidR="002A3C13" w:rsidRPr="007F4169">
        <w:t xml:space="preserve"> 14/2015 и 68/2015</w:t>
      </w:r>
      <w:r w:rsidR="002A3C13" w:rsidRPr="007F4169">
        <w:rPr>
          <w:rFonts w:eastAsia="TimesNewRomanPSMT"/>
        </w:rPr>
        <w:t>)</w:t>
      </w:r>
      <w:r w:rsidR="002A3C13" w:rsidRPr="007F4169">
        <w:rPr>
          <w:rFonts w:eastAsia="TimesNewRomanPSMT"/>
          <w:lang w:val="sr-Cyrl-RS"/>
        </w:rPr>
        <w:t>,</w:t>
      </w:r>
      <w:r w:rsidR="002A3C13" w:rsidRPr="007F4169">
        <w:t xml:space="preserve"> </w:t>
      </w:r>
      <w:r w:rsidRPr="007F4169">
        <w:t xml:space="preserve">члана 2. Правилника о обавезним елементима конкурсне документације у поступцима јавних набавки и </w:t>
      </w:r>
      <w:r w:rsidRPr="00116B6C">
        <w:t xml:space="preserve">начину доказивања </w:t>
      </w:r>
      <w:r w:rsidRPr="00ED4AFC">
        <w:t>испуњености услова („Сл. гласник РС”</w:t>
      </w:r>
      <w:r w:rsidRPr="00ED4AFC">
        <w:rPr>
          <w:lang w:val="sr-Cyrl-RS"/>
        </w:rPr>
        <w:t>,</w:t>
      </w:r>
      <w:r w:rsidRPr="00ED4AFC">
        <w:t xml:space="preserve"> бр. </w:t>
      </w:r>
      <w:r w:rsidR="00ED2EE7" w:rsidRPr="00ED4AFC">
        <w:rPr>
          <w:lang w:val="sr-Latn-CS"/>
        </w:rPr>
        <w:t>86</w:t>
      </w:r>
      <w:r w:rsidRPr="00ED4AFC">
        <w:rPr>
          <w:lang w:val="sr-Cyrl-RS"/>
        </w:rPr>
        <w:t>/201</w:t>
      </w:r>
      <w:r w:rsidR="00ED2EE7" w:rsidRPr="00ED4AFC">
        <w:rPr>
          <w:lang w:val="sr-Cyrl-RS"/>
        </w:rPr>
        <w:t>5</w:t>
      </w:r>
      <w:r w:rsidR="006A0472" w:rsidRPr="00ED4AFC">
        <w:rPr>
          <w:lang w:val="sr-Cyrl-RS"/>
        </w:rPr>
        <w:t xml:space="preserve"> и</w:t>
      </w:r>
      <w:r w:rsidR="00116909" w:rsidRPr="00ED4AFC">
        <w:rPr>
          <w:rFonts w:eastAsia="TimesNewRomanPSMT"/>
        </w:rPr>
        <w:t xml:space="preserve"> и 41/2019</w:t>
      </w:r>
      <w:r w:rsidRPr="00ED4AFC">
        <w:t>), Одлуке о покретању поступка јавне набавке</w:t>
      </w:r>
      <w:r w:rsidRPr="00ED4AFC">
        <w:rPr>
          <w:lang w:val="sr-Cyrl-RS"/>
        </w:rPr>
        <w:t>,</w:t>
      </w:r>
      <w:r w:rsidRPr="00ED4AFC">
        <w:t xml:space="preserve"> дел. бр</w:t>
      </w:r>
      <w:r w:rsidR="004377A6" w:rsidRPr="00ED4AFC">
        <w:rPr>
          <w:lang w:val="en-US"/>
        </w:rPr>
        <w:t>.</w:t>
      </w:r>
      <w:r w:rsidRPr="00ED4AFC">
        <w:rPr>
          <w:lang w:val="sr-Cyrl-RS"/>
        </w:rPr>
        <w:t xml:space="preserve"> </w:t>
      </w:r>
      <w:r w:rsidR="00ED4AFC" w:rsidRPr="00ED4AFC">
        <w:rPr>
          <w:lang w:val="sr-Cyrl-RS"/>
        </w:rPr>
        <w:t>2441</w:t>
      </w:r>
      <w:r w:rsidRPr="00ED4AFC">
        <w:t>-1/1</w:t>
      </w:r>
      <w:r w:rsidR="006A0472" w:rsidRPr="00ED4AFC">
        <w:rPr>
          <w:lang w:val="sr-Cyrl-RS"/>
        </w:rPr>
        <w:t>9</w:t>
      </w:r>
      <w:r w:rsidRPr="00ED4AFC">
        <w:rPr>
          <w:lang w:val="sr-Cyrl-RS"/>
        </w:rPr>
        <w:t xml:space="preserve"> од </w:t>
      </w:r>
      <w:r w:rsidR="00ED4AFC" w:rsidRPr="00ED4AFC">
        <w:rPr>
          <w:lang w:val="sr-Cyrl-RS"/>
        </w:rPr>
        <w:t>29</w:t>
      </w:r>
      <w:r w:rsidRPr="00ED4AFC">
        <w:rPr>
          <w:lang w:val="sr-Cyrl-RS"/>
        </w:rPr>
        <w:t>.0</w:t>
      </w:r>
      <w:r w:rsidR="00450B57" w:rsidRPr="00ED4AFC">
        <w:rPr>
          <w:lang w:val="sr-Cyrl-RS"/>
        </w:rPr>
        <w:t>8</w:t>
      </w:r>
      <w:r w:rsidRPr="00ED4AFC">
        <w:rPr>
          <w:lang w:val="sr-Cyrl-RS"/>
        </w:rPr>
        <w:t>.201</w:t>
      </w:r>
      <w:r w:rsidR="006A0472" w:rsidRPr="00ED4AFC">
        <w:rPr>
          <w:lang w:val="sr-Cyrl-RS"/>
        </w:rPr>
        <w:t>9</w:t>
      </w:r>
      <w:r w:rsidRPr="00ED4AFC">
        <w:rPr>
          <w:lang w:val="sr-Cyrl-RS"/>
        </w:rPr>
        <w:t>. године</w:t>
      </w:r>
      <w:r w:rsidRPr="00ED4AFC">
        <w:t xml:space="preserve"> и Решења о образовању </w:t>
      </w:r>
      <w:r w:rsidRPr="00ED4AFC">
        <w:rPr>
          <w:lang w:val="sr-Cyrl-RS"/>
        </w:rPr>
        <w:t>к</w:t>
      </w:r>
      <w:r w:rsidRPr="00ED4AFC">
        <w:t>омисије за јавну набавку</w:t>
      </w:r>
      <w:r w:rsidRPr="00ED4AFC">
        <w:rPr>
          <w:lang w:val="sr-Cyrl-RS"/>
        </w:rPr>
        <w:t>,</w:t>
      </w:r>
      <w:r w:rsidRPr="00ED4AFC">
        <w:t xml:space="preserve"> дел. бр</w:t>
      </w:r>
      <w:r w:rsidR="007B253F" w:rsidRPr="00ED4AFC">
        <w:rPr>
          <w:lang w:val="sr-Cyrl-RS"/>
        </w:rPr>
        <w:t>.</w:t>
      </w:r>
      <w:r w:rsidRPr="00ED4AFC">
        <w:rPr>
          <w:lang w:val="sr-Cyrl-RS"/>
        </w:rPr>
        <w:t xml:space="preserve"> </w:t>
      </w:r>
      <w:r w:rsidR="00ED4AFC" w:rsidRPr="00ED4AFC">
        <w:rPr>
          <w:lang w:val="sr-Cyrl-RS"/>
        </w:rPr>
        <w:t>2442</w:t>
      </w:r>
      <w:r w:rsidRPr="00ED4AFC">
        <w:t>/1</w:t>
      </w:r>
      <w:r w:rsidR="006A0472" w:rsidRPr="00ED4AFC">
        <w:rPr>
          <w:lang w:val="sr-Cyrl-RS"/>
        </w:rPr>
        <w:t>9</w:t>
      </w:r>
      <w:r w:rsidRPr="00ED4AFC">
        <w:rPr>
          <w:lang w:val="sr-Cyrl-RS"/>
        </w:rPr>
        <w:t xml:space="preserve"> од </w:t>
      </w:r>
      <w:r w:rsidR="00ED4AFC" w:rsidRPr="00ED4AFC">
        <w:rPr>
          <w:lang w:val="sr-Cyrl-RS"/>
        </w:rPr>
        <w:t>29</w:t>
      </w:r>
      <w:r w:rsidRPr="00ED4AFC">
        <w:t>.</w:t>
      </w:r>
      <w:r w:rsidRPr="00ED4AFC">
        <w:rPr>
          <w:lang w:val="sr-Cyrl-RS"/>
        </w:rPr>
        <w:t>0</w:t>
      </w:r>
      <w:r w:rsidR="00450B57" w:rsidRPr="00ED4AFC">
        <w:rPr>
          <w:lang w:val="sr-Cyrl-RS"/>
        </w:rPr>
        <w:t>8</w:t>
      </w:r>
      <w:r w:rsidRPr="00ED4AFC">
        <w:rPr>
          <w:lang w:val="sr-Cyrl-RS"/>
        </w:rPr>
        <w:t>.201</w:t>
      </w:r>
      <w:r w:rsidR="006A0472" w:rsidRPr="00ED4AFC">
        <w:rPr>
          <w:lang w:val="sr-Cyrl-RS"/>
        </w:rPr>
        <w:t>9</w:t>
      </w:r>
      <w:r w:rsidRPr="00ED4AFC">
        <w:rPr>
          <w:lang w:val="sr-Cyrl-RS"/>
        </w:rPr>
        <w:t>. године</w:t>
      </w:r>
      <w:r w:rsidRPr="007B253F">
        <w:t xml:space="preserve">, припремљена </w:t>
      </w:r>
      <w:r w:rsidRPr="00633CFF">
        <w:t>је:</w:t>
      </w:r>
    </w:p>
    <w:p w:rsidR="00CC47E6" w:rsidRPr="007F4169" w:rsidRDefault="00CC47E6" w:rsidP="00CC47E6">
      <w:pPr>
        <w:autoSpaceDE w:val="0"/>
        <w:autoSpaceDN w:val="0"/>
        <w:adjustRightInd w:val="0"/>
        <w:ind w:firstLine="720"/>
      </w:pPr>
    </w:p>
    <w:p w:rsidR="00CA21A6" w:rsidRPr="007F4169" w:rsidRDefault="00CA21A6" w:rsidP="00CC47E6">
      <w:pPr>
        <w:autoSpaceDE w:val="0"/>
        <w:autoSpaceDN w:val="0"/>
        <w:adjustRightInd w:val="0"/>
        <w:ind w:firstLine="720"/>
      </w:pPr>
    </w:p>
    <w:p w:rsidR="00CA21A6" w:rsidRPr="007F4169" w:rsidRDefault="00CA21A6" w:rsidP="00CC47E6">
      <w:pPr>
        <w:autoSpaceDE w:val="0"/>
        <w:autoSpaceDN w:val="0"/>
        <w:adjustRightInd w:val="0"/>
        <w:ind w:firstLine="720"/>
      </w:pPr>
    </w:p>
    <w:p w:rsidR="00CC47E6" w:rsidRPr="007F4169" w:rsidRDefault="00CC47E6" w:rsidP="00D81E52">
      <w:pPr>
        <w:autoSpaceDE w:val="0"/>
        <w:autoSpaceDN w:val="0"/>
        <w:adjustRightInd w:val="0"/>
        <w:spacing w:after="0"/>
        <w:jc w:val="center"/>
        <w:rPr>
          <w:b/>
          <w:bCs/>
        </w:rPr>
      </w:pPr>
      <w:r w:rsidRPr="007F4169">
        <w:rPr>
          <w:b/>
          <w:bCs/>
        </w:rPr>
        <w:t>КОНКУРСНА ДОКУМЕНТАЦИЈА</w:t>
      </w:r>
    </w:p>
    <w:p w:rsidR="001E6A29" w:rsidRDefault="001E6A29" w:rsidP="001E6A29">
      <w:pPr>
        <w:autoSpaceDE w:val="0"/>
        <w:autoSpaceDN w:val="0"/>
        <w:adjustRightInd w:val="0"/>
        <w:spacing w:after="0"/>
        <w:jc w:val="center"/>
        <w:rPr>
          <w:bCs/>
          <w:caps/>
          <w:kern w:val="1"/>
          <w:lang w:eastAsia="ar-SA"/>
        </w:rPr>
      </w:pPr>
      <w:r w:rsidRPr="007F4169">
        <w:rPr>
          <w:bCs/>
          <w:lang w:eastAsia="sr-Latn-RS"/>
        </w:rPr>
        <w:t xml:space="preserve">ЗА ЈАВНУ НАБАВКУ ИЗВОЂЕЊА РАДОВА </w:t>
      </w:r>
      <w:r w:rsidRPr="007F4169">
        <w:rPr>
          <w:caps/>
          <w:kern w:val="1"/>
          <w:lang w:eastAsia="ar-SA"/>
        </w:rPr>
        <w:t xml:space="preserve">у </w:t>
      </w:r>
      <w:r w:rsidRPr="007F4169">
        <w:rPr>
          <w:bCs/>
          <w:caps/>
          <w:kern w:val="1"/>
          <w:lang w:val="sr-Cyrl-RS" w:eastAsia="ar-SA"/>
        </w:rPr>
        <w:t xml:space="preserve">ОТВОРЕНОМ </w:t>
      </w:r>
      <w:r w:rsidRPr="007F4169">
        <w:rPr>
          <w:bCs/>
          <w:caps/>
          <w:kern w:val="1"/>
          <w:lang w:eastAsia="ar-SA"/>
        </w:rPr>
        <w:t>поступку</w:t>
      </w:r>
    </w:p>
    <w:p w:rsidR="00513BE9" w:rsidRPr="00ED4AFC" w:rsidRDefault="00513BE9" w:rsidP="00B414B2">
      <w:pPr>
        <w:spacing w:after="0"/>
        <w:ind w:left="142"/>
        <w:jc w:val="center"/>
      </w:pPr>
      <w:r w:rsidRPr="00ED4AFC">
        <w:rPr>
          <w:lang w:val="sr-Cyrl-RS"/>
        </w:rPr>
        <w:t xml:space="preserve">Извођење </w:t>
      </w:r>
      <w:r w:rsidRPr="00ED4AFC">
        <w:rPr>
          <w:rFonts w:eastAsia="Times New Roman"/>
          <w:lang w:val="sr-Cyrl-RS"/>
        </w:rPr>
        <w:t xml:space="preserve">радова на </w:t>
      </w:r>
      <w:r w:rsidR="001069B5" w:rsidRPr="00C9038C">
        <w:rPr>
          <w:rFonts w:eastAsia="Times New Roman"/>
          <w:lang w:val="sr-Cyrl-RS"/>
        </w:rPr>
        <w:t>доградњи, реконструкцији</w:t>
      </w:r>
      <w:r w:rsidR="001069B5" w:rsidRPr="00C9038C">
        <w:rPr>
          <w:rFonts w:eastAsia="Times New Roman"/>
          <w:lang w:val="sr-Latn-RS"/>
        </w:rPr>
        <w:t xml:space="preserve">, </w:t>
      </w:r>
      <w:r w:rsidR="001069B5" w:rsidRPr="00C9038C">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p>
    <w:p w:rsidR="00116909" w:rsidRPr="00ED4AFC" w:rsidRDefault="00116909" w:rsidP="00B414B2">
      <w:pPr>
        <w:spacing w:after="0"/>
        <w:ind w:firstLine="142"/>
        <w:jc w:val="center"/>
        <w:rPr>
          <w:lang w:val="sr-Cyrl-RS"/>
        </w:rPr>
      </w:pPr>
      <w:r w:rsidRPr="00ED4AFC">
        <w:t>Редни број јавне набавке:</w:t>
      </w:r>
      <w:r w:rsidRPr="00ED4AFC">
        <w:rPr>
          <w:lang w:val="sr-Latn-RS"/>
        </w:rPr>
        <w:t xml:space="preserve"> </w:t>
      </w:r>
      <w:r w:rsidRPr="00ED4AFC">
        <w:t xml:space="preserve">ВЈН </w:t>
      </w:r>
      <w:r w:rsidR="00450B57" w:rsidRPr="00ED4AFC">
        <w:rPr>
          <w:lang w:val="sr-Cyrl-RS"/>
        </w:rPr>
        <w:t>1</w:t>
      </w:r>
      <w:r w:rsidR="00ED4AFC" w:rsidRPr="00ED4AFC">
        <w:rPr>
          <w:lang w:val="sr-Cyrl-RS"/>
        </w:rPr>
        <w:t>3</w:t>
      </w:r>
      <w:r w:rsidRPr="00ED4AFC">
        <w:t>/1</w:t>
      </w:r>
      <w:r w:rsidRPr="00ED4AFC">
        <w:rPr>
          <w:lang w:val="sr-Cyrl-RS"/>
        </w:rPr>
        <w:t>9</w:t>
      </w:r>
    </w:p>
    <w:p w:rsidR="00116909" w:rsidRPr="00450B57" w:rsidRDefault="00116909" w:rsidP="001E6A29">
      <w:pPr>
        <w:autoSpaceDE w:val="0"/>
        <w:autoSpaceDN w:val="0"/>
        <w:adjustRightInd w:val="0"/>
        <w:spacing w:after="0"/>
        <w:jc w:val="center"/>
        <w:rPr>
          <w:bCs/>
          <w:caps/>
          <w:color w:val="FF0000"/>
          <w:kern w:val="1"/>
          <w:lang w:eastAsia="ar-SA"/>
        </w:rPr>
      </w:pPr>
    </w:p>
    <w:p w:rsidR="00CA21A6" w:rsidRPr="00450B57" w:rsidRDefault="00CA21A6" w:rsidP="00CC47E6">
      <w:pPr>
        <w:autoSpaceDE w:val="0"/>
        <w:autoSpaceDN w:val="0"/>
        <w:adjustRightInd w:val="0"/>
        <w:rPr>
          <w:color w:val="FF0000"/>
        </w:rPr>
      </w:pPr>
    </w:p>
    <w:p w:rsidR="00CC47E6" w:rsidRDefault="00CC47E6" w:rsidP="00B414B2">
      <w:pPr>
        <w:autoSpaceDE w:val="0"/>
        <w:autoSpaceDN w:val="0"/>
        <w:adjustRightInd w:val="0"/>
        <w:ind w:firstLine="142"/>
        <w:rPr>
          <w:color w:val="000000"/>
        </w:rPr>
      </w:pPr>
      <w:r w:rsidRPr="00F738DE">
        <w:rPr>
          <w:color w:val="000000"/>
        </w:rPr>
        <w:t>Конкурсна документација садржи:</w:t>
      </w:r>
    </w:p>
    <w:p w:rsidR="00D15E53" w:rsidRDefault="00D15E53" w:rsidP="00CC47E6">
      <w:pPr>
        <w:autoSpaceDE w:val="0"/>
        <w:autoSpaceDN w:val="0"/>
        <w:adjustRightInd w:val="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967"/>
        <w:gridCol w:w="961"/>
      </w:tblGrid>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i/>
              </w:rPr>
            </w:pPr>
            <w:r w:rsidRPr="000279AB">
              <w:rPr>
                <w:i/>
              </w:rPr>
              <w:t>Поглавље</w:t>
            </w:r>
          </w:p>
        </w:tc>
        <w:tc>
          <w:tcPr>
            <w:tcW w:w="7967" w:type="dxa"/>
          </w:tcPr>
          <w:p w:rsidR="001B389A" w:rsidRPr="000279AB" w:rsidRDefault="001B389A" w:rsidP="0022030A">
            <w:pPr>
              <w:autoSpaceDE w:val="0"/>
              <w:autoSpaceDN w:val="0"/>
              <w:adjustRightInd w:val="0"/>
              <w:spacing w:before="120"/>
              <w:jc w:val="center"/>
              <w:rPr>
                <w:i/>
              </w:rPr>
            </w:pPr>
            <w:r w:rsidRPr="000279AB">
              <w:rPr>
                <w:i/>
              </w:rPr>
              <w:t>Назив поглавља</w:t>
            </w:r>
          </w:p>
        </w:tc>
        <w:tc>
          <w:tcPr>
            <w:tcW w:w="901" w:type="dxa"/>
          </w:tcPr>
          <w:p w:rsidR="001B389A" w:rsidRPr="000279AB" w:rsidRDefault="001B389A" w:rsidP="0022030A">
            <w:pPr>
              <w:autoSpaceDE w:val="0"/>
              <w:autoSpaceDN w:val="0"/>
              <w:adjustRightInd w:val="0"/>
              <w:spacing w:before="120"/>
              <w:jc w:val="right"/>
              <w:rPr>
                <w:i/>
              </w:rPr>
            </w:pPr>
            <w:r w:rsidRPr="000279AB">
              <w:rPr>
                <w:i/>
              </w:rPr>
              <w:t>Страна</w:t>
            </w:r>
          </w:p>
        </w:tc>
      </w:tr>
      <w:tr w:rsidR="00ED4AFC"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I</w:t>
            </w:r>
          </w:p>
        </w:tc>
        <w:tc>
          <w:tcPr>
            <w:tcW w:w="7967" w:type="dxa"/>
          </w:tcPr>
          <w:p w:rsidR="001B389A" w:rsidRPr="00ED4AFC" w:rsidRDefault="001B389A" w:rsidP="0022030A">
            <w:pPr>
              <w:autoSpaceDE w:val="0"/>
              <w:autoSpaceDN w:val="0"/>
              <w:adjustRightInd w:val="0"/>
              <w:spacing w:before="120"/>
            </w:pPr>
            <w:r w:rsidRPr="00ED4AFC">
              <w:t>Општи подаци о јавној набавци</w:t>
            </w:r>
          </w:p>
        </w:tc>
        <w:tc>
          <w:tcPr>
            <w:tcW w:w="901" w:type="dxa"/>
          </w:tcPr>
          <w:p w:rsidR="001B389A" w:rsidRPr="008B41DE" w:rsidRDefault="001B389A" w:rsidP="008B41DE">
            <w:pPr>
              <w:autoSpaceDE w:val="0"/>
              <w:autoSpaceDN w:val="0"/>
              <w:adjustRightInd w:val="0"/>
              <w:spacing w:before="120"/>
              <w:jc w:val="center"/>
            </w:pPr>
            <w:r w:rsidRPr="008B41DE">
              <w:t>3</w:t>
            </w:r>
          </w:p>
        </w:tc>
      </w:tr>
      <w:tr w:rsidR="00ED4AFC"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II</w:t>
            </w:r>
          </w:p>
        </w:tc>
        <w:tc>
          <w:tcPr>
            <w:tcW w:w="7967" w:type="dxa"/>
          </w:tcPr>
          <w:p w:rsidR="001B389A" w:rsidRPr="00ED4AFC" w:rsidRDefault="001B389A" w:rsidP="0022030A">
            <w:pPr>
              <w:spacing w:before="120"/>
              <w:jc w:val="left"/>
            </w:pPr>
            <w:r w:rsidRPr="00ED4AFC">
              <w:rPr>
                <w:rFonts w:eastAsia="Times New Roman"/>
              </w:rPr>
              <w:t>В</w:t>
            </w:r>
            <w:r w:rsidRPr="00ED4AFC">
              <w:rPr>
                <w:rFonts w:eastAsia="Times New Roman"/>
                <w:lang w:val="en-US"/>
              </w:rPr>
              <w:t>рст</w:t>
            </w:r>
            <w:r w:rsidRPr="00ED4AFC">
              <w:rPr>
                <w:rFonts w:eastAsia="Times New Roman"/>
              </w:rPr>
              <w:t>а</w:t>
            </w:r>
            <w:r w:rsidRPr="00ED4AFC">
              <w:rPr>
                <w:rFonts w:eastAsia="Times New Roman"/>
                <w:lang w:val="en-US"/>
              </w:rPr>
              <w:t>, техничке карактеристике (спецификације), квалитет, количин</w:t>
            </w:r>
            <w:r w:rsidRPr="00ED4AFC">
              <w:rPr>
                <w:rFonts w:eastAsia="Times New Roman"/>
              </w:rPr>
              <w:t>а</w:t>
            </w:r>
            <w:r w:rsidRPr="00ED4AFC">
              <w:rPr>
                <w:rFonts w:eastAsia="Times New Roman"/>
                <w:lang w:val="en-US"/>
              </w:rPr>
              <w:t xml:space="preserve">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 </w:t>
            </w:r>
          </w:p>
        </w:tc>
        <w:tc>
          <w:tcPr>
            <w:tcW w:w="901" w:type="dxa"/>
          </w:tcPr>
          <w:p w:rsidR="001B389A" w:rsidRPr="008B41DE" w:rsidRDefault="001B389A" w:rsidP="008B41DE">
            <w:pPr>
              <w:autoSpaceDE w:val="0"/>
              <w:autoSpaceDN w:val="0"/>
              <w:adjustRightInd w:val="0"/>
              <w:spacing w:before="120"/>
              <w:jc w:val="center"/>
            </w:pPr>
            <w:r w:rsidRPr="008B41DE">
              <w:t>4</w:t>
            </w:r>
          </w:p>
        </w:tc>
      </w:tr>
      <w:tr w:rsidR="00ED4AFC"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III</w:t>
            </w:r>
          </w:p>
        </w:tc>
        <w:tc>
          <w:tcPr>
            <w:tcW w:w="7967" w:type="dxa"/>
          </w:tcPr>
          <w:p w:rsidR="001B389A" w:rsidRPr="00ED4AFC" w:rsidRDefault="001B389A" w:rsidP="0022030A">
            <w:pPr>
              <w:autoSpaceDE w:val="0"/>
              <w:autoSpaceDN w:val="0"/>
              <w:adjustRightInd w:val="0"/>
              <w:spacing w:before="120"/>
            </w:pPr>
            <w:r w:rsidRPr="00ED4AFC">
              <w:t>Техничка документација и планови</w:t>
            </w:r>
          </w:p>
        </w:tc>
        <w:tc>
          <w:tcPr>
            <w:tcW w:w="901" w:type="dxa"/>
          </w:tcPr>
          <w:p w:rsidR="001B389A" w:rsidRPr="00ED4AFC" w:rsidRDefault="008B41DE" w:rsidP="008B41DE">
            <w:pPr>
              <w:autoSpaceDE w:val="0"/>
              <w:autoSpaceDN w:val="0"/>
              <w:adjustRightInd w:val="0"/>
              <w:spacing w:before="120"/>
              <w:jc w:val="center"/>
              <w:rPr>
                <w:color w:val="FF0000"/>
                <w:lang w:val="sr-Cyrl-RS"/>
              </w:rPr>
            </w:pPr>
            <w:r w:rsidRPr="008B41DE">
              <w:rPr>
                <w:lang w:val="sr-Cyrl-RS"/>
              </w:rPr>
              <w:t>50</w:t>
            </w:r>
          </w:p>
        </w:tc>
      </w:tr>
      <w:tr w:rsidR="00ED4AFC"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IV</w:t>
            </w:r>
          </w:p>
        </w:tc>
        <w:tc>
          <w:tcPr>
            <w:tcW w:w="7967" w:type="dxa"/>
          </w:tcPr>
          <w:p w:rsidR="001B389A" w:rsidRPr="00ED4AFC" w:rsidRDefault="001B389A" w:rsidP="0022030A">
            <w:pPr>
              <w:spacing w:before="120"/>
              <w:jc w:val="left"/>
            </w:pPr>
            <w:r w:rsidRPr="00ED4AFC">
              <w:t xml:space="preserve">Услови </w:t>
            </w:r>
            <w:r w:rsidRPr="00ED4AFC">
              <w:rPr>
                <w:rFonts w:eastAsia="Times New Roman"/>
                <w:lang w:val="en-US"/>
              </w:rPr>
              <w:t>за учешће у поступку јавне набавке из чл. 75. и 76. Закона о јавним набавкама и упутство како се доказује испуњеност тих услова</w:t>
            </w:r>
          </w:p>
        </w:tc>
        <w:tc>
          <w:tcPr>
            <w:tcW w:w="901" w:type="dxa"/>
          </w:tcPr>
          <w:p w:rsidR="001B389A" w:rsidRPr="00ED4AFC" w:rsidRDefault="00D20AEE" w:rsidP="00D20AEE">
            <w:pPr>
              <w:autoSpaceDE w:val="0"/>
              <w:autoSpaceDN w:val="0"/>
              <w:adjustRightInd w:val="0"/>
              <w:spacing w:before="120"/>
              <w:jc w:val="center"/>
              <w:rPr>
                <w:color w:val="FF0000"/>
                <w:lang w:val="sr-Cyrl-RS"/>
              </w:rPr>
            </w:pPr>
            <w:r w:rsidRPr="00D20AEE">
              <w:rPr>
                <w:lang w:val="sr-Cyrl-RS"/>
              </w:rPr>
              <w:t>59</w:t>
            </w:r>
          </w:p>
        </w:tc>
      </w:tr>
      <w:tr w:rsidR="00ED4AFC"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V</w:t>
            </w:r>
          </w:p>
        </w:tc>
        <w:tc>
          <w:tcPr>
            <w:tcW w:w="7967" w:type="dxa"/>
          </w:tcPr>
          <w:p w:rsidR="001B389A" w:rsidRPr="00ED4AFC" w:rsidRDefault="001B389A" w:rsidP="0022030A">
            <w:pPr>
              <w:spacing w:before="120"/>
              <w:jc w:val="left"/>
            </w:pPr>
            <w:r w:rsidRPr="00ED4AFC">
              <w:rPr>
                <w:rFonts w:eastAsia="Times New Roman"/>
              </w:rPr>
              <w:t>О</w:t>
            </w:r>
            <w:r w:rsidRPr="00ED4AFC">
              <w:rPr>
                <w:rFonts w:eastAsia="Times New Roman"/>
                <w:lang w:val="en-US"/>
              </w:rPr>
              <w:t>брасц</w:t>
            </w:r>
            <w:r w:rsidRPr="00ED4AFC">
              <w:rPr>
                <w:rFonts w:eastAsia="Times New Roman"/>
              </w:rPr>
              <w:t>и</w:t>
            </w:r>
            <w:r w:rsidRPr="00ED4AFC">
              <w:rPr>
                <w:rFonts w:eastAsia="Times New Roman"/>
                <w:lang w:val="en-US"/>
              </w:rPr>
              <w:t xml:space="preserve"> који чине саставни део понуде</w:t>
            </w:r>
          </w:p>
        </w:tc>
        <w:tc>
          <w:tcPr>
            <w:tcW w:w="901" w:type="dxa"/>
          </w:tcPr>
          <w:p w:rsidR="001B389A" w:rsidRPr="00ED4AFC" w:rsidRDefault="00D20AEE" w:rsidP="00D20AEE">
            <w:pPr>
              <w:autoSpaceDE w:val="0"/>
              <w:autoSpaceDN w:val="0"/>
              <w:adjustRightInd w:val="0"/>
              <w:spacing w:before="120"/>
              <w:jc w:val="center"/>
              <w:rPr>
                <w:color w:val="FF0000"/>
                <w:lang w:val="sr-Cyrl-RS"/>
              </w:rPr>
            </w:pPr>
            <w:r w:rsidRPr="00D20AEE">
              <w:rPr>
                <w:lang w:val="sr-Cyrl-RS"/>
              </w:rPr>
              <w:t>63</w:t>
            </w:r>
          </w:p>
        </w:tc>
      </w:tr>
      <w:tr w:rsidR="00ED4AFC"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VI</w:t>
            </w:r>
          </w:p>
        </w:tc>
        <w:tc>
          <w:tcPr>
            <w:tcW w:w="7967" w:type="dxa"/>
          </w:tcPr>
          <w:p w:rsidR="001B389A" w:rsidRPr="00ED4AFC" w:rsidRDefault="001B389A" w:rsidP="0022030A">
            <w:pPr>
              <w:spacing w:before="120"/>
              <w:jc w:val="left"/>
              <w:rPr>
                <w:rFonts w:eastAsia="Times New Roman"/>
              </w:rPr>
            </w:pPr>
            <w:r w:rsidRPr="00ED4AFC">
              <w:rPr>
                <w:rFonts w:eastAsia="Times New Roman"/>
              </w:rPr>
              <w:t>М</w:t>
            </w:r>
            <w:r w:rsidRPr="00ED4AFC">
              <w:rPr>
                <w:rFonts w:eastAsia="Times New Roman"/>
                <w:lang w:val="en-US"/>
              </w:rPr>
              <w:t>одел уговора</w:t>
            </w:r>
          </w:p>
        </w:tc>
        <w:tc>
          <w:tcPr>
            <w:tcW w:w="901" w:type="dxa"/>
          </w:tcPr>
          <w:p w:rsidR="001B389A" w:rsidRPr="00ED4AFC" w:rsidRDefault="00D20AEE" w:rsidP="00D20AEE">
            <w:pPr>
              <w:autoSpaceDE w:val="0"/>
              <w:autoSpaceDN w:val="0"/>
              <w:adjustRightInd w:val="0"/>
              <w:spacing w:before="120"/>
              <w:jc w:val="center"/>
              <w:rPr>
                <w:color w:val="FF0000"/>
                <w:lang w:val="sr-Cyrl-RS"/>
              </w:rPr>
            </w:pPr>
            <w:r w:rsidRPr="00D20AEE">
              <w:rPr>
                <w:lang w:val="sr-Cyrl-RS"/>
              </w:rPr>
              <w:t>127</w:t>
            </w:r>
          </w:p>
        </w:tc>
      </w:tr>
      <w:tr w:rsidR="00ED4AFC"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VII</w:t>
            </w:r>
          </w:p>
        </w:tc>
        <w:tc>
          <w:tcPr>
            <w:tcW w:w="7967" w:type="dxa"/>
          </w:tcPr>
          <w:p w:rsidR="001B389A" w:rsidRPr="00ED4AFC" w:rsidRDefault="001B389A" w:rsidP="0022030A">
            <w:pPr>
              <w:spacing w:before="120"/>
              <w:jc w:val="left"/>
              <w:rPr>
                <w:rFonts w:eastAsia="Times New Roman"/>
                <w:lang w:val="en-US"/>
              </w:rPr>
            </w:pPr>
            <w:r w:rsidRPr="00ED4AFC">
              <w:rPr>
                <w:rFonts w:eastAsia="Times New Roman"/>
              </w:rPr>
              <w:t>К</w:t>
            </w:r>
            <w:r w:rsidRPr="00ED4AFC">
              <w:rPr>
                <w:rFonts w:eastAsia="Times New Roman"/>
                <w:lang w:val="en-US"/>
              </w:rPr>
              <w:t>ритеријум</w:t>
            </w:r>
            <w:r w:rsidRPr="00ED4AFC">
              <w:rPr>
                <w:rFonts w:eastAsia="Times New Roman"/>
              </w:rPr>
              <w:t>и</w:t>
            </w:r>
            <w:r w:rsidRPr="00ED4AFC">
              <w:rPr>
                <w:rFonts w:eastAsia="Times New Roman"/>
                <w:lang w:val="en-US"/>
              </w:rPr>
              <w:t xml:space="preserve"> за доделу уговора</w:t>
            </w:r>
          </w:p>
        </w:tc>
        <w:tc>
          <w:tcPr>
            <w:tcW w:w="901" w:type="dxa"/>
          </w:tcPr>
          <w:p w:rsidR="001B389A" w:rsidRPr="00ED4AFC" w:rsidRDefault="00D20AEE" w:rsidP="00D20AEE">
            <w:pPr>
              <w:autoSpaceDE w:val="0"/>
              <w:autoSpaceDN w:val="0"/>
              <w:adjustRightInd w:val="0"/>
              <w:spacing w:before="120"/>
              <w:jc w:val="center"/>
              <w:rPr>
                <w:color w:val="FF0000"/>
                <w:lang w:val="sr-Cyrl-RS"/>
              </w:rPr>
            </w:pPr>
            <w:r w:rsidRPr="00D20AEE">
              <w:rPr>
                <w:lang w:val="sr-Cyrl-RS"/>
              </w:rPr>
              <w:t>136</w:t>
            </w:r>
          </w:p>
        </w:tc>
      </w:tr>
      <w:tr w:rsidR="001B389A" w:rsidRPr="00ED4AFC" w:rsidTr="0022030A">
        <w:trPr>
          <w:jc w:val="center"/>
        </w:trPr>
        <w:tc>
          <w:tcPr>
            <w:tcW w:w="1100" w:type="dxa"/>
          </w:tcPr>
          <w:p w:rsidR="001B389A" w:rsidRPr="00ED4AFC" w:rsidRDefault="001B389A" w:rsidP="0022030A">
            <w:pPr>
              <w:autoSpaceDE w:val="0"/>
              <w:autoSpaceDN w:val="0"/>
              <w:adjustRightInd w:val="0"/>
              <w:spacing w:before="120"/>
              <w:jc w:val="center"/>
              <w:rPr>
                <w:lang w:val="sr-Latn-CS"/>
              </w:rPr>
            </w:pPr>
            <w:r w:rsidRPr="00ED4AFC">
              <w:rPr>
                <w:lang w:val="sr-Latn-CS"/>
              </w:rPr>
              <w:t>VIII</w:t>
            </w:r>
          </w:p>
        </w:tc>
        <w:tc>
          <w:tcPr>
            <w:tcW w:w="7967" w:type="dxa"/>
          </w:tcPr>
          <w:p w:rsidR="001B389A" w:rsidRPr="00ED4AFC" w:rsidRDefault="001B389A" w:rsidP="0022030A">
            <w:pPr>
              <w:spacing w:before="120"/>
              <w:jc w:val="left"/>
              <w:rPr>
                <w:rFonts w:eastAsia="Times New Roman"/>
                <w:lang w:val="en-US"/>
              </w:rPr>
            </w:pPr>
            <w:r w:rsidRPr="00ED4AFC">
              <w:rPr>
                <w:rFonts w:eastAsia="Times New Roman"/>
              </w:rPr>
              <w:t>У</w:t>
            </w:r>
            <w:r w:rsidRPr="00ED4AFC">
              <w:rPr>
                <w:rFonts w:eastAsia="Times New Roman"/>
                <w:lang w:val="en-US"/>
              </w:rPr>
              <w:t>путство понуђачима како да сачине понуду</w:t>
            </w:r>
          </w:p>
        </w:tc>
        <w:tc>
          <w:tcPr>
            <w:tcW w:w="901" w:type="dxa"/>
          </w:tcPr>
          <w:p w:rsidR="001B389A" w:rsidRPr="00ED4AFC" w:rsidRDefault="00D20AEE" w:rsidP="00D20AEE">
            <w:pPr>
              <w:autoSpaceDE w:val="0"/>
              <w:autoSpaceDN w:val="0"/>
              <w:adjustRightInd w:val="0"/>
              <w:spacing w:before="120"/>
              <w:jc w:val="center"/>
              <w:rPr>
                <w:color w:val="FF0000"/>
                <w:lang w:val="sr-Cyrl-RS"/>
              </w:rPr>
            </w:pPr>
            <w:r w:rsidRPr="00D20AEE">
              <w:rPr>
                <w:lang w:val="sr-Cyrl-RS"/>
              </w:rPr>
              <w:t>137</w:t>
            </w:r>
          </w:p>
        </w:tc>
      </w:tr>
    </w:tbl>
    <w:p w:rsidR="00CC47E6" w:rsidRPr="00ED4AFC" w:rsidRDefault="00CC47E6" w:rsidP="00D0384A">
      <w:pPr>
        <w:widowControl w:val="0"/>
        <w:autoSpaceDE w:val="0"/>
        <w:autoSpaceDN w:val="0"/>
        <w:adjustRightInd w:val="0"/>
        <w:spacing w:after="0"/>
        <w:rPr>
          <w:color w:val="FF0000"/>
          <w:sz w:val="12"/>
          <w:szCs w:val="12"/>
        </w:rPr>
      </w:pPr>
    </w:p>
    <w:p w:rsidR="00CC47E6" w:rsidRDefault="00CC47E6" w:rsidP="00CC47E6">
      <w:pPr>
        <w:widowControl w:val="0"/>
        <w:autoSpaceDE w:val="0"/>
        <w:autoSpaceDN w:val="0"/>
        <w:adjustRightInd w:val="0"/>
        <w:spacing w:line="240" w:lineRule="exact"/>
      </w:pPr>
    </w:p>
    <w:p w:rsidR="00ED2EE7" w:rsidRPr="009B08B5" w:rsidRDefault="00DC7B4E" w:rsidP="00CC47E6">
      <w:pPr>
        <w:widowControl w:val="0"/>
        <w:autoSpaceDE w:val="0"/>
        <w:autoSpaceDN w:val="0"/>
        <w:adjustRightInd w:val="0"/>
        <w:spacing w:line="240" w:lineRule="exact"/>
      </w:pPr>
      <w:r w:rsidRPr="009B08B5">
        <w:t>Конкурсн</w:t>
      </w:r>
      <w:r w:rsidR="001B389A" w:rsidRPr="009B08B5">
        <w:rPr>
          <w:lang w:val="sr-Cyrl-RS"/>
        </w:rPr>
        <w:t>а</w:t>
      </w:r>
      <w:r w:rsidRPr="009B08B5">
        <w:t xml:space="preserve"> документација </w:t>
      </w:r>
      <w:r w:rsidR="001B389A" w:rsidRPr="009B08B5">
        <w:rPr>
          <w:lang w:val="sr-Cyrl-RS"/>
        </w:rPr>
        <w:t>садржи</w:t>
      </w:r>
      <w:r w:rsidRPr="009B08B5">
        <w:t xml:space="preserve"> укупно </w:t>
      </w:r>
      <w:r w:rsidR="008B41DE">
        <w:rPr>
          <w:lang w:val="sr-Cyrl-RS"/>
        </w:rPr>
        <w:t>146</w:t>
      </w:r>
      <w:r w:rsidRPr="00450B57">
        <w:rPr>
          <w:b/>
          <w:bCs/>
          <w:color w:val="FF0000"/>
        </w:rPr>
        <w:t xml:space="preserve"> </w:t>
      </w:r>
      <w:r w:rsidRPr="008B41DE">
        <w:t>стран</w:t>
      </w:r>
      <w:r w:rsidR="008A4E11" w:rsidRPr="008B41DE">
        <w:rPr>
          <w:lang w:val="sr-Latn-CS"/>
        </w:rPr>
        <w:t>a</w:t>
      </w:r>
      <w:r w:rsidRPr="008B41DE">
        <w:t>.</w:t>
      </w:r>
    </w:p>
    <w:p w:rsidR="00CA21A6" w:rsidRDefault="00CA21A6" w:rsidP="00CC47E6">
      <w:pPr>
        <w:widowControl w:val="0"/>
        <w:autoSpaceDE w:val="0"/>
        <w:autoSpaceDN w:val="0"/>
        <w:adjustRightInd w:val="0"/>
        <w:spacing w:line="240" w:lineRule="exact"/>
      </w:pPr>
    </w:p>
    <w:p w:rsidR="00CA21A6" w:rsidRDefault="00CA21A6"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CA21A6" w:rsidRDefault="00CA21A6"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after="12" w:line="100" w:lineRule="exact"/>
        <w:rPr>
          <w:sz w:val="10"/>
          <w:szCs w:val="10"/>
        </w:rPr>
      </w:pPr>
    </w:p>
    <w:p w:rsidR="00F54C86" w:rsidRDefault="00F54C86" w:rsidP="00C16433">
      <w:pPr>
        <w:widowControl w:val="0"/>
        <w:shd w:val="clear" w:color="auto" w:fill="FDE9D9"/>
        <w:tabs>
          <w:tab w:val="left" w:pos="566"/>
        </w:tabs>
        <w:autoSpaceDE w:val="0"/>
        <w:autoSpaceDN w:val="0"/>
        <w:adjustRightInd w:val="0"/>
        <w:ind w:right="-20"/>
        <w:rPr>
          <w:b/>
          <w:bCs/>
          <w:sz w:val="24"/>
          <w:szCs w:val="24"/>
        </w:rPr>
      </w:pPr>
    </w:p>
    <w:p w:rsidR="00CC47E6" w:rsidRPr="005041B2" w:rsidRDefault="0023720B" w:rsidP="00F54C86">
      <w:pPr>
        <w:widowControl w:val="0"/>
        <w:shd w:val="clear" w:color="auto" w:fill="FDE9D9"/>
        <w:tabs>
          <w:tab w:val="left" w:pos="566"/>
        </w:tabs>
        <w:autoSpaceDE w:val="0"/>
        <w:autoSpaceDN w:val="0"/>
        <w:adjustRightInd w:val="0"/>
        <w:ind w:right="-20"/>
        <w:jc w:val="center"/>
        <w:rPr>
          <w:b/>
          <w:bCs/>
          <w:sz w:val="28"/>
          <w:szCs w:val="28"/>
        </w:rPr>
      </w:pPr>
      <w:r w:rsidRPr="005041B2">
        <w:rPr>
          <w:b/>
          <w:bCs/>
          <w:sz w:val="28"/>
          <w:szCs w:val="28"/>
          <w:lang w:val="sr-Latn-CS"/>
        </w:rPr>
        <w:t xml:space="preserve">I  </w:t>
      </w:r>
      <w:r w:rsidR="00CC47E6" w:rsidRPr="005041B2">
        <w:rPr>
          <w:b/>
          <w:bCs/>
          <w:sz w:val="28"/>
          <w:szCs w:val="28"/>
        </w:rPr>
        <w:t>О</w:t>
      </w:r>
      <w:r w:rsidR="00CC47E6" w:rsidRPr="005041B2">
        <w:rPr>
          <w:b/>
          <w:bCs/>
          <w:spacing w:val="1"/>
          <w:sz w:val="28"/>
          <w:szCs w:val="28"/>
        </w:rPr>
        <w:t>П</w:t>
      </w:r>
      <w:r w:rsidR="00CC47E6" w:rsidRPr="005041B2">
        <w:rPr>
          <w:b/>
          <w:bCs/>
          <w:spacing w:val="-4"/>
          <w:sz w:val="28"/>
          <w:szCs w:val="28"/>
        </w:rPr>
        <w:t>Ш</w:t>
      </w:r>
      <w:r w:rsidR="00CC47E6" w:rsidRPr="005041B2">
        <w:rPr>
          <w:b/>
          <w:bCs/>
          <w:sz w:val="28"/>
          <w:szCs w:val="28"/>
        </w:rPr>
        <w:t>ТИ</w:t>
      </w:r>
      <w:r w:rsidR="00CC47E6" w:rsidRPr="005041B2">
        <w:rPr>
          <w:sz w:val="28"/>
          <w:szCs w:val="28"/>
        </w:rPr>
        <w:t xml:space="preserve"> </w:t>
      </w:r>
      <w:r w:rsidR="00CC47E6" w:rsidRPr="005041B2">
        <w:rPr>
          <w:b/>
          <w:bCs/>
          <w:spacing w:val="-1"/>
          <w:sz w:val="28"/>
          <w:szCs w:val="28"/>
        </w:rPr>
        <w:t>П</w:t>
      </w:r>
      <w:r w:rsidR="00CC47E6" w:rsidRPr="005041B2">
        <w:rPr>
          <w:b/>
          <w:bCs/>
          <w:sz w:val="28"/>
          <w:szCs w:val="28"/>
        </w:rPr>
        <w:t>ОД</w:t>
      </w:r>
      <w:r w:rsidR="00CC47E6" w:rsidRPr="005041B2">
        <w:rPr>
          <w:b/>
          <w:bCs/>
          <w:spacing w:val="-1"/>
          <w:sz w:val="28"/>
          <w:szCs w:val="28"/>
        </w:rPr>
        <w:t>АЦ</w:t>
      </w:r>
      <w:r w:rsidR="00CC47E6" w:rsidRPr="005041B2">
        <w:rPr>
          <w:b/>
          <w:bCs/>
          <w:sz w:val="28"/>
          <w:szCs w:val="28"/>
        </w:rPr>
        <w:t>И</w:t>
      </w:r>
      <w:r w:rsidR="00CC47E6" w:rsidRPr="005041B2">
        <w:rPr>
          <w:spacing w:val="-1"/>
          <w:sz w:val="28"/>
          <w:szCs w:val="28"/>
        </w:rPr>
        <w:t xml:space="preserve"> </w:t>
      </w:r>
      <w:r w:rsidR="00CC47E6" w:rsidRPr="005041B2">
        <w:rPr>
          <w:b/>
          <w:bCs/>
          <w:sz w:val="28"/>
          <w:szCs w:val="28"/>
        </w:rPr>
        <w:t>О</w:t>
      </w:r>
      <w:r w:rsidR="00CC47E6" w:rsidRPr="005041B2">
        <w:rPr>
          <w:sz w:val="28"/>
          <w:szCs w:val="28"/>
        </w:rPr>
        <w:t xml:space="preserve"> </w:t>
      </w:r>
      <w:r w:rsidR="00CC47E6" w:rsidRPr="005041B2">
        <w:rPr>
          <w:b/>
          <w:bCs/>
          <w:spacing w:val="-2"/>
          <w:sz w:val="28"/>
          <w:szCs w:val="28"/>
        </w:rPr>
        <w:t>Ј</w:t>
      </w:r>
      <w:r w:rsidR="00CC47E6" w:rsidRPr="005041B2">
        <w:rPr>
          <w:b/>
          <w:bCs/>
          <w:spacing w:val="-1"/>
          <w:sz w:val="28"/>
          <w:szCs w:val="28"/>
        </w:rPr>
        <w:t>А</w:t>
      </w:r>
      <w:r w:rsidR="00CC47E6" w:rsidRPr="005041B2">
        <w:rPr>
          <w:b/>
          <w:bCs/>
          <w:spacing w:val="1"/>
          <w:sz w:val="28"/>
          <w:szCs w:val="28"/>
        </w:rPr>
        <w:t>В</w:t>
      </w:r>
      <w:r w:rsidR="00CC47E6" w:rsidRPr="005041B2">
        <w:rPr>
          <w:b/>
          <w:bCs/>
          <w:spacing w:val="-1"/>
          <w:sz w:val="28"/>
          <w:szCs w:val="28"/>
        </w:rPr>
        <w:t>Н</w:t>
      </w:r>
      <w:r w:rsidR="00CC47E6" w:rsidRPr="005041B2">
        <w:rPr>
          <w:b/>
          <w:bCs/>
          <w:sz w:val="28"/>
          <w:szCs w:val="28"/>
        </w:rPr>
        <w:t>ОЈ</w:t>
      </w:r>
      <w:r w:rsidR="00CC47E6" w:rsidRPr="005041B2">
        <w:rPr>
          <w:spacing w:val="-1"/>
          <w:sz w:val="28"/>
          <w:szCs w:val="28"/>
        </w:rPr>
        <w:t xml:space="preserve"> </w:t>
      </w:r>
      <w:r w:rsidR="00CC47E6" w:rsidRPr="005041B2">
        <w:rPr>
          <w:b/>
          <w:bCs/>
          <w:sz w:val="28"/>
          <w:szCs w:val="28"/>
        </w:rPr>
        <w:t>НА</w:t>
      </w:r>
      <w:r w:rsidR="00CC47E6" w:rsidRPr="005041B2">
        <w:rPr>
          <w:b/>
          <w:bCs/>
          <w:spacing w:val="-2"/>
          <w:sz w:val="28"/>
          <w:szCs w:val="28"/>
        </w:rPr>
        <w:t>Б</w:t>
      </w:r>
      <w:r w:rsidR="00CC47E6" w:rsidRPr="005041B2">
        <w:rPr>
          <w:b/>
          <w:bCs/>
          <w:spacing w:val="-1"/>
          <w:sz w:val="28"/>
          <w:szCs w:val="28"/>
        </w:rPr>
        <w:t>АВ</w:t>
      </w:r>
      <w:r w:rsidR="00CC47E6" w:rsidRPr="005041B2">
        <w:rPr>
          <w:b/>
          <w:bCs/>
          <w:sz w:val="28"/>
          <w:szCs w:val="28"/>
        </w:rPr>
        <w:t>ЦИ</w:t>
      </w:r>
    </w:p>
    <w:p w:rsidR="00F54C86" w:rsidRPr="00C16433" w:rsidRDefault="00F54C86" w:rsidP="00C16433">
      <w:pPr>
        <w:widowControl w:val="0"/>
        <w:shd w:val="clear" w:color="auto" w:fill="FDE9D9"/>
        <w:tabs>
          <w:tab w:val="left" w:pos="566"/>
        </w:tabs>
        <w:autoSpaceDE w:val="0"/>
        <w:autoSpaceDN w:val="0"/>
        <w:adjustRightInd w:val="0"/>
        <w:ind w:right="-20"/>
        <w:rPr>
          <w:sz w:val="24"/>
          <w:szCs w:val="24"/>
        </w:rPr>
      </w:pPr>
    </w:p>
    <w:p w:rsidR="00CC47E6" w:rsidRDefault="00CC47E6" w:rsidP="00CC47E6">
      <w:pPr>
        <w:widowControl w:val="0"/>
        <w:autoSpaceDE w:val="0"/>
        <w:autoSpaceDN w:val="0"/>
        <w:adjustRightInd w:val="0"/>
        <w:spacing w:after="19" w:line="100" w:lineRule="exact"/>
        <w:rPr>
          <w:sz w:val="10"/>
          <w:szCs w:val="10"/>
        </w:rPr>
      </w:pPr>
    </w:p>
    <w:p w:rsidR="004533A0" w:rsidRDefault="004533A0" w:rsidP="00CC47E6">
      <w:pPr>
        <w:widowControl w:val="0"/>
        <w:autoSpaceDE w:val="0"/>
        <w:autoSpaceDN w:val="0"/>
        <w:adjustRightInd w:val="0"/>
        <w:spacing w:after="19" w:line="100" w:lineRule="exact"/>
        <w:rPr>
          <w:sz w:val="10"/>
          <w:szCs w:val="10"/>
        </w:rPr>
      </w:pPr>
    </w:p>
    <w:p w:rsidR="004533A0" w:rsidRDefault="004533A0" w:rsidP="00CC47E6">
      <w:pPr>
        <w:widowControl w:val="0"/>
        <w:autoSpaceDE w:val="0"/>
        <w:autoSpaceDN w:val="0"/>
        <w:adjustRightInd w:val="0"/>
        <w:spacing w:after="19" w:line="100" w:lineRule="exact"/>
        <w:rPr>
          <w:sz w:val="10"/>
          <w:szCs w:val="10"/>
        </w:rPr>
      </w:pPr>
    </w:p>
    <w:p w:rsidR="00CC47E6" w:rsidRDefault="00CC47E6" w:rsidP="004533A0">
      <w:pPr>
        <w:widowControl w:val="0"/>
        <w:autoSpaceDE w:val="0"/>
        <w:autoSpaceDN w:val="0"/>
        <w:adjustRightInd w:val="0"/>
        <w:spacing w:after="0"/>
        <w:ind w:right="-20"/>
      </w:pPr>
      <w:r>
        <w:rPr>
          <w:b/>
          <w:bCs/>
        </w:rPr>
        <w:t>1</w:t>
      </w:r>
      <w:r>
        <w:rPr>
          <w:b/>
          <w:bCs/>
          <w:lang w:val="sr-Cyrl-RS"/>
        </w:rPr>
        <w:t>)</w:t>
      </w:r>
      <w:r>
        <w:rPr>
          <w:spacing w:val="139"/>
        </w:rPr>
        <w:t xml:space="preserve"> </w:t>
      </w:r>
      <w:r>
        <w:rPr>
          <w:b/>
          <w:bCs/>
          <w:spacing w:val="1"/>
        </w:rPr>
        <w:t>П</w:t>
      </w:r>
      <w:r>
        <w:rPr>
          <w:b/>
          <w:bCs/>
        </w:rPr>
        <w:t>одаци</w:t>
      </w:r>
      <w:r>
        <w:t xml:space="preserve"> </w:t>
      </w:r>
      <w:r>
        <w:rPr>
          <w:b/>
          <w:bCs/>
        </w:rPr>
        <w:t>о</w:t>
      </w:r>
      <w:r>
        <w:rPr>
          <w:spacing w:val="-2"/>
        </w:rPr>
        <w:t xml:space="preserve"> </w:t>
      </w:r>
      <w:r>
        <w:rPr>
          <w:b/>
          <w:bCs/>
        </w:rPr>
        <w:t>наручи</w:t>
      </w:r>
      <w:r>
        <w:rPr>
          <w:b/>
          <w:bCs/>
          <w:spacing w:val="-2"/>
        </w:rPr>
        <w:t>о</w:t>
      </w:r>
      <w:r>
        <w:rPr>
          <w:b/>
          <w:bCs/>
        </w:rPr>
        <w:t>цу</w:t>
      </w:r>
    </w:p>
    <w:p w:rsidR="00CC47E6" w:rsidRDefault="00CC47E6" w:rsidP="004533A0">
      <w:pPr>
        <w:widowControl w:val="0"/>
        <w:autoSpaceDE w:val="0"/>
        <w:autoSpaceDN w:val="0"/>
        <w:adjustRightInd w:val="0"/>
        <w:spacing w:after="0"/>
        <w:rPr>
          <w:sz w:val="4"/>
          <w:szCs w:val="4"/>
        </w:rPr>
      </w:pPr>
    </w:p>
    <w:p w:rsidR="00CC47E6" w:rsidRPr="004377A6" w:rsidRDefault="00CC47E6" w:rsidP="004533A0">
      <w:pPr>
        <w:suppressAutoHyphens/>
        <w:autoSpaceDE w:val="0"/>
        <w:autoSpaceDN w:val="0"/>
        <w:adjustRightInd w:val="0"/>
        <w:spacing w:after="0"/>
        <w:ind w:firstLine="360"/>
        <w:rPr>
          <w:rFonts w:eastAsia="Arial Unicode MS"/>
          <w:kern w:val="1"/>
          <w:lang w:val="sr-Cyrl-RS" w:eastAsia="ar-SA"/>
        </w:rPr>
      </w:pPr>
      <w:r>
        <w:rPr>
          <w:b/>
          <w:bCs/>
        </w:rPr>
        <w:t>Нару</w:t>
      </w:r>
      <w:r>
        <w:rPr>
          <w:b/>
          <w:bCs/>
          <w:spacing w:val="-1"/>
        </w:rPr>
        <w:t>ч</w:t>
      </w:r>
      <w:r>
        <w:rPr>
          <w:b/>
          <w:bCs/>
        </w:rPr>
        <w:t>ила</w:t>
      </w:r>
      <w:r>
        <w:rPr>
          <w:b/>
          <w:bCs/>
          <w:spacing w:val="-2"/>
        </w:rPr>
        <w:t>ц</w:t>
      </w:r>
      <w:r>
        <w:rPr>
          <w:b/>
          <w:bCs/>
        </w:rPr>
        <w:t>:</w:t>
      </w:r>
      <w:r>
        <w:rPr>
          <w:spacing w:val="1"/>
        </w:rPr>
        <w:t xml:space="preserve"> </w:t>
      </w:r>
      <w:r w:rsidRPr="00E26C8E">
        <w:t>ЈП „Београдска тврђава“</w:t>
      </w:r>
    </w:p>
    <w:p w:rsidR="00CC47E6" w:rsidRDefault="00CC47E6" w:rsidP="004533A0">
      <w:pPr>
        <w:widowControl w:val="0"/>
        <w:tabs>
          <w:tab w:val="left" w:pos="4950"/>
        </w:tabs>
        <w:autoSpaceDE w:val="0"/>
        <w:autoSpaceDN w:val="0"/>
        <w:adjustRightInd w:val="0"/>
        <w:spacing w:after="0"/>
        <w:ind w:left="360" w:right="5064"/>
      </w:pPr>
      <w:r>
        <w:rPr>
          <w:b/>
          <w:bCs/>
          <w:spacing w:val="-1"/>
        </w:rPr>
        <w:t>А</w:t>
      </w:r>
      <w:r>
        <w:rPr>
          <w:b/>
          <w:bCs/>
        </w:rPr>
        <w:t>дрес</w:t>
      </w:r>
      <w:r>
        <w:rPr>
          <w:b/>
          <w:bCs/>
          <w:spacing w:val="-1"/>
        </w:rPr>
        <w:t>а</w:t>
      </w:r>
      <w:r>
        <w:rPr>
          <w:b/>
          <w:bCs/>
        </w:rPr>
        <w:t>:</w:t>
      </w:r>
      <w:r>
        <w:rPr>
          <w:spacing w:val="-1"/>
        </w:rPr>
        <w:t xml:space="preserve"> </w:t>
      </w:r>
      <w:r w:rsidRPr="00AD145E">
        <w:rPr>
          <w:rFonts w:eastAsia="Arial Unicode MS"/>
          <w:iCs/>
          <w:color w:val="000000"/>
          <w:kern w:val="1"/>
          <w:lang w:eastAsia="ar-SA"/>
        </w:rPr>
        <w:t>Београд, Теразије 3/V</w:t>
      </w:r>
      <w:r>
        <w:rPr>
          <w:spacing w:val="1"/>
        </w:rPr>
        <w:t xml:space="preserve"> </w:t>
      </w:r>
      <w:r>
        <w:t xml:space="preserve"> </w:t>
      </w:r>
    </w:p>
    <w:p w:rsidR="00CC47E6" w:rsidRDefault="00CC47E6" w:rsidP="004533A0">
      <w:pPr>
        <w:widowControl w:val="0"/>
        <w:tabs>
          <w:tab w:val="left" w:pos="4950"/>
        </w:tabs>
        <w:autoSpaceDE w:val="0"/>
        <w:autoSpaceDN w:val="0"/>
        <w:adjustRightInd w:val="0"/>
        <w:spacing w:after="0"/>
        <w:ind w:left="360" w:right="3354"/>
        <w:rPr>
          <w:lang w:val="sr-Cyrl-RS"/>
        </w:rPr>
      </w:pPr>
      <w:r>
        <w:rPr>
          <w:b/>
          <w:bCs/>
        </w:rPr>
        <w:t>Интер</w:t>
      </w:r>
      <w:r>
        <w:rPr>
          <w:b/>
          <w:bCs/>
          <w:spacing w:val="-1"/>
        </w:rPr>
        <w:t>н</w:t>
      </w:r>
      <w:r>
        <w:rPr>
          <w:b/>
          <w:bCs/>
        </w:rPr>
        <w:t>ет</w:t>
      </w:r>
      <w:r>
        <w:t xml:space="preserve"> </w:t>
      </w:r>
      <w:r>
        <w:rPr>
          <w:b/>
          <w:bCs/>
        </w:rPr>
        <w:t>стра</w:t>
      </w:r>
      <w:r>
        <w:rPr>
          <w:b/>
          <w:bCs/>
          <w:spacing w:val="-3"/>
        </w:rPr>
        <w:t>н</w:t>
      </w:r>
      <w:r>
        <w:rPr>
          <w:b/>
          <w:bCs/>
        </w:rPr>
        <w:t>ица:</w:t>
      </w:r>
      <w:r>
        <w:t xml:space="preserve"> </w:t>
      </w:r>
      <w:r w:rsidRPr="00E26C8E">
        <w:rPr>
          <w:rFonts w:eastAsia="Arial Unicode MS"/>
          <w:color w:val="0000FF"/>
          <w:kern w:val="1"/>
          <w:u w:val="single"/>
          <w:lang w:eastAsia="ar-SA"/>
        </w:rPr>
        <w:t>www.beogradskatvrdjava.co.rs</w:t>
      </w:r>
      <w:r>
        <w:rPr>
          <w:color w:val="0000FF"/>
          <w:u w:val="single"/>
        </w:rPr>
        <w:t xml:space="preserve"> </w:t>
      </w:r>
      <w:r>
        <w:t xml:space="preserve"> </w:t>
      </w:r>
    </w:p>
    <w:p w:rsidR="00CC47E6" w:rsidRDefault="00CC47E6" w:rsidP="00CC47E6">
      <w:pPr>
        <w:widowControl w:val="0"/>
        <w:autoSpaceDE w:val="0"/>
        <w:autoSpaceDN w:val="0"/>
        <w:adjustRightInd w:val="0"/>
        <w:spacing w:line="298" w:lineRule="auto"/>
        <w:ind w:left="360" w:right="5916"/>
        <w:rPr>
          <w:b/>
          <w:bCs/>
          <w:spacing w:val="1"/>
          <w:lang w:val="sr-Cyrl-RS"/>
        </w:rPr>
      </w:pPr>
    </w:p>
    <w:p w:rsidR="00CC47E6" w:rsidRDefault="00CC47E6" w:rsidP="00CC47E6">
      <w:pPr>
        <w:widowControl w:val="0"/>
        <w:autoSpaceDE w:val="0"/>
        <w:autoSpaceDN w:val="0"/>
        <w:adjustRightInd w:val="0"/>
        <w:spacing w:line="298" w:lineRule="auto"/>
        <w:ind w:left="360" w:right="5916" w:hanging="360"/>
      </w:pPr>
      <w:r>
        <w:rPr>
          <w:b/>
          <w:bCs/>
        </w:rPr>
        <w:t>2</w:t>
      </w:r>
      <w:r>
        <w:rPr>
          <w:b/>
          <w:bCs/>
          <w:lang w:val="sr-Cyrl-RS"/>
        </w:rPr>
        <w:t>)</w:t>
      </w:r>
      <w:r>
        <w:rPr>
          <w:spacing w:val="139"/>
        </w:rPr>
        <w:t xml:space="preserve"> </w:t>
      </w:r>
      <w:r>
        <w:rPr>
          <w:b/>
          <w:bCs/>
          <w:spacing w:val="1"/>
        </w:rPr>
        <w:t>В</w:t>
      </w:r>
      <w:r>
        <w:rPr>
          <w:b/>
          <w:bCs/>
        </w:rPr>
        <w:t>рста</w:t>
      </w:r>
      <w:r>
        <w:rPr>
          <w:spacing w:val="-2"/>
        </w:rPr>
        <w:t xml:space="preserve"> </w:t>
      </w:r>
      <w:r>
        <w:rPr>
          <w:b/>
          <w:bCs/>
        </w:rPr>
        <w:t>посту</w:t>
      </w:r>
      <w:r>
        <w:rPr>
          <w:b/>
          <w:bCs/>
          <w:spacing w:val="-2"/>
        </w:rPr>
        <w:t>п</w:t>
      </w:r>
      <w:r>
        <w:rPr>
          <w:b/>
          <w:bCs/>
        </w:rPr>
        <w:t>ка</w:t>
      </w:r>
      <w:r>
        <w:t xml:space="preserve"> </w:t>
      </w:r>
      <w:r>
        <w:rPr>
          <w:b/>
          <w:bCs/>
        </w:rPr>
        <w:t>ј</w:t>
      </w:r>
      <w:r>
        <w:rPr>
          <w:b/>
          <w:bCs/>
          <w:spacing w:val="-2"/>
        </w:rPr>
        <w:t>а</w:t>
      </w:r>
      <w:r>
        <w:rPr>
          <w:b/>
          <w:bCs/>
        </w:rPr>
        <w:t>вне</w:t>
      </w:r>
      <w:r>
        <w:rPr>
          <w:spacing w:val="-1"/>
        </w:rPr>
        <w:t xml:space="preserve"> </w:t>
      </w:r>
      <w:r>
        <w:rPr>
          <w:b/>
          <w:bCs/>
        </w:rPr>
        <w:t>н</w:t>
      </w:r>
      <w:r>
        <w:rPr>
          <w:b/>
          <w:bCs/>
          <w:spacing w:val="-3"/>
        </w:rPr>
        <w:t>а</w:t>
      </w:r>
      <w:r>
        <w:rPr>
          <w:b/>
          <w:bCs/>
        </w:rPr>
        <w:t>бавке:</w:t>
      </w:r>
    </w:p>
    <w:p w:rsidR="00CC47E6" w:rsidRDefault="00CC47E6" w:rsidP="00D818C4">
      <w:pPr>
        <w:widowControl w:val="0"/>
        <w:autoSpaceDE w:val="0"/>
        <w:autoSpaceDN w:val="0"/>
        <w:adjustRightInd w:val="0"/>
        <w:ind w:left="426" w:right="-58"/>
      </w:pPr>
      <w:r>
        <w:rPr>
          <w:spacing w:val="-1"/>
        </w:rPr>
        <w:t>П</w:t>
      </w:r>
      <w:r>
        <w:t>редметна</w:t>
      </w:r>
      <w:r>
        <w:rPr>
          <w:spacing w:val="2"/>
        </w:rPr>
        <w:t xml:space="preserve"> </w:t>
      </w:r>
      <w:r>
        <w:t>јавна</w:t>
      </w:r>
      <w:r>
        <w:rPr>
          <w:spacing w:val="4"/>
        </w:rPr>
        <w:t xml:space="preserve"> </w:t>
      </w:r>
      <w:r>
        <w:t>набав</w:t>
      </w:r>
      <w:r>
        <w:rPr>
          <w:spacing w:val="-1"/>
        </w:rPr>
        <w:t>к</w:t>
      </w:r>
      <w:r>
        <w:t>а</w:t>
      </w:r>
      <w:r>
        <w:rPr>
          <w:spacing w:val="4"/>
        </w:rPr>
        <w:t xml:space="preserve"> </w:t>
      </w:r>
      <w:r>
        <w:t>се</w:t>
      </w:r>
      <w:r>
        <w:rPr>
          <w:spacing w:val="6"/>
        </w:rPr>
        <w:t xml:space="preserve"> </w:t>
      </w:r>
      <w:r>
        <w:t>спро</w:t>
      </w:r>
      <w:r>
        <w:rPr>
          <w:spacing w:val="-1"/>
        </w:rPr>
        <w:t>в</w:t>
      </w:r>
      <w:r>
        <w:t>оди</w:t>
      </w:r>
      <w:r>
        <w:rPr>
          <w:spacing w:val="4"/>
        </w:rPr>
        <w:t xml:space="preserve"> </w:t>
      </w:r>
      <w:r>
        <w:t>у</w:t>
      </w:r>
      <w:r>
        <w:rPr>
          <w:spacing w:val="2"/>
        </w:rPr>
        <w:t xml:space="preserve"> </w:t>
      </w:r>
      <w:r>
        <w:t>отвореном</w:t>
      </w:r>
      <w:r>
        <w:rPr>
          <w:spacing w:val="3"/>
        </w:rPr>
        <w:t xml:space="preserve"> </w:t>
      </w:r>
      <w:r>
        <w:t>пост</w:t>
      </w:r>
      <w:r>
        <w:rPr>
          <w:spacing w:val="-2"/>
        </w:rPr>
        <w:t>у</w:t>
      </w:r>
      <w:r>
        <w:t>пк</w:t>
      </w:r>
      <w:r>
        <w:rPr>
          <w:spacing w:val="-2"/>
        </w:rPr>
        <w:t>у</w:t>
      </w:r>
      <w:r>
        <w:t>,</w:t>
      </w:r>
      <w:r>
        <w:rPr>
          <w:spacing w:val="6"/>
        </w:rPr>
        <w:t xml:space="preserve"> </w:t>
      </w:r>
      <w:r>
        <w:t>у</w:t>
      </w:r>
      <w:r>
        <w:rPr>
          <w:spacing w:val="2"/>
        </w:rPr>
        <w:t xml:space="preserve"> </w:t>
      </w:r>
      <w:r>
        <w:t>с</w:t>
      </w:r>
      <w:r>
        <w:rPr>
          <w:spacing w:val="1"/>
        </w:rPr>
        <w:t>к</w:t>
      </w:r>
      <w:r>
        <w:t>ла</w:t>
      </w:r>
      <w:r>
        <w:rPr>
          <w:spacing w:val="1"/>
        </w:rPr>
        <w:t>д</w:t>
      </w:r>
      <w:r>
        <w:t>у</w:t>
      </w:r>
      <w:r>
        <w:rPr>
          <w:spacing w:val="3"/>
        </w:rPr>
        <w:t xml:space="preserve"> </w:t>
      </w:r>
      <w:r>
        <w:t>са</w:t>
      </w:r>
      <w:r>
        <w:rPr>
          <w:spacing w:val="10"/>
        </w:rPr>
        <w:t xml:space="preserve"> </w:t>
      </w:r>
      <w:r>
        <w:t>Законом</w:t>
      </w:r>
      <w:r>
        <w:rPr>
          <w:spacing w:val="4"/>
        </w:rPr>
        <w:t xml:space="preserve"> </w:t>
      </w:r>
      <w:r>
        <w:t>о</w:t>
      </w:r>
      <w:r>
        <w:rPr>
          <w:spacing w:val="5"/>
        </w:rPr>
        <w:t xml:space="preserve"> </w:t>
      </w:r>
      <w:r>
        <w:rPr>
          <w:spacing w:val="1"/>
        </w:rPr>
        <w:t>ј</w:t>
      </w:r>
      <w:r>
        <w:t>авним</w:t>
      </w:r>
      <w:r>
        <w:rPr>
          <w:spacing w:val="2"/>
        </w:rPr>
        <w:t xml:space="preserve"> </w:t>
      </w:r>
      <w:r>
        <w:t>набавка</w:t>
      </w:r>
      <w:r>
        <w:rPr>
          <w:spacing w:val="-1"/>
        </w:rPr>
        <w:t>м</w:t>
      </w:r>
      <w:r>
        <w:t xml:space="preserve">а </w:t>
      </w:r>
      <w:r w:rsidR="002A3C13" w:rsidRPr="00ED1EC4">
        <w:rPr>
          <w:rFonts w:eastAsia="TimesNewRomanPSMT"/>
          <w:color w:val="000000"/>
        </w:rPr>
        <w:t>(„Сл. гласник РС”</w:t>
      </w:r>
      <w:r w:rsidR="002A3C13" w:rsidRPr="000A7674">
        <w:rPr>
          <w:rFonts w:eastAsia="TimesNewRomanPSMT"/>
          <w:color w:val="000000"/>
          <w:lang w:val="sr-Cyrl-RS"/>
        </w:rPr>
        <w:t>,</w:t>
      </w:r>
      <w:r w:rsidR="002A3C13" w:rsidRPr="00ED1EC4">
        <w:rPr>
          <w:rFonts w:eastAsia="TimesNewRomanPSMT"/>
          <w:color w:val="000000"/>
        </w:rPr>
        <w:t xml:space="preserve"> бр. </w:t>
      </w:r>
      <w:r w:rsidR="002A3C13" w:rsidRPr="00830C07">
        <w:rPr>
          <w:rFonts w:eastAsia="TimesNewRomanPSMT"/>
        </w:rPr>
        <w:t>124/2012,</w:t>
      </w:r>
      <w:r w:rsidR="002A3C13" w:rsidRPr="00830C07">
        <w:t xml:space="preserve"> 14/2015 и 68/2015,</w:t>
      </w:r>
      <w:r w:rsidR="002A3C13" w:rsidRPr="00830C07">
        <w:rPr>
          <w:lang w:val="sr-Cyrl-RS"/>
        </w:rPr>
        <w:t xml:space="preserve"> у даљем тексту: З</w:t>
      </w:r>
      <w:r w:rsidR="002A3C13" w:rsidRPr="00830C07">
        <w:t>акон</w:t>
      </w:r>
      <w:r w:rsidR="002A3C13" w:rsidRPr="00830C07">
        <w:rPr>
          <w:rFonts w:eastAsia="TimesNewRomanPSMT"/>
        </w:rPr>
        <w:t>)</w:t>
      </w:r>
      <w:r w:rsidR="001E6A29">
        <w:rPr>
          <w:rFonts w:eastAsia="TimesNewRomanPSMT"/>
        </w:rPr>
        <w:t xml:space="preserve"> и</w:t>
      </w:r>
      <w:r w:rsidR="002A3C13">
        <w:t xml:space="preserve"> </w:t>
      </w:r>
      <w:r>
        <w:rPr>
          <w:spacing w:val="-2"/>
        </w:rPr>
        <w:t>п</w:t>
      </w:r>
      <w:r>
        <w:t>одза</w:t>
      </w:r>
      <w:r>
        <w:rPr>
          <w:spacing w:val="-1"/>
        </w:rPr>
        <w:t>к</w:t>
      </w:r>
      <w:r>
        <w:t>онским акт</w:t>
      </w:r>
      <w:r>
        <w:rPr>
          <w:spacing w:val="-3"/>
        </w:rPr>
        <w:t>и</w:t>
      </w:r>
      <w:r>
        <w:t>ма</w:t>
      </w:r>
      <w:r>
        <w:rPr>
          <w:spacing w:val="1"/>
        </w:rPr>
        <w:t xml:space="preserve"> к</w:t>
      </w:r>
      <w:r>
        <w:rPr>
          <w:spacing w:val="-2"/>
        </w:rPr>
        <w:t>о</w:t>
      </w:r>
      <w:r>
        <w:rPr>
          <w:spacing w:val="2"/>
        </w:rPr>
        <w:t>ј</w:t>
      </w:r>
      <w:r>
        <w:t>и</w:t>
      </w:r>
      <w:r>
        <w:rPr>
          <w:spacing w:val="-2"/>
        </w:rPr>
        <w:t>м</w:t>
      </w:r>
      <w:r>
        <w:t>а</w:t>
      </w:r>
      <w:r>
        <w:rPr>
          <w:spacing w:val="2"/>
        </w:rPr>
        <w:t xml:space="preserve"> </w:t>
      </w:r>
      <w:r>
        <w:t>се</w:t>
      </w:r>
      <w:r>
        <w:rPr>
          <w:spacing w:val="3"/>
        </w:rPr>
        <w:t xml:space="preserve"> </w:t>
      </w:r>
      <w:r>
        <w:rPr>
          <w:spacing w:val="-2"/>
        </w:rPr>
        <w:t>у</w:t>
      </w:r>
      <w:r>
        <w:t>ре</w:t>
      </w:r>
      <w:r>
        <w:rPr>
          <w:spacing w:val="-1"/>
        </w:rPr>
        <w:t>ђ</w:t>
      </w:r>
      <w:r>
        <w:rPr>
          <w:spacing w:val="-2"/>
        </w:rPr>
        <w:t>у</w:t>
      </w:r>
      <w:r>
        <w:rPr>
          <w:spacing w:val="2"/>
        </w:rPr>
        <w:t>ј</w:t>
      </w:r>
      <w:r>
        <w:t>у</w:t>
      </w:r>
      <w:r>
        <w:rPr>
          <w:spacing w:val="-1"/>
        </w:rPr>
        <w:t xml:space="preserve"> </w:t>
      </w:r>
      <w:r>
        <w:rPr>
          <w:spacing w:val="2"/>
        </w:rPr>
        <w:t>ј</w:t>
      </w:r>
      <w:r>
        <w:t>ав</w:t>
      </w:r>
      <w:r>
        <w:rPr>
          <w:spacing w:val="-3"/>
        </w:rPr>
        <w:t>н</w:t>
      </w:r>
      <w:r>
        <w:t>е набавк</w:t>
      </w:r>
      <w:r>
        <w:rPr>
          <w:spacing w:val="1"/>
        </w:rPr>
        <w:t>е</w:t>
      </w:r>
      <w:r>
        <w:t>.</w:t>
      </w:r>
    </w:p>
    <w:p w:rsidR="00CC47E6" w:rsidRDefault="00CC47E6" w:rsidP="00CC47E6">
      <w:pPr>
        <w:widowControl w:val="0"/>
        <w:autoSpaceDE w:val="0"/>
        <w:autoSpaceDN w:val="0"/>
        <w:adjustRightInd w:val="0"/>
        <w:spacing w:after="16" w:line="120" w:lineRule="exact"/>
        <w:rPr>
          <w:sz w:val="12"/>
          <w:szCs w:val="12"/>
        </w:rPr>
      </w:pPr>
    </w:p>
    <w:p w:rsidR="00CC47E6" w:rsidRDefault="00CC47E6" w:rsidP="00CC47E6">
      <w:pPr>
        <w:widowControl w:val="0"/>
        <w:autoSpaceDE w:val="0"/>
        <w:autoSpaceDN w:val="0"/>
        <w:adjustRightInd w:val="0"/>
        <w:ind w:right="-20"/>
      </w:pPr>
      <w:r>
        <w:rPr>
          <w:b/>
          <w:bCs/>
          <w:lang w:val="sr-Cyrl-RS"/>
        </w:rPr>
        <w:t>3)</w:t>
      </w:r>
      <w:r>
        <w:rPr>
          <w:spacing w:val="139"/>
        </w:rPr>
        <w:t xml:space="preserve"> </w:t>
      </w:r>
      <w:r>
        <w:rPr>
          <w:b/>
          <w:bCs/>
          <w:spacing w:val="1"/>
        </w:rPr>
        <w:t>П</w:t>
      </w:r>
      <w:r>
        <w:rPr>
          <w:b/>
          <w:bCs/>
        </w:rPr>
        <w:t>р</w:t>
      </w:r>
      <w:r>
        <w:rPr>
          <w:b/>
          <w:bCs/>
          <w:spacing w:val="-1"/>
        </w:rPr>
        <w:t>е</w:t>
      </w:r>
      <w:r>
        <w:rPr>
          <w:b/>
          <w:bCs/>
        </w:rPr>
        <w:t>д</w:t>
      </w:r>
      <w:r>
        <w:rPr>
          <w:b/>
          <w:bCs/>
          <w:spacing w:val="-1"/>
        </w:rPr>
        <w:t>м</w:t>
      </w:r>
      <w:r>
        <w:rPr>
          <w:b/>
          <w:bCs/>
        </w:rPr>
        <w:t>ет</w:t>
      </w:r>
      <w:r>
        <w:t xml:space="preserve"> </w:t>
      </w:r>
      <w:r>
        <w:rPr>
          <w:b/>
          <w:bCs/>
        </w:rPr>
        <w:t>ј</w:t>
      </w:r>
      <w:r>
        <w:rPr>
          <w:b/>
          <w:bCs/>
          <w:spacing w:val="-1"/>
        </w:rPr>
        <w:t>а</w:t>
      </w:r>
      <w:r>
        <w:rPr>
          <w:b/>
          <w:bCs/>
        </w:rPr>
        <w:t>вне</w:t>
      </w:r>
      <w:r>
        <w:t xml:space="preserve"> </w:t>
      </w:r>
      <w:r>
        <w:rPr>
          <w:b/>
          <w:bCs/>
          <w:spacing w:val="-2"/>
        </w:rPr>
        <w:t>н</w:t>
      </w:r>
      <w:r>
        <w:rPr>
          <w:b/>
          <w:bCs/>
        </w:rPr>
        <w:t>аба</w:t>
      </w:r>
      <w:r>
        <w:rPr>
          <w:b/>
          <w:bCs/>
          <w:spacing w:val="-1"/>
        </w:rPr>
        <w:t>в</w:t>
      </w:r>
      <w:r>
        <w:rPr>
          <w:b/>
          <w:bCs/>
        </w:rPr>
        <w:t>ке</w:t>
      </w:r>
    </w:p>
    <w:p w:rsidR="00CC47E6" w:rsidRDefault="00CC47E6" w:rsidP="00CC47E6">
      <w:pPr>
        <w:widowControl w:val="0"/>
        <w:autoSpaceDE w:val="0"/>
        <w:autoSpaceDN w:val="0"/>
        <w:adjustRightInd w:val="0"/>
        <w:spacing w:after="16" w:line="40" w:lineRule="exact"/>
        <w:rPr>
          <w:sz w:val="4"/>
          <w:szCs w:val="4"/>
        </w:rPr>
      </w:pPr>
    </w:p>
    <w:p w:rsidR="00CC47E6" w:rsidRPr="00ED4AFC" w:rsidRDefault="00CC47E6" w:rsidP="00D818C4">
      <w:pPr>
        <w:widowControl w:val="0"/>
        <w:autoSpaceDE w:val="0"/>
        <w:autoSpaceDN w:val="0"/>
        <w:adjustRightInd w:val="0"/>
        <w:ind w:left="426" w:right="-20"/>
      </w:pPr>
      <w:r w:rsidRPr="00ED4AFC">
        <w:rPr>
          <w:spacing w:val="-1"/>
        </w:rPr>
        <w:t>П</w:t>
      </w:r>
      <w:r w:rsidRPr="00ED4AFC">
        <w:t>редмет</w:t>
      </w:r>
      <w:r w:rsidRPr="00ED4AFC">
        <w:rPr>
          <w:spacing w:val="-2"/>
        </w:rPr>
        <w:t xml:space="preserve"> </w:t>
      </w:r>
      <w:r w:rsidRPr="00ED4AFC">
        <w:t>јавне на</w:t>
      </w:r>
      <w:r w:rsidRPr="00ED4AFC">
        <w:rPr>
          <w:spacing w:val="-2"/>
        </w:rPr>
        <w:t>б</w:t>
      </w:r>
      <w:r w:rsidRPr="00ED4AFC">
        <w:t>авке</w:t>
      </w:r>
      <w:r w:rsidRPr="00ED4AFC">
        <w:rPr>
          <w:spacing w:val="-1"/>
        </w:rPr>
        <w:t xml:space="preserve"> </w:t>
      </w:r>
      <w:r w:rsidR="005D1973" w:rsidRPr="00ED4AFC">
        <w:rPr>
          <w:spacing w:val="-1"/>
        </w:rPr>
        <w:t xml:space="preserve">је извођење радова </w:t>
      </w:r>
      <w:r w:rsidR="00513BE9" w:rsidRPr="00ED4AFC">
        <w:rPr>
          <w:rFonts w:eastAsia="Times New Roman"/>
          <w:lang w:val="sr-Cyrl-RS"/>
        </w:rPr>
        <w:t xml:space="preserve">на </w:t>
      </w:r>
      <w:r w:rsidR="001069B5" w:rsidRPr="00C9038C">
        <w:rPr>
          <w:rFonts w:eastAsia="Times New Roman"/>
          <w:lang w:val="sr-Cyrl-RS"/>
        </w:rPr>
        <w:t>доградњи, реконструкцији</w:t>
      </w:r>
      <w:r w:rsidR="001069B5" w:rsidRPr="00C9038C">
        <w:rPr>
          <w:rFonts w:eastAsia="Times New Roman"/>
          <w:lang w:val="sr-Latn-RS"/>
        </w:rPr>
        <w:t xml:space="preserve">, </w:t>
      </w:r>
      <w:r w:rsidR="001069B5" w:rsidRPr="00C9038C">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1069B5" w:rsidRPr="000B0765">
        <w:rPr>
          <w:color w:val="FF0000"/>
        </w:rPr>
        <w:t xml:space="preserve"> </w:t>
      </w:r>
      <w:r w:rsidRPr="00ED4AFC">
        <w:rPr>
          <w:bCs/>
          <w:lang w:eastAsia="sr-Latn-RS"/>
        </w:rPr>
        <w:t>,</w:t>
      </w:r>
      <w:r w:rsidRPr="00ED4AFC">
        <w:t xml:space="preserve"> редни број набавке:</w:t>
      </w:r>
      <w:r w:rsidRPr="00ED4AFC">
        <w:rPr>
          <w:lang w:val="sr-Latn-RS"/>
        </w:rPr>
        <w:t xml:space="preserve"> </w:t>
      </w:r>
      <w:r w:rsidR="005D1973" w:rsidRPr="00ED4AFC">
        <w:t xml:space="preserve">ВЈН </w:t>
      </w:r>
      <w:r w:rsidR="00450B57" w:rsidRPr="00ED4AFC">
        <w:rPr>
          <w:lang w:val="sr-Cyrl-RS"/>
        </w:rPr>
        <w:t>1</w:t>
      </w:r>
      <w:r w:rsidR="00ED4AFC" w:rsidRPr="00ED4AFC">
        <w:rPr>
          <w:lang w:val="sr-Cyrl-RS"/>
        </w:rPr>
        <w:t>3</w:t>
      </w:r>
      <w:r w:rsidRPr="00ED4AFC">
        <w:t>/1</w:t>
      </w:r>
      <w:r w:rsidR="005E14DE" w:rsidRPr="00ED4AFC">
        <w:rPr>
          <w:lang w:val="sr-Cyrl-RS"/>
        </w:rPr>
        <w:t>9</w:t>
      </w:r>
      <w:r w:rsidRPr="00ED4AFC">
        <w:t>.</w:t>
      </w:r>
    </w:p>
    <w:p w:rsidR="00CC47E6" w:rsidRDefault="00CC47E6" w:rsidP="00CC47E6">
      <w:pPr>
        <w:widowControl w:val="0"/>
        <w:autoSpaceDE w:val="0"/>
        <w:autoSpaceDN w:val="0"/>
        <w:adjustRightInd w:val="0"/>
        <w:spacing w:after="3" w:line="240" w:lineRule="exact"/>
      </w:pPr>
    </w:p>
    <w:p w:rsidR="00CC47E6" w:rsidRDefault="00CC47E6" w:rsidP="00CC47E6">
      <w:pPr>
        <w:widowControl w:val="0"/>
        <w:autoSpaceDE w:val="0"/>
        <w:autoSpaceDN w:val="0"/>
        <w:adjustRightInd w:val="0"/>
        <w:ind w:right="-20"/>
      </w:pPr>
      <w:r>
        <w:rPr>
          <w:b/>
          <w:bCs/>
          <w:lang w:val="sr-Cyrl-RS"/>
        </w:rPr>
        <w:t>4)</w:t>
      </w:r>
      <w:r>
        <w:rPr>
          <w:spacing w:val="139"/>
        </w:rPr>
        <w:t xml:space="preserve"> </w:t>
      </w:r>
      <w:r>
        <w:rPr>
          <w:b/>
          <w:bCs/>
          <w:spacing w:val="1"/>
        </w:rPr>
        <w:t>Ц</w:t>
      </w:r>
      <w:r>
        <w:rPr>
          <w:b/>
          <w:bCs/>
        </w:rPr>
        <w:t>иљ</w:t>
      </w:r>
      <w:r>
        <w:t xml:space="preserve"> </w:t>
      </w:r>
      <w:r>
        <w:rPr>
          <w:b/>
          <w:bCs/>
        </w:rPr>
        <w:t>посту</w:t>
      </w:r>
      <w:r>
        <w:rPr>
          <w:b/>
          <w:bCs/>
          <w:spacing w:val="-3"/>
        </w:rPr>
        <w:t>п</w:t>
      </w:r>
      <w:r>
        <w:rPr>
          <w:b/>
          <w:bCs/>
        </w:rPr>
        <w:t>ка</w:t>
      </w:r>
      <w:r w:rsidR="00090E74">
        <w:rPr>
          <w:b/>
          <w:bCs/>
        </w:rPr>
        <w:t xml:space="preserve">: </w:t>
      </w:r>
      <w:r>
        <w:rPr>
          <w:spacing w:val="-1"/>
        </w:rPr>
        <w:t>П</w:t>
      </w:r>
      <w:r>
        <w:t>ост</w:t>
      </w:r>
      <w:r>
        <w:rPr>
          <w:spacing w:val="-2"/>
        </w:rPr>
        <w:t>у</w:t>
      </w:r>
      <w:r>
        <w:t>пак</w:t>
      </w:r>
      <w:r>
        <w:rPr>
          <w:spacing w:val="-2"/>
        </w:rPr>
        <w:t xml:space="preserve"> </w:t>
      </w:r>
      <w:r>
        <w:rPr>
          <w:spacing w:val="2"/>
        </w:rPr>
        <w:t>ј</w:t>
      </w:r>
      <w:r>
        <w:t>авне н</w:t>
      </w:r>
      <w:r>
        <w:rPr>
          <w:spacing w:val="-2"/>
        </w:rPr>
        <w:t>а</w:t>
      </w:r>
      <w:r>
        <w:t>бавке</w:t>
      </w:r>
      <w:r>
        <w:rPr>
          <w:spacing w:val="-1"/>
        </w:rPr>
        <w:t xml:space="preserve"> </w:t>
      </w:r>
      <w:r>
        <w:rPr>
          <w:spacing w:val="-2"/>
        </w:rPr>
        <w:t>с</w:t>
      </w:r>
      <w:r>
        <w:t>е спро</w:t>
      </w:r>
      <w:r>
        <w:rPr>
          <w:spacing w:val="-1"/>
        </w:rPr>
        <w:t>в</w:t>
      </w:r>
      <w:r>
        <w:t xml:space="preserve">оди </w:t>
      </w:r>
      <w:r>
        <w:rPr>
          <w:spacing w:val="-3"/>
        </w:rPr>
        <w:t>р</w:t>
      </w:r>
      <w:r>
        <w:t>ади з</w:t>
      </w:r>
      <w:r>
        <w:rPr>
          <w:spacing w:val="-2"/>
        </w:rPr>
        <w:t>а</w:t>
      </w:r>
      <w:r>
        <w:t>кљ</w:t>
      </w:r>
      <w:r>
        <w:rPr>
          <w:spacing w:val="-2"/>
        </w:rPr>
        <w:t>у</w:t>
      </w:r>
      <w:r>
        <w:t xml:space="preserve">чења </w:t>
      </w:r>
      <w:r>
        <w:rPr>
          <w:spacing w:val="-1"/>
        </w:rPr>
        <w:t>у</w:t>
      </w:r>
      <w:r>
        <w:t>го</w:t>
      </w:r>
      <w:r>
        <w:rPr>
          <w:spacing w:val="-1"/>
        </w:rPr>
        <w:t>в</w:t>
      </w:r>
      <w:r>
        <w:t>ора о</w:t>
      </w:r>
      <w:r>
        <w:rPr>
          <w:spacing w:val="-4"/>
        </w:rPr>
        <w:t xml:space="preserve"> </w:t>
      </w:r>
      <w:r>
        <w:rPr>
          <w:spacing w:val="3"/>
        </w:rPr>
        <w:t>ј</w:t>
      </w:r>
      <w:r>
        <w:t>ав</w:t>
      </w:r>
      <w:r>
        <w:rPr>
          <w:spacing w:val="-1"/>
        </w:rPr>
        <w:t>н</w:t>
      </w:r>
      <w:r>
        <w:rPr>
          <w:spacing w:val="-2"/>
        </w:rPr>
        <w:t>о</w:t>
      </w:r>
      <w:r>
        <w:t>ј на</w:t>
      </w:r>
      <w:r>
        <w:rPr>
          <w:spacing w:val="-1"/>
        </w:rPr>
        <w:t>б</w:t>
      </w:r>
      <w:r>
        <w:t>ав</w:t>
      </w:r>
      <w:r>
        <w:rPr>
          <w:spacing w:val="-1"/>
        </w:rPr>
        <w:t>ц</w:t>
      </w:r>
      <w:r>
        <w:t>и.</w:t>
      </w:r>
    </w:p>
    <w:p w:rsidR="00CC47E6" w:rsidRDefault="00CC47E6" w:rsidP="00CC47E6">
      <w:pPr>
        <w:widowControl w:val="0"/>
        <w:autoSpaceDE w:val="0"/>
        <w:autoSpaceDN w:val="0"/>
        <w:adjustRightInd w:val="0"/>
        <w:spacing w:after="19" w:line="220" w:lineRule="exact"/>
      </w:pPr>
    </w:p>
    <w:p w:rsidR="00CC47E6" w:rsidRDefault="00CC47E6" w:rsidP="00CC47E6">
      <w:pPr>
        <w:widowControl w:val="0"/>
        <w:autoSpaceDE w:val="0"/>
        <w:autoSpaceDN w:val="0"/>
        <w:adjustRightInd w:val="0"/>
        <w:ind w:right="-20"/>
      </w:pPr>
      <w:r>
        <w:rPr>
          <w:b/>
          <w:bCs/>
          <w:lang w:val="sr-Cyrl-RS"/>
        </w:rPr>
        <w:t>5)</w:t>
      </w:r>
      <w:r>
        <w:rPr>
          <w:spacing w:val="139"/>
        </w:rPr>
        <w:t xml:space="preserve"> </w:t>
      </w:r>
      <w:r>
        <w:rPr>
          <w:b/>
          <w:bCs/>
          <w:spacing w:val="2"/>
        </w:rPr>
        <w:t>Р</w:t>
      </w:r>
      <w:r>
        <w:rPr>
          <w:b/>
          <w:bCs/>
        </w:rPr>
        <w:t>е</w:t>
      </w:r>
      <w:r>
        <w:rPr>
          <w:b/>
          <w:bCs/>
          <w:spacing w:val="-1"/>
        </w:rPr>
        <w:t>з</w:t>
      </w:r>
      <w:r>
        <w:rPr>
          <w:b/>
          <w:bCs/>
        </w:rPr>
        <w:t>ерв</w:t>
      </w:r>
      <w:r>
        <w:rPr>
          <w:b/>
          <w:bCs/>
          <w:spacing w:val="-2"/>
        </w:rPr>
        <w:t>и</w:t>
      </w:r>
      <w:r>
        <w:rPr>
          <w:b/>
          <w:bCs/>
        </w:rPr>
        <w:t>сана</w:t>
      </w:r>
      <w:r>
        <w:rPr>
          <w:spacing w:val="-2"/>
        </w:rPr>
        <w:t xml:space="preserve"> </w:t>
      </w:r>
      <w:r>
        <w:rPr>
          <w:b/>
          <w:bCs/>
        </w:rPr>
        <w:t>јавна</w:t>
      </w:r>
      <w:r>
        <w:t xml:space="preserve"> </w:t>
      </w:r>
      <w:r>
        <w:rPr>
          <w:b/>
          <w:bCs/>
        </w:rPr>
        <w:t>на</w:t>
      </w:r>
      <w:r>
        <w:rPr>
          <w:b/>
          <w:bCs/>
          <w:spacing w:val="-2"/>
        </w:rPr>
        <w:t>б</w:t>
      </w:r>
      <w:r>
        <w:rPr>
          <w:b/>
          <w:bCs/>
        </w:rPr>
        <w:t>а</w:t>
      </w:r>
      <w:r>
        <w:rPr>
          <w:b/>
          <w:bCs/>
          <w:spacing w:val="-1"/>
        </w:rPr>
        <w:t>в</w:t>
      </w:r>
      <w:r>
        <w:rPr>
          <w:b/>
          <w:bCs/>
        </w:rPr>
        <w:t>ка</w:t>
      </w:r>
      <w:r w:rsidR="00090E74">
        <w:rPr>
          <w:b/>
          <w:bCs/>
        </w:rPr>
        <w:t>:</w:t>
      </w:r>
      <w:r>
        <w:t xml:space="preserve"> Не с</w:t>
      </w:r>
      <w:r>
        <w:rPr>
          <w:spacing w:val="-2"/>
        </w:rPr>
        <w:t>п</w:t>
      </w:r>
      <w:r>
        <w:t>ро</w:t>
      </w:r>
      <w:r>
        <w:rPr>
          <w:spacing w:val="-1"/>
        </w:rPr>
        <w:t>в</w:t>
      </w:r>
      <w:r>
        <w:t xml:space="preserve">оди </w:t>
      </w:r>
      <w:r>
        <w:rPr>
          <w:spacing w:val="-2"/>
        </w:rPr>
        <w:t>с</w:t>
      </w:r>
      <w:r>
        <w:t>е ре</w:t>
      </w:r>
      <w:r>
        <w:rPr>
          <w:spacing w:val="-1"/>
        </w:rPr>
        <w:t>з</w:t>
      </w:r>
      <w:r>
        <w:t>е</w:t>
      </w:r>
      <w:r>
        <w:rPr>
          <w:spacing w:val="-2"/>
        </w:rPr>
        <w:t>р</w:t>
      </w:r>
      <w:r>
        <w:rPr>
          <w:spacing w:val="-1"/>
        </w:rPr>
        <w:t>в</w:t>
      </w:r>
      <w:r>
        <w:t>исана</w:t>
      </w:r>
      <w:r>
        <w:rPr>
          <w:spacing w:val="-2"/>
        </w:rPr>
        <w:t xml:space="preserve"> </w:t>
      </w:r>
      <w:r>
        <w:rPr>
          <w:spacing w:val="2"/>
        </w:rPr>
        <w:t>ј</w:t>
      </w:r>
      <w:r>
        <w:t xml:space="preserve">авна </w:t>
      </w:r>
      <w:r>
        <w:rPr>
          <w:spacing w:val="-2"/>
        </w:rPr>
        <w:t>н</w:t>
      </w:r>
      <w:r>
        <w:t>аба</w:t>
      </w:r>
      <w:r>
        <w:rPr>
          <w:spacing w:val="-3"/>
        </w:rPr>
        <w:t>в</w:t>
      </w:r>
      <w:r>
        <w:t>ка.</w:t>
      </w:r>
    </w:p>
    <w:p w:rsidR="00CC47E6" w:rsidRDefault="00CC47E6" w:rsidP="00CC47E6">
      <w:pPr>
        <w:widowControl w:val="0"/>
        <w:autoSpaceDE w:val="0"/>
        <w:autoSpaceDN w:val="0"/>
        <w:adjustRightInd w:val="0"/>
        <w:spacing w:after="13" w:line="120" w:lineRule="exact"/>
        <w:rPr>
          <w:sz w:val="12"/>
          <w:szCs w:val="12"/>
        </w:rPr>
      </w:pPr>
    </w:p>
    <w:p w:rsidR="00CC47E6" w:rsidRDefault="00CC47E6" w:rsidP="00CC47E6">
      <w:pPr>
        <w:widowControl w:val="0"/>
        <w:autoSpaceDE w:val="0"/>
        <w:autoSpaceDN w:val="0"/>
        <w:adjustRightInd w:val="0"/>
        <w:ind w:right="-20"/>
      </w:pPr>
      <w:r>
        <w:rPr>
          <w:b/>
          <w:bCs/>
          <w:lang w:val="sr-Cyrl-RS"/>
        </w:rPr>
        <w:t>6)</w:t>
      </w:r>
      <w:r>
        <w:rPr>
          <w:spacing w:val="139"/>
        </w:rPr>
        <w:t xml:space="preserve"> </w:t>
      </w:r>
      <w:r>
        <w:rPr>
          <w:b/>
          <w:bCs/>
        </w:rPr>
        <w:t>Електро</w:t>
      </w:r>
      <w:r>
        <w:rPr>
          <w:b/>
          <w:bCs/>
          <w:spacing w:val="-2"/>
        </w:rPr>
        <w:t>н</w:t>
      </w:r>
      <w:r>
        <w:rPr>
          <w:b/>
          <w:bCs/>
        </w:rPr>
        <w:t>ска</w:t>
      </w:r>
      <w:r>
        <w:rPr>
          <w:spacing w:val="-1"/>
        </w:rPr>
        <w:t xml:space="preserve"> </w:t>
      </w:r>
      <w:r>
        <w:rPr>
          <w:b/>
          <w:bCs/>
        </w:rPr>
        <w:t>лицита</w:t>
      </w:r>
      <w:r>
        <w:rPr>
          <w:b/>
          <w:bCs/>
          <w:spacing w:val="-2"/>
        </w:rPr>
        <w:t>ц</w:t>
      </w:r>
      <w:r>
        <w:rPr>
          <w:b/>
          <w:bCs/>
        </w:rPr>
        <w:t>и</w:t>
      </w:r>
      <w:r>
        <w:rPr>
          <w:b/>
          <w:bCs/>
          <w:spacing w:val="-2"/>
        </w:rPr>
        <w:t>ј</w:t>
      </w:r>
      <w:r>
        <w:rPr>
          <w:b/>
          <w:bCs/>
        </w:rPr>
        <w:t>а</w:t>
      </w:r>
      <w:r w:rsidR="00090E74">
        <w:rPr>
          <w:b/>
          <w:bCs/>
        </w:rPr>
        <w:t>:</w:t>
      </w:r>
      <w:r>
        <w:rPr>
          <w:spacing w:val="-2"/>
        </w:rPr>
        <w:t xml:space="preserve"> Н</w:t>
      </w:r>
      <w:r>
        <w:t>е спроводи се ел</w:t>
      </w:r>
      <w:r>
        <w:rPr>
          <w:spacing w:val="-1"/>
        </w:rPr>
        <w:t>е</w:t>
      </w:r>
      <w:r>
        <w:t>кт</w:t>
      </w:r>
      <w:r>
        <w:rPr>
          <w:spacing w:val="-2"/>
        </w:rPr>
        <w:t>р</w:t>
      </w:r>
      <w:r>
        <w:t>онска</w:t>
      </w:r>
      <w:r>
        <w:rPr>
          <w:spacing w:val="-2"/>
        </w:rPr>
        <w:t xml:space="preserve"> </w:t>
      </w:r>
      <w:r>
        <w:t>ли</w:t>
      </w:r>
      <w:r>
        <w:rPr>
          <w:spacing w:val="-1"/>
        </w:rPr>
        <w:t>ц</w:t>
      </w:r>
      <w:r>
        <w:t>и</w:t>
      </w:r>
      <w:r>
        <w:rPr>
          <w:spacing w:val="-1"/>
        </w:rPr>
        <w:t>т</w:t>
      </w:r>
      <w:r>
        <w:t>ац</w:t>
      </w:r>
      <w:r>
        <w:rPr>
          <w:spacing w:val="-3"/>
        </w:rPr>
        <w:t>и</w:t>
      </w:r>
      <w:r>
        <w:rPr>
          <w:spacing w:val="2"/>
        </w:rPr>
        <w:t>ја</w:t>
      </w:r>
      <w:r>
        <w:t>.</w:t>
      </w:r>
    </w:p>
    <w:p w:rsidR="00CC47E6" w:rsidRDefault="00CC47E6" w:rsidP="00CC47E6">
      <w:pPr>
        <w:widowControl w:val="0"/>
        <w:autoSpaceDE w:val="0"/>
        <w:autoSpaceDN w:val="0"/>
        <w:adjustRightInd w:val="0"/>
        <w:spacing w:after="13" w:line="120" w:lineRule="exact"/>
        <w:rPr>
          <w:sz w:val="12"/>
          <w:szCs w:val="12"/>
        </w:rPr>
      </w:pPr>
    </w:p>
    <w:p w:rsidR="00CC47E6" w:rsidRPr="00090E74" w:rsidRDefault="00CC47E6" w:rsidP="00090E74">
      <w:pPr>
        <w:widowControl w:val="0"/>
        <w:autoSpaceDE w:val="0"/>
        <w:autoSpaceDN w:val="0"/>
        <w:adjustRightInd w:val="0"/>
        <w:spacing w:after="0"/>
        <w:ind w:left="357" w:right="-58" w:hanging="357"/>
      </w:pPr>
      <w:r>
        <w:rPr>
          <w:b/>
          <w:bCs/>
          <w:lang w:val="sr-Cyrl-RS"/>
        </w:rPr>
        <w:t>7)</w:t>
      </w:r>
      <w:r>
        <w:rPr>
          <w:spacing w:val="139"/>
        </w:rPr>
        <w:t xml:space="preserve"> </w:t>
      </w:r>
      <w:r>
        <w:rPr>
          <w:b/>
          <w:bCs/>
          <w:spacing w:val="1"/>
        </w:rPr>
        <w:t>К</w:t>
      </w:r>
      <w:r>
        <w:rPr>
          <w:b/>
          <w:bCs/>
        </w:rPr>
        <w:t>онтак</w:t>
      </w:r>
      <w:r>
        <w:rPr>
          <w:b/>
          <w:bCs/>
          <w:spacing w:val="-2"/>
        </w:rPr>
        <w:t>т</w:t>
      </w:r>
      <w:r w:rsidR="00090E74">
        <w:rPr>
          <w:b/>
          <w:bCs/>
          <w:spacing w:val="-2"/>
        </w:rPr>
        <w:t>:</w:t>
      </w:r>
      <w:r>
        <w:rPr>
          <w:lang w:val="sr-Cyrl-RS"/>
        </w:rPr>
        <w:t xml:space="preserve"> Душка Павловић</w:t>
      </w:r>
      <w:r w:rsidR="00090E74">
        <w:t>, дипл. правник, службеник за јавне набавке</w:t>
      </w:r>
    </w:p>
    <w:p w:rsidR="00CC47E6" w:rsidRDefault="00CC47E6" w:rsidP="00090E74">
      <w:pPr>
        <w:widowControl w:val="0"/>
        <w:autoSpaceDE w:val="0"/>
        <w:autoSpaceDN w:val="0"/>
        <w:adjustRightInd w:val="0"/>
        <w:spacing w:after="0"/>
        <w:ind w:left="357" w:right="4519" w:firstLine="69"/>
        <w:rPr>
          <w:lang w:val="sr-Cyrl-RS"/>
        </w:rPr>
      </w:pPr>
      <w:r w:rsidRPr="00336DE7">
        <w:rPr>
          <w:bCs/>
        </w:rPr>
        <w:t>Електро</w:t>
      </w:r>
      <w:r w:rsidRPr="00336DE7">
        <w:rPr>
          <w:bCs/>
          <w:spacing w:val="-3"/>
        </w:rPr>
        <w:t>н</w:t>
      </w:r>
      <w:r w:rsidRPr="00336DE7">
        <w:rPr>
          <w:bCs/>
        </w:rPr>
        <w:t>ска</w:t>
      </w:r>
      <w:r w:rsidRPr="00336DE7">
        <w:t xml:space="preserve"> </w:t>
      </w:r>
      <w:r w:rsidRPr="00336DE7">
        <w:rPr>
          <w:bCs/>
        </w:rPr>
        <w:t>пошт</w:t>
      </w:r>
      <w:r w:rsidRPr="00336DE7">
        <w:rPr>
          <w:bCs/>
          <w:spacing w:val="-3"/>
        </w:rPr>
        <w:t>а</w:t>
      </w:r>
      <w:r w:rsidRPr="00336DE7">
        <w:rPr>
          <w:bCs/>
        </w:rPr>
        <w:t>:</w:t>
      </w:r>
      <w:r>
        <w:rPr>
          <w:spacing w:val="1"/>
        </w:rPr>
        <w:t xml:space="preserve"> </w:t>
      </w:r>
      <w:r>
        <w:rPr>
          <w:color w:val="0000FF"/>
          <w:u w:val="single"/>
        </w:rPr>
        <w:t>duska</w:t>
      </w:r>
      <w:r w:rsidR="0047414F">
        <w:rPr>
          <w:color w:val="0000FF"/>
          <w:u w:val="single"/>
          <w:lang w:val="sr-Latn-CS"/>
        </w:rPr>
        <w:t>.pavlovic</w:t>
      </w:r>
      <w:r>
        <w:rPr>
          <w:color w:val="0000FF"/>
          <w:spacing w:val="-1"/>
          <w:u w:val="single"/>
        </w:rPr>
        <w:t>@</w:t>
      </w:r>
      <w:r>
        <w:rPr>
          <w:color w:val="0000FF"/>
          <w:u w:val="single"/>
        </w:rPr>
        <w:t>j</w:t>
      </w:r>
      <w:r w:rsidR="0047414F">
        <w:rPr>
          <w:color w:val="0000FF"/>
          <w:u w:val="single"/>
          <w:lang w:val="sr-Latn-CS"/>
        </w:rPr>
        <w:t>pbt</w:t>
      </w:r>
      <w:r>
        <w:rPr>
          <w:color w:val="0000FF"/>
          <w:u w:val="single"/>
        </w:rPr>
        <w:t>.rs</w:t>
      </w:r>
      <w:r>
        <w:t xml:space="preserve"> </w:t>
      </w: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after="11" w:line="100" w:lineRule="exact"/>
        <w:rPr>
          <w:sz w:val="10"/>
          <w:szCs w:val="10"/>
        </w:rPr>
      </w:pPr>
    </w:p>
    <w:p w:rsidR="00CC47E6" w:rsidRDefault="00CC47E6" w:rsidP="00CC47E6">
      <w:pPr>
        <w:widowControl w:val="0"/>
        <w:tabs>
          <w:tab w:val="left" w:pos="566"/>
        </w:tabs>
        <w:autoSpaceDE w:val="0"/>
        <w:autoSpaceDN w:val="0"/>
        <w:adjustRightInd w:val="0"/>
        <w:ind w:right="-20"/>
      </w:pPr>
      <w:r>
        <w:rPr>
          <w:b/>
          <w:bCs/>
        </w:rPr>
        <w:t>2.</w:t>
      </w:r>
      <w:r>
        <w:tab/>
      </w:r>
      <w:r>
        <w:rPr>
          <w:b/>
          <w:bCs/>
        </w:rPr>
        <w:t>ПОД</w:t>
      </w:r>
      <w:r>
        <w:rPr>
          <w:b/>
          <w:bCs/>
          <w:w w:val="99"/>
        </w:rPr>
        <w:t>А</w:t>
      </w:r>
      <w:r>
        <w:rPr>
          <w:b/>
          <w:bCs/>
        </w:rPr>
        <w:t>ЦИ</w:t>
      </w:r>
      <w:r>
        <w:rPr>
          <w:spacing w:val="1"/>
        </w:rPr>
        <w:t xml:space="preserve"> </w:t>
      </w:r>
      <w:r>
        <w:rPr>
          <w:b/>
          <w:bCs/>
        </w:rPr>
        <w:t>О</w:t>
      </w:r>
      <w:r>
        <w:t xml:space="preserve"> </w:t>
      </w:r>
      <w:r>
        <w:rPr>
          <w:b/>
          <w:bCs/>
          <w:spacing w:val="1"/>
        </w:rPr>
        <w:t>П</w:t>
      </w:r>
      <w:r>
        <w:rPr>
          <w:b/>
          <w:bCs/>
          <w:spacing w:val="-2"/>
        </w:rPr>
        <w:t>Р</w:t>
      </w:r>
      <w:r>
        <w:rPr>
          <w:b/>
          <w:bCs/>
        </w:rPr>
        <w:t>ЕДМ</w:t>
      </w:r>
      <w:r>
        <w:rPr>
          <w:b/>
          <w:bCs/>
          <w:spacing w:val="-2"/>
        </w:rPr>
        <w:t>Е</w:t>
      </w:r>
      <w:r>
        <w:rPr>
          <w:b/>
          <w:bCs/>
        </w:rPr>
        <w:t>ТУ</w:t>
      </w:r>
      <w:r>
        <w:t xml:space="preserve"> </w:t>
      </w:r>
      <w:r>
        <w:rPr>
          <w:b/>
          <w:bCs/>
        </w:rPr>
        <w:t>Ј</w:t>
      </w:r>
      <w:r>
        <w:rPr>
          <w:b/>
          <w:bCs/>
          <w:w w:val="99"/>
        </w:rPr>
        <w:t>А</w:t>
      </w:r>
      <w:r>
        <w:rPr>
          <w:b/>
          <w:bCs/>
        </w:rPr>
        <w:t>ВНЕ</w:t>
      </w:r>
      <w:r>
        <w:t xml:space="preserve"> </w:t>
      </w:r>
      <w:r>
        <w:rPr>
          <w:b/>
          <w:bCs/>
        </w:rPr>
        <w:t>Н</w:t>
      </w:r>
      <w:r>
        <w:rPr>
          <w:b/>
          <w:bCs/>
          <w:w w:val="99"/>
        </w:rPr>
        <w:t>А</w:t>
      </w:r>
      <w:r>
        <w:rPr>
          <w:b/>
          <w:bCs/>
          <w:spacing w:val="2"/>
          <w:w w:val="99"/>
        </w:rPr>
        <w:t>Б</w:t>
      </w:r>
      <w:r>
        <w:rPr>
          <w:b/>
          <w:bCs/>
          <w:w w:val="99"/>
        </w:rPr>
        <w:t>А</w:t>
      </w:r>
      <w:r>
        <w:rPr>
          <w:b/>
          <w:bCs/>
          <w:spacing w:val="-1"/>
        </w:rPr>
        <w:t>В</w:t>
      </w:r>
      <w:r>
        <w:rPr>
          <w:b/>
          <w:bCs/>
          <w:w w:val="99"/>
        </w:rPr>
        <w:t>К</w:t>
      </w:r>
      <w:r>
        <w:rPr>
          <w:b/>
          <w:bCs/>
        </w:rPr>
        <w:t>Е</w:t>
      </w:r>
    </w:p>
    <w:p w:rsidR="00CC47E6" w:rsidRDefault="00CC47E6" w:rsidP="00CC47E6">
      <w:pPr>
        <w:widowControl w:val="0"/>
        <w:autoSpaceDE w:val="0"/>
        <w:autoSpaceDN w:val="0"/>
        <w:adjustRightInd w:val="0"/>
        <w:spacing w:after="1" w:line="120" w:lineRule="exact"/>
        <w:rPr>
          <w:sz w:val="12"/>
          <w:szCs w:val="12"/>
        </w:rPr>
      </w:pPr>
    </w:p>
    <w:p w:rsidR="004533A0" w:rsidRDefault="004533A0" w:rsidP="00CC47E6">
      <w:pPr>
        <w:widowControl w:val="0"/>
        <w:autoSpaceDE w:val="0"/>
        <w:autoSpaceDN w:val="0"/>
        <w:adjustRightInd w:val="0"/>
        <w:spacing w:after="1" w:line="120" w:lineRule="exact"/>
        <w:rPr>
          <w:sz w:val="12"/>
          <w:szCs w:val="12"/>
        </w:rPr>
      </w:pPr>
    </w:p>
    <w:p w:rsidR="004533A0" w:rsidRDefault="004533A0" w:rsidP="00CC47E6">
      <w:pPr>
        <w:widowControl w:val="0"/>
        <w:autoSpaceDE w:val="0"/>
        <w:autoSpaceDN w:val="0"/>
        <w:adjustRightInd w:val="0"/>
        <w:spacing w:after="1" w:line="120" w:lineRule="exact"/>
        <w:rPr>
          <w:sz w:val="12"/>
          <w:szCs w:val="12"/>
        </w:rPr>
      </w:pPr>
    </w:p>
    <w:p w:rsidR="004533A0" w:rsidRDefault="004533A0" w:rsidP="00CC47E6">
      <w:pPr>
        <w:widowControl w:val="0"/>
        <w:autoSpaceDE w:val="0"/>
        <w:autoSpaceDN w:val="0"/>
        <w:adjustRightInd w:val="0"/>
        <w:spacing w:after="1" w:line="120" w:lineRule="exact"/>
        <w:rPr>
          <w:sz w:val="12"/>
          <w:szCs w:val="12"/>
        </w:rPr>
      </w:pPr>
    </w:p>
    <w:p w:rsidR="00CC47E6" w:rsidRDefault="00CC47E6" w:rsidP="00D818C4">
      <w:pPr>
        <w:widowControl w:val="0"/>
        <w:autoSpaceDE w:val="0"/>
        <w:autoSpaceDN w:val="0"/>
        <w:adjustRightInd w:val="0"/>
        <w:ind w:right="-20"/>
        <w:rPr>
          <w:sz w:val="6"/>
          <w:szCs w:val="6"/>
        </w:rPr>
      </w:pPr>
      <w:r>
        <w:rPr>
          <w:b/>
          <w:bCs/>
        </w:rPr>
        <w:t>1</w:t>
      </w:r>
      <w:r>
        <w:rPr>
          <w:b/>
          <w:bCs/>
          <w:lang w:val="sr-Cyrl-RS"/>
        </w:rPr>
        <w:t>)</w:t>
      </w:r>
      <w:r>
        <w:t xml:space="preserve"> </w:t>
      </w:r>
      <w:r w:rsidR="00D818C4">
        <w:t xml:space="preserve">   </w:t>
      </w:r>
      <w:r>
        <w:rPr>
          <w:b/>
          <w:bCs/>
          <w:spacing w:val="1"/>
        </w:rPr>
        <w:t>П</w:t>
      </w:r>
      <w:r>
        <w:rPr>
          <w:b/>
          <w:bCs/>
        </w:rPr>
        <w:t>р</w:t>
      </w:r>
      <w:r>
        <w:rPr>
          <w:b/>
          <w:bCs/>
          <w:spacing w:val="-2"/>
        </w:rPr>
        <w:t>е</w:t>
      </w:r>
      <w:r>
        <w:rPr>
          <w:b/>
          <w:bCs/>
          <w:spacing w:val="-1"/>
        </w:rPr>
        <w:t>д</w:t>
      </w:r>
      <w:r>
        <w:rPr>
          <w:b/>
          <w:bCs/>
        </w:rPr>
        <w:t>мет</w:t>
      </w:r>
      <w:r>
        <w:t xml:space="preserve"> </w:t>
      </w:r>
      <w:r>
        <w:rPr>
          <w:b/>
          <w:bCs/>
          <w:spacing w:val="-1"/>
        </w:rPr>
        <w:t>ј</w:t>
      </w:r>
      <w:r>
        <w:rPr>
          <w:b/>
          <w:bCs/>
        </w:rPr>
        <w:t>ав</w:t>
      </w:r>
      <w:r>
        <w:rPr>
          <w:b/>
          <w:bCs/>
          <w:spacing w:val="-2"/>
        </w:rPr>
        <w:t>н</w:t>
      </w:r>
      <w:r>
        <w:rPr>
          <w:b/>
          <w:bCs/>
        </w:rPr>
        <w:t>е</w:t>
      </w:r>
      <w:r>
        <w:t xml:space="preserve"> </w:t>
      </w:r>
      <w:r>
        <w:rPr>
          <w:b/>
          <w:bCs/>
        </w:rPr>
        <w:t>на</w:t>
      </w:r>
      <w:r>
        <w:rPr>
          <w:b/>
          <w:bCs/>
          <w:spacing w:val="1"/>
        </w:rPr>
        <w:t>б</w:t>
      </w:r>
      <w:r>
        <w:rPr>
          <w:b/>
          <w:bCs/>
          <w:spacing w:val="-2"/>
        </w:rPr>
        <w:t>а</w:t>
      </w:r>
      <w:r>
        <w:rPr>
          <w:b/>
          <w:bCs/>
        </w:rPr>
        <w:t>в</w:t>
      </w:r>
      <w:r>
        <w:rPr>
          <w:b/>
          <w:bCs/>
          <w:spacing w:val="-2"/>
        </w:rPr>
        <w:t>к</w:t>
      </w:r>
      <w:r>
        <w:rPr>
          <w:b/>
          <w:bCs/>
        </w:rPr>
        <w:t>е</w:t>
      </w:r>
      <w:r w:rsidR="00D818C4">
        <w:rPr>
          <w:b/>
          <w:bCs/>
        </w:rPr>
        <w:t xml:space="preserve">: </w:t>
      </w:r>
    </w:p>
    <w:p w:rsidR="005D1973" w:rsidRPr="00ED4AFC" w:rsidRDefault="00CC47E6" w:rsidP="00D818C4">
      <w:pPr>
        <w:widowControl w:val="0"/>
        <w:autoSpaceDE w:val="0"/>
        <w:autoSpaceDN w:val="0"/>
        <w:adjustRightInd w:val="0"/>
        <w:ind w:left="426" w:right="-58"/>
        <w:rPr>
          <w:bCs/>
          <w:lang w:eastAsia="sr-Latn-RS"/>
        </w:rPr>
      </w:pPr>
      <w:r w:rsidRPr="008D1FD1">
        <w:rPr>
          <w:spacing w:val="-1"/>
        </w:rPr>
        <w:t>П</w:t>
      </w:r>
      <w:r w:rsidRPr="008D1FD1">
        <w:t>редмет</w:t>
      </w:r>
      <w:r w:rsidRPr="008D1FD1">
        <w:rPr>
          <w:spacing w:val="23"/>
        </w:rPr>
        <w:t xml:space="preserve"> </w:t>
      </w:r>
      <w:r w:rsidRPr="008D1FD1">
        <w:rPr>
          <w:spacing w:val="1"/>
        </w:rPr>
        <w:t>ј</w:t>
      </w:r>
      <w:r w:rsidRPr="008D1FD1">
        <w:t>авне</w:t>
      </w:r>
      <w:r w:rsidRPr="008D1FD1">
        <w:rPr>
          <w:spacing w:val="26"/>
        </w:rPr>
        <w:t xml:space="preserve"> </w:t>
      </w:r>
      <w:r w:rsidRPr="008D1FD1">
        <w:t>наба</w:t>
      </w:r>
      <w:r w:rsidRPr="008D1FD1">
        <w:rPr>
          <w:spacing w:val="-2"/>
        </w:rPr>
        <w:t>в</w:t>
      </w:r>
      <w:r w:rsidRPr="008D1FD1">
        <w:t>ке</w:t>
      </w:r>
      <w:r w:rsidRPr="008D1FD1">
        <w:rPr>
          <w:lang w:val="sr-Cyrl-RS"/>
        </w:rPr>
        <w:t xml:space="preserve"> редни</w:t>
      </w:r>
      <w:r w:rsidRPr="008D1FD1">
        <w:rPr>
          <w:spacing w:val="26"/>
          <w:lang w:val="sr-Cyrl-RS"/>
        </w:rPr>
        <w:t xml:space="preserve"> </w:t>
      </w:r>
      <w:r w:rsidRPr="008D1FD1">
        <w:rPr>
          <w:spacing w:val="-1"/>
        </w:rPr>
        <w:t>б</w:t>
      </w:r>
      <w:r w:rsidRPr="008D1FD1">
        <w:rPr>
          <w:spacing w:val="1"/>
        </w:rPr>
        <w:t>р</w:t>
      </w:r>
      <w:r w:rsidRPr="008D1FD1">
        <w:rPr>
          <w:spacing w:val="1"/>
          <w:lang w:val="sr-Cyrl-RS"/>
        </w:rPr>
        <w:t xml:space="preserve">ој </w:t>
      </w:r>
      <w:r w:rsidRPr="00ED4AFC">
        <w:rPr>
          <w:spacing w:val="1"/>
          <w:lang w:val="sr-Cyrl-RS"/>
        </w:rPr>
        <w:t xml:space="preserve">ВЈН </w:t>
      </w:r>
      <w:r w:rsidR="00450B57" w:rsidRPr="00ED4AFC">
        <w:rPr>
          <w:spacing w:val="1"/>
          <w:lang w:val="sr-Cyrl-RS"/>
        </w:rPr>
        <w:t>1</w:t>
      </w:r>
      <w:r w:rsidR="00ED4AFC" w:rsidRPr="00ED4AFC">
        <w:rPr>
          <w:spacing w:val="1"/>
          <w:lang w:val="sr-Cyrl-RS"/>
        </w:rPr>
        <w:t>3</w:t>
      </w:r>
      <w:r w:rsidRPr="00ED4AFC">
        <w:t>/1</w:t>
      </w:r>
      <w:r w:rsidR="005E14DE" w:rsidRPr="00ED4AFC">
        <w:rPr>
          <w:lang w:val="sr-Cyrl-RS"/>
        </w:rPr>
        <w:t>9</w:t>
      </w:r>
      <w:r w:rsidRPr="00ED4AFC">
        <w:rPr>
          <w:spacing w:val="25"/>
        </w:rPr>
        <w:t xml:space="preserve"> </w:t>
      </w:r>
      <w:r w:rsidR="005D1973" w:rsidRPr="00ED4AFC">
        <w:rPr>
          <w:spacing w:val="-1"/>
        </w:rPr>
        <w:t xml:space="preserve">је извођење радова </w:t>
      </w:r>
      <w:bookmarkStart w:id="0" w:name="_Hlk516839452"/>
      <w:r w:rsidR="00513BE9" w:rsidRPr="00ED4AFC">
        <w:rPr>
          <w:rFonts w:eastAsia="Times New Roman"/>
          <w:lang w:val="sr-Cyrl-RS"/>
        </w:rPr>
        <w:t xml:space="preserve">на </w:t>
      </w:r>
      <w:bookmarkEnd w:id="0"/>
      <w:r w:rsidR="001069B5" w:rsidRPr="00C9038C">
        <w:rPr>
          <w:rFonts w:eastAsia="Times New Roman"/>
          <w:lang w:val="sr-Cyrl-RS"/>
        </w:rPr>
        <w:t>доградњи, реконструкцији</w:t>
      </w:r>
      <w:r w:rsidR="001069B5" w:rsidRPr="00C9038C">
        <w:rPr>
          <w:rFonts w:eastAsia="Times New Roman"/>
          <w:lang w:val="sr-Latn-RS"/>
        </w:rPr>
        <w:t xml:space="preserve">, </w:t>
      </w:r>
      <w:r w:rsidR="001069B5" w:rsidRPr="00C9038C">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1069B5" w:rsidRPr="000B0765">
        <w:rPr>
          <w:rFonts w:eastAsia="Times New Roman"/>
          <w:color w:val="FF0000"/>
          <w:lang w:val="sr-Cyrl-RS"/>
        </w:rPr>
        <w:t xml:space="preserve"> </w:t>
      </w:r>
      <w:r w:rsidR="00090E74" w:rsidRPr="00ED4AFC">
        <w:t>у свему у складу са Техничким карактеристикама (спецификацијом) из наредног поглавља.</w:t>
      </w:r>
    </w:p>
    <w:p w:rsidR="00CC47E6" w:rsidRPr="00ED4AFC" w:rsidRDefault="00CC47E6" w:rsidP="00CC47E6">
      <w:pPr>
        <w:widowControl w:val="0"/>
        <w:autoSpaceDE w:val="0"/>
        <w:autoSpaceDN w:val="0"/>
        <w:adjustRightInd w:val="0"/>
        <w:spacing w:after="16" w:line="40" w:lineRule="exact"/>
        <w:rPr>
          <w:sz w:val="4"/>
          <w:szCs w:val="4"/>
        </w:rPr>
      </w:pPr>
    </w:p>
    <w:p w:rsidR="00CC47E6" w:rsidRPr="00ED4AFC" w:rsidRDefault="00CC47E6" w:rsidP="002C1692">
      <w:pPr>
        <w:widowControl w:val="0"/>
        <w:autoSpaceDE w:val="0"/>
        <w:autoSpaceDN w:val="0"/>
        <w:adjustRightInd w:val="0"/>
        <w:spacing w:after="0"/>
        <w:ind w:left="425" w:right="-93"/>
      </w:pPr>
      <w:r w:rsidRPr="00ED4AFC">
        <w:rPr>
          <w:b/>
          <w:bCs/>
        </w:rPr>
        <w:t>Наз</w:t>
      </w:r>
      <w:r w:rsidRPr="00ED4AFC">
        <w:rPr>
          <w:b/>
          <w:bCs/>
          <w:spacing w:val="-1"/>
        </w:rPr>
        <w:t>и</w:t>
      </w:r>
      <w:r w:rsidRPr="00ED4AFC">
        <w:rPr>
          <w:b/>
          <w:bCs/>
        </w:rPr>
        <w:t>в</w:t>
      </w:r>
      <w:r w:rsidRPr="00ED4AFC">
        <w:t xml:space="preserve"> </w:t>
      </w:r>
      <w:r w:rsidRPr="00ED4AFC">
        <w:rPr>
          <w:b/>
          <w:bCs/>
        </w:rPr>
        <w:t>и</w:t>
      </w:r>
      <w:r w:rsidRPr="00ED4AFC">
        <w:t xml:space="preserve"> </w:t>
      </w:r>
      <w:r w:rsidRPr="00ED4AFC">
        <w:rPr>
          <w:b/>
          <w:bCs/>
        </w:rPr>
        <w:t>о</w:t>
      </w:r>
      <w:r w:rsidRPr="00ED4AFC">
        <w:rPr>
          <w:b/>
          <w:bCs/>
          <w:spacing w:val="-2"/>
        </w:rPr>
        <w:t>з</w:t>
      </w:r>
      <w:r w:rsidRPr="00ED4AFC">
        <w:rPr>
          <w:b/>
          <w:bCs/>
        </w:rPr>
        <w:t>нака</w:t>
      </w:r>
      <w:r w:rsidRPr="00ED4AFC">
        <w:t xml:space="preserve"> </w:t>
      </w:r>
      <w:r w:rsidRPr="00ED4AFC">
        <w:rPr>
          <w:b/>
          <w:bCs/>
        </w:rPr>
        <w:t>из</w:t>
      </w:r>
      <w:r w:rsidRPr="00ED4AFC">
        <w:rPr>
          <w:spacing w:val="-1"/>
        </w:rPr>
        <w:t xml:space="preserve"> </w:t>
      </w:r>
      <w:r w:rsidRPr="00ED4AFC">
        <w:rPr>
          <w:b/>
          <w:bCs/>
        </w:rPr>
        <w:t>оп</w:t>
      </w:r>
      <w:r w:rsidRPr="00ED4AFC">
        <w:rPr>
          <w:b/>
          <w:bCs/>
          <w:spacing w:val="-2"/>
        </w:rPr>
        <w:t>ш</w:t>
      </w:r>
      <w:r w:rsidRPr="00ED4AFC">
        <w:rPr>
          <w:b/>
          <w:bCs/>
        </w:rPr>
        <w:t>тег</w:t>
      </w:r>
      <w:r w:rsidRPr="00ED4AFC">
        <w:t xml:space="preserve"> </w:t>
      </w:r>
      <w:r w:rsidRPr="00ED4AFC">
        <w:rPr>
          <w:b/>
          <w:bCs/>
        </w:rPr>
        <w:t>ре</w:t>
      </w:r>
      <w:r w:rsidRPr="00ED4AFC">
        <w:rPr>
          <w:b/>
          <w:bCs/>
          <w:spacing w:val="-1"/>
        </w:rPr>
        <w:t>ч</w:t>
      </w:r>
      <w:r w:rsidRPr="00ED4AFC">
        <w:rPr>
          <w:b/>
          <w:bCs/>
        </w:rPr>
        <w:t>ника</w:t>
      </w:r>
      <w:r w:rsidRPr="00ED4AFC">
        <w:t xml:space="preserve"> </w:t>
      </w:r>
      <w:r w:rsidRPr="00ED4AFC">
        <w:rPr>
          <w:b/>
          <w:bCs/>
          <w:spacing w:val="-3"/>
        </w:rPr>
        <w:t>н</w:t>
      </w:r>
      <w:r w:rsidRPr="00ED4AFC">
        <w:rPr>
          <w:b/>
          <w:bCs/>
        </w:rPr>
        <w:t>аба</w:t>
      </w:r>
      <w:r w:rsidRPr="00ED4AFC">
        <w:rPr>
          <w:b/>
          <w:bCs/>
          <w:spacing w:val="-1"/>
        </w:rPr>
        <w:t>в</w:t>
      </w:r>
      <w:r w:rsidRPr="00ED4AFC">
        <w:rPr>
          <w:b/>
          <w:bCs/>
        </w:rPr>
        <w:t>к</w:t>
      </w:r>
      <w:r w:rsidRPr="00ED4AFC">
        <w:rPr>
          <w:b/>
          <w:bCs/>
          <w:spacing w:val="1"/>
        </w:rPr>
        <w:t>е</w:t>
      </w:r>
      <w:r w:rsidRPr="00ED4AFC">
        <w:rPr>
          <w:b/>
          <w:bCs/>
          <w:spacing w:val="1"/>
          <w:lang w:val="sr-Cyrl-RS"/>
        </w:rPr>
        <w:t xml:space="preserve"> (ОРН)</w:t>
      </w:r>
      <w:r w:rsidRPr="00ED4AFC">
        <w:rPr>
          <w:b/>
          <w:bCs/>
        </w:rPr>
        <w:t>:</w:t>
      </w:r>
      <w:r w:rsidRPr="00ED4AFC">
        <w:t xml:space="preserve"> </w:t>
      </w:r>
      <w:bookmarkStart w:id="1" w:name="_Hlk516839531"/>
      <w:r w:rsidR="00FB6680" w:rsidRPr="00ED4AFC">
        <w:rPr>
          <w:rFonts w:eastAsia="Times New Roman"/>
          <w:bCs/>
          <w:lang w:val="en-US"/>
        </w:rPr>
        <w:t>45</w:t>
      </w:r>
      <w:r w:rsidR="008E30F6" w:rsidRPr="00ED4AFC">
        <w:rPr>
          <w:rFonts w:eastAsia="Times New Roman"/>
          <w:bCs/>
          <w:lang w:val="en-US"/>
        </w:rPr>
        <w:t>4541000</w:t>
      </w:r>
      <w:r w:rsidRPr="00ED4AFC">
        <w:t xml:space="preserve"> </w:t>
      </w:r>
      <w:r w:rsidR="004C7D76" w:rsidRPr="00ED4AFC">
        <w:t>–</w:t>
      </w:r>
      <w:r w:rsidRPr="00ED4AFC">
        <w:rPr>
          <w:spacing w:val="-3"/>
        </w:rPr>
        <w:t xml:space="preserve"> </w:t>
      </w:r>
      <w:r w:rsidR="004C7D76" w:rsidRPr="00ED4AFC">
        <w:rPr>
          <w:spacing w:val="-3"/>
        </w:rPr>
        <w:t xml:space="preserve">радови на </w:t>
      </w:r>
      <w:r w:rsidR="008E30F6" w:rsidRPr="00ED4AFC">
        <w:rPr>
          <w:spacing w:val="-3"/>
          <w:lang w:val="sr-Cyrl-RS"/>
        </w:rPr>
        <w:t xml:space="preserve">обнови, </w:t>
      </w:r>
      <w:r w:rsidR="008E30F6" w:rsidRPr="00ED4AFC">
        <w:rPr>
          <w:spacing w:val="-3"/>
          <w:lang w:val="en-US"/>
        </w:rPr>
        <w:t>IA13</w:t>
      </w:r>
      <w:r w:rsidR="008E30F6" w:rsidRPr="00ED4AFC">
        <w:rPr>
          <w:spacing w:val="-3"/>
          <w:lang w:val="sr-Cyrl-RS"/>
        </w:rPr>
        <w:t xml:space="preserve"> – реконструкција; </w:t>
      </w:r>
      <w:r w:rsidR="008E30F6" w:rsidRPr="00ED4AFC">
        <w:rPr>
          <w:spacing w:val="-3"/>
          <w:lang w:val="en-US"/>
        </w:rPr>
        <w:t xml:space="preserve">  IA41</w:t>
      </w:r>
      <w:r w:rsidR="008E30F6" w:rsidRPr="00ED4AFC">
        <w:rPr>
          <w:spacing w:val="-3"/>
          <w:lang w:val="sr-Cyrl-RS"/>
        </w:rPr>
        <w:t xml:space="preserve"> – рестаурација</w:t>
      </w:r>
      <w:bookmarkEnd w:id="1"/>
      <w:r w:rsidR="008E30F6" w:rsidRPr="00ED4AFC">
        <w:rPr>
          <w:spacing w:val="-3"/>
          <w:lang w:val="sr-Cyrl-RS"/>
        </w:rPr>
        <w:t>.</w:t>
      </w:r>
      <w:r w:rsidR="00FB6680" w:rsidRPr="00ED4AFC">
        <w:rPr>
          <w:rFonts w:eastAsia="Times New Roman"/>
        </w:rPr>
        <w:t xml:space="preserve"> </w:t>
      </w:r>
    </w:p>
    <w:p w:rsidR="00CC47E6" w:rsidRDefault="00CC47E6" w:rsidP="00CC47E6">
      <w:pPr>
        <w:widowControl w:val="0"/>
        <w:autoSpaceDE w:val="0"/>
        <w:autoSpaceDN w:val="0"/>
        <w:adjustRightInd w:val="0"/>
        <w:spacing w:after="9" w:line="180" w:lineRule="exact"/>
        <w:rPr>
          <w:sz w:val="18"/>
          <w:szCs w:val="18"/>
          <w:lang w:val="sr-Cyrl-RS"/>
        </w:rPr>
      </w:pPr>
    </w:p>
    <w:p w:rsidR="00CC47E6" w:rsidRDefault="00CC47E6" w:rsidP="00CC47E6">
      <w:pPr>
        <w:widowControl w:val="0"/>
        <w:autoSpaceDE w:val="0"/>
        <w:autoSpaceDN w:val="0"/>
        <w:adjustRightInd w:val="0"/>
        <w:ind w:right="-20"/>
      </w:pPr>
      <w:r>
        <w:rPr>
          <w:b/>
          <w:bCs/>
        </w:rPr>
        <w:t>2</w:t>
      </w:r>
      <w:r>
        <w:rPr>
          <w:b/>
          <w:bCs/>
          <w:lang w:val="sr-Cyrl-RS"/>
        </w:rPr>
        <w:t>)</w:t>
      </w:r>
      <w:r>
        <w:t xml:space="preserve"> </w:t>
      </w:r>
      <w:r w:rsidR="00D818C4">
        <w:t xml:space="preserve">   </w:t>
      </w:r>
      <w:r>
        <w:rPr>
          <w:b/>
          <w:bCs/>
          <w:spacing w:val="1"/>
        </w:rPr>
        <w:t>П</w:t>
      </w:r>
      <w:r>
        <w:rPr>
          <w:b/>
          <w:bCs/>
        </w:rPr>
        <w:t>арт</w:t>
      </w:r>
      <w:r>
        <w:rPr>
          <w:b/>
          <w:bCs/>
          <w:spacing w:val="-2"/>
        </w:rPr>
        <w:t>и</w:t>
      </w:r>
      <w:r>
        <w:rPr>
          <w:b/>
          <w:bCs/>
        </w:rPr>
        <w:t>је</w:t>
      </w:r>
      <w:r w:rsidR="00D818C4">
        <w:rPr>
          <w:b/>
          <w:bCs/>
        </w:rPr>
        <w:t xml:space="preserve">: </w:t>
      </w:r>
      <w:r>
        <w:rPr>
          <w:spacing w:val="-1"/>
        </w:rPr>
        <w:t>П</w:t>
      </w:r>
      <w:r>
        <w:t>редметна</w:t>
      </w:r>
      <w:r>
        <w:rPr>
          <w:spacing w:val="-2"/>
        </w:rPr>
        <w:t xml:space="preserve"> </w:t>
      </w:r>
      <w:r>
        <w:t>јавна н</w:t>
      </w:r>
      <w:r>
        <w:rPr>
          <w:spacing w:val="-2"/>
        </w:rPr>
        <w:t>а</w:t>
      </w:r>
      <w:r>
        <w:t>ба</w:t>
      </w:r>
      <w:r>
        <w:rPr>
          <w:spacing w:val="-1"/>
        </w:rPr>
        <w:t>в</w:t>
      </w:r>
      <w:r>
        <w:t>ка</w:t>
      </w:r>
      <w:r>
        <w:rPr>
          <w:spacing w:val="-3"/>
        </w:rPr>
        <w:t xml:space="preserve"> </w:t>
      </w:r>
      <w:r>
        <w:t>н</w:t>
      </w:r>
      <w:r>
        <w:rPr>
          <w:spacing w:val="-2"/>
        </w:rPr>
        <w:t>и</w:t>
      </w:r>
      <w:r>
        <w:t>је обликова</w:t>
      </w:r>
      <w:r>
        <w:rPr>
          <w:spacing w:val="-1"/>
        </w:rPr>
        <w:t>н</w:t>
      </w:r>
      <w:r>
        <w:t xml:space="preserve">а </w:t>
      </w:r>
      <w:r>
        <w:rPr>
          <w:spacing w:val="-2"/>
        </w:rPr>
        <w:t>п</w:t>
      </w:r>
      <w:r>
        <w:t>о парт</w:t>
      </w:r>
      <w:r>
        <w:rPr>
          <w:spacing w:val="-4"/>
        </w:rPr>
        <w:t>и</w:t>
      </w:r>
      <w:r>
        <w:t>јама.</w:t>
      </w:r>
    </w:p>
    <w:p w:rsidR="00CC47E6" w:rsidRDefault="00CC47E6" w:rsidP="00CC47E6">
      <w:pPr>
        <w:widowControl w:val="0"/>
        <w:autoSpaceDE w:val="0"/>
        <w:autoSpaceDN w:val="0"/>
        <w:adjustRightInd w:val="0"/>
        <w:spacing w:after="1" w:line="240" w:lineRule="exact"/>
        <w:rPr>
          <w:lang w:val="sr-Cyrl-RS"/>
        </w:rPr>
      </w:pPr>
    </w:p>
    <w:p w:rsidR="00CC47E6" w:rsidRDefault="00CC47E6" w:rsidP="00D818C4">
      <w:pPr>
        <w:widowControl w:val="0"/>
        <w:autoSpaceDE w:val="0"/>
        <w:autoSpaceDN w:val="0"/>
        <w:adjustRightInd w:val="0"/>
        <w:ind w:right="-625"/>
        <w:jc w:val="left"/>
        <w:rPr>
          <w:lang w:val="sr-Cyrl-RS"/>
        </w:rPr>
      </w:pPr>
      <w:r>
        <w:rPr>
          <w:b/>
          <w:bCs/>
        </w:rPr>
        <w:t>3</w:t>
      </w:r>
      <w:r>
        <w:rPr>
          <w:b/>
          <w:bCs/>
          <w:lang w:val="sr-Cyrl-RS"/>
        </w:rPr>
        <w:t>)</w:t>
      </w:r>
      <w:r>
        <w:t xml:space="preserve"> </w:t>
      </w:r>
      <w:r w:rsidR="00D818C4">
        <w:t xml:space="preserve">   </w:t>
      </w:r>
      <w:r>
        <w:rPr>
          <w:b/>
          <w:bCs/>
          <w:spacing w:val="1"/>
        </w:rPr>
        <w:t>В</w:t>
      </w:r>
      <w:r>
        <w:rPr>
          <w:b/>
          <w:bCs/>
          <w:spacing w:val="-2"/>
        </w:rPr>
        <w:t>р</w:t>
      </w:r>
      <w:r>
        <w:rPr>
          <w:b/>
          <w:bCs/>
        </w:rPr>
        <w:t>ста</w:t>
      </w:r>
      <w:r>
        <w:t xml:space="preserve"> </w:t>
      </w:r>
      <w:r>
        <w:rPr>
          <w:b/>
          <w:bCs/>
        </w:rPr>
        <w:t>о</w:t>
      </w:r>
      <w:r>
        <w:rPr>
          <w:b/>
          <w:bCs/>
          <w:spacing w:val="-2"/>
        </w:rPr>
        <w:t>к</w:t>
      </w:r>
      <w:r>
        <w:rPr>
          <w:b/>
          <w:bCs/>
        </w:rPr>
        <w:t>вирног</w:t>
      </w:r>
      <w:r>
        <w:rPr>
          <w:spacing w:val="-2"/>
        </w:rPr>
        <w:t xml:space="preserve"> </w:t>
      </w:r>
      <w:r>
        <w:rPr>
          <w:b/>
          <w:bCs/>
        </w:rPr>
        <w:t>спор</w:t>
      </w:r>
      <w:r>
        <w:rPr>
          <w:b/>
          <w:bCs/>
          <w:spacing w:val="-2"/>
        </w:rPr>
        <w:t>а</w:t>
      </w:r>
      <w:r>
        <w:rPr>
          <w:b/>
          <w:bCs/>
        </w:rPr>
        <w:t>зума</w:t>
      </w:r>
      <w:r w:rsidR="00D818C4">
        <w:rPr>
          <w:b/>
          <w:bCs/>
        </w:rPr>
        <w:t xml:space="preserve">: </w:t>
      </w:r>
      <w:r>
        <w:rPr>
          <w:spacing w:val="-1"/>
        </w:rPr>
        <w:t>П</w:t>
      </w:r>
      <w:r>
        <w:t>редметни</w:t>
      </w:r>
      <w:r>
        <w:rPr>
          <w:spacing w:val="-1"/>
        </w:rPr>
        <w:t xml:space="preserve"> </w:t>
      </w:r>
      <w:r>
        <w:t>пост</w:t>
      </w:r>
      <w:r>
        <w:rPr>
          <w:spacing w:val="-3"/>
        </w:rPr>
        <w:t>у</w:t>
      </w:r>
      <w:r>
        <w:t xml:space="preserve">пак </w:t>
      </w:r>
      <w:r>
        <w:rPr>
          <w:spacing w:val="-1"/>
        </w:rPr>
        <w:t>с</w:t>
      </w:r>
      <w:r>
        <w:t xml:space="preserve">е </w:t>
      </w:r>
      <w:r>
        <w:rPr>
          <w:spacing w:val="-2"/>
        </w:rPr>
        <w:t>н</w:t>
      </w:r>
      <w:r>
        <w:t>е спро</w:t>
      </w:r>
      <w:r>
        <w:rPr>
          <w:spacing w:val="-1"/>
        </w:rPr>
        <w:t>в</w:t>
      </w:r>
      <w:r>
        <w:t xml:space="preserve">оди </w:t>
      </w:r>
      <w:r>
        <w:rPr>
          <w:spacing w:val="-3"/>
        </w:rPr>
        <w:t>р</w:t>
      </w:r>
      <w:r>
        <w:t>ади з</w:t>
      </w:r>
      <w:r>
        <w:rPr>
          <w:spacing w:val="-2"/>
        </w:rPr>
        <w:t>а</w:t>
      </w:r>
      <w:r>
        <w:t>кљ</w:t>
      </w:r>
      <w:r>
        <w:rPr>
          <w:spacing w:val="-2"/>
        </w:rPr>
        <w:t>у</w:t>
      </w:r>
      <w:r>
        <w:t xml:space="preserve">чења </w:t>
      </w:r>
      <w:r>
        <w:rPr>
          <w:spacing w:val="-1"/>
        </w:rPr>
        <w:t>о</w:t>
      </w:r>
      <w:r>
        <w:t>к</w:t>
      </w:r>
      <w:r>
        <w:rPr>
          <w:spacing w:val="-1"/>
        </w:rPr>
        <w:t>в</w:t>
      </w:r>
      <w:r>
        <w:t>ир</w:t>
      </w:r>
      <w:r>
        <w:rPr>
          <w:spacing w:val="-1"/>
        </w:rPr>
        <w:t>н</w:t>
      </w:r>
      <w:r>
        <w:t>ог с</w:t>
      </w:r>
      <w:r>
        <w:rPr>
          <w:spacing w:val="-2"/>
        </w:rPr>
        <w:t>п</w:t>
      </w:r>
      <w:r>
        <w:t>ораз</w:t>
      </w:r>
      <w:r>
        <w:rPr>
          <w:spacing w:val="-3"/>
        </w:rPr>
        <w:t>у</w:t>
      </w:r>
      <w:r>
        <w:t>ма.</w:t>
      </w:r>
    </w:p>
    <w:p w:rsidR="00CC47E6" w:rsidRDefault="00CC47E6" w:rsidP="00CC47E6">
      <w:pPr>
        <w:widowControl w:val="0"/>
        <w:autoSpaceDE w:val="0"/>
        <w:autoSpaceDN w:val="0"/>
        <w:adjustRightInd w:val="0"/>
        <w:ind w:right="-20"/>
        <w:rPr>
          <w:lang w:val="sr-Cyrl-RS"/>
        </w:rPr>
      </w:pPr>
    </w:p>
    <w:p w:rsidR="005718E9" w:rsidRDefault="005718E9" w:rsidP="00CC47E6">
      <w:pPr>
        <w:widowControl w:val="0"/>
        <w:autoSpaceDE w:val="0"/>
        <w:autoSpaceDN w:val="0"/>
        <w:adjustRightInd w:val="0"/>
        <w:ind w:right="-20"/>
        <w:rPr>
          <w:lang w:val="sr-Cyrl-RS"/>
        </w:rPr>
      </w:pPr>
    </w:p>
    <w:p w:rsidR="005718E9" w:rsidRDefault="005718E9" w:rsidP="00CC47E6">
      <w:pPr>
        <w:widowControl w:val="0"/>
        <w:autoSpaceDE w:val="0"/>
        <w:autoSpaceDN w:val="0"/>
        <w:adjustRightInd w:val="0"/>
        <w:ind w:right="-20"/>
        <w:rPr>
          <w:lang w:val="sr-Cyrl-RS"/>
        </w:rPr>
      </w:pPr>
    </w:p>
    <w:p w:rsidR="00E57E1B" w:rsidRDefault="00E57E1B" w:rsidP="00CC47E6">
      <w:pPr>
        <w:widowControl w:val="0"/>
        <w:autoSpaceDE w:val="0"/>
        <w:autoSpaceDN w:val="0"/>
        <w:adjustRightInd w:val="0"/>
        <w:ind w:right="-20"/>
      </w:pPr>
    </w:p>
    <w:p w:rsidR="00C16433" w:rsidRPr="00B80C9A" w:rsidRDefault="0023720B" w:rsidP="00F54C86">
      <w:pPr>
        <w:shd w:val="clear" w:color="auto" w:fill="FDE9D9"/>
        <w:spacing w:after="0"/>
        <w:jc w:val="center"/>
        <w:rPr>
          <w:rFonts w:eastAsia="Times New Roman"/>
          <w:b/>
          <w:sz w:val="28"/>
          <w:szCs w:val="28"/>
        </w:rPr>
      </w:pPr>
      <w:r w:rsidRPr="00B80C9A">
        <w:rPr>
          <w:rFonts w:eastAsia="Times New Roman"/>
          <w:b/>
          <w:sz w:val="28"/>
          <w:szCs w:val="28"/>
          <w:lang w:val="en-US"/>
        </w:rPr>
        <w:lastRenderedPageBreak/>
        <w:t xml:space="preserve">II </w:t>
      </w:r>
      <w:r w:rsidR="00C16433" w:rsidRPr="00B80C9A">
        <w:rPr>
          <w:rFonts w:eastAsia="Times New Roman"/>
          <w:b/>
          <w:sz w:val="28"/>
          <w:szCs w:val="28"/>
        </w:rPr>
        <w:t xml:space="preserve">  </w:t>
      </w:r>
      <w:r w:rsidRPr="00B80C9A">
        <w:rPr>
          <w:rFonts w:eastAsia="Times New Roman"/>
          <w:b/>
          <w:sz w:val="28"/>
          <w:szCs w:val="28"/>
        </w:rPr>
        <w:t>ВРСТА, ТЕХНИЧКЕ КАРАКТЕРИСТИКЕ (СПЕЦИФИКАЦИЈЕ),</w:t>
      </w:r>
    </w:p>
    <w:p w:rsidR="00C16433" w:rsidRPr="00B80C9A" w:rsidRDefault="0023720B" w:rsidP="00F54C86">
      <w:pPr>
        <w:shd w:val="clear" w:color="auto" w:fill="FDE9D9"/>
        <w:spacing w:after="0"/>
        <w:jc w:val="center"/>
        <w:rPr>
          <w:rFonts w:eastAsia="Times New Roman"/>
          <w:b/>
          <w:sz w:val="28"/>
          <w:szCs w:val="28"/>
        </w:rPr>
      </w:pPr>
      <w:r w:rsidRPr="00B80C9A">
        <w:rPr>
          <w:rFonts w:eastAsia="Times New Roman"/>
          <w:b/>
          <w:sz w:val="28"/>
          <w:szCs w:val="28"/>
        </w:rPr>
        <w:t>КВАЛИТЕТ, КОЛИЧИНА И ОПИС ДОБАРА, РАДОВА ИЛИ УСЛУГА,</w:t>
      </w:r>
    </w:p>
    <w:p w:rsidR="00F54C86" w:rsidRPr="00B80C9A" w:rsidRDefault="0023720B" w:rsidP="00E05517">
      <w:pPr>
        <w:shd w:val="clear" w:color="auto" w:fill="FDE9D9"/>
        <w:spacing w:after="0"/>
        <w:jc w:val="center"/>
        <w:rPr>
          <w:rFonts w:eastAsia="Times New Roman"/>
          <w:b/>
          <w:sz w:val="28"/>
          <w:szCs w:val="28"/>
        </w:rPr>
      </w:pPr>
      <w:r w:rsidRPr="00B80C9A">
        <w:rPr>
          <w:rFonts w:eastAsia="Times New Roman"/>
          <w:b/>
          <w:sz w:val="28"/>
          <w:szCs w:val="28"/>
        </w:rPr>
        <w:t>НАЧИН СПРОВОЂЕЊА КОНТРОЛЕ И ОБЕЗБЕЂИВАЊА ГАРАНЦИЈЕ КВАЛИТЕТА</w:t>
      </w:r>
      <w:r w:rsidR="00C16433" w:rsidRPr="00B80C9A">
        <w:rPr>
          <w:rFonts w:eastAsia="Times New Roman"/>
          <w:b/>
          <w:sz w:val="28"/>
          <w:szCs w:val="28"/>
        </w:rPr>
        <w:t>,</w:t>
      </w:r>
      <w:r w:rsidR="00F92615" w:rsidRPr="00B80C9A">
        <w:rPr>
          <w:rFonts w:eastAsia="Times New Roman"/>
          <w:b/>
          <w:sz w:val="28"/>
          <w:szCs w:val="28"/>
        </w:rPr>
        <w:t xml:space="preserve"> </w:t>
      </w:r>
      <w:r w:rsidR="00C16433" w:rsidRPr="00B80C9A">
        <w:rPr>
          <w:rFonts w:eastAsia="Times New Roman"/>
          <w:b/>
          <w:sz w:val="28"/>
          <w:szCs w:val="28"/>
        </w:rPr>
        <w:t>РОК ИЗВРШЕЊА, МЕСТО ИЗВРШЕЊА ИЛИ ИСПОРУКЕ ДОБАРА,</w:t>
      </w:r>
      <w:r w:rsidR="00F92615" w:rsidRPr="00B80C9A">
        <w:rPr>
          <w:rFonts w:eastAsia="Times New Roman"/>
          <w:b/>
          <w:sz w:val="28"/>
          <w:szCs w:val="28"/>
        </w:rPr>
        <w:t xml:space="preserve"> </w:t>
      </w:r>
      <w:r w:rsidR="00C16433" w:rsidRPr="00B80C9A">
        <w:rPr>
          <w:rFonts w:eastAsia="Times New Roman"/>
          <w:b/>
          <w:sz w:val="28"/>
          <w:szCs w:val="28"/>
        </w:rPr>
        <w:t>ЕВЕНТУАЛНЕ ДОДАТНЕ УСЛУГЕ И СЛ.</w:t>
      </w:r>
    </w:p>
    <w:p w:rsidR="00C16433" w:rsidRDefault="00C16433" w:rsidP="00C16433">
      <w:pPr>
        <w:spacing w:after="0"/>
        <w:jc w:val="left"/>
        <w:rPr>
          <w:rFonts w:eastAsia="Times New Roman"/>
          <w:b/>
          <w:color w:val="FF0000"/>
        </w:rPr>
      </w:pPr>
    </w:p>
    <w:p w:rsidR="007910D5" w:rsidRDefault="007910D5" w:rsidP="007910D5">
      <w:pPr>
        <w:autoSpaceDE w:val="0"/>
        <w:autoSpaceDN w:val="0"/>
        <w:adjustRightInd w:val="0"/>
        <w:spacing w:after="0"/>
        <w:jc w:val="center"/>
        <w:rPr>
          <w:bCs/>
          <w:caps/>
          <w:kern w:val="1"/>
          <w:lang w:eastAsia="ar-SA"/>
        </w:rPr>
      </w:pPr>
      <w:r w:rsidRPr="008550BC">
        <w:rPr>
          <w:bCs/>
          <w:lang w:eastAsia="sr-Latn-RS"/>
        </w:rPr>
        <w:t xml:space="preserve">ЗА ЈАВНУ НАБАВКУ ИЗВОЂЕЊА РАДОВА </w:t>
      </w:r>
      <w:r w:rsidRPr="008550BC">
        <w:rPr>
          <w:caps/>
          <w:kern w:val="1"/>
          <w:lang w:eastAsia="ar-SA"/>
        </w:rPr>
        <w:t xml:space="preserve">у </w:t>
      </w:r>
      <w:r w:rsidRPr="008550BC">
        <w:rPr>
          <w:bCs/>
          <w:caps/>
          <w:kern w:val="1"/>
          <w:lang w:val="sr-Cyrl-RS" w:eastAsia="ar-SA"/>
        </w:rPr>
        <w:t xml:space="preserve">ОТВОРЕНОМ </w:t>
      </w:r>
      <w:r w:rsidRPr="008550BC">
        <w:rPr>
          <w:bCs/>
          <w:caps/>
          <w:kern w:val="1"/>
          <w:lang w:eastAsia="ar-SA"/>
        </w:rPr>
        <w:t>поступку</w:t>
      </w:r>
    </w:p>
    <w:p w:rsidR="00513BE9" w:rsidRPr="00383D27" w:rsidRDefault="00513BE9" w:rsidP="00513BE9">
      <w:pPr>
        <w:spacing w:after="0"/>
        <w:ind w:left="720"/>
        <w:jc w:val="center"/>
      </w:pPr>
      <w:r w:rsidRPr="00383D27">
        <w:rPr>
          <w:lang w:val="sr-Cyrl-RS"/>
        </w:rPr>
        <w:t xml:space="preserve">Извођење </w:t>
      </w:r>
      <w:r w:rsidRPr="00383D27">
        <w:rPr>
          <w:rFonts w:eastAsia="Times New Roman"/>
          <w:lang w:val="sr-Cyrl-RS"/>
        </w:rPr>
        <w:t xml:space="preserve">радова на </w:t>
      </w:r>
      <w:r w:rsidR="000045F1" w:rsidRPr="00C9038C">
        <w:rPr>
          <w:rFonts w:eastAsia="Times New Roman"/>
          <w:lang w:val="sr-Cyrl-RS"/>
        </w:rPr>
        <w:t>доградњи, реконструкцији</w:t>
      </w:r>
      <w:r w:rsidR="000045F1" w:rsidRPr="00C9038C">
        <w:rPr>
          <w:rFonts w:eastAsia="Times New Roman"/>
          <w:lang w:val="sr-Latn-RS"/>
        </w:rPr>
        <w:t xml:space="preserve">, </w:t>
      </w:r>
      <w:r w:rsidR="000045F1" w:rsidRPr="00C9038C">
        <w:rPr>
          <w:rFonts w:eastAsia="Times New Roman"/>
          <w:lang w:val="sr-Cyrl-RS"/>
        </w:rPr>
        <w:t xml:space="preserve">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 </w:t>
      </w:r>
      <w:r w:rsidR="000045F1" w:rsidRPr="00C9038C">
        <w:t xml:space="preserve"> </w:t>
      </w:r>
    </w:p>
    <w:p w:rsidR="00267F16" w:rsidRPr="00383D27" w:rsidRDefault="00E002C2" w:rsidP="00267F16">
      <w:pPr>
        <w:spacing w:after="0"/>
        <w:jc w:val="center"/>
        <w:rPr>
          <w:lang w:val="sr-Cyrl-RS"/>
        </w:rPr>
      </w:pPr>
      <w:r>
        <w:rPr>
          <w:lang w:val="sr-Cyrl-RS"/>
        </w:rPr>
        <w:t xml:space="preserve">        </w:t>
      </w:r>
      <w:r w:rsidR="00267F16" w:rsidRPr="00383D27">
        <w:t>Редни број јавне набавке:</w:t>
      </w:r>
      <w:r w:rsidR="00267F16" w:rsidRPr="00383D27">
        <w:rPr>
          <w:lang w:val="sr-Latn-RS"/>
        </w:rPr>
        <w:t xml:space="preserve"> </w:t>
      </w:r>
      <w:r w:rsidR="00267F16" w:rsidRPr="00383D27">
        <w:t xml:space="preserve">ВЈН </w:t>
      </w:r>
      <w:r w:rsidR="00450B57" w:rsidRPr="00383D27">
        <w:rPr>
          <w:lang w:val="sr-Cyrl-RS"/>
        </w:rPr>
        <w:t>1</w:t>
      </w:r>
      <w:r w:rsidR="00383D27">
        <w:rPr>
          <w:lang w:val="sr-Latn-RS"/>
        </w:rPr>
        <w:t>3</w:t>
      </w:r>
      <w:r w:rsidR="00450B57" w:rsidRPr="00383D27">
        <w:rPr>
          <w:lang w:val="sr-Cyrl-RS"/>
        </w:rPr>
        <w:t>/</w:t>
      </w:r>
      <w:r w:rsidR="00267F16" w:rsidRPr="00383D27">
        <w:t>1</w:t>
      </w:r>
      <w:r w:rsidR="00267F16" w:rsidRPr="00383D27">
        <w:rPr>
          <w:lang w:val="sr-Cyrl-RS"/>
        </w:rPr>
        <w:t>9</w:t>
      </w:r>
    </w:p>
    <w:p w:rsidR="00267F16" w:rsidRPr="00383D27" w:rsidRDefault="00267F16" w:rsidP="007910D5">
      <w:pPr>
        <w:autoSpaceDE w:val="0"/>
        <w:autoSpaceDN w:val="0"/>
        <w:adjustRightInd w:val="0"/>
        <w:spacing w:after="0"/>
        <w:jc w:val="center"/>
        <w:rPr>
          <w:bCs/>
          <w:caps/>
          <w:kern w:val="1"/>
          <w:lang w:eastAsia="ar-SA"/>
        </w:rPr>
      </w:pPr>
    </w:p>
    <w:p w:rsidR="00791079" w:rsidRPr="00C9038C" w:rsidRDefault="004339B8" w:rsidP="004339B8">
      <w:pPr>
        <w:spacing w:after="0"/>
        <w:rPr>
          <w:rFonts w:eastAsia="Times New Roman"/>
        </w:rPr>
      </w:pPr>
      <w:r w:rsidRPr="00383D27">
        <w:rPr>
          <w:rFonts w:eastAsia="Times New Roman"/>
        </w:rPr>
        <w:t>Те</w:t>
      </w:r>
      <w:r w:rsidR="00823E00" w:rsidRPr="00383D27">
        <w:rPr>
          <w:rFonts w:eastAsia="Times New Roman"/>
          <w:lang w:val="sr-Cyrl-RS"/>
        </w:rPr>
        <w:t>х</w:t>
      </w:r>
      <w:r w:rsidRPr="00383D27">
        <w:rPr>
          <w:rFonts w:eastAsia="Times New Roman"/>
        </w:rPr>
        <w:t xml:space="preserve">нички опис, општи технички услови, </w:t>
      </w:r>
      <w:r w:rsidR="00791079" w:rsidRPr="00383D27">
        <w:rPr>
          <w:rFonts w:eastAsia="Times New Roman"/>
        </w:rPr>
        <w:t>предмер радова сачињен је према пројект</w:t>
      </w:r>
      <w:r w:rsidR="009F697E" w:rsidRPr="00383D27">
        <w:rPr>
          <w:rFonts w:eastAsia="Times New Roman"/>
          <w:lang w:val="sr-Cyrl-RS"/>
        </w:rPr>
        <w:t xml:space="preserve">у </w:t>
      </w:r>
      <w:r w:rsidR="00513BE9" w:rsidRPr="00383D27">
        <w:rPr>
          <w:rFonts w:eastAsia="Times New Roman"/>
          <w:lang w:val="sr-Cyrl-RS"/>
        </w:rPr>
        <w:t xml:space="preserve">за извођење радова на </w:t>
      </w:r>
      <w:r w:rsidR="000045F1" w:rsidRPr="00C9038C">
        <w:rPr>
          <w:rFonts w:eastAsia="Times New Roman"/>
          <w:lang w:val="sr-Cyrl-RS"/>
        </w:rPr>
        <w:t>доградњи, реконструкцији</w:t>
      </w:r>
      <w:r w:rsidR="000045F1" w:rsidRPr="00C9038C">
        <w:rPr>
          <w:rFonts w:eastAsia="Times New Roman"/>
          <w:lang w:val="sr-Latn-RS"/>
        </w:rPr>
        <w:t xml:space="preserve">, </w:t>
      </w:r>
      <w:r w:rsidR="000045F1" w:rsidRPr="00C9038C">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91079" w:rsidRPr="00C9038C">
        <w:rPr>
          <w:rFonts w:eastAsia="Times New Roman"/>
        </w:rPr>
        <w:t>.</w:t>
      </w:r>
    </w:p>
    <w:p w:rsidR="00974EAA" w:rsidRDefault="00974EAA" w:rsidP="00605770">
      <w:pPr>
        <w:spacing w:after="0"/>
        <w:jc w:val="center"/>
        <w:rPr>
          <w:b/>
          <w:sz w:val="28"/>
          <w:szCs w:val="28"/>
        </w:rPr>
      </w:pPr>
    </w:p>
    <w:p w:rsidR="00450B57" w:rsidRPr="00AD46FF" w:rsidRDefault="00DB0877" w:rsidP="00AD46FF">
      <w:pPr>
        <w:pStyle w:val="ListParagraph"/>
        <w:numPr>
          <w:ilvl w:val="0"/>
          <w:numId w:val="15"/>
        </w:numPr>
        <w:spacing w:after="0"/>
        <w:ind w:left="284" w:hanging="284"/>
        <w:rPr>
          <w:rFonts w:ascii="Times New Roman" w:hAnsi="Times New Roman"/>
          <w:b/>
          <w:bCs/>
          <w:spacing w:val="8"/>
          <w:lang w:val="sr-Latn-RS" w:bidi="ar-DZ"/>
        </w:rPr>
      </w:pPr>
      <w:r w:rsidRPr="00AD46FF">
        <w:rPr>
          <w:rFonts w:ascii="Times New Roman" w:hAnsi="Times New Roman"/>
          <w:b/>
          <w:bCs/>
          <w:spacing w:val="8"/>
          <w:lang w:bidi="ar-DZ"/>
        </w:rPr>
        <w:t>ТЕХНИЧКИ ОПИС</w:t>
      </w:r>
      <w:r w:rsidR="008D1FD1" w:rsidRPr="00AD46FF">
        <w:rPr>
          <w:rFonts w:ascii="Times New Roman" w:hAnsi="Times New Roman"/>
          <w:b/>
          <w:bCs/>
          <w:spacing w:val="8"/>
          <w:lang w:val="sr-Cyrl-RS" w:bidi="ar-DZ"/>
        </w:rPr>
        <w:t xml:space="preserve"> </w:t>
      </w:r>
    </w:p>
    <w:p w:rsidR="00F00582" w:rsidRDefault="00F00582" w:rsidP="00DB0877">
      <w:pPr>
        <w:spacing w:after="0" w:line="276" w:lineRule="auto"/>
        <w:rPr>
          <w:rFonts w:eastAsia="Times New Roman"/>
          <w:b/>
          <w:bCs/>
          <w:spacing w:val="8"/>
          <w:highlight w:val="yellow"/>
          <w:lang w:val="sr-Latn-RS" w:bidi="ar-DZ"/>
        </w:rPr>
      </w:pPr>
    </w:p>
    <w:p w:rsidR="00F00582" w:rsidRPr="00F00582" w:rsidRDefault="00F00582" w:rsidP="00F00582">
      <w:pPr>
        <w:rPr>
          <w:b/>
        </w:rPr>
      </w:pPr>
      <w:r w:rsidRPr="00F00582">
        <w:rPr>
          <w:b/>
        </w:rPr>
        <w:t>Локација:</w:t>
      </w:r>
    </w:p>
    <w:p w:rsidR="00F00582" w:rsidRPr="00F00582" w:rsidRDefault="00F00582" w:rsidP="00F00582">
      <w:pPr>
        <w:spacing w:after="0"/>
        <w:ind w:firstLine="720"/>
      </w:pPr>
      <w:r w:rsidRPr="00F00582">
        <w:t xml:space="preserve">Сахат капија и Барокна капија се налазе у склопу Београдске тврђаве која је споменик културе изузетног значаја за Републику Србију (Одлука, „Сл. гласник СРС“ бр. 14/79). на катастарској парцели </w:t>
      </w:r>
      <w:r w:rsidRPr="00F00582">
        <w:rPr>
          <w:rFonts w:eastAsia="Times New Roman"/>
        </w:rPr>
        <w:t>КП 64/1, КП 64/13, КП65, КП 66/1,  КО Стари град.</w:t>
      </w:r>
    </w:p>
    <w:p w:rsidR="00F00582" w:rsidRPr="00F00582" w:rsidRDefault="00F00582" w:rsidP="00F00582">
      <w:pPr>
        <w:spacing w:after="0"/>
        <w:ind w:firstLine="720"/>
      </w:pPr>
      <w:r w:rsidRPr="00F00582">
        <w:t>Пројекат заштите, презентације и ревитализације Сектора 1, Југоисточног бедема Београдске тврђаве са уређењем ентеријера, обухвата простор унутар бедема који је ограничен пролазом Сахат капије са источне стране, а са западне стране Барокном капијом, односно западном бочном просторијом Галерије Београдске тврђаве.</w:t>
      </w:r>
    </w:p>
    <w:p w:rsidR="00F00582" w:rsidRPr="00F00582" w:rsidRDefault="00F00582" w:rsidP="00F00582">
      <w:pPr>
        <w:pStyle w:val="NoSpacing"/>
        <w:jc w:val="both"/>
        <w:rPr>
          <w:rFonts w:ascii="Times New Roman" w:hAnsi="Times New Roman"/>
          <w:b/>
        </w:rPr>
      </w:pPr>
    </w:p>
    <w:p w:rsidR="00F00582" w:rsidRPr="00F00582" w:rsidRDefault="00F00582" w:rsidP="00F00582">
      <w:pPr>
        <w:pStyle w:val="NoSpacing"/>
        <w:jc w:val="both"/>
        <w:rPr>
          <w:rFonts w:ascii="Times New Roman" w:hAnsi="Times New Roman"/>
          <w:b/>
          <w:caps/>
          <w:lang w:val="sr-Cyrl-CS"/>
        </w:rPr>
      </w:pPr>
      <w:r w:rsidRPr="00F00582">
        <w:rPr>
          <w:rFonts w:ascii="Times New Roman" w:hAnsi="Times New Roman"/>
          <w:b/>
          <w:caps/>
          <w:lang w:val="sr-Cyrl-CS"/>
        </w:rPr>
        <w:t>Историографски подаци</w:t>
      </w:r>
    </w:p>
    <w:p w:rsidR="00F00582" w:rsidRPr="00F00582" w:rsidRDefault="00F00582" w:rsidP="00F00582">
      <w:pPr>
        <w:pStyle w:val="NoSpacing"/>
        <w:jc w:val="both"/>
        <w:rPr>
          <w:rFonts w:ascii="Times New Roman" w:hAnsi="Times New Roman"/>
          <w:b/>
          <w:caps/>
          <w:lang w:val="sr-Cyrl-CS"/>
        </w:rPr>
      </w:pPr>
    </w:p>
    <w:p w:rsidR="00F00582" w:rsidRPr="00F00582" w:rsidRDefault="00F00582" w:rsidP="00F00582">
      <w:pPr>
        <w:spacing w:after="0"/>
        <w:ind w:firstLine="720"/>
      </w:pPr>
      <w:r w:rsidRPr="00F00582">
        <w:t>Сахат капија представља главни улаз у Горњи град Београдске тврђаве из правца града, односно Кнез Михаилове улице и  Улице Васе Чарапића. Изграђена је у оквиру југоисточног бедема Горњег града, који је од времена настанка у средњем веку па до последње реконструкције тврђаве изведене у XVIII веку услед многих интервенција у потпуно трансформисан.</w:t>
      </w:r>
      <w:r w:rsidRPr="00F00582">
        <w:rPr>
          <w:rStyle w:val="FootnoteReference"/>
        </w:rPr>
        <w:footnoteReference w:id="1"/>
      </w:r>
      <w:r w:rsidRPr="00F00582">
        <w:t xml:space="preserve"> </w:t>
      </w:r>
    </w:p>
    <w:p w:rsidR="00F00582" w:rsidRPr="00F00582" w:rsidRDefault="00F00582" w:rsidP="00F00582">
      <w:pPr>
        <w:spacing w:after="0"/>
        <w:ind w:firstLine="720"/>
      </w:pPr>
      <w:r w:rsidRPr="00F00582">
        <w:t xml:space="preserve">Комплекс Сахат капије данас чине две капије из различитих периода (Барокна капија и Сахат капија), које се налазе у непосредној близини и које су међусобно повезане једном мањом бочном просторијом. Поред ових капија комплексу припада и Сахат кула изграђена на спољњој страни бедема изнад пролаза Сахат капије. Сва три објекта изграђена су у структури средњовековног бедема, чији очувани делови на овом потезу чине такође значајан део комплекса, као и Корнаров бедем који је у време реконструкције тврђаве крајем XVII и почетком XVIII века изграђен испред средњовековног бедема. </w:t>
      </w:r>
    </w:p>
    <w:p w:rsidR="00F00582" w:rsidRPr="00F00582" w:rsidRDefault="00F00582" w:rsidP="00F00582">
      <w:pPr>
        <w:spacing w:after="0"/>
        <w:ind w:firstLine="720"/>
      </w:pPr>
      <w:r w:rsidRPr="00F00582">
        <w:t xml:space="preserve">На Сахат капији се јасно могу пратити различите фазе грађења. Досадашња истраживања указују да је први пролаз, кроз југоисточни бедем Горњег града на месту данашње капије, пробијен непосредно по аустријском освајању тврђаве, 1688. године. Пролаз је изграђен у ширини средњовековног бедема који датира из прве половине  XV, односно периода владавине Деспота Стефана Лазаревића и засведен је сводом од танких опека. Две године касније по турском освајању града 1690. године у оквиру радова на реконструкцији горњоградских утврђења, југоисточни бедем је проширен са унутрашње стране, формирањем широког земљаног насипа и са спољашње стране према рову, изградњом нове косе камене куртине (Корнаровим бедемом). Због тога је и постојећи пролаз продужен и дограђен уклапајући се у нову, знатно већу ширину бедема. Ка Горњем граду, дограђени део је засведен полуобличастим сводом од камених тесаника, а у оквиру зидова грађених такође од пешчара формиране су са обе стране пролаза по три </w:t>
      </w:r>
      <w:r w:rsidRPr="00F00582">
        <w:lastRenderedPageBreak/>
        <w:t xml:space="preserve">нише завршене преломљеним луцима. Претпостављало се да су иза зидова пролаза изграђене и бочне просторије за смештај страже, с обзиром да се у оквиру ниша са обе стране пролаза налазе врата и по један мањи прозорски отвор. На исти начин пролаз је продужен и засведен и према рову, односно новоизграђеном Корнаровом бедему, где је у оквиру нове куртине изграђена декоративно обрађена спољашња фасада капије.  </w:t>
      </w:r>
    </w:p>
    <w:p w:rsidR="00F00582" w:rsidRPr="00F00582" w:rsidRDefault="00F00582" w:rsidP="00F00582">
      <w:pPr>
        <w:spacing w:after="0"/>
        <w:ind w:firstLine="720"/>
      </w:pPr>
      <w:r w:rsidRPr="00F00582">
        <w:t xml:space="preserve">Поновним освајањем тврђаве од стране Аустријске војске, у оквиру велике барокне реконструкције (1717-1739) у правцу новог бастионог решења југоисточног фронта, пробијена је Барокна капија, у непосредној близини Сахат капије. Положај Сахат капије, која је до тада била у функцији није се уклапао у ново решење бастионе артиљеријске фортификације југоисточног фронта, са симетрично постављеним бастионима и главном улазном капијом на средини. Због тога је дошло до формирања новог улаза у Горњи град, односно до изградње нове капије у осовини бастионог фронта. Нова капија грађена је од опеке и засведена полуобличастим сводом. Капија је у подужном смислу подељена на пет травеја са полукружним нишама у подужним зидовима. Са обе стране широког пролаза, ка Корнаровом бедему изграђене су две мање бочне просторије. </w:t>
      </w:r>
    </w:p>
    <w:p w:rsidR="00F00582" w:rsidRPr="00F00582" w:rsidRDefault="00F00582" w:rsidP="00EB1D98">
      <w:pPr>
        <w:ind w:firstLine="720"/>
      </w:pPr>
      <w:r w:rsidRPr="00F00582">
        <w:t xml:space="preserve">У последњој великој реконструкцији тврђаве, после поновног преласка под Турску власт, у периоду после 1740. године, Барокна капија је зазидана а у функцију је враћена стара Сахат капија изнад које је подигнута кула са сатом по којој је и капија добила данашњи назив. У то време изграђене су и нове топарнице са обимним зидовима од опеке и слојем земље као испуном. Крајем деветнаестог века и у првој деценији двадесетог века на простору бедема подигнуте су три помоћне стражарске кућице српске војске. </w:t>
      </w:r>
    </w:p>
    <w:p w:rsidR="00F00582" w:rsidRPr="00F00582" w:rsidRDefault="00F00582" w:rsidP="00EB1D98">
      <w:pPr>
        <w:pStyle w:val="NoSpacing"/>
        <w:spacing w:after="120"/>
        <w:jc w:val="both"/>
        <w:rPr>
          <w:rFonts w:ascii="Times New Roman" w:hAnsi="Times New Roman"/>
          <w:b/>
        </w:rPr>
      </w:pPr>
      <w:r w:rsidRPr="00F00582">
        <w:rPr>
          <w:rFonts w:ascii="Times New Roman" w:hAnsi="Times New Roman"/>
          <w:b/>
          <w:caps/>
          <w:lang w:val="sr-Cyrl-CS"/>
        </w:rPr>
        <w:t>постојеће стање</w:t>
      </w:r>
      <w:r w:rsidRPr="00F00582">
        <w:rPr>
          <w:rFonts w:ascii="Times New Roman" w:hAnsi="Times New Roman"/>
          <w:b/>
          <w:lang w:val="sr-Cyrl-CS"/>
        </w:rPr>
        <w:t xml:space="preserve"> </w:t>
      </w:r>
    </w:p>
    <w:p w:rsidR="00F00582" w:rsidRPr="00F00582" w:rsidRDefault="00F00582" w:rsidP="00EB1D98">
      <w:pPr>
        <w:spacing w:after="0"/>
        <w:ind w:firstLine="720"/>
      </w:pPr>
      <w:r w:rsidRPr="00F00582">
        <w:t xml:space="preserve">Услед изузетно комплексне изграђене структуре настајале током низа векова, врло брзо су се јавили проблеми везани за негативно дејство влаге, односно продирање атмосферских вода у унутрашњост објеката. Први конзерваторски радови изведени су већ 1955. године, када је изнад пролаза изведена плоча од набијеног бетона. Плоча је изведена на дубини од 50 цм од нивоа терена, тако да је између ње и свода остао и даље слој земље. Дебљина плоче износила је око 20 цм, а изведена је изнад пролаза Сахат капије, док су остали делови остали незаштићени и додатно угрожени. На контакту плоче и средњовековног бедема с обзиром да је само прислоњена уз његово унутрашње лице долазило је до подливања и концентрисаног сливања кроз земљани насип у унутрашњост пролаза капије. Године 1979. бетонска  плоча је са бочних страна проширена формирањем риголе која је водила ка одливима на унутрашњој фасади али без директонг везивања за њих. </w:t>
      </w:r>
    </w:p>
    <w:p w:rsidR="00F00582" w:rsidRPr="00F00582" w:rsidRDefault="00F00582" w:rsidP="00EB1D98">
      <w:pPr>
        <w:spacing w:after="0"/>
        <w:ind w:firstLine="720"/>
      </w:pPr>
      <w:r w:rsidRPr="00F00582">
        <w:t xml:space="preserve">Барокна капија је до 1987. године била зазидана и ван функције, када је ревитализацијом до 1989. године формирана Галерија Београдске тврђаве. Галерију Београдске тврђаве чине три просторије, централни пролаз капије и две мање бочне просторије укупне нето површине око 187.00 м2. Том приликом није уклањан насип нити је извршена заштита од атмосферских утицаја, тако да је временом дошло и до пропадања ревитализованог простора. Према пројекту заштите од влаге који је израдио Завод за заштиту споменика културе града Београда 2003. године, уклоњен је земљани насип изнад простора капија, када је утврђена знатно комплекснија ситуација очуваних историјских слојева, која је условила проширивање истраживања ка простору Јужне капије – Сектор 2. Овим радовима је откривено да бочне просторије Сахат капије, за које се сматрало да су урушене заправо никада нису ни биле изграђене, иако унутар пролаза капије постоје отвори за врата и прозоре. Над простором Сектора 1, подигнута је привремена надстрешница, док је Сектор 2 са којег је такође уклоњен земљани насип остао без заштите. С обзиром да се привремена надстрешница налази над предметним простором већ 12 година дошло је до рапидног пропадања унутар самих капија, поготову у Галерији Београдске тврђаве која више није у функцији. Са друге стране изузетно значајни налази средњовековног бедема изнад капије пропадају услед изложености атмосферилијама, док унутар пролаза Сахат капије долази до отпадања делова свода. </w:t>
      </w:r>
    </w:p>
    <w:p w:rsidR="00F00582" w:rsidRPr="00F00582" w:rsidRDefault="00F00582" w:rsidP="00EB1D98">
      <w:pPr>
        <w:spacing w:after="0"/>
        <w:ind w:firstLine="720"/>
      </w:pPr>
      <w:r w:rsidRPr="00F00582">
        <w:t xml:space="preserve">Као што се из историјске анализе може видети простор се састоји од већег броја структура које су током низа векова зидане, рушене и презиђиване, тако да их данас затичемо у различитом степену очуваности. Такође историјске и архитектонске карактеристике су различите и у оквиру комплекса те се јављају различити проблеми. </w:t>
      </w:r>
    </w:p>
    <w:p w:rsidR="00F00582" w:rsidRPr="00F00582" w:rsidRDefault="00F00582" w:rsidP="00EB1D98">
      <w:pPr>
        <w:spacing w:after="0"/>
        <w:ind w:firstLine="720"/>
      </w:pPr>
      <w:r w:rsidRPr="00F00582">
        <w:t xml:space="preserve">На северној страни предметног простора налази се пролаз Сахат капије који је рестауриран у оквиру радова 2003. године, међутим услед изложености атмосферилијама горње површине свода, долази до отпадања ситијих комада камена и опеке унутар пролаза. Свод капије је зидан од камена дебљине 35 цм, сем на делу где средњовековни бедем пресеца капију, где је свод формиран од опеке. Изнад свода од средњовековног бедема ка Корнаровом бедему налази се Сахат кула, која је у функцији и отворена за посетиоце. Међутим с обзиром да је уклоњен земљани насип до куле се долази преко привремено формираних платформи од елемената скеле и фосни. </w:t>
      </w:r>
    </w:p>
    <w:p w:rsidR="00F00582" w:rsidRPr="00F00582" w:rsidRDefault="00F00582" w:rsidP="00EB1D98">
      <w:pPr>
        <w:spacing w:after="0"/>
        <w:ind w:firstLine="720"/>
      </w:pPr>
      <w:r w:rsidRPr="00F00582">
        <w:lastRenderedPageBreak/>
        <w:t xml:space="preserve">Током радова 2003. године са спољашње стране северног зида пролаза Сахат капије изидан је дупли зид и изведена вертикална хидроизолација. Са супротне стране пролаза затечено стање представља просторију која је омеђена зидом пролаза Сахат капије, средњовековним бедемом, зидом пролаза Барокне капије и бочним зидом од опеке и камена који повезује фасаду Сахат и Барокне капије. Просторија нема свод, нити га је икада имала, а у току истраживачких радова у овом простору су откривени раносредњовековни полукружни зид, као и антички и праисторијски културни слојеви. Унутар овог простора, унутрашње лице бочног зида пролаза Сахат капије је делимично изведено, средњовековни бедем је на знатно вишој коти (капија пролази испод бедема) тако да по уклањању насипа бедем лежи на земљаном одсеку који у доњем делу формира зид просторије. </w:t>
      </w:r>
    </w:p>
    <w:p w:rsidR="00F00582" w:rsidRPr="00F00582" w:rsidRDefault="00F00582" w:rsidP="00EB1D98">
      <w:pPr>
        <w:spacing w:after="0"/>
        <w:ind w:firstLine="720"/>
      </w:pPr>
      <w:r w:rsidRPr="00F00582">
        <w:t xml:space="preserve">Очуваност средњовековног бедема на посматраном простору је изузетна тако да се у простору између Сахат и Барокне капије, где је средњовековни бедем био интактан до уклањања земљаног насипа 2003. године, са унутрашње стране уочава бреша која има историјску вредност. </w:t>
      </w:r>
    </w:p>
    <w:p w:rsidR="00F00582" w:rsidRPr="00F00582" w:rsidRDefault="00F00582" w:rsidP="00EB1D98">
      <w:pPr>
        <w:spacing w:after="0"/>
        <w:ind w:firstLine="720"/>
      </w:pPr>
      <w:r w:rsidRPr="00F00582">
        <w:t xml:space="preserve">Изнад свода источне бочне просторије Барокне капије по скидању земљаног је простор који је омеђен средњовековним бедемом, темељним зидом Сахат куле, Корнаровим бедемом и Бочним зидом Барокне капије. Унутар овог простора откривен је у пресеку зубац спољашњег средњевековног бедема у интактном стању што представља изузетан налаз. </w:t>
      </w:r>
    </w:p>
    <w:p w:rsidR="00F00582" w:rsidRPr="00F00582" w:rsidRDefault="00F00582" w:rsidP="00EB1D98">
      <w:pPr>
        <w:spacing w:after="0"/>
        <w:ind w:firstLine="720"/>
      </w:pPr>
      <w:r w:rsidRPr="00F00582">
        <w:t>У оквиру турске зазиде средњовековног бедема на делу код западне бочне просторије откривен је турски топовски отвор који је скоро у целости очуван, што представља јединствени очувани топовски отвор из тог периода. Топовски отвор је зидан од опеке и урушено је само теме свода.</w:t>
      </w:r>
    </w:p>
    <w:p w:rsidR="00F00582" w:rsidRPr="00F00582" w:rsidRDefault="00F00582" w:rsidP="00EB1D98">
      <w:pPr>
        <w:spacing w:after="0"/>
        <w:ind w:firstLine="720"/>
      </w:pPr>
      <w:r w:rsidRPr="00F00582">
        <w:t>Простори унутар Барокне капије која је 1989. године ревитализована и у којој се налази Галерија Београдске тврђаве, изложени су утицају влаге са сводова и делимично капиларне влаге. Свод Барокне капије је зидан од опеке дебљине око 1,5 м, који је са горње стране поплочан опеком односно формиран у виду двосливног крова тако да је свод притиснут и статички стабилан.</w:t>
      </w:r>
    </w:p>
    <w:p w:rsidR="00F00582" w:rsidRPr="00F00582" w:rsidRDefault="00F00582" w:rsidP="00EB1D98">
      <w:pPr>
        <w:spacing w:after="0"/>
        <w:ind w:firstLine="720"/>
      </w:pPr>
      <w:r w:rsidRPr="00F00582">
        <w:t xml:space="preserve">Изнад дела пролаза Барокне капије ка Корнаровом бедему откривени су зидови едикуле. У односу на обимне историјске изворе и планове, врло је мали број очуваних објеката из времена барокне реконструкције тврђаве 1717-1736. </w:t>
      </w:r>
      <w:r w:rsidR="00C44724">
        <w:t>год</w:t>
      </w:r>
      <w:r w:rsidRPr="00F00582">
        <w:t xml:space="preserve">, тако да Барокна капија као један од очуваних простора има изузетну вредност. Главни улаз у капију односно Галерију Београдске тврђаве је са стране Горњег града, међутим оригинална фасада није сачувана, већ је затечено стање каснија реконструкција. Унутар простора пројектом ревитализације је била формирана изложбена поставка. У нишама централног пролаза Барокне капије постављени су зидани постаменти са античким скулптурама и жртвеницима док су у пролазу три велике макете тврђаве. Веза са пролазом Сахат капије је из источне бочне просторије, у којој је и урушено степениште које води до рова Југоисточног бедема и чији је улаз зазидан. Унутар Галерије постоји прикључак и развод електричне енергије. Не постоји грејање и вентилација нити мокри чвор. Услед утицаја атмосферилија дошло је до прокишњавања сводова, и пропадања завршне обраде зидова, тако да простор Галерије већ годинама није у функцији. Простори унутар капије су током ревитализације 1989. године омалтерисани и потом окречени. Рецептура малтера није сачувана али је коришћен цемент, што је услед инкопатибилности са подлогом додатно допринело рапидном пропадању под утицајем влаге. </w:t>
      </w:r>
    </w:p>
    <w:p w:rsidR="00F00582" w:rsidRPr="00F00582" w:rsidRDefault="00F00582" w:rsidP="00F00582">
      <w:pPr>
        <w:ind w:firstLine="720"/>
      </w:pPr>
      <w:r w:rsidRPr="00F00582">
        <w:t xml:space="preserve">Комлекс Сахат и Барокне капије са Сахат кулом инкорпориран у средњовековни бедем представља јединствени склоп унутар Београдске тврђаве, који се издваја различитошћу архитектуре, техника зидања и техничких решења. </w:t>
      </w:r>
    </w:p>
    <w:p w:rsidR="00F00582" w:rsidRPr="00F00582" w:rsidRDefault="00F00582" w:rsidP="005718E9">
      <w:pPr>
        <w:rPr>
          <w:b/>
        </w:rPr>
      </w:pPr>
      <w:r w:rsidRPr="00F00582">
        <w:rPr>
          <w:b/>
          <w:caps/>
        </w:rPr>
        <w:t>образложење пројекта</w:t>
      </w:r>
      <w:r w:rsidRPr="00F00582">
        <w:rPr>
          <w:b/>
        </w:rPr>
        <w:t xml:space="preserve"> </w:t>
      </w:r>
    </w:p>
    <w:p w:rsidR="00F00582" w:rsidRPr="00F00582" w:rsidRDefault="00F00582" w:rsidP="00F00582">
      <w:pPr>
        <w:spacing w:after="0"/>
        <w:ind w:firstLine="720"/>
        <w:rPr>
          <w:bCs/>
        </w:rPr>
      </w:pPr>
      <w:r w:rsidRPr="00F00582">
        <w:rPr>
          <w:bCs/>
        </w:rPr>
        <w:t xml:space="preserve">Пројекат за грађевинску дозволу је урађен према пројектном задатку у складу Локацијским условима  </w:t>
      </w:r>
      <w:r w:rsidRPr="00F00582">
        <w:rPr>
          <w:rFonts w:eastAsia="Times New Roman"/>
        </w:rPr>
        <w:t>бр: 350-01-01665/2015-14</w:t>
      </w:r>
      <w:r w:rsidRPr="00F00582">
        <w:rPr>
          <w:bCs/>
        </w:rPr>
        <w:t xml:space="preserve"> и  Стручној контроли Студије оправданости и Идејног пројекта бр: 350-01-04717/2016-11. Приликом израде коришћен је Елаборат пројектне документације, Завода за заштиту споменика културе града Београда, чији је аутор диа. Марина Павловић. Елаборат обједињује сва досадашња истраживања, извештаје и идејно решење санације презентације и ревитализације простора Југоисточног бедема Сектора 1 и 2. На основу елабората је Комисија за сектор Југоисточног бедема Београдске тврђаве дана 18. 05. 2009. донела закључак који су били основ за израду конзерваторских услова. У закључку комисије наводи се да се простор Југоисточног бедема може решавати фазно али да решење оба сектора мора бити целовито. </w:t>
      </w:r>
    </w:p>
    <w:p w:rsidR="00F00582" w:rsidRPr="00F00582" w:rsidRDefault="00F00582" w:rsidP="00F00582">
      <w:pPr>
        <w:ind w:firstLine="720"/>
      </w:pPr>
      <w:r w:rsidRPr="00F00582">
        <w:t xml:space="preserve">Пројекат за грађевинску дозволу има за циљ заштиту постојећих утврђења и очување изворног затеченог стања са што мањим бројем интервенција које су неповратног карактера; презентовање приоритетних делова утврђења; формирање визиторског центра враћањем у функцију простора Галерије београдске тврђаве и ревитализацијом нових простора добијених у оквиру решавања заштите од влаге, што се односи на простор између две капије, односно неизведену бочну просторију. Иако је предмет Пројекта за грађевинску дозволу само Сектор 1, осмишљен је тако да чини јединствену целину са Сектором 2. На </w:t>
      </w:r>
      <w:r w:rsidRPr="00F00582">
        <w:lastRenderedPageBreak/>
        <w:t>основу закључака Комисије за сектор Југоисточног бедема Београдске тврђаве (18. 05. 2009.)  пројектом се подразумева израда платоа који покрива простор између Корнаровог бедема и бедема са стране Горњег града. Изузетно компликована геометрија очуваних структура, условила је решавање платоа у више различитих равни са падовима од 1,5% до 3% ка Корнаровом бедему и ка Горњем граду. Израдом платоа у више нивоа задовољен је захтев за очувањем и што мањим интервенцијама или рушењем постојећих структура и уједно захтев да новоформирани плато не излази изван равни постојећих бедема, нити да својим волуменом негира и нарушава изворну волуметрију бастионих фортификација. Пројектом је предвиђена израда две независне армирано бетонске плоче од којих једна има пад ка Горњем граду а друга ка Корнаровом бедему. Армиранобетонска континуална ливена плоча дебљине 14 цм се ослања на челичне подужне носаче 2U200</w:t>
      </w:r>
      <w:r w:rsidRPr="00F00582">
        <w:rPr>
          <w:color w:val="FF0000"/>
        </w:rPr>
        <w:t>.</w:t>
      </w:r>
      <w:r w:rsidRPr="00F00582">
        <w:t xml:space="preserve"> Носећа конструкција се пружа паралелно са средњовековним бедемом, односно са Корнаровим бедемом и зидовима фортификације са стране Горњег града Београдске тврђаве. На тај начин избегнуто је ослањање нове конструкције на средњовековни бедем те структура бедема остаје интактна. Изнад бочне западне просторије Барокне капије која представља границу ка Сектору 2, услед промене геометрије, носачи 2U320 се пружају управно у односу на Корнаров бедем.</w:t>
      </w:r>
    </w:p>
    <w:p w:rsidR="00F00582" w:rsidRPr="00F00582" w:rsidRDefault="00F00582" w:rsidP="00F00582">
      <w:r w:rsidRPr="00F00582">
        <w:t xml:space="preserve">Челични носачи се ослањају: </w:t>
      </w:r>
    </w:p>
    <w:p w:rsidR="00F00582" w:rsidRPr="00F00582" w:rsidRDefault="00F00582" w:rsidP="00F00582">
      <w:pPr>
        <w:pStyle w:val="ListParagraph"/>
        <w:numPr>
          <w:ilvl w:val="0"/>
          <w:numId w:val="12"/>
        </w:numPr>
        <w:jc w:val="both"/>
        <w:rPr>
          <w:rFonts w:ascii="Times New Roman" w:hAnsi="Times New Roman"/>
        </w:rPr>
      </w:pPr>
      <w:r w:rsidRPr="00F00582">
        <w:rPr>
          <w:rFonts w:ascii="Times New Roman" w:hAnsi="Times New Roman"/>
        </w:rPr>
        <w:t xml:space="preserve">На простору изнад пролаза Сахат капије и нове просторије - </w:t>
      </w:r>
      <w:r w:rsidRPr="00F00582">
        <w:rPr>
          <w:rFonts w:ascii="Times New Roman" w:hAnsi="Times New Roman"/>
          <w:bCs/>
        </w:rPr>
        <w:t xml:space="preserve">на нове зидове који су изидани изнад бочних зидова пролаза капија. Распони између зидова износе 5,80 м и 6,30 м.  Западни бочни зид пролаза Сахат капије на који се ослања нови зид није изидан до пуне висине са стране бочне просторије пошто је зидање бочних просторија капије прекинуто највероватније услед ратова и преузимања тврђаве од стране Аустријске војске. Пројектом је предвиђена реконструкција лица зида западне бочне просторије у висини од око 2,80м, од нивоа претпостављеног пода, до предпостављене линије почетка свода. Пошто нема довољно података о стварном изгледу просторија реконструкција не подразумева израду почетака свода. У горњим партијама зида је предвиђена статичка санација, презиђивање и зидање зида новом опеком који је у односу на оригинално лице зида увучен 10 цм.  </w:t>
      </w:r>
    </w:p>
    <w:p w:rsidR="00F00582" w:rsidRPr="00F00582" w:rsidRDefault="00F00582" w:rsidP="00F00582">
      <w:pPr>
        <w:pStyle w:val="ListParagraph"/>
        <w:numPr>
          <w:ilvl w:val="0"/>
          <w:numId w:val="12"/>
        </w:numPr>
        <w:jc w:val="both"/>
        <w:rPr>
          <w:rFonts w:ascii="Times New Roman" w:hAnsi="Times New Roman"/>
        </w:rPr>
      </w:pPr>
      <w:r w:rsidRPr="00F00582">
        <w:rPr>
          <w:rFonts w:ascii="Times New Roman" w:hAnsi="Times New Roman"/>
          <w:bCs/>
        </w:rPr>
        <w:t>Пролаз Сахат капије је засведен каменим сводом који је у доста добром стању, међутим пошто је уклоњен земљани насип свод није више притиснут, те је идејним пројектом дато савремено решење у виду бетонских попречних шајбни.</w:t>
      </w:r>
    </w:p>
    <w:p w:rsidR="00F00582" w:rsidRPr="00F00582" w:rsidRDefault="00F00582" w:rsidP="00F00582">
      <w:pPr>
        <w:pStyle w:val="ListParagraph"/>
        <w:numPr>
          <w:ilvl w:val="0"/>
          <w:numId w:val="12"/>
        </w:numPr>
        <w:jc w:val="both"/>
        <w:rPr>
          <w:rFonts w:ascii="Times New Roman" w:hAnsi="Times New Roman"/>
          <w:bCs/>
        </w:rPr>
      </w:pPr>
      <w:r w:rsidRPr="00F00582">
        <w:rPr>
          <w:rFonts w:ascii="Times New Roman" w:hAnsi="Times New Roman"/>
          <w:bCs/>
        </w:rPr>
        <w:t>Над простором изнад пролаза Барокне капије и источне бочне просторије Барокне капије пројектована је армирано бетонска плоча која је у паду ка Корнаровом бедему. Челични 2U200</w:t>
      </w:r>
      <w:r w:rsidRPr="00F00582">
        <w:rPr>
          <w:rFonts w:ascii="Times New Roman" w:hAnsi="Times New Roman"/>
          <w:bCs/>
          <w:color w:val="FF0000"/>
        </w:rPr>
        <w:t xml:space="preserve"> </w:t>
      </w:r>
      <w:r w:rsidRPr="00F00582">
        <w:rPr>
          <w:rFonts w:ascii="Times New Roman" w:hAnsi="Times New Roman"/>
          <w:bCs/>
        </w:rPr>
        <w:t>носачи који носе плочу су паралелни са средњовековним бедемом односно са Корнаровим бедемом. Изнад прва 2 травеја Барокне капије челични носачи се ослањају на фасадне зидове и на новоизграђени зид изнад источног бочног зида Барокне капије. На простору едикуле челични носачи се ослањају на постојећу структуру зидова едикуле који су демонтирани до потребне висине. Са друге стране челични носачи се штемују у зидну масу темеља Сахат куле. Бетонска плоча је монолитна и континуална, са падом према Корнаровом бедему од 3</w:t>
      </w:r>
      <w:r w:rsidRPr="00F00582">
        <w:rPr>
          <w:rFonts w:ascii="Cambria Math" w:hAnsi="Cambria Math" w:cs="Cambria Math"/>
          <w:bCs/>
        </w:rPr>
        <w:t>⁰</w:t>
      </w:r>
      <w:r w:rsidRPr="00F00582">
        <w:rPr>
          <w:rFonts w:ascii="Times New Roman" w:hAnsi="Times New Roman"/>
          <w:bCs/>
        </w:rPr>
        <w:t xml:space="preserve">. </w:t>
      </w:r>
    </w:p>
    <w:p w:rsidR="00F00582" w:rsidRPr="00F00582" w:rsidRDefault="00F00582" w:rsidP="00F00582">
      <w:pPr>
        <w:pStyle w:val="ListParagraph"/>
        <w:numPr>
          <w:ilvl w:val="0"/>
          <w:numId w:val="12"/>
        </w:numPr>
        <w:jc w:val="both"/>
        <w:rPr>
          <w:rFonts w:ascii="Times New Roman" w:hAnsi="Times New Roman"/>
        </w:rPr>
      </w:pPr>
      <w:r w:rsidRPr="00F00582">
        <w:rPr>
          <w:rFonts w:ascii="Times New Roman" w:hAnsi="Times New Roman"/>
        </w:rPr>
        <w:t xml:space="preserve">Изнад западне бочне просторије – челична конструкција се пружа управно на правац бедема по краћем распону тако да се са једне стране ослања на Корнаров бедем док је са друге стране ка Горњем граду ослоњена зидну масу испуне средњовековног бедема. Челични носачи  </w:t>
      </w:r>
      <w:r w:rsidRPr="00F00582">
        <w:rPr>
          <w:rFonts w:ascii="Times New Roman" w:hAnsi="Times New Roman"/>
          <w:lang w:val="sr-Latn-CS"/>
        </w:rPr>
        <w:t>2U3</w:t>
      </w:r>
      <w:r w:rsidRPr="00F00582">
        <w:rPr>
          <w:rFonts w:ascii="Times New Roman" w:hAnsi="Times New Roman"/>
        </w:rPr>
        <w:t>2</w:t>
      </w:r>
      <w:r w:rsidRPr="00F00582">
        <w:rPr>
          <w:rFonts w:ascii="Times New Roman" w:hAnsi="Times New Roman"/>
          <w:lang w:val="sr-Latn-CS"/>
        </w:rPr>
        <w:t>0</w:t>
      </w:r>
      <w:r w:rsidRPr="00F00582">
        <w:rPr>
          <w:rFonts w:ascii="Times New Roman" w:hAnsi="Times New Roman"/>
        </w:rPr>
        <w:t xml:space="preserve"> су постављени на правилним размацима почевши од западног зида Барокне капије. </w:t>
      </w:r>
    </w:p>
    <w:p w:rsidR="00F00582" w:rsidRPr="00F00582" w:rsidRDefault="00F00582" w:rsidP="00EB1D98">
      <w:pPr>
        <w:spacing w:after="0"/>
        <w:ind w:firstLine="709"/>
      </w:pPr>
      <w:r w:rsidRPr="00F00582">
        <w:t xml:space="preserve">С обзиром да је читав простор пресечен средњовековним бедемом, који је на највишој коти,  атмосферилије са простора платоа изнад капија се одводе лево и десно у односу на њега, тј. ка Горњем граду и ка Корнаровом бедему. </w:t>
      </w:r>
    </w:p>
    <w:p w:rsidR="00F00582" w:rsidRPr="00F00582" w:rsidRDefault="00F00582" w:rsidP="00EB1D98">
      <w:pPr>
        <w:spacing w:after="0"/>
        <w:ind w:firstLine="709"/>
      </w:pPr>
      <w:r w:rsidRPr="00F00582">
        <w:t xml:space="preserve">Атмосферска вода са платоа изнад Сахат капије укупне површине 174м2, који је у паду ка Горњем граду прикупља се хоризонталним риголама до два оригинална бљувача који се налазе са леве и десне стране унутрашње фасаде пролаза Сахат капије. Над простором Барокне капије површине ко 219м2 плато је у паду ка Корнаровом бедему и атмосферска вода се прикупља хоризонталном риголом до вертикалног канала, који се са унутрашње стране бедема спушта до рова. У зони терена излази у ров - примењен је исти принцип као и код историјских система одвођења воде. Горња површина заштитне плоче решена је у виду поплочаног платоа са презентацијом структура које се налазе испод, чиме се омогућава приступ </w:t>
      </w:r>
      <w:r w:rsidRPr="00F00582">
        <w:lastRenderedPageBreak/>
        <w:t xml:space="preserve">посетиоцима Сахат кули. Плато је ограђен заштитном оградом висине 80 до 100 цм која је повучена од ивице бедема да би се што мање сагледавала и нарушавала изворни изглед простора. </w:t>
      </w:r>
    </w:p>
    <w:p w:rsidR="00F00582" w:rsidRPr="00F00582" w:rsidRDefault="00F00582" w:rsidP="00EB1D98">
      <w:pPr>
        <w:spacing w:after="0"/>
      </w:pPr>
      <w:r w:rsidRPr="00F00582">
        <w:t>На платоу је предвиђена израда стаклених лантерни и продора, застакљених специјалним секурит стаклом за подове, који омогућавају осветљавање и вентилацију новоформиране просторије и презентацију историјских слојева који се нала</w:t>
      </w:r>
      <w:r w:rsidRPr="00F00582">
        <w:rPr>
          <w:bCs/>
        </w:rPr>
        <w:t xml:space="preserve"> </w:t>
      </w:r>
      <w:r w:rsidRPr="00F00582">
        <w:t xml:space="preserve">зе испод. </w:t>
      </w:r>
    </w:p>
    <w:p w:rsidR="00F00582" w:rsidRPr="00F00582" w:rsidRDefault="00F00582" w:rsidP="00EB1D98">
      <w:pPr>
        <w:spacing w:after="0"/>
        <w:ind w:firstLine="709"/>
        <w:rPr>
          <w:bCs/>
        </w:rPr>
      </w:pPr>
      <w:r w:rsidRPr="00F00582">
        <w:rPr>
          <w:bCs/>
        </w:rPr>
        <w:t xml:space="preserve">Плато почиње на линији источног бочног зида пролаза Сахат капије и пружа се до краја западне бочне просторије. </w:t>
      </w:r>
    </w:p>
    <w:p w:rsidR="00F00582" w:rsidRPr="00F00582" w:rsidRDefault="00F00582" w:rsidP="00EB1D98">
      <w:pPr>
        <w:spacing w:after="0"/>
        <w:ind w:firstLine="709"/>
        <w:rPr>
          <w:bCs/>
        </w:rPr>
      </w:pPr>
      <w:r w:rsidRPr="00F00582">
        <w:rPr>
          <w:bCs/>
        </w:rPr>
        <w:t xml:space="preserve">Да би се остварило целовито решење заштите од утицаја атмосферилија предметног простора пројектом је предвиђена израда армирано бетонске плоче са слојевима хидроизолације између Сахат куле и топарнице. Предвиђено је демонтирање већ урушеног дела топарнице и формирање бетонске плоче са хидроизолацијом која је у паду од средњевековног бедема ка Корнаровом бедему. </w:t>
      </w:r>
    </w:p>
    <w:p w:rsidR="00F00582" w:rsidRPr="00F00582" w:rsidRDefault="00F00582" w:rsidP="00EB1D98">
      <w:pPr>
        <w:spacing w:after="0"/>
        <w:ind w:firstLine="709"/>
        <w:rPr>
          <w:bCs/>
        </w:rPr>
      </w:pPr>
      <w:r w:rsidRPr="00F00582">
        <w:rPr>
          <w:bCs/>
        </w:rPr>
        <w:t xml:space="preserve">Изнад бочних просторија Баркне капије предвиђена је израда екстензивног зеленог крова. У оквиру потребних слојева платоа изнад Југоисточног бедема предвиђено је постављање термоизолације и то у дебљини од 20 цм, сем изнад централног пролаза Барокне капије где је дебљина изолације 8 цм  да би се смањиле температурне осцилације и појава конденза, собзиром на изузетну дебљину постојећег свода.  </w:t>
      </w:r>
    </w:p>
    <w:p w:rsidR="00F00582" w:rsidRPr="00F00582" w:rsidRDefault="00F00582" w:rsidP="00EB1D98">
      <w:pPr>
        <w:spacing w:after="0"/>
      </w:pPr>
      <w:r w:rsidRPr="00F00582">
        <w:t xml:space="preserve">Зидање у оквиру пројекта се односи на дозиђивање постојећих структура ради постављања носеће конструкције као и на подзиђивања и презиђивања, делова постојећих структура ради обезбеђивања статичке стабилности. </w:t>
      </w:r>
    </w:p>
    <w:p w:rsidR="00F00582" w:rsidRPr="00F00582" w:rsidRDefault="00F00582" w:rsidP="00EB1D98">
      <w:pPr>
        <w:spacing w:after="0"/>
        <w:ind w:firstLine="709"/>
        <w:rPr>
          <w:bCs/>
        </w:rPr>
      </w:pPr>
      <w:r w:rsidRPr="00F00582">
        <w:t xml:space="preserve">Унутар постојећих простора капија предвиђена је рестаурација свих зидних површина са ентеријерским уређењем и израдом новог развода електричне енергије. Постојећи подови унутар Галерије се задржавају, предвиђене су једино интервенције везане за провођење инсталација. Постојећа браварија се задржава уз неопходну рестаурацију. Новоформирана просторија је површине око 45,00 м2 и висине од око 6,00 м. С обзиром на велику висину предвиђена је израда галерије над једним делом просторије, од лаке челичне конструкције. Израдом платоа и изнад источне бочне просторије формира се још један простор који је предвиђен за помоћну просторију минималне висине 2,00 м у коју би се улазило преко галерије. Максимална укупна површина новог простора износи 115.60 м2. Ревитализацијом новодобијених просторија предвиђено је њихово прикључивање простору Галерије путем пробијања отвора ка централном пролазу Барокне капије и формирањем отвора испод темељне зоне средњовековног бедема, с обзиром да та зона мора да се презида из статичких разлога. Унутар нове просторије предвиђене су интервенције у смислу статичког осигуравања, подзиђивања постојећих структура, потом рестаурација унутрашњег лица зида пролаза Сахат капије, као и израда врата и прозора на постојећим отворима ка пролазу Сахат капије и ка Барокној капији. </w:t>
      </w:r>
      <w:r w:rsidRPr="00F00582">
        <w:rPr>
          <w:bCs/>
        </w:rPr>
        <w:t>Са унутрашње стране зида ка пролазу Сахат капије налазе се оригиналне шарке, међутим немамо података каква су била врата, те је пројектом предвиђено да се шарке рестаурирају и остану као детаљ у ентеријеру а да врата буду савремено решена у складу са већ постојећим вратима у простору пролаза Сахат капије.</w:t>
      </w:r>
      <w:r w:rsidRPr="00F00582">
        <w:rPr>
          <w:bCs/>
          <w:color w:val="FF0000"/>
        </w:rPr>
        <w:t xml:space="preserve"> </w:t>
      </w:r>
      <w:r w:rsidRPr="00F00582">
        <w:t>У новом простору предвиђена је израда пода, који би био савремено третиран са презентовањем структура које су откривене у просторији. Пројектом је предвиђена рестаурација и оспособљавање постојећег силаза у ров Југоисточног бедема.</w:t>
      </w:r>
      <w:r w:rsidRPr="00F00582">
        <w:rPr>
          <w:bCs/>
        </w:rPr>
        <w:t xml:space="preserve"> На средњовековном бедему који чини један од зидова новоформиране просторије нису предвиђене интервенције. </w:t>
      </w:r>
    </w:p>
    <w:p w:rsidR="00F00582" w:rsidRPr="00F00582" w:rsidRDefault="00F00582" w:rsidP="00EB1D98">
      <w:pPr>
        <w:ind w:firstLine="709"/>
        <w:rPr>
          <w:bCs/>
        </w:rPr>
      </w:pPr>
      <w:r w:rsidRPr="00F00582">
        <w:rPr>
          <w:bCs/>
        </w:rPr>
        <w:t xml:space="preserve">Интервенција на спољашњим фасадама нема сем презиђивања надзидака од опеке да би се провукла хидроизолација. Пројектом је предвиђено подизање хидроизолације и уз зидове Сахат куле у висини од 20 цм.  </w:t>
      </w:r>
      <w:r w:rsidRPr="00F00582">
        <w:rPr>
          <w:lang w:val="sr-Latn-CS"/>
        </w:rPr>
        <w:tab/>
      </w:r>
    </w:p>
    <w:p w:rsidR="00F00582" w:rsidRPr="00F00582" w:rsidRDefault="00F00582" w:rsidP="00EB1D98">
      <w:pPr>
        <w:autoSpaceDE w:val="0"/>
        <w:autoSpaceDN w:val="0"/>
        <w:adjustRightInd w:val="0"/>
        <w:spacing w:after="0"/>
        <w:ind w:firstLine="709"/>
      </w:pPr>
      <w:r w:rsidRPr="00F00582">
        <w:t xml:space="preserve">За потребе напајања поменутог простора електричном енергијом потребно је извести прикључак од постојеће ТС (ознаке Б-010) до измештеног мерног ормана на јавној површини IMO. Локација IMO је усклађена са надлежном службом ЕПС Снабдевање и у потпуности је у складу са Техничким условима бр. Е-991-1/16 од 28.04.2016.год. </w:t>
      </w:r>
    </w:p>
    <w:p w:rsidR="00F00582" w:rsidRPr="00F00582" w:rsidRDefault="00F00582" w:rsidP="00F00582">
      <w:pPr>
        <w:autoSpaceDE w:val="0"/>
        <w:autoSpaceDN w:val="0"/>
        <w:adjustRightInd w:val="0"/>
        <w:ind w:firstLine="720"/>
      </w:pPr>
      <w:r w:rsidRPr="00F00582">
        <w:t xml:space="preserve">Од IMO до разводног ормана предметног простора RO полаже се кабл PP00-A 4x35mm2/1kV  делом у цевима и делом у зељи у унапред ископаном рову на дубини мин. 60цм од коте терена. У IMO се уграђује трофазно двотарифно бројило 5-60А и  аутоматски прекидачи 3x63А, као и МТК уређај. </w:t>
      </w:r>
    </w:p>
    <w:p w:rsidR="00F00582" w:rsidRPr="00F00582" w:rsidRDefault="00F00582" w:rsidP="00F00582">
      <w:pPr>
        <w:tabs>
          <w:tab w:val="left" w:pos="709"/>
        </w:tabs>
      </w:pPr>
      <w:r w:rsidRPr="00F00582">
        <w:tab/>
        <w:t>Новопројектована инсталисана снага простора је P</w:t>
      </w:r>
      <w:r w:rsidRPr="00F00582">
        <w:rPr>
          <w:vertAlign w:val="subscript"/>
        </w:rPr>
        <w:t>i</w:t>
      </w:r>
      <w:r w:rsidRPr="00F00582">
        <w:t>=63kW, a једновременa снагa P</w:t>
      </w:r>
      <w:r w:rsidRPr="00F00582">
        <w:rPr>
          <w:vertAlign w:val="subscript"/>
        </w:rPr>
        <w:t>j</w:t>
      </w:r>
      <w:r w:rsidRPr="00F00582">
        <w:t>=43кW.</w:t>
      </w:r>
    </w:p>
    <w:p w:rsidR="00F00582" w:rsidRPr="00F00582" w:rsidRDefault="00F00582" w:rsidP="00F00582">
      <w:pPr>
        <w:tabs>
          <w:tab w:val="left" w:pos="709"/>
        </w:tabs>
      </w:pPr>
      <w:r w:rsidRPr="00F00582">
        <w:tab/>
        <w:t>У реконструисаном простору предвиђене су следеће инсталације:</w:t>
      </w:r>
    </w:p>
    <w:p w:rsidR="00F00582" w:rsidRPr="00F00582" w:rsidRDefault="00F00582" w:rsidP="00F00582">
      <w:pPr>
        <w:numPr>
          <w:ilvl w:val="0"/>
          <w:numId w:val="13"/>
        </w:numPr>
        <w:tabs>
          <w:tab w:val="left" w:pos="709"/>
        </w:tabs>
        <w:suppressAutoHyphens/>
        <w:spacing w:after="0"/>
      </w:pPr>
      <w:r w:rsidRPr="00F00582">
        <w:t>утичнице и изводи</w:t>
      </w:r>
    </w:p>
    <w:p w:rsidR="00F00582" w:rsidRPr="00F00582" w:rsidRDefault="00F00582" w:rsidP="00F00582">
      <w:pPr>
        <w:numPr>
          <w:ilvl w:val="0"/>
          <w:numId w:val="13"/>
        </w:numPr>
        <w:tabs>
          <w:tab w:val="left" w:pos="709"/>
        </w:tabs>
        <w:suppressAutoHyphens/>
        <w:spacing w:after="0"/>
      </w:pPr>
      <w:r w:rsidRPr="00F00582">
        <w:t xml:space="preserve">осветљење </w:t>
      </w:r>
    </w:p>
    <w:p w:rsidR="00F00582" w:rsidRPr="00F00582" w:rsidRDefault="00F00582" w:rsidP="00F00582">
      <w:pPr>
        <w:numPr>
          <w:ilvl w:val="0"/>
          <w:numId w:val="13"/>
        </w:numPr>
        <w:tabs>
          <w:tab w:val="left" w:pos="709"/>
        </w:tabs>
        <w:suppressAutoHyphens/>
        <w:spacing w:after="0"/>
      </w:pPr>
      <w:r w:rsidRPr="00F00582">
        <w:t>противпанично (евакуационо) осветљење</w:t>
      </w:r>
    </w:p>
    <w:p w:rsidR="00F00582" w:rsidRPr="00F00582" w:rsidRDefault="00F00582" w:rsidP="00F00582">
      <w:pPr>
        <w:numPr>
          <w:ilvl w:val="0"/>
          <w:numId w:val="13"/>
        </w:numPr>
        <w:tabs>
          <w:tab w:val="left" w:pos="709"/>
        </w:tabs>
        <w:suppressAutoHyphens/>
        <w:spacing w:after="0"/>
      </w:pPr>
      <w:r w:rsidRPr="00F00582">
        <w:t>уземљење</w:t>
      </w:r>
    </w:p>
    <w:p w:rsidR="00F00582" w:rsidRPr="00F00582" w:rsidRDefault="00F00582" w:rsidP="00F00582">
      <w:pPr>
        <w:numPr>
          <w:ilvl w:val="0"/>
          <w:numId w:val="13"/>
        </w:numPr>
        <w:tabs>
          <w:tab w:val="left" w:pos="709"/>
        </w:tabs>
        <w:suppressAutoHyphens/>
        <w:spacing w:after="0"/>
      </w:pPr>
      <w:r w:rsidRPr="00F00582">
        <w:t>структирални кабловски систем.</w:t>
      </w:r>
    </w:p>
    <w:p w:rsidR="00F00582" w:rsidRPr="00F00582" w:rsidRDefault="00F00582" w:rsidP="00EB1D98">
      <w:pPr>
        <w:autoSpaceDE w:val="0"/>
        <w:autoSpaceDN w:val="0"/>
        <w:adjustRightInd w:val="0"/>
        <w:ind w:firstLine="709"/>
      </w:pPr>
      <w:r w:rsidRPr="00F00582">
        <w:lastRenderedPageBreak/>
        <w:t>Инсталација осветљења је усклађена са захтевима ентеријера како по типу тако и по начину укључења светиљки. Пројектом је предвиђено декоративно осветљење платоа. За потребе реализације ИТ сервиса у оквиру овог простора, као и надзора и безбедности истог предвиђа се извођење инсталације Структуираног кабловског система и система Видеонадзора.</w:t>
      </w:r>
    </w:p>
    <w:p w:rsidR="00F00582" w:rsidRPr="00F00582" w:rsidRDefault="00F00582" w:rsidP="00EB1D98">
      <w:pPr>
        <w:ind w:firstLine="709"/>
      </w:pPr>
      <w:r w:rsidRPr="00F00582">
        <w:t>У свим просторима предвиђена је природна вентилација.</w:t>
      </w:r>
    </w:p>
    <w:p w:rsidR="00F00582" w:rsidRPr="00F00582" w:rsidRDefault="00F00582" w:rsidP="00EB1D98">
      <w:pPr>
        <w:ind w:firstLine="709"/>
      </w:pPr>
      <w:r w:rsidRPr="00F00582">
        <w:t>Прикључак на водоводну мрежу не постоји нити је планиран унутар објекта. Пројектом је разведена хидрантска мрежа унутар објекта.</w:t>
      </w:r>
    </w:p>
    <w:p w:rsidR="00F00582" w:rsidRPr="00F00582" w:rsidRDefault="00F00582" w:rsidP="00EB1D98">
      <w:pPr>
        <w:rPr>
          <w:b/>
        </w:rPr>
      </w:pPr>
      <w:r w:rsidRPr="00F00582">
        <w:rPr>
          <w:b/>
        </w:rPr>
        <w:t xml:space="preserve">ТЕХНИЧКИ ОПИС </w:t>
      </w:r>
    </w:p>
    <w:p w:rsidR="00F00582" w:rsidRPr="00F00582" w:rsidRDefault="00F00582" w:rsidP="00F00582">
      <w:pPr>
        <w:ind w:firstLine="567"/>
      </w:pPr>
      <w:r w:rsidRPr="00F00582">
        <w:t>Пре почетка радова извођач је дужан да постави заштитну ограду око градилишта са потребним капијама, прописно учвршћеним и монтираним елементима и свим потребним обавештењима и упозорењима. Извођач је дужан да монтира тешку фасадну скелу за рад са каменом и опеком, у свему према важећим прописима, да је уземљи уз надзор статичара, изради бараку за смештај материјала и радника, као и да обезбеди довод воде и струје на градилиште. Извођач је дужан да обезбеди прилаз возилима за одвожење грађевинског шута, који ће депоновати на најповољнијој локацији. Сва потребна механизација мора бити таква да може да прође кроз пролазе Сахат и Стамбол капије.</w:t>
      </w:r>
    </w:p>
    <w:p w:rsidR="00F00582" w:rsidRPr="00F00582" w:rsidRDefault="00F00582" w:rsidP="00F00582">
      <w:pPr>
        <w:ind w:firstLine="567"/>
        <w:rPr>
          <w:b/>
        </w:rPr>
      </w:pPr>
      <w:r w:rsidRPr="00F00582">
        <w:rPr>
          <w:b/>
        </w:rPr>
        <w:t>Демонтаже и рушење</w:t>
      </w:r>
    </w:p>
    <w:p w:rsidR="00F00582" w:rsidRPr="00F00582" w:rsidRDefault="00F00582" w:rsidP="00EB1D98">
      <w:pPr>
        <w:spacing w:after="0"/>
        <w:ind w:firstLine="567"/>
      </w:pPr>
      <w:r w:rsidRPr="00F00582">
        <w:t xml:space="preserve">Постојећу надстрешницу искористити док трају радови и демонтирати је по потреби сукцесивно. Демонтирати урушени део топарнице по упутству конзерватора. Све употребљиве опеке очистити и припремити за поновну употребу. Пажљиво демонтирати бочна поплочана проширења око Сахат куле. Профилисане камене блокове пажљиво демонтирати обележити и депоновати на градилишту на месту које одреди стручни надзор. Све употребљиве опеке очистити и припремити за поновну употребу.  Демонтирати зидну масу испуне паралелне са средњовековним бедемом до висине дате у пројекту.  Демонтирати завршни ред средњовековног бедема до висине дате у пројекту по упутству и под надзором конзерватора или археолога. Сав употребљив камен депоновати ради поновне уградње. Демонтирати зидове едкуле према пројекту пажљиво у редовима под надзором конзерватора или археолога. Демонтирати парапете зидова изнад Барокне капије и  на зиду који затвара бочну просторију. </w:t>
      </w:r>
    </w:p>
    <w:p w:rsidR="00F00582" w:rsidRPr="00F00582" w:rsidRDefault="00F00582" w:rsidP="00EB1D98">
      <w:pPr>
        <w:spacing w:after="0"/>
        <w:ind w:firstLine="567"/>
      </w:pPr>
      <w:r w:rsidRPr="00F00582">
        <w:t>Пажљиво демонтирати све урушене делове зидне масе западног бочног зида пролаза Сахат капије. Не демонтирати растрешене делове лица зида. Демонтирати растрешени део парапетног проширења изнад Барокне капије и демонтирати растрешени део споја зида Барокне капије и бочног зида у продужетку. Демонтирати растрешене делове унутрашњег лица Корнаровог бедема изнад западне бочне просторије до здраве зидне масе. Демонтажу вршити по упутству конзерваторског надзора.</w:t>
      </w:r>
    </w:p>
    <w:p w:rsidR="00F00582" w:rsidRPr="00F00582" w:rsidRDefault="00F00582" w:rsidP="00EB1D98">
      <w:pPr>
        <w:spacing w:after="0"/>
        <w:ind w:firstLine="567"/>
      </w:pPr>
      <w:r w:rsidRPr="00F00582">
        <w:t xml:space="preserve">Пажљиво оштемовати зидове Сахат куле у висини од 25 цм од нивоа пода и у дубини од једне цигле ради постављања вертикалне хидроизолације. На улазном зиду куле оштемовати до висине каменог прага по упутству конзерватора. Обити малтер са зидова на којима је вршено штемовање максимално до висине од  1м од нивоа пода. </w:t>
      </w:r>
    </w:p>
    <w:p w:rsidR="00F00582" w:rsidRPr="00F00582" w:rsidRDefault="00F00582" w:rsidP="00EB1D98">
      <w:pPr>
        <w:spacing w:after="0"/>
        <w:ind w:firstLine="567"/>
      </w:pPr>
      <w:r w:rsidRPr="00F00582">
        <w:t>Пажљиво просећи отворе на темељном зиду Сахат куле ради постављања челичне конструкције. Отворе просецати тако да у њих могу да се поставе челични носачи са правилно просеченим ивицама и хоризонталним дном отвора. Отворе просећи у свему према пројекту. Пажљиво просећи отворе на постојећим зидовима едикуле у свему према пројекту. Пажљиво пробити пролаз унутар друге нише према новоформираној просторији у свему према пројекту, уз постављање привремених подупирача. Пре почетка радова унутар Барокне капије све експонате изместити и депоновати на безбедном месту које одреди стручна служба Народног музеја. Пробити зид у источној бочној просторији ка новоформираној.</w:t>
      </w:r>
    </w:p>
    <w:p w:rsidR="00F00582" w:rsidRPr="00F00582" w:rsidRDefault="00F00582" w:rsidP="00F00582">
      <w:pPr>
        <w:ind w:firstLine="567"/>
      </w:pPr>
      <w:r w:rsidRPr="00F00582">
        <w:t>Демонтирати урушено степениште, све цигле пажљиво очистити и депоновати на градилишту ради поновне уградње. Демонтирати постојећу витрину у западној бочној просторији.Обити комплетан малтер унутар Барокне капије, водећи рачуна да се не оштети зид од опеке. Демонтирати савремени преградни зид између источне бочне просторије и централног пролаза Барокне капије све са вратима.Демонтирати гипскартон плоче које затварају пролаз у урушено степениште и ка ел.бројилу. На парапетном проширењу дуж унутрашњег лица зидова где се ослања челична конструкција проштемовати лежишта за носаче. Пажљиво демонтирати зидну масу око бљувача на унутрашњем лицу зида Унутрашње  фасаде Сахат капије и под надзором конзерватора демонтирати постојеће бљуваче.</w:t>
      </w:r>
    </w:p>
    <w:p w:rsidR="00F00582" w:rsidRPr="00F00582" w:rsidRDefault="00F00582" w:rsidP="00F00582">
      <w:pPr>
        <w:ind w:firstLine="567"/>
        <w:rPr>
          <w:b/>
        </w:rPr>
      </w:pPr>
      <w:r w:rsidRPr="00F00582">
        <w:rPr>
          <w:b/>
        </w:rPr>
        <w:t>Земљани радови</w:t>
      </w:r>
    </w:p>
    <w:p w:rsidR="00F00582" w:rsidRPr="00F00582" w:rsidRDefault="00F00582" w:rsidP="00EB1D98">
      <w:pPr>
        <w:spacing w:after="0"/>
        <w:ind w:firstLine="567"/>
      </w:pPr>
      <w:r w:rsidRPr="00F00582">
        <w:t xml:space="preserve">Извршити ископ земље из топарнице поред Сахат куле. По демонтажи дела топарнице извршити ископ земље до зидне масе или по упутству конзерватора. Потом насути шљунак у слојевима као подлогу за </w:t>
      </w:r>
      <w:r w:rsidRPr="00F00582">
        <w:lastRenderedPageBreak/>
        <w:t>АБ плочу на делу испод топарнице. Извршити ископ земље ради постављања вертикалног канала за одвођење воде.</w:t>
      </w:r>
    </w:p>
    <w:p w:rsidR="00F00582" w:rsidRPr="00F00582" w:rsidRDefault="00F00582" w:rsidP="00EB1D98">
      <w:pPr>
        <w:spacing w:after="0"/>
        <w:ind w:firstLine="567"/>
      </w:pPr>
      <w:r w:rsidRPr="00F00582">
        <w:t xml:space="preserve">По изради платоа испунити земљом простор од источног зида Сахат капије ка Кули III до нивоа предвиђеног пројектом уз набијање и фино нивелисање. Извести постављање слоја шљунка у дебљини од 20 цм, на простору који се наставља на плато.Насути шљунак у дебљини од 20 цм испод АБ плоче топарнице, као и унутар новоформиране просторије ради израде пода. </w:t>
      </w:r>
    </w:p>
    <w:p w:rsidR="00F00582" w:rsidRPr="00F00582" w:rsidRDefault="00F00582" w:rsidP="00EB1D98">
      <w:pPr>
        <w:ind w:firstLine="567"/>
      </w:pPr>
      <w:r w:rsidRPr="00F00582">
        <w:t xml:space="preserve">Извршити нивелацију земље у просторији 6, уз насипање шљунка ради израде АБ плоче. </w:t>
      </w:r>
    </w:p>
    <w:p w:rsidR="00F00582" w:rsidRPr="00F00582" w:rsidRDefault="00F00582" w:rsidP="00EB1D98">
      <w:pPr>
        <w:ind w:firstLine="567"/>
        <w:rPr>
          <w:b/>
        </w:rPr>
      </w:pPr>
      <w:r w:rsidRPr="00F00582">
        <w:rPr>
          <w:b/>
        </w:rPr>
        <w:t>Радови на изради платоа</w:t>
      </w:r>
    </w:p>
    <w:p w:rsidR="00F00582" w:rsidRPr="00F00582" w:rsidRDefault="00F00582" w:rsidP="00EB1D98">
      <w:pPr>
        <w:spacing w:after="0"/>
        <w:ind w:firstLine="567"/>
      </w:pPr>
      <w:r w:rsidRPr="00F00582">
        <w:t xml:space="preserve">Извршити учвршћивање зидне масе западног  бочног зида пролаза Сахат капије у свему према пројекту и статичком прорачуну. На припремљеној подлози зидати носеће зидове изнад постојећих бочних зидова пролаза Сахат капије и изнад источног бочног зида Барокне капије. Извести све потребне серклаже, армирано бетонске јастуке и армирано бетонска лежишта за ослањање челичних греда. По завршеним ослонцима поставити челичне носаче. Приликом постављања 2U200 и 2U300 челичних носача водити рачуна да се не оштети постојећа зидна маса. Извести обзиђивања челичних носача у свему према статичком прорачуну. По постављању челичне конструкције геодетски снимити висине постављених носача и проверити да ли одговарају висинама датим у пројекту. </w:t>
      </w:r>
    </w:p>
    <w:p w:rsidR="00F00582" w:rsidRPr="00F00582" w:rsidRDefault="00F00582" w:rsidP="00EB1D98">
      <w:pPr>
        <w:autoSpaceDE w:val="0"/>
        <w:autoSpaceDN w:val="0"/>
        <w:adjustRightInd w:val="0"/>
        <w:spacing w:after="0"/>
        <w:ind w:firstLine="567"/>
      </w:pPr>
      <w:r w:rsidRPr="00F00582">
        <w:t>По постављеним носачима извршити чишћење свих простора, посебно свода Барокне капије. Обрадити и блоковати сва лица зидова на која се наслања АБ плоча сем лица средњовековног бедема. Интервенције на лицу бедема извести под надзором конзерватора. Израдити оплату која је глатка са доње видне стране за армирано бетонске плоче. Пре изливања плоче заштити постојеће структуре ПВЦ фолијом. Армирано бетонске плоче израдити у свему према статичком прорачуну водећи рачуна да не дође до цурења и прљања постојеће структуре првенствено до оштећења средњовековног бедема. Бетон излити и неговати у свему према прописима. Све потребне отворе израдити  према пројекту. Преко АБ плоче поставити парну брану, и потом термоизолацију и у дебљини од 20 цм, сем на делу изнад Барокне капије где дебљина термоизолације износи 8 цм.</w:t>
      </w:r>
      <w:r w:rsidRPr="00F00582">
        <w:rPr>
          <w:color w:val="FF0000"/>
        </w:rPr>
        <w:t xml:space="preserve"> </w:t>
      </w:r>
      <w:r w:rsidRPr="00F00582">
        <w:t xml:space="preserve">Преко термоизолације извести слој за пад од лаког бетона и поставити хоризонталну линијску решетку у свему према пројекту. Изнад бочних просторија преко слоја за пад поставити хидроизолацију отпорну на корење; поставити слој термички фиксираног геотекстила израђеног од влакнастог полипропилена поступком са иглама који превасходно служи као механичка заштита изолационих слојева; дренажно акумулациони слој лагане конструкције, велике носивости, високог капацитета одводњавања и проветравања односно задржавања воде; слој геотекстила који добро пропушта пару,  воду и ваздух, те има одлична хидраулична својства; супстрат са ниским садржајем органских материја који се састоји углавном од минералних састојака добре водопропусности; сађење мешавине траве која добро подноси сушу.  </w:t>
      </w:r>
    </w:p>
    <w:p w:rsidR="00F00582" w:rsidRPr="00F00582" w:rsidRDefault="00F00582" w:rsidP="00EB1D98">
      <w:pPr>
        <w:spacing w:after="0"/>
        <w:ind w:firstLine="567"/>
      </w:pPr>
      <w:r w:rsidRPr="00F00582">
        <w:t xml:space="preserve">Извести одвод од линијске решетке ка бљувачима. Израдити и уградити нове бљуваче од камена који по структури, боји и обради одговара оригиналном и поставити их и повезати са одводом воде у свему према детаљу у пројекту. По изведеном слоју за пад проверити све падове и висине да ли усмеравају воду ка бљувачима и вертикалном одводу. </w:t>
      </w:r>
    </w:p>
    <w:p w:rsidR="00F00582" w:rsidRPr="00F00582" w:rsidRDefault="00F00582" w:rsidP="00EB1D98">
      <w:pPr>
        <w:spacing w:after="0"/>
        <w:ind w:firstLine="567"/>
      </w:pPr>
      <w:r w:rsidRPr="00F00582">
        <w:t xml:space="preserve">На простору који је омеђен испуном средњевековног бедема Корнаровим бедемом темељним зидом Сахат куле и топарницом извести АБ плочу која лежи на подлози од шљунка у свему према пројекту. Потом извести хидроизолацију на целој површини са подизањем уз вертикалне зидове или је провући на местима где је демонтиран парапет, у свему према пројекту и упутству пројектанта. </w:t>
      </w:r>
    </w:p>
    <w:p w:rsidR="00F00582" w:rsidRPr="00F00582" w:rsidRDefault="00F00582" w:rsidP="00EB1D98">
      <w:pPr>
        <w:spacing w:after="0"/>
        <w:ind w:firstLine="567"/>
      </w:pPr>
      <w:r w:rsidRPr="00F00582">
        <w:t>По изведеној хидроизолацији, изидати зидове парапета који су били демонтирани опеком старог формата у техници која одговара оригиналној. Изблоковати оштемоване делове унутрашњег лица Унутрашње фасаде Сахат капије оригиналним каменом са додатком новог по потреби. Око Сахат куле вратити демонтирано поплочавање у свему према оригиналном и са додатком нових камених комада који ће бити обрађени на исти начин као и оригинални и сложени у свему према пројекту. Израдити и застаклити продоре и лантерне на платоу. Конструкцију лантерни и стаклених подова израдити од челичне конструкције и алуминијумске подконструкције очишћене и одмашћене и заштићене антикорозивним премазом 2 пута. Завршно бојење црним мат лаком у два премаза. Застакљивање извести секурит стаклом. Детаље проверити и усагласити са произвођачем и извођачем конструкције према пројектованом детаљу.</w:t>
      </w:r>
    </w:p>
    <w:p w:rsidR="00F00582" w:rsidRPr="00F00582" w:rsidRDefault="00F00582" w:rsidP="00EB1D98">
      <w:pPr>
        <w:spacing w:after="0"/>
        <w:ind w:firstLine="567"/>
      </w:pPr>
      <w:r w:rsidRPr="00F00582">
        <w:t xml:space="preserve">Преко хидроизолације израдити цементну кошуљицу у коју се полаже завршни слој. Поплочавање платоа правилно сеченим каменим плочама вршити у правилном слогу у свему према пројекту и у договору са пројектантом. На простору едикуле поставити опеке у слогу у свему према пројекту. Висину зидова едикуле који излазе изван равни платоа одредити у договору са пројектантом и стручњаком службе заштите. На траси средњовековног бедема изидати круну бедема ломљеним каменом у свему према </w:t>
      </w:r>
      <w:r w:rsidRPr="00F00582">
        <w:lastRenderedPageBreak/>
        <w:t xml:space="preserve">пројекту и упутству пројектанта и стручњака службе заштите. Завршни слој од ситније ломљеног камена извести у свему у договору са пројектантом око гранулације и боје камена који се користи. </w:t>
      </w:r>
    </w:p>
    <w:p w:rsidR="00F00582" w:rsidRPr="00F00582" w:rsidRDefault="00F00582" w:rsidP="00EB1D98">
      <w:pPr>
        <w:spacing w:after="0"/>
        <w:ind w:firstLine="567"/>
      </w:pPr>
      <w:r w:rsidRPr="00F00582">
        <w:t xml:space="preserve">Изидати зидове топарнице демонтираном опеком са додатком по потреби нове опеке старог формата у свему према оригиналној техници и пажљиво повезати са недемонтираним партијама. Све оригиналне зидове који се налазе изнад платоа, очистити изблоковати по потреби и исфуговати. Израдити венац изнад Корнаровог бедема у пуној ширини од 145 цм, опеком старог формата. Израдити венце над свим презиђиваним парапетима у свему према пројекту. </w:t>
      </w:r>
    </w:p>
    <w:p w:rsidR="00F00582" w:rsidRPr="00F00582" w:rsidRDefault="00F00582" w:rsidP="00EB1D98">
      <w:pPr>
        <w:ind w:firstLine="567"/>
      </w:pPr>
      <w:r w:rsidRPr="00F00582">
        <w:t>Извести и поставити савремену ограду на платоу у свему према детаљу у пројекту. Ограду премазати антикорозивним премазом 2 пута. Завршно бојење црним мат лаком у два премаза.</w:t>
      </w:r>
    </w:p>
    <w:p w:rsidR="00F00582" w:rsidRPr="00F00582" w:rsidRDefault="00F00582" w:rsidP="00EB1D98">
      <w:pPr>
        <w:ind w:firstLine="567"/>
        <w:rPr>
          <w:b/>
        </w:rPr>
      </w:pPr>
      <w:r w:rsidRPr="00F00582">
        <w:rPr>
          <w:b/>
        </w:rPr>
        <w:t>Радови у ентеријеру комплекса</w:t>
      </w:r>
    </w:p>
    <w:p w:rsidR="00F00582" w:rsidRPr="00F00582" w:rsidRDefault="00F00582" w:rsidP="00EB1D98">
      <w:pPr>
        <w:spacing w:after="0"/>
        <w:ind w:firstLine="567"/>
      </w:pPr>
      <w:r w:rsidRPr="00F00582">
        <w:t xml:space="preserve">Извршити пажљиво прање унутрашњих површина пролаза Сахат капије водом под притиском уз присуство конзерватора, по процени конзерватора после прања извести благо пескирање. Унутар новоформиране просторије зид ка Барокној капији и зид од опеке који повезује Барокну и Сахат капију опрати водом под притиском по потреби пескирати, док лице средњовековног бедема као и делимично очувано лице само опрати водом у присуству стручњака службе заштите. </w:t>
      </w:r>
    </w:p>
    <w:p w:rsidR="00F00582" w:rsidRPr="00F00582" w:rsidRDefault="00F00582" w:rsidP="00EB1D98">
      <w:pPr>
        <w:spacing w:after="0"/>
        <w:ind w:firstLine="567"/>
      </w:pPr>
      <w:r w:rsidRPr="00F00582">
        <w:t xml:space="preserve">Израдити лице статички санираног унутрашњег бочног зида пролаза Сахат капије, од нове опеке тако да је повучено у односу на оригиналне партије око 10 цм. Потом омалтерисати зид од нове опеке племенитим кречним малтером справљеним са дробљеним каменом у боји по избору пројектанта.Оригинално лице зида пажљиво блоковати и дозидати каменом кречњаком који по структури, боји и обради у потпуности одговара оригиналним блоковима. Зидање недостајућег лица радити у свему према пројекту и упутству пројектанта. На очуваним деловима лица зида извести надоградњу оштећених делова камених блокова вештачким каменом.Извести блоковање и подзиђивање зида опеком старог формата у свему према пројекту. Бочне зидове блоковати опеком старог формата са додатком камена који по структури, боји, обради и димензијама у свему одговара оригиналном. Зидати у свему према оригиналној постојећој техници. Део лица бочног зида Барокне капије где је дошло до љускања опеке издерсовати продужним малтером по упутсву пројектанта у боји коју одреди пројектант са прављењем проба. </w:t>
      </w:r>
    </w:p>
    <w:p w:rsidR="00F00582" w:rsidRPr="00F00582" w:rsidRDefault="00F00582" w:rsidP="00EB1D98">
      <w:pPr>
        <w:spacing w:after="0"/>
        <w:ind w:firstLine="567"/>
      </w:pPr>
      <w:r w:rsidRPr="00F00582">
        <w:t>Темељну зону средњовековног бедема изблоковати и издерсовати по упутству пројектанта малтером компатибилним са оригиналним. Лице зида средњевековног бедема опрати и интервенције, евентуална блоковања вршити у присуству и по упутству стручњака службе заштите.</w:t>
      </w:r>
    </w:p>
    <w:p w:rsidR="00F00582" w:rsidRPr="00F00582" w:rsidRDefault="00F00582" w:rsidP="00EB1D98">
      <w:pPr>
        <w:spacing w:after="0"/>
        <w:ind w:firstLine="567"/>
      </w:pPr>
      <w:r w:rsidRPr="00F00582">
        <w:t>Подзиђивање средњовековног бедема и израду пролаза до источне бочне просторије извести у свему према статичком прорачуну.</w:t>
      </w:r>
    </w:p>
    <w:p w:rsidR="00F00582" w:rsidRPr="00F00582" w:rsidRDefault="00F00582" w:rsidP="00EB1D98">
      <w:pPr>
        <w:spacing w:after="0"/>
        <w:ind w:firstLine="567"/>
      </w:pPr>
      <w:r w:rsidRPr="00F00582">
        <w:t xml:space="preserve"> У просторији израдити под од правилно сечених камених плоча постављених у слоју песка. Према пројекту у поду извести презентацију средњовековног полукружног зида. </w:t>
      </w:r>
    </w:p>
    <w:p w:rsidR="00F00582" w:rsidRPr="00F00582" w:rsidRDefault="00F00582" w:rsidP="00EB1D98">
      <w:pPr>
        <w:spacing w:after="0"/>
        <w:ind w:firstLine="567"/>
      </w:pPr>
      <w:r w:rsidRPr="00F00582">
        <w:t xml:space="preserve">Унутар Барокне капије зидове и сводове са којих је уклоњен малтер прегледати и преблоковати делове на којима је дошло до оштећења и појаве пукотина. Све зидове и сводове капије малтерисати паропропусним племенитим малтером компатибилним са оригиналним малтером коришћеним за зидање. Постојећу браварију рестаурирати са израдом нових врата и решетки на улазу и излазу степенишног силаза. Све постојеће подне површине очистити и по потреби извршити замену појединих камених плоча или опека. </w:t>
      </w:r>
    </w:p>
    <w:p w:rsidR="00F00582" w:rsidRPr="00F00582" w:rsidRDefault="00F00582" w:rsidP="00EB1D98">
      <w:pPr>
        <w:spacing w:after="0"/>
        <w:ind w:firstLine="567"/>
      </w:pPr>
      <w:r w:rsidRPr="00F00582">
        <w:t xml:space="preserve">Испред улаза у Визиторски центар заменити поломљене плоче канала за одвођење воде уз претходно чишћење канала и његово враћање у функцију. У партеру попунити опеком у правилном слогу простор између степеница и фасадног зида који повезује Барокну капију и Сахат капију. </w:t>
      </w:r>
    </w:p>
    <w:p w:rsidR="00F00582" w:rsidRPr="00F00582" w:rsidRDefault="00F00582" w:rsidP="00EB1D98">
      <w:pPr>
        <w:spacing w:after="0"/>
        <w:ind w:firstLine="567"/>
      </w:pPr>
      <w:r w:rsidRPr="00F00582">
        <w:t>По пројекту извести челичну конструкцију галерије са степеништем. Челик се заштићује противпожарним премазима у складу са нормама и потом је завршно обојен црним мат лаком у три премаза. Подови на галерији предвиђени су од „футерованих“ талпи борове или јелове грађе д=48мм завршно заштићени транспарентним заштитним премазима на бази воде, после хобловања. Талпе се постављају преко града на слој гуме д=3 мм. Тон урадити у складу са избором пројектанта.</w:t>
      </w:r>
    </w:p>
    <w:p w:rsidR="00F00582" w:rsidRPr="00F00582" w:rsidRDefault="00F00582" w:rsidP="00EB1D98">
      <w:pPr>
        <w:spacing w:after="0"/>
        <w:ind w:firstLine="567"/>
      </w:pPr>
      <w:r w:rsidRPr="00F00582">
        <w:t xml:space="preserve">Сви браварски елементи (прозори, решетке, врата и степеништа) обрађени су спрема детаљу и спецификацији одмашћени и два пута заштићени противпожарним премазима и завршно обојени мат црним лаком у три премаза. Застакљивање постојећих прозора нискоемисионим стаклом и стаклорезачким гитом.  Израдити сва потребна врата и прозоре у свему према пројекту и мерама на лицу места. </w:t>
      </w:r>
    </w:p>
    <w:p w:rsidR="00F00582" w:rsidRPr="00F00582" w:rsidRDefault="00F00582" w:rsidP="00EB1D98">
      <w:pPr>
        <w:spacing w:after="0"/>
        <w:ind w:firstLine="567"/>
      </w:pPr>
      <w:r w:rsidRPr="00F00582">
        <w:t>Плафон изнад галерије ради се као спуштени плафон од гипс картона, глетовати и бојити дисперзивном бојом по избору пројектанта.</w:t>
      </w:r>
    </w:p>
    <w:p w:rsidR="00F00582" w:rsidRDefault="00F00582" w:rsidP="00F00582">
      <w:pPr>
        <w:ind w:firstLine="567"/>
        <w:rPr>
          <w:lang w:val="sr-Cyrl-RS"/>
        </w:rPr>
      </w:pPr>
      <w:r w:rsidRPr="00F00582">
        <w:t>Бетонска конструкција се изводи у глаткој оплати и на тај начин бетонски плафон у просторији 9 остаје у натур виду.</w:t>
      </w:r>
    </w:p>
    <w:p w:rsidR="005718E9" w:rsidRPr="005718E9" w:rsidRDefault="005718E9" w:rsidP="00F00582">
      <w:pPr>
        <w:ind w:firstLine="567"/>
        <w:rPr>
          <w:lang w:val="sr-Cyrl-RS"/>
        </w:rPr>
      </w:pPr>
    </w:p>
    <w:p w:rsidR="006B21C3" w:rsidRPr="006B21C3" w:rsidRDefault="00AD46FF" w:rsidP="006B21C3">
      <w:pPr>
        <w:rPr>
          <w:b/>
          <w:caps/>
        </w:rPr>
      </w:pPr>
      <w:r>
        <w:rPr>
          <w:b/>
          <w:caps/>
          <w:lang w:val="sr-Latn-RS"/>
        </w:rPr>
        <w:lastRenderedPageBreak/>
        <w:t xml:space="preserve">2. </w:t>
      </w:r>
      <w:r w:rsidR="006B21C3" w:rsidRPr="006B21C3">
        <w:rPr>
          <w:b/>
          <w:caps/>
        </w:rPr>
        <w:t>Технички опис</w:t>
      </w:r>
    </w:p>
    <w:p w:rsidR="006B21C3" w:rsidRPr="006B21C3" w:rsidRDefault="006B21C3" w:rsidP="006B21C3">
      <w:pPr>
        <w:spacing w:after="0"/>
        <w:ind w:firstLine="567"/>
      </w:pPr>
      <w:r w:rsidRPr="006B21C3">
        <w:t>Пројектом Заштите, презентације и ревитализације Сектора 1 Југоисточног бедема горњег града Београдске твђаве са уређењем ентеријера у циљу формирања Визиторског центра – коплекс Сахат капије и Барокне капије, предвиђено је формирање конструкције таванице на нивоу платоа, приступне галерије унутар бедема и пролаза између источне прострорије Барокне капије и источне просторије Сахат капије.</w:t>
      </w:r>
    </w:p>
    <w:p w:rsidR="006B21C3" w:rsidRPr="006B21C3" w:rsidRDefault="006B21C3" w:rsidP="006B21C3">
      <w:pPr>
        <w:spacing w:after="0"/>
        <w:ind w:firstLine="567"/>
      </w:pPr>
      <w:r w:rsidRPr="006B21C3">
        <w:t xml:space="preserve">Постојећа конструкција предметног локалитета, према архивској грађи, формирана је од једанаестог до осамнаестог века. Конструкција је грађена кречњачким каменом у кречном малтеру. </w:t>
      </w:r>
    </w:p>
    <w:p w:rsidR="006B21C3" w:rsidRPr="006B21C3" w:rsidRDefault="006B21C3" w:rsidP="006B21C3">
      <w:pPr>
        <w:spacing w:after="0"/>
        <w:ind w:firstLine="567"/>
      </w:pPr>
      <w:r w:rsidRPr="006B21C3">
        <w:t xml:space="preserve">Конструкција таванице платоа формирана је од армирано бетонске плоче, дебљине 14 цм., МБ30, која се ослања на систем ребара од 2U200 и 2U300 челичних профила. Челични профиле се осањају на постојеће зидове бедема посредством армирано бетонских „јастука“. Дебљине зидова бедема су од 100 до 220 цм. </w:t>
      </w:r>
    </w:p>
    <w:p w:rsidR="006B21C3" w:rsidRPr="006B21C3" w:rsidRDefault="006B21C3" w:rsidP="006B21C3">
      <w:pPr>
        <w:spacing w:after="0"/>
        <w:ind w:firstLine="567"/>
      </w:pPr>
      <w:r w:rsidRPr="006B21C3">
        <w:t>У приступној просторији унутар бедема је пројектована таваница од дасака, дебљине 4,5 цм., и ребара од челичних U профила. Зависно од датих услова заштите, ребра су ослоњена или на челичне стубове или на зидове бедема.</w:t>
      </w:r>
    </w:p>
    <w:p w:rsidR="006B21C3" w:rsidRPr="006B21C3" w:rsidRDefault="006B21C3" w:rsidP="006B21C3">
      <w:pPr>
        <w:spacing w:after="0"/>
        <w:ind w:firstLine="567"/>
      </w:pPr>
      <w:r w:rsidRPr="006B21C3">
        <w:t xml:space="preserve">Спајање просторија источне Барокне капије и Сахат капије, пројектовано је формирањем лука изнад пролаза. Са доње, темељне стране пројетован је исти лук, симетрично поствљен. Зидање обавити тесаним каменим блоковима од кречњака у кречном малтеру. Овим начином је решено питање фундирања новог свода у непознатом материјалу, а да се не користе армирано бетонски конструктивни елементи. Овом технологијом омогућено је безбедно извођење свода у корацима дужине 50 до 80 цм. </w:t>
      </w:r>
    </w:p>
    <w:p w:rsidR="006B21C3" w:rsidRPr="006B21C3" w:rsidRDefault="006B21C3" w:rsidP="006B21C3">
      <w:pPr>
        <w:spacing w:after="0"/>
        <w:ind w:firstLine="567"/>
      </w:pPr>
      <w:r w:rsidRPr="006B21C3">
        <w:t>Овим елаборатом извршена је контрола стабилности капије Сахат куле. Предвиђено је извођење зидова од опеке, дебљине 50 цм, а код ослонаца свода до висине ослањања нове конструкције. Ови зидови су армирани вертикалним и хоризонталним серклажима димензије 25/25 цм, МБ 30. Серклажи се изводе у маси зида и нису видљиви. На три места су постављене армирано бетонске шајбне дебљине 25 цм, МБ 30 које повезују серклаже бочних зидова а одвојене су стиропором од постојеће конструкције свода како не би оптерећивале свод. Њихова функција је да спрече размицање бочних зидова капије.</w:t>
      </w:r>
    </w:p>
    <w:p w:rsidR="006B21C3" w:rsidRPr="006B21C3" w:rsidRDefault="006B21C3" w:rsidP="00F61DB4">
      <w:pPr>
        <w:ind w:firstLine="567"/>
      </w:pPr>
      <w:r w:rsidRPr="006B21C3">
        <w:t>Приликом израде пројекта за пројекта за извођење, неопходно је предвидети присуство стручног и квалификованог надзора.</w:t>
      </w:r>
    </w:p>
    <w:p w:rsidR="00F61DB4" w:rsidRPr="00F61DB4" w:rsidRDefault="00AD46FF" w:rsidP="00F61DB4">
      <w:pPr>
        <w:pStyle w:val="NoSpacing"/>
        <w:spacing w:after="120"/>
        <w:rPr>
          <w:rFonts w:ascii="Times New Roman" w:hAnsi="Times New Roman"/>
          <w:b/>
        </w:rPr>
      </w:pPr>
      <w:r>
        <w:rPr>
          <w:rFonts w:ascii="Times New Roman" w:hAnsi="Times New Roman"/>
          <w:b/>
          <w:caps/>
          <w:lang w:val="sr-Latn-RS"/>
        </w:rPr>
        <w:t xml:space="preserve">3. </w:t>
      </w:r>
      <w:r w:rsidR="00F61DB4" w:rsidRPr="00F61DB4">
        <w:rPr>
          <w:rFonts w:ascii="Times New Roman" w:hAnsi="Times New Roman"/>
          <w:b/>
          <w:caps/>
          <w:lang w:val="sr-Cyrl-CS"/>
        </w:rPr>
        <w:t>Технички опис</w:t>
      </w:r>
    </w:p>
    <w:p w:rsidR="00F61DB4" w:rsidRPr="00F61DB4" w:rsidRDefault="00F61DB4" w:rsidP="00F61DB4">
      <w:pPr>
        <w:spacing w:after="0"/>
        <w:ind w:firstLine="567"/>
        <w:rPr>
          <w:color w:val="000000"/>
          <w:lang w:val="sr-Cyrl-RS"/>
        </w:rPr>
      </w:pPr>
      <w:r w:rsidRPr="00F61DB4">
        <w:rPr>
          <w:lang w:val="sr-Cyrl-RS"/>
        </w:rPr>
        <w:t>Део бедема Београдске тврђаве, спратности П+1, БРГП=593,60м², категорије објекта ʺВʺ при чему се планира формирање визиторског центра, враћањем у функцију простора галерије ʺБеоградске тврђавеʺ и ревитализација нових простора добијених у оквиру решавања заштите од влаге, што се односи на простор између две капије, односно неизведену бочну просторију. Пројектом је предвиђена израда две независне армирано бетонске плоче од којих једна има пад ка Горњем граду а друга ка Корнаровом гребену. Идејним решењем није предвиђено прикључење на водоводну мре</w:t>
      </w:r>
      <w:r w:rsidRPr="00F61DB4">
        <w:rPr>
          <w:color w:val="000000"/>
          <w:lang w:val="sr-Latn-CS"/>
        </w:rPr>
        <w:t>ж</w:t>
      </w:r>
      <w:r w:rsidRPr="00F61DB4">
        <w:rPr>
          <w:color w:val="000000"/>
          <w:lang w:val="sr-Cyrl-RS"/>
        </w:rPr>
        <w:t>у за санитарну воду постојећег и дограђеног дела галеријског простора, већ је предвиђено прикључење на спољну хидрантску мре</w:t>
      </w:r>
      <w:r w:rsidRPr="00F61DB4">
        <w:rPr>
          <w:color w:val="000000"/>
          <w:lang w:val="sr-Latn-CS"/>
        </w:rPr>
        <w:t>ж</w:t>
      </w:r>
      <w:r w:rsidRPr="00F61DB4">
        <w:rPr>
          <w:color w:val="000000"/>
          <w:lang w:val="sr-Cyrl-RS"/>
        </w:rPr>
        <w:t>у за коју је достављен податак о потребној количини воде.</w:t>
      </w:r>
    </w:p>
    <w:p w:rsidR="00F61DB4" w:rsidRPr="00F61DB4" w:rsidRDefault="00F61DB4" w:rsidP="00F61DB4">
      <w:pPr>
        <w:spacing w:after="0"/>
        <w:ind w:firstLine="567"/>
        <w:rPr>
          <w:color w:val="000000"/>
          <w:lang w:val="sr-Cyrl-RS"/>
        </w:rPr>
      </w:pPr>
      <w:r w:rsidRPr="00F61DB4">
        <w:rPr>
          <w:color w:val="000000"/>
          <w:lang w:val="sr-Cyrl-RS"/>
        </w:rPr>
        <w:tab/>
        <w:t>На предметној локацији постоји улична водоводна мре</w:t>
      </w:r>
      <w:r w:rsidRPr="00F61DB4">
        <w:rPr>
          <w:color w:val="000000"/>
          <w:lang w:val="sr-Latn-CS"/>
        </w:rPr>
        <w:t>ж</w:t>
      </w:r>
      <w:r w:rsidRPr="00F61DB4">
        <w:rPr>
          <w:color w:val="000000"/>
          <w:lang w:val="sr-Cyrl-RS"/>
        </w:rPr>
        <w:t>а пречника Ø200 мм од ливеногвозденог материјала, I висинске зоне београдског водоводног система. Радни притисак у мре</w:t>
      </w:r>
      <w:r w:rsidRPr="00F61DB4">
        <w:rPr>
          <w:color w:val="000000"/>
          <w:lang w:val="sr-Latn-CS"/>
        </w:rPr>
        <w:t>ж</w:t>
      </w:r>
      <w:r w:rsidRPr="00F61DB4">
        <w:rPr>
          <w:color w:val="000000"/>
          <w:lang w:val="sr-Cyrl-RS"/>
        </w:rPr>
        <w:t>и се креће око 2,0-3,0 бара. У складу са идејним решењем предвиђа се коришћење постојеће интерне спољне хидрантске мре</w:t>
      </w:r>
      <w:r w:rsidRPr="00F61DB4">
        <w:rPr>
          <w:color w:val="000000"/>
          <w:lang w:val="sr-Latn-CS"/>
        </w:rPr>
        <w:t>ж</w:t>
      </w:r>
      <w:r w:rsidRPr="00F61DB4">
        <w:rPr>
          <w:color w:val="000000"/>
          <w:lang w:val="sr-Cyrl-RS"/>
        </w:rPr>
        <w:t>е у комплексу. Пројектом је приказано место прикључка на постојећи хидрантску мре</w:t>
      </w:r>
      <w:r w:rsidRPr="00F61DB4">
        <w:rPr>
          <w:color w:val="000000"/>
          <w:lang w:val="sr-Latn-CS"/>
        </w:rPr>
        <w:t>ж</w:t>
      </w:r>
      <w:r w:rsidRPr="00F61DB4">
        <w:rPr>
          <w:color w:val="000000"/>
          <w:lang w:val="sr-Cyrl-RS"/>
        </w:rPr>
        <w:t>у.</w:t>
      </w:r>
    </w:p>
    <w:p w:rsidR="00F61DB4" w:rsidRPr="00F61DB4" w:rsidRDefault="00F61DB4" w:rsidP="00F61DB4">
      <w:pPr>
        <w:spacing w:after="0"/>
        <w:ind w:firstLine="567"/>
        <w:rPr>
          <w:color w:val="000000"/>
          <w:lang w:val="sr-Cyrl-RS"/>
        </w:rPr>
      </w:pPr>
      <w:r w:rsidRPr="00F61DB4">
        <w:rPr>
          <w:color w:val="000000"/>
          <w:lang w:val="sr-Cyrl-RS"/>
        </w:rPr>
        <w:t xml:space="preserve">Прикључак од уличне цеви до водонепропусног водомерног склоништа пројектован је у правој линији, управно на уличну цев, без икаквих хоризонталних и вертикалнох прелома. </w:t>
      </w:r>
    </w:p>
    <w:p w:rsidR="00F61DB4" w:rsidRPr="00F61DB4" w:rsidRDefault="00F61DB4" w:rsidP="00F61DB4">
      <w:pPr>
        <w:spacing w:after="0"/>
        <w:ind w:firstLine="567"/>
        <w:rPr>
          <w:color w:val="000000"/>
          <w:lang w:val="sr-Cyrl-RS"/>
        </w:rPr>
      </w:pPr>
      <w:r w:rsidRPr="00F61DB4">
        <w:rPr>
          <w:color w:val="000000"/>
          <w:lang w:val="sr-Cyrl-RS"/>
        </w:rPr>
        <w:t>Сав развод поло</w:t>
      </w:r>
      <w:r w:rsidRPr="00F61DB4">
        <w:rPr>
          <w:color w:val="000000"/>
          <w:lang w:val="sr-Latn-CS"/>
        </w:rPr>
        <w:t>ж</w:t>
      </w:r>
      <w:r w:rsidRPr="00F61DB4">
        <w:rPr>
          <w:color w:val="000000"/>
          <w:lang w:val="sr-Cyrl-RS"/>
        </w:rPr>
        <w:t>ен у земљу је од полиетиленских цеви, док је развод унутар објекта од челично поцинкованих цеви које су термички изоловане.</w:t>
      </w:r>
    </w:p>
    <w:p w:rsidR="00F61DB4" w:rsidRPr="00F61DB4" w:rsidRDefault="00F61DB4" w:rsidP="00F61DB4">
      <w:pPr>
        <w:spacing w:after="0"/>
        <w:ind w:firstLine="567"/>
        <w:rPr>
          <w:color w:val="000000"/>
          <w:lang w:val="sr-Cyrl-RS"/>
        </w:rPr>
      </w:pPr>
      <w:r w:rsidRPr="00F61DB4">
        <w:rPr>
          <w:color w:val="000000"/>
          <w:lang w:val="sr-Cyrl-RS"/>
        </w:rPr>
        <w:t>Цеви се пола</w:t>
      </w:r>
      <w:r w:rsidRPr="00F61DB4">
        <w:rPr>
          <w:color w:val="000000"/>
          <w:lang w:val="sr-Latn-CS"/>
        </w:rPr>
        <w:t>ж</w:t>
      </w:r>
      <w:r w:rsidRPr="00F61DB4">
        <w:rPr>
          <w:color w:val="000000"/>
          <w:lang w:val="sr-Cyrl-RS"/>
        </w:rPr>
        <w:t>у на песак у слоју од 10 цм и затрпавају још једним слојем од 10 цм песка. Даље се ров затрпава метеријалом из ископа с обзиром да у том делу нема великог оптерећења.</w:t>
      </w:r>
    </w:p>
    <w:p w:rsidR="00F61DB4" w:rsidRPr="00F61DB4" w:rsidRDefault="00F61DB4" w:rsidP="00F61DB4">
      <w:pPr>
        <w:spacing w:after="0"/>
        <w:ind w:firstLine="567"/>
        <w:rPr>
          <w:color w:val="000000"/>
          <w:lang w:val="sr-Cyrl-RS"/>
        </w:rPr>
      </w:pPr>
      <w:r w:rsidRPr="00F61DB4">
        <w:rPr>
          <w:color w:val="000000"/>
          <w:lang w:val="sr-Cyrl-RS"/>
        </w:rPr>
        <w:t>Пречник водоводног прикључка одређен је на основу хидрауличког прорачуна. Узимајући у обзир неповољнију варијанту (2,0 бара), како радни притисак према хидрауличком прорачуну не мо</w:t>
      </w:r>
      <w:r w:rsidRPr="00F61DB4">
        <w:rPr>
          <w:color w:val="000000"/>
          <w:lang w:val="sr-Latn-CS"/>
        </w:rPr>
        <w:t>ж</w:t>
      </w:r>
      <w:r w:rsidRPr="00F61DB4">
        <w:rPr>
          <w:color w:val="000000"/>
          <w:lang w:val="sr-Cyrl-RS"/>
        </w:rPr>
        <w:t>е да подмири потребе свих делова објекта</w:t>
      </w:r>
      <w:r w:rsidRPr="00F61DB4">
        <w:rPr>
          <w:noProof/>
        </w:rPr>
        <w:t xml:space="preserve"> који су пожарно угрожени</w:t>
      </w:r>
      <w:r w:rsidRPr="00F61DB4">
        <w:rPr>
          <w:color w:val="000000"/>
          <w:lang w:val="sr-Cyrl-RS"/>
        </w:rPr>
        <w:t>, пројектовано је постројење за повишење притиска карактеристика Q=18</w:t>
      </w:r>
      <w:r w:rsidRPr="00F61DB4">
        <w:rPr>
          <w:color w:val="000000"/>
        </w:rPr>
        <w:t>m</w:t>
      </w:r>
      <w:r w:rsidRPr="00F61DB4">
        <w:rPr>
          <w:color w:val="000000"/>
          <w:lang w:val="sr-Cyrl-RS"/>
        </w:rPr>
        <w:t>³/h, H=20m</w:t>
      </w:r>
      <w:r w:rsidRPr="00F61DB4">
        <w:rPr>
          <w:color w:val="000000"/>
        </w:rPr>
        <w:t xml:space="preserve"> </w:t>
      </w:r>
      <w:r w:rsidRPr="00F61DB4">
        <w:rPr>
          <w:color w:val="000000"/>
          <w:lang w:val="sr-Cyrl-RS"/>
        </w:rPr>
        <w:t>и</w:t>
      </w:r>
      <w:r w:rsidRPr="00F61DB4">
        <w:rPr>
          <w:color w:val="000000"/>
        </w:rPr>
        <w:t xml:space="preserve"> N=(2+1)x2.0 kW</w:t>
      </w:r>
      <w:r w:rsidRPr="00F61DB4">
        <w:rPr>
          <w:color w:val="000000"/>
          <w:lang w:val="sr-Cyrl-RS"/>
        </w:rPr>
        <w:t>. Постројење за повишење притиска смештено је у шахт димензија довољних за постројење као и евентуалну интервенцију око њега.</w:t>
      </w:r>
    </w:p>
    <w:p w:rsidR="00F61DB4" w:rsidRPr="00F61DB4" w:rsidRDefault="00F61DB4" w:rsidP="00F61DB4">
      <w:pPr>
        <w:spacing w:after="0"/>
        <w:ind w:firstLine="567"/>
        <w:rPr>
          <w:color w:val="000000"/>
          <w:lang w:val="sr-Cyrl-RS"/>
        </w:rPr>
      </w:pPr>
      <w:r w:rsidRPr="00F61DB4">
        <w:rPr>
          <w:noProof/>
        </w:rPr>
        <w:t xml:space="preserve">Мерење потрошње воде се врши помоћу водомера Ø </w:t>
      </w:r>
      <w:r w:rsidRPr="00F61DB4">
        <w:rPr>
          <w:noProof/>
          <w:lang w:val="sr-Cyrl-RS"/>
        </w:rPr>
        <w:t>50</w:t>
      </w:r>
      <w:r w:rsidRPr="00F61DB4">
        <w:rPr>
          <w:noProof/>
        </w:rPr>
        <w:t xml:space="preserve"> </w:t>
      </w:r>
      <w:r w:rsidRPr="00F61DB4">
        <w:rPr>
          <w:color w:val="000000"/>
          <w:lang w:val="sr-Cyrl-RS"/>
        </w:rPr>
        <w:t>који је смештен у водомерни шахт димензија 2</w:t>
      </w:r>
      <w:r w:rsidRPr="00F61DB4">
        <w:rPr>
          <w:color w:val="000000"/>
        </w:rPr>
        <w:t>,</w:t>
      </w:r>
      <w:r w:rsidRPr="00F61DB4">
        <w:rPr>
          <w:color w:val="000000"/>
          <w:lang w:val="sr-Cyrl-RS"/>
        </w:rPr>
        <w:t>6x</w:t>
      </w:r>
      <w:r w:rsidRPr="00F61DB4">
        <w:rPr>
          <w:color w:val="000000"/>
        </w:rPr>
        <w:t>1,5</w:t>
      </w:r>
      <w:r w:rsidRPr="00F61DB4">
        <w:rPr>
          <w:color w:val="000000"/>
          <w:lang w:val="sr-Cyrl-RS"/>
        </w:rPr>
        <w:t>x1</w:t>
      </w:r>
      <w:r w:rsidRPr="00F61DB4">
        <w:rPr>
          <w:color w:val="000000"/>
        </w:rPr>
        <w:t>,</w:t>
      </w:r>
      <w:r w:rsidRPr="00F61DB4">
        <w:rPr>
          <w:color w:val="000000"/>
          <w:lang w:val="sr-Cyrl-RS"/>
        </w:rPr>
        <w:t>7</w:t>
      </w:r>
      <w:r w:rsidRPr="00F61DB4">
        <w:rPr>
          <w:color w:val="000000"/>
        </w:rPr>
        <w:t xml:space="preserve">m, </w:t>
      </w:r>
      <w:r w:rsidRPr="00F61DB4">
        <w:rPr>
          <w:color w:val="000000"/>
          <w:lang w:val="sr-Cyrl-RS"/>
        </w:rPr>
        <w:t>на 0,5 м од дна шахта.</w:t>
      </w:r>
    </w:p>
    <w:p w:rsidR="00F61DB4" w:rsidRPr="00F61DB4" w:rsidRDefault="00F61DB4" w:rsidP="00F61DB4">
      <w:pPr>
        <w:suppressAutoHyphens/>
        <w:spacing w:after="0"/>
        <w:ind w:firstLine="567"/>
        <w:rPr>
          <w:noProof/>
        </w:rPr>
      </w:pPr>
      <w:r w:rsidRPr="00F61DB4">
        <w:rPr>
          <w:noProof/>
        </w:rPr>
        <w:t xml:space="preserve">Развод хидрантске мреже положен је </w:t>
      </w:r>
      <w:r w:rsidRPr="00F61DB4">
        <w:rPr>
          <w:noProof/>
          <w:lang w:val="sr-Cyrl-ME"/>
        </w:rPr>
        <w:t>испод плоче приземља</w:t>
      </w:r>
      <w:r w:rsidRPr="00F61DB4">
        <w:rPr>
          <w:noProof/>
        </w:rPr>
        <w:t xml:space="preserve"> одакле се напајају пожарни хидранати на свакој етажи.</w:t>
      </w:r>
      <w:r w:rsidRPr="00F61DB4">
        <w:rPr>
          <w:noProof/>
          <w:lang w:val="sr-Cyrl-RS"/>
        </w:rPr>
        <w:t xml:space="preserve"> </w:t>
      </w:r>
      <w:r w:rsidRPr="00F61DB4">
        <w:rPr>
          <w:noProof/>
        </w:rPr>
        <w:t>Како би се спречило замрзавање воде поред термичке изолације предвиђено је да се цевовод греје помоћу електрогрејних каблова</w:t>
      </w:r>
      <w:r w:rsidRPr="00F61DB4">
        <w:rPr>
          <w:noProof/>
          <w:lang w:val="sr-Cyrl-RS"/>
        </w:rPr>
        <w:t>.</w:t>
      </w:r>
    </w:p>
    <w:p w:rsidR="00F61DB4" w:rsidRPr="00F61DB4" w:rsidRDefault="00F61DB4" w:rsidP="00F61DB4">
      <w:pPr>
        <w:suppressAutoHyphens/>
        <w:spacing w:after="0"/>
        <w:ind w:firstLine="567"/>
        <w:rPr>
          <w:noProof/>
        </w:rPr>
      </w:pPr>
      <w:r w:rsidRPr="00F61DB4">
        <w:rPr>
          <w:noProof/>
        </w:rPr>
        <w:lastRenderedPageBreak/>
        <w:t>Противпожарни хидранти су предвиђени на местима где су видни и лако употребљиви а на прописаном растојању. Хидранти су пречника Ø50, и постављају се на 1.5м од пода просторије. Смештају се у лимене ормане са ознаком "Х" (димензија 50/50/12), у којима се налази месингана пожарна славина, пластифицирано црево дужуне 15м и млазница Ø 16.</w:t>
      </w:r>
    </w:p>
    <w:p w:rsidR="00F61DB4" w:rsidRPr="00F61DB4" w:rsidRDefault="00F61DB4" w:rsidP="00F61DB4">
      <w:pPr>
        <w:suppressAutoHyphens/>
        <w:spacing w:after="0"/>
        <w:ind w:firstLine="567"/>
        <w:rPr>
          <w:noProof/>
        </w:rPr>
      </w:pPr>
      <w:r w:rsidRPr="00F61DB4">
        <w:rPr>
          <w:noProof/>
          <w:lang w:val="sr-Cyrl-RS"/>
        </w:rPr>
        <w:t>К</w:t>
      </w:r>
      <w:r w:rsidRPr="00F61DB4">
        <w:rPr>
          <w:noProof/>
        </w:rPr>
        <w:t xml:space="preserve">оличина за гашење хидрантском инсталацијом је </w:t>
      </w:r>
      <w:r w:rsidRPr="00F61DB4">
        <w:rPr>
          <w:noProof/>
          <w:lang w:val="sr-Cyrl-RS"/>
        </w:rPr>
        <w:t>5</w:t>
      </w:r>
      <w:r w:rsidRPr="00F61DB4">
        <w:rPr>
          <w:noProof/>
        </w:rPr>
        <w:t xml:space="preserve"> л/с (два унутрашња хидраната 2x2.5 л/с).</w:t>
      </w:r>
    </w:p>
    <w:p w:rsidR="00F61DB4" w:rsidRPr="00F61DB4" w:rsidRDefault="00F61DB4" w:rsidP="00D550F8">
      <w:pPr>
        <w:suppressAutoHyphens/>
        <w:ind w:firstLine="567"/>
        <w:rPr>
          <w:noProof/>
        </w:rPr>
      </w:pPr>
      <w:r w:rsidRPr="00F61DB4">
        <w:rPr>
          <w:noProof/>
        </w:rPr>
        <w:t>По завршетку радова извршити испитивање цеви и фитинга на пробни притисак као и дезинфекцију целокупне питке водоводне мреже.</w:t>
      </w:r>
    </w:p>
    <w:p w:rsidR="00AD46FF" w:rsidRPr="00AD46FF" w:rsidRDefault="00AD46FF" w:rsidP="00D550F8">
      <w:pPr>
        <w:tabs>
          <w:tab w:val="left" w:pos="-720"/>
          <w:tab w:val="left" w:pos="0"/>
          <w:tab w:val="left" w:pos="720"/>
        </w:tabs>
        <w:spacing w:line="360" w:lineRule="auto"/>
        <w:ind w:left="1440" w:hanging="1440"/>
        <w:rPr>
          <w:b/>
          <w:lang w:val="sr-Cyrl-RS"/>
        </w:rPr>
      </w:pPr>
      <w:r>
        <w:rPr>
          <w:b/>
          <w:lang w:val="sr-Latn-RS"/>
        </w:rPr>
        <w:t xml:space="preserve">4. </w:t>
      </w:r>
      <w:r w:rsidRPr="00AD46FF">
        <w:rPr>
          <w:b/>
          <w:lang w:val="sr-Cyrl-RS"/>
        </w:rPr>
        <w:t>ТЕХНИЧКИ ОПИС</w:t>
      </w:r>
    </w:p>
    <w:p w:rsidR="00AD46FF" w:rsidRPr="00AD46FF" w:rsidRDefault="00AD46FF" w:rsidP="00D550F8">
      <w:pPr>
        <w:pStyle w:val="BodyText"/>
        <w:ind w:firstLine="720"/>
        <w:rPr>
          <w:rFonts w:ascii="Times New Roman" w:hAnsi="Times New Roman"/>
          <w:sz w:val="22"/>
          <w:szCs w:val="22"/>
          <w:lang w:val="sr-Cyrl-RS"/>
        </w:rPr>
      </w:pPr>
      <w:r w:rsidRPr="00AD46FF">
        <w:rPr>
          <w:rFonts w:ascii="Times New Roman" w:hAnsi="Times New Roman"/>
          <w:sz w:val="22"/>
          <w:szCs w:val="22"/>
          <w:lang w:val="sr-Cyrl-RS"/>
        </w:rPr>
        <w:t>Класификација спољашњих утицаја је меродавна за пројектовање електричне инсталације, избор и постављање електричне према  СРПС Н.Б2 730  и СРПС.НБ2.751 је следећа :</w:t>
      </w:r>
    </w:p>
    <w:tbl>
      <w:tblPr>
        <w:tblW w:w="9351" w:type="dxa"/>
        <w:tblBorders>
          <w:top w:val="nil"/>
          <w:left w:val="nil"/>
          <w:bottom w:val="nil"/>
          <w:right w:val="nil"/>
        </w:tblBorders>
        <w:tblLayout w:type="fixed"/>
        <w:tblLook w:val="0000" w:firstRow="0" w:lastRow="0" w:firstColumn="0" w:lastColumn="0" w:noHBand="0" w:noVBand="0"/>
      </w:tblPr>
      <w:tblGrid>
        <w:gridCol w:w="922"/>
        <w:gridCol w:w="5877"/>
        <w:gridCol w:w="2552"/>
      </w:tblGrid>
      <w:tr w:rsidR="00AD46FF" w:rsidRPr="00AD46FF" w:rsidTr="00E807F6">
        <w:trPr>
          <w:trHeight w:val="112"/>
        </w:trPr>
        <w:tc>
          <w:tcPr>
            <w:tcW w:w="922" w:type="dxa"/>
            <w:tcBorders>
              <w:top w:val="single" w:sz="4" w:space="0" w:color="000000"/>
              <w:left w:val="single" w:sz="4" w:space="0" w:color="000000"/>
              <w:bottom w:val="single" w:sz="6" w:space="0" w:color="000000"/>
              <w:right w:val="single" w:sz="4" w:space="0" w:color="000000"/>
            </w:tcBorders>
          </w:tcPr>
          <w:p w:rsidR="00AD46FF" w:rsidRPr="00AD46FF" w:rsidRDefault="00AD46FF" w:rsidP="00E807F6">
            <w:pPr>
              <w:pStyle w:val="Default"/>
              <w:jc w:val="right"/>
              <w:rPr>
                <w:rFonts w:ascii="Times New Roman" w:hAnsi="Times New Roman" w:cs="Times New Roman"/>
                <w:color w:val="auto"/>
                <w:sz w:val="22"/>
                <w:szCs w:val="22"/>
                <w:lang w:val="sr-Cyrl-RS"/>
              </w:rPr>
            </w:pPr>
          </w:p>
        </w:tc>
        <w:tc>
          <w:tcPr>
            <w:tcW w:w="8429" w:type="dxa"/>
            <w:gridSpan w:val="2"/>
            <w:tcBorders>
              <w:top w:val="single" w:sz="4"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КЛАСИФИКАЦИЈА СПОЉНИХ УТИЦАЈА </w:t>
            </w:r>
          </w:p>
        </w:tc>
      </w:tr>
      <w:tr w:rsidR="00AD46FF" w:rsidRPr="00AD46FF" w:rsidTr="00E807F6">
        <w:trPr>
          <w:trHeight w:val="115"/>
        </w:trPr>
        <w:tc>
          <w:tcPr>
            <w:tcW w:w="922" w:type="dxa"/>
            <w:tcBorders>
              <w:top w:val="single" w:sz="6"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b/>
                <w:bCs/>
                <w:sz w:val="22"/>
                <w:szCs w:val="22"/>
                <w:lang w:val="sr-Cyrl-RS"/>
              </w:rPr>
              <w:t xml:space="preserve">1. </w:t>
            </w:r>
          </w:p>
        </w:tc>
        <w:tc>
          <w:tcPr>
            <w:tcW w:w="8429" w:type="dxa"/>
            <w:gridSpan w:val="2"/>
            <w:tcBorders>
              <w:top w:val="single" w:sz="6"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b/>
                <w:bCs/>
                <w:sz w:val="22"/>
                <w:szCs w:val="22"/>
                <w:lang w:val="sr-Cyrl-RS"/>
              </w:rPr>
              <w:t xml:space="preserve">А УСЛОВИ ОКОЛИНЕ </w:t>
            </w:r>
          </w:p>
        </w:tc>
      </w:tr>
      <w:tr w:rsidR="00AD46FF" w:rsidRPr="00AD46FF" w:rsidTr="00E807F6">
        <w:trPr>
          <w:trHeight w:val="111"/>
        </w:trPr>
        <w:tc>
          <w:tcPr>
            <w:tcW w:w="922" w:type="dxa"/>
            <w:tcBorders>
              <w:top w:val="single" w:sz="4"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1.1 </w:t>
            </w:r>
          </w:p>
        </w:tc>
        <w:tc>
          <w:tcPr>
            <w:tcW w:w="5877" w:type="dxa"/>
            <w:tcBorders>
              <w:top w:val="single" w:sz="4"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jc w:val="both"/>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Температура околине </w:t>
            </w:r>
          </w:p>
        </w:tc>
        <w:tc>
          <w:tcPr>
            <w:tcW w:w="2552" w:type="dxa"/>
            <w:tcBorders>
              <w:top w:val="single" w:sz="4"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класа АА4</w:t>
            </w:r>
          </w:p>
        </w:tc>
      </w:tr>
      <w:tr w:rsidR="00AD46FF" w:rsidRPr="00AD46FF" w:rsidTr="00E807F6">
        <w:trPr>
          <w:trHeight w:val="111"/>
        </w:trPr>
        <w:tc>
          <w:tcPr>
            <w:tcW w:w="922" w:type="dxa"/>
            <w:tcBorders>
              <w:top w:val="single" w:sz="4"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1.2 </w:t>
            </w:r>
          </w:p>
        </w:tc>
        <w:tc>
          <w:tcPr>
            <w:tcW w:w="5877" w:type="dxa"/>
            <w:tcBorders>
              <w:top w:val="single" w:sz="4"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Атмосферска влажност </w:t>
            </w:r>
          </w:p>
        </w:tc>
        <w:tc>
          <w:tcPr>
            <w:tcW w:w="2552" w:type="dxa"/>
            <w:tcBorders>
              <w:top w:val="single" w:sz="4" w:space="0" w:color="000000"/>
              <w:left w:val="single" w:sz="4" w:space="0" w:color="000000"/>
              <w:bottom w:val="single" w:sz="4"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АБ4 </w:t>
            </w:r>
          </w:p>
        </w:tc>
      </w:tr>
      <w:tr w:rsidR="00AD46FF" w:rsidRPr="00AD46FF" w:rsidTr="00E807F6">
        <w:trPr>
          <w:trHeight w:val="112"/>
        </w:trPr>
        <w:tc>
          <w:tcPr>
            <w:tcW w:w="922" w:type="dxa"/>
            <w:tcBorders>
              <w:top w:val="single" w:sz="4"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1.3 </w:t>
            </w:r>
          </w:p>
        </w:tc>
        <w:tc>
          <w:tcPr>
            <w:tcW w:w="5877" w:type="dxa"/>
            <w:tcBorders>
              <w:top w:val="single" w:sz="4"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Надморска висина </w:t>
            </w:r>
          </w:p>
        </w:tc>
        <w:tc>
          <w:tcPr>
            <w:tcW w:w="2552" w:type="dxa"/>
            <w:tcBorders>
              <w:top w:val="single" w:sz="4"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АЦ1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1.4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Присуство воде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АД1 И АД4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1.5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Присуство чврстих страних тела или прашине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АЕ1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1.6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Присуство корозивних супстанци или загађивача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АФ1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1.7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Механички удари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АГ1, АГ2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1.8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Вибрације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АХ1, АХ2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1.9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Присуство флоре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АК1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1.10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Присуство фауне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АЛ1 </w:t>
            </w:r>
          </w:p>
        </w:tc>
      </w:tr>
      <w:tr w:rsidR="00AD46FF" w:rsidRPr="00AD46FF" w:rsidTr="00E807F6">
        <w:trPr>
          <w:trHeight w:val="326"/>
        </w:trPr>
        <w:tc>
          <w:tcPr>
            <w:tcW w:w="922" w:type="dxa"/>
            <w:tcBorders>
              <w:top w:val="single" w:sz="6" w:space="0" w:color="000000"/>
              <w:left w:val="single" w:sz="4" w:space="0" w:color="000000"/>
              <w:bottom w:val="single" w:sz="6" w:space="0" w:color="000000"/>
              <w:right w:val="single" w:sz="4" w:space="0" w:color="000000"/>
            </w:tcBorders>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1.11 </w:t>
            </w:r>
          </w:p>
        </w:tc>
        <w:tc>
          <w:tcPr>
            <w:tcW w:w="5877" w:type="dxa"/>
            <w:tcBorders>
              <w:top w:val="single" w:sz="6" w:space="0" w:color="000000"/>
              <w:left w:val="single" w:sz="4" w:space="0" w:color="000000"/>
              <w:bottom w:val="single" w:sz="6" w:space="0" w:color="000000"/>
              <w:right w:val="single" w:sz="4" w:space="0" w:color="000000"/>
            </w:tcBorders>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Електромагнетни, електростатички или јонизујући утицаји. Нискофреквентне електромагнетске појаве (кондиционе, или зрачеће) </w:t>
            </w:r>
          </w:p>
        </w:tc>
        <w:tc>
          <w:tcPr>
            <w:tcW w:w="2552" w:type="dxa"/>
            <w:tcBorders>
              <w:top w:val="single" w:sz="6" w:space="0" w:color="000000"/>
              <w:left w:val="single" w:sz="4" w:space="0" w:color="000000"/>
              <w:bottom w:val="single" w:sz="6" w:space="0" w:color="000000"/>
              <w:right w:val="single" w:sz="4" w:space="0" w:color="000000"/>
            </w:tcBorders>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АМ1-1, АМ2-2, АМ3-2, АМ3-1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1.12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Сунчево зрачење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АН1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1.13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Сеизмички утицаји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АП1 </w:t>
            </w:r>
          </w:p>
        </w:tc>
      </w:tr>
      <w:tr w:rsidR="00D550F8" w:rsidRPr="00AD46FF" w:rsidTr="008105BF">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D550F8" w:rsidRPr="00AD46FF" w:rsidRDefault="00D550F8"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b/>
                <w:bCs/>
                <w:sz w:val="22"/>
                <w:szCs w:val="22"/>
                <w:lang w:val="sr-Cyrl-RS"/>
              </w:rPr>
              <w:t xml:space="preserve">2. </w:t>
            </w:r>
          </w:p>
        </w:tc>
        <w:tc>
          <w:tcPr>
            <w:tcW w:w="8429" w:type="dxa"/>
            <w:gridSpan w:val="2"/>
            <w:tcBorders>
              <w:top w:val="single" w:sz="6" w:space="0" w:color="000000"/>
              <w:left w:val="single" w:sz="4" w:space="0" w:color="000000"/>
              <w:bottom w:val="single" w:sz="6" w:space="0" w:color="000000"/>
              <w:right w:val="single" w:sz="4" w:space="0" w:color="000000"/>
            </w:tcBorders>
          </w:tcPr>
          <w:p w:rsidR="00D550F8" w:rsidRPr="00AD46FF" w:rsidRDefault="00D550F8" w:rsidP="00E807F6">
            <w:pPr>
              <w:pStyle w:val="Default"/>
              <w:rPr>
                <w:rFonts w:ascii="Times New Roman" w:hAnsi="Times New Roman" w:cs="Times New Roman"/>
                <w:color w:val="auto"/>
                <w:sz w:val="22"/>
                <w:szCs w:val="22"/>
                <w:lang w:val="sr-Cyrl-RS"/>
              </w:rPr>
            </w:pPr>
            <w:r w:rsidRPr="00AD46FF">
              <w:rPr>
                <w:rFonts w:ascii="Times New Roman" w:hAnsi="Times New Roman" w:cs="Times New Roman"/>
                <w:b/>
                <w:bCs/>
                <w:sz w:val="22"/>
                <w:szCs w:val="22"/>
                <w:lang w:val="sr-Cyrl-RS"/>
              </w:rPr>
              <w:t xml:space="preserve">Б КОРИШЋЕЊЕ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2.1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Способност особа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БА1, БА4, БА5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2.2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Електрична отпорност људског тела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ББ1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2.3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Додир особа са потенцијалом земље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БЦ2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2.4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Услови за евакуацију у случају хитности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БД1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2.5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Природа материјала који се производе или складиште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класа БЕ1</w:t>
            </w:r>
          </w:p>
        </w:tc>
      </w:tr>
      <w:tr w:rsidR="00D550F8" w:rsidRPr="00AD46FF" w:rsidTr="008105BF">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D550F8" w:rsidRPr="00AD46FF" w:rsidRDefault="00D550F8"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b/>
                <w:bCs/>
                <w:sz w:val="22"/>
                <w:szCs w:val="22"/>
                <w:lang w:val="sr-Cyrl-RS"/>
              </w:rPr>
              <w:t xml:space="preserve">3. </w:t>
            </w:r>
          </w:p>
        </w:tc>
        <w:tc>
          <w:tcPr>
            <w:tcW w:w="8429" w:type="dxa"/>
            <w:gridSpan w:val="2"/>
            <w:tcBorders>
              <w:top w:val="single" w:sz="6" w:space="0" w:color="000000"/>
              <w:left w:val="single" w:sz="4" w:space="0" w:color="000000"/>
              <w:bottom w:val="single" w:sz="6" w:space="0" w:color="000000"/>
              <w:right w:val="single" w:sz="4" w:space="0" w:color="000000"/>
            </w:tcBorders>
            <w:vAlign w:val="center"/>
          </w:tcPr>
          <w:p w:rsidR="00D550F8" w:rsidRPr="00AD46FF" w:rsidRDefault="00D550F8" w:rsidP="00E807F6">
            <w:pPr>
              <w:pStyle w:val="Default"/>
              <w:rPr>
                <w:rFonts w:ascii="Times New Roman" w:hAnsi="Times New Roman" w:cs="Times New Roman"/>
                <w:color w:val="auto"/>
                <w:sz w:val="22"/>
                <w:szCs w:val="22"/>
                <w:lang w:val="sr-Cyrl-RS"/>
              </w:rPr>
            </w:pPr>
            <w:r w:rsidRPr="00AD46FF">
              <w:rPr>
                <w:rFonts w:ascii="Times New Roman" w:hAnsi="Times New Roman" w:cs="Times New Roman"/>
                <w:b/>
                <w:bCs/>
                <w:sz w:val="22"/>
                <w:szCs w:val="22"/>
                <w:lang w:val="sr-Cyrl-RS"/>
              </w:rPr>
              <w:t xml:space="preserve">Ц КОНСТРУКЦИЈА ОБЈЕКТА – ЗГРАДЕ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3.1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Материјал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ЦА1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3.2 </w:t>
            </w:r>
          </w:p>
        </w:tc>
        <w:tc>
          <w:tcPr>
            <w:tcW w:w="5877"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Структура зграде </w:t>
            </w:r>
          </w:p>
        </w:tc>
        <w:tc>
          <w:tcPr>
            <w:tcW w:w="255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класа ЦБ1 </w:t>
            </w:r>
          </w:p>
        </w:tc>
      </w:tr>
      <w:tr w:rsidR="00AD46FF" w:rsidRPr="00AD46FF" w:rsidTr="00E807F6">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b/>
                <w:bCs/>
                <w:sz w:val="22"/>
                <w:szCs w:val="22"/>
                <w:lang w:val="sr-Cyrl-RS"/>
              </w:rPr>
              <w:t xml:space="preserve">4. </w:t>
            </w:r>
          </w:p>
        </w:tc>
        <w:tc>
          <w:tcPr>
            <w:tcW w:w="5877" w:type="dxa"/>
            <w:tcBorders>
              <w:top w:val="single" w:sz="6" w:space="0" w:color="000000"/>
              <w:left w:val="single" w:sz="4" w:space="0" w:color="000000"/>
              <w:bottom w:val="single" w:sz="6" w:space="0" w:color="000000"/>
              <w:right w:val="single" w:sz="4" w:space="0" w:color="000000"/>
            </w:tcBorders>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b/>
                <w:bCs/>
                <w:sz w:val="22"/>
                <w:szCs w:val="22"/>
                <w:lang w:val="sr-Cyrl-RS"/>
              </w:rPr>
              <w:t xml:space="preserve">УСАГЛАШЕНОСТ ОПРЕМЕ </w:t>
            </w:r>
          </w:p>
        </w:tc>
        <w:tc>
          <w:tcPr>
            <w:tcW w:w="2552" w:type="dxa"/>
            <w:tcBorders>
              <w:top w:val="single" w:sz="6" w:space="0" w:color="000000"/>
              <w:left w:val="single" w:sz="4" w:space="0" w:color="000000"/>
              <w:bottom w:val="single" w:sz="6" w:space="0" w:color="000000"/>
              <w:right w:val="single" w:sz="4" w:space="0" w:color="000000"/>
            </w:tcBorders>
          </w:tcPr>
          <w:p w:rsidR="00AD46FF" w:rsidRPr="00AD46FF" w:rsidRDefault="00AD46FF" w:rsidP="00E807F6">
            <w:pPr>
              <w:pStyle w:val="Default"/>
              <w:rPr>
                <w:rFonts w:ascii="Times New Roman" w:hAnsi="Times New Roman" w:cs="Times New Roman"/>
                <w:color w:val="auto"/>
                <w:sz w:val="22"/>
                <w:szCs w:val="22"/>
                <w:lang w:val="sr-Cyrl-RS"/>
              </w:rPr>
            </w:pP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4.1 </w:t>
            </w:r>
          </w:p>
        </w:tc>
        <w:tc>
          <w:tcPr>
            <w:tcW w:w="8429" w:type="dxa"/>
            <w:gridSpan w:val="2"/>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Предвиђена опрема нема штетно дејство на другу електричну опрему у смислу погоршања напајања. </w:t>
            </w:r>
          </w:p>
        </w:tc>
      </w:tr>
      <w:tr w:rsidR="00D550F8" w:rsidRPr="00AD46FF" w:rsidTr="008105BF">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D550F8" w:rsidRPr="00AD46FF" w:rsidRDefault="00D550F8"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b/>
                <w:bCs/>
                <w:sz w:val="22"/>
                <w:szCs w:val="22"/>
                <w:lang w:val="sr-Cyrl-RS"/>
              </w:rPr>
              <w:t xml:space="preserve">5. </w:t>
            </w:r>
          </w:p>
        </w:tc>
        <w:tc>
          <w:tcPr>
            <w:tcW w:w="8429" w:type="dxa"/>
            <w:gridSpan w:val="2"/>
            <w:tcBorders>
              <w:top w:val="single" w:sz="6" w:space="0" w:color="000000"/>
              <w:left w:val="single" w:sz="4" w:space="0" w:color="000000"/>
              <w:bottom w:val="single" w:sz="6" w:space="0" w:color="000000"/>
              <w:right w:val="single" w:sz="4" w:space="0" w:color="000000"/>
            </w:tcBorders>
          </w:tcPr>
          <w:p w:rsidR="00D550F8" w:rsidRPr="00AD46FF" w:rsidRDefault="00D550F8" w:rsidP="00E807F6">
            <w:pPr>
              <w:pStyle w:val="Default"/>
              <w:rPr>
                <w:rFonts w:ascii="Times New Roman" w:hAnsi="Times New Roman" w:cs="Times New Roman"/>
                <w:color w:val="auto"/>
                <w:sz w:val="22"/>
                <w:szCs w:val="22"/>
                <w:lang w:val="sr-Cyrl-RS"/>
              </w:rPr>
            </w:pPr>
            <w:r w:rsidRPr="00AD46FF">
              <w:rPr>
                <w:rFonts w:ascii="Times New Roman" w:hAnsi="Times New Roman" w:cs="Times New Roman"/>
                <w:b/>
                <w:bCs/>
                <w:sz w:val="22"/>
                <w:szCs w:val="22"/>
                <w:lang w:val="sr-Cyrl-RS"/>
              </w:rPr>
              <w:t xml:space="preserve">ОДРЖАВАЊЕ </w:t>
            </w:r>
          </w:p>
        </w:tc>
      </w:tr>
      <w:tr w:rsidR="00AD46FF" w:rsidRPr="00AD46FF"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jc w:val="righ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5.1 </w:t>
            </w:r>
          </w:p>
        </w:tc>
        <w:tc>
          <w:tcPr>
            <w:tcW w:w="8429" w:type="dxa"/>
            <w:gridSpan w:val="2"/>
            <w:tcBorders>
              <w:top w:val="single" w:sz="6" w:space="0" w:color="000000"/>
              <w:left w:val="single" w:sz="4" w:space="0" w:color="000000"/>
              <w:bottom w:val="single" w:sz="6" w:space="0" w:color="000000"/>
              <w:right w:val="single" w:sz="4" w:space="0" w:color="000000"/>
            </w:tcBorders>
            <w:vAlign w:val="center"/>
          </w:tcPr>
          <w:p w:rsidR="00AD46FF" w:rsidRPr="00AD46FF" w:rsidRDefault="00AD46FF" w:rsidP="00E807F6">
            <w:pPr>
              <w:pStyle w:val="Default"/>
              <w:rPr>
                <w:rFonts w:ascii="Times New Roman" w:hAnsi="Times New Roman" w:cs="Times New Roman"/>
                <w:sz w:val="22"/>
                <w:szCs w:val="22"/>
                <w:lang w:val="sr-Cyrl-RS"/>
              </w:rPr>
            </w:pPr>
            <w:r w:rsidRPr="00AD46FF">
              <w:rPr>
                <w:rFonts w:ascii="Times New Roman" w:hAnsi="Times New Roman" w:cs="Times New Roman"/>
                <w:sz w:val="22"/>
                <w:szCs w:val="22"/>
                <w:lang w:val="sr-Cyrl-RS"/>
              </w:rPr>
              <w:t xml:space="preserve">Потребни су периодични прегледи и поправке од стране стручних лица. </w:t>
            </w:r>
          </w:p>
        </w:tc>
      </w:tr>
    </w:tbl>
    <w:p w:rsidR="00AD46FF" w:rsidRPr="00AD46FF" w:rsidRDefault="00AD46FF" w:rsidP="00AD46FF">
      <w:pPr>
        <w:tabs>
          <w:tab w:val="left" w:pos="426"/>
        </w:tabs>
        <w:rPr>
          <w:lang w:val="sr-Cyrl-RS"/>
        </w:rPr>
      </w:pPr>
      <w:r w:rsidRPr="00AD46FF">
        <w:rPr>
          <w:lang w:val="sr-Cyrl-RS"/>
        </w:rPr>
        <w:tab/>
      </w:r>
      <w:r w:rsidRPr="00AD46FF">
        <w:rPr>
          <w:lang w:val="sr-Cyrl-RS"/>
        </w:rPr>
        <w:tab/>
      </w:r>
    </w:p>
    <w:p w:rsidR="00AD46FF" w:rsidRPr="00AD46FF" w:rsidRDefault="00AD46FF" w:rsidP="00AD46FF">
      <w:pPr>
        <w:autoSpaceDE w:val="0"/>
        <w:autoSpaceDN w:val="0"/>
        <w:adjustRightInd w:val="0"/>
        <w:rPr>
          <w:lang w:val="sr-Cyrl-RS"/>
        </w:rPr>
      </w:pPr>
      <w:r w:rsidRPr="00AD46FF">
        <w:rPr>
          <w:lang w:val="sr-Cyrl-RS"/>
        </w:rPr>
        <w:tab/>
        <w:t xml:space="preserve">У постојећем простору врши се уређењем ентеријера у циљу формирања визиторског центра - комплекс Сахат капије и Барокне капије. За потребе напајања поменутог простора електричном енергијом потребно је извести прикључак од постојеће ТС (ознаке Б-010) до измештеног мерног ормана на јавној површини </w:t>
      </w:r>
      <w:r w:rsidRPr="00AD46FF">
        <w:rPr>
          <w:b/>
          <w:lang w:val="sr-Cyrl-RS"/>
        </w:rPr>
        <w:t>IMO</w:t>
      </w:r>
      <w:r w:rsidRPr="00AD46FF">
        <w:rPr>
          <w:lang w:val="sr-Cyrl-RS"/>
        </w:rPr>
        <w:t xml:space="preserve">. Локација IMO је усклађена са надлежном службом ЕПС Снабдевање и у потпуности је у складу са Техничким условима бр. Е-991-1/16 од 28.04.2016.год. </w:t>
      </w:r>
    </w:p>
    <w:p w:rsidR="00AD46FF" w:rsidRPr="00AD46FF" w:rsidRDefault="00AD46FF" w:rsidP="00AD46FF">
      <w:pPr>
        <w:autoSpaceDE w:val="0"/>
        <w:autoSpaceDN w:val="0"/>
        <w:adjustRightInd w:val="0"/>
        <w:ind w:firstLine="720"/>
        <w:rPr>
          <w:lang w:val="sr-Cyrl-RS"/>
        </w:rPr>
      </w:pPr>
      <w:r w:rsidRPr="00AD46FF">
        <w:rPr>
          <w:lang w:val="sr-Cyrl-RS"/>
        </w:rPr>
        <w:t xml:space="preserve">Од </w:t>
      </w:r>
      <w:r w:rsidRPr="00AD46FF">
        <w:rPr>
          <w:b/>
          <w:lang w:val="sr-Cyrl-RS"/>
        </w:rPr>
        <w:t>IMO</w:t>
      </w:r>
      <w:r w:rsidRPr="00AD46FF">
        <w:rPr>
          <w:lang w:val="sr-Cyrl-RS"/>
        </w:rPr>
        <w:t xml:space="preserve"> до разводног ормана предметног простора </w:t>
      </w:r>
      <w:r w:rsidRPr="00AD46FF">
        <w:rPr>
          <w:b/>
          <w:lang w:val="sr-Cyrl-RS"/>
        </w:rPr>
        <w:t>RO</w:t>
      </w:r>
      <w:r w:rsidRPr="00AD46FF">
        <w:rPr>
          <w:lang w:val="sr-Cyrl-RS"/>
        </w:rPr>
        <w:t xml:space="preserve">  (смештеног у просторији број 9 на </w:t>
      </w:r>
      <w:r w:rsidRPr="00AD46FF">
        <w:rPr>
          <w:lang w:val="en-US"/>
        </w:rPr>
        <w:t xml:space="preserve">I </w:t>
      </w:r>
      <w:r w:rsidRPr="00AD46FF">
        <w:rPr>
          <w:lang w:val="sr-Cyrl-RS"/>
        </w:rPr>
        <w:t xml:space="preserve">етажу-галерија) полаже се кабл PP00-A 4x35mm2/1kV  делом у цевима и делом у зељи у унапред ископаном рову на дубини мин. 60цм од коте терена. У IMO се уграђује трофазно двотарифно бројило 5-60А и  аутоматски прекидачи 3x63А, као и МТК уређај. </w:t>
      </w:r>
    </w:p>
    <w:p w:rsidR="00AD46FF" w:rsidRPr="00AD46FF" w:rsidRDefault="00AD46FF" w:rsidP="00AD46FF">
      <w:pPr>
        <w:tabs>
          <w:tab w:val="left" w:pos="709"/>
        </w:tabs>
        <w:rPr>
          <w:lang w:val="sr-Cyrl-RS"/>
        </w:rPr>
      </w:pPr>
      <w:r w:rsidRPr="00AD46FF">
        <w:rPr>
          <w:lang w:val="sr-Cyrl-RS"/>
        </w:rPr>
        <w:tab/>
        <w:t xml:space="preserve">Новопројектована инсталисана снага простора је </w:t>
      </w:r>
      <w:r w:rsidRPr="00AD46FF">
        <w:rPr>
          <w:b/>
          <w:lang w:val="sr-Cyrl-RS"/>
        </w:rPr>
        <w:t>P</w:t>
      </w:r>
      <w:r w:rsidRPr="00AD46FF">
        <w:rPr>
          <w:b/>
          <w:vertAlign w:val="subscript"/>
          <w:lang w:val="sr-Cyrl-RS"/>
        </w:rPr>
        <w:t>i</w:t>
      </w:r>
      <w:r w:rsidRPr="00AD46FF">
        <w:rPr>
          <w:b/>
          <w:lang w:val="sr-Cyrl-RS"/>
        </w:rPr>
        <w:t xml:space="preserve">=63kW, </w:t>
      </w:r>
      <w:r w:rsidRPr="00AD46FF">
        <w:rPr>
          <w:lang w:val="sr-Cyrl-RS"/>
        </w:rPr>
        <w:t xml:space="preserve">a једновременa снагa </w:t>
      </w:r>
      <w:r w:rsidRPr="00AD46FF">
        <w:rPr>
          <w:b/>
          <w:lang w:val="sr-Cyrl-RS"/>
        </w:rPr>
        <w:t>P</w:t>
      </w:r>
      <w:r w:rsidRPr="00AD46FF">
        <w:rPr>
          <w:b/>
          <w:vertAlign w:val="subscript"/>
          <w:lang w:val="sr-Cyrl-RS"/>
        </w:rPr>
        <w:t>j</w:t>
      </w:r>
      <w:r w:rsidRPr="00AD46FF">
        <w:rPr>
          <w:b/>
          <w:lang w:val="sr-Cyrl-RS"/>
        </w:rPr>
        <w:t>=43кW</w:t>
      </w:r>
      <w:r w:rsidRPr="00AD46FF">
        <w:rPr>
          <w:lang w:val="sr-Cyrl-RS"/>
        </w:rPr>
        <w:t>.</w:t>
      </w:r>
    </w:p>
    <w:p w:rsidR="00AD46FF" w:rsidRPr="00AD46FF" w:rsidRDefault="00AD46FF" w:rsidP="00AD46FF">
      <w:pPr>
        <w:tabs>
          <w:tab w:val="left" w:pos="709"/>
        </w:tabs>
        <w:rPr>
          <w:lang w:val="sr-Cyrl-RS"/>
        </w:rPr>
      </w:pPr>
      <w:r w:rsidRPr="00AD46FF">
        <w:rPr>
          <w:lang w:val="sr-Cyrl-RS"/>
        </w:rPr>
        <w:lastRenderedPageBreak/>
        <w:tab/>
        <w:t>У реконструисаном простору предвиђене су следеће инсталације:</w:t>
      </w:r>
    </w:p>
    <w:p w:rsidR="00AD46FF" w:rsidRPr="00AD46FF" w:rsidRDefault="00AD46FF" w:rsidP="00AD46FF">
      <w:pPr>
        <w:numPr>
          <w:ilvl w:val="0"/>
          <w:numId w:val="13"/>
        </w:numPr>
        <w:tabs>
          <w:tab w:val="left" w:pos="709"/>
        </w:tabs>
        <w:suppressAutoHyphens/>
        <w:spacing w:after="0"/>
        <w:rPr>
          <w:lang w:val="sr-Cyrl-RS"/>
        </w:rPr>
      </w:pPr>
      <w:r w:rsidRPr="00AD46FF">
        <w:rPr>
          <w:lang w:val="sr-Cyrl-RS"/>
        </w:rPr>
        <w:t>утичнице и изводи</w:t>
      </w:r>
    </w:p>
    <w:p w:rsidR="00AD46FF" w:rsidRPr="00AD46FF" w:rsidRDefault="00AD46FF" w:rsidP="00AD46FF">
      <w:pPr>
        <w:numPr>
          <w:ilvl w:val="0"/>
          <w:numId w:val="13"/>
        </w:numPr>
        <w:tabs>
          <w:tab w:val="left" w:pos="709"/>
        </w:tabs>
        <w:suppressAutoHyphens/>
        <w:spacing w:after="0"/>
        <w:rPr>
          <w:lang w:val="sr-Cyrl-RS"/>
        </w:rPr>
      </w:pPr>
      <w:r w:rsidRPr="00AD46FF">
        <w:rPr>
          <w:lang w:val="sr-Cyrl-RS"/>
        </w:rPr>
        <w:t xml:space="preserve">осветљење </w:t>
      </w:r>
    </w:p>
    <w:p w:rsidR="00AD46FF" w:rsidRPr="00AD46FF" w:rsidRDefault="00AD46FF" w:rsidP="00AD46FF">
      <w:pPr>
        <w:numPr>
          <w:ilvl w:val="0"/>
          <w:numId w:val="13"/>
        </w:numPr>
        <w:tabs>
          <w:tab w:val="left" w:pos="709"/>
        </w:tabs>
        <w:suppressAutoHyphens/>
        <w:spacing w:after="0"/>
        <w:rPr>
          <w:lang w:val="sr-Cyrl-RS"/>
        </w:rPr>
      </w:pPr>
      <w:r w:rsidRPr="00AD46FF">
        <w:rPr>
          <w:lang w:val="sr-Cyrl-RS"/>
        </w:rPr>
        <w:t>противпанично (евакуационо) осветљење</w:t>
      </w:r>
    </w:p>
    <w:p w:rsidR="00AD46FF" w:rsidRPr="00AD46FF" w:rsidRDefault="00AD46FF" w:rsidP="00AD46FF">
      <w:pPr>
        <w:numPr>
          <w:ilvl w:val="0"/>
          <w:numId w:val="13"/>
        </w:numPr>
        <w:tabs>
          <w:tab w:val="left" w:pos="709"/>
        </w:tabs>
        <w:suppressAutoHyphens/>
        <w:spacing w:after="0"/>
        <w:rPr>
          <w:lang w:val="sr-Cyrl-RS"/>
        </w:rPr>
      </w:pPr>
      <w:r w:rsidRPr="00AD46FF">
        <w:rPr>
          <w:lang w:val="sr-Cyrl-RS"/>
        </w:rPr>
        <w:t>уземљење</w:t>
      </w:r>
    </w:p>
    <w:p w:rsidR="00AD46FF" w:rsidRPr="00AD46FF" w:rsidRDefault="00AD46FF" w:rsidP="00AD46FF">
      <w:pPr>
        <w:numPr>
          <w:ilvl w:val="0"/>
          <w:numId w:val="13"/>
        </w:numPr>
        <w:tabs>
          <w:tab w:val="left" w:pos="709"/>
        </w:tabs>
        <w:suppressAutoHyphens/>
        <w:spacing w:after="0"/>
        <w:rPr>
          <w:lang w:val="sr-Cyrl-RS"/>
        </w:rPr>
      </w:pPr>
      <w:r w:rsidRPr="00AD46FF">
        <w:rPr>
          <w:lang w:val="sr-Cyrl-RS"/>
        </w:rPr>
        <w:t>структирални кабловски систем.</w:t>
      </w:r>
    </w:p>
    <w:p w:rsidR="00AD46FF" w:rsidRPr="00AD46FF" w:rsidRDefault="00AD46FF" w:rsidP="00AD46FF">
      <w:pPr>
        <w:pStyle w:val="ListParagraph"/>
        <w:ind w:left="0"/>
        <w:jc w:val="both"/>
        <w:rPr>
          <w:rFonts w:ascii="Times New Roman" w:hAnsi="Times New Roman"/>
          <w:lang w:val="sr-Cyrl-RS"/>
        </w:rPr>
      </w:pPr>
      <w:r w:rsidRPr="00AD46FF">
        <w:rPr>
          <w:rFonts w:ascii="Times New Roman" w:hAnsi="Times New Roman"/>
          <w:lang w:val="sr-Cyrl-RS"/>
        </w:rPr>
        <w:t>Инсталација осветљења је усклађена са захтевима ентеријера како по типу тако и по начину укључења светиљки. осветљење је предвиђено у потпуности са LED изворима светла, па је на тај начин вођено рачуна о енергетској ефикасности објекта као и о лакшем одржавању истог. Температура боје светла је 3000°К, а пре уградње светиљки, пробама на лицу места треба проверити температуру боје LED извора светлости.</w:t>
      </w:r>
      <w:r w:rsidRPr="00AD46FF">
        <w:rPr>
          <w:rFonts w:ascii="Times New Roman" w:hAnsi="Times New Roman"/>
          <w:lang w:val="sr-Latn-RS"/>
        </w:rPr>
        <w:t xml:space="preserve"> </w:t>
      </w:r>
      <w:r w:rsidRPr="00AD46FF">
        <w:rPr>
          <w:rFonts w:ascii="Times New Roman" w:hAnsi="Times New Roman"/>
          <w:lang w:val="sr-Cyrl-RS"/>
        </w:rPr>
        <w:t xml:space="preserve">Осветљење експоната предвиђено је рефлекторима на струјним шинама у просторијама 1, 3 и 6. У просторији 2 постоји ниша у којој ће бити експонат и дат је извод за осветљење нише, које ће се дефинисати према изложеном експонату. Светиљке </w:t>
      </w:r>
      <w:r w:rsidRPr="00AD46FF">
        <w:rPr>
          <w:rFonts w:ascii="Times New Roman" w:hAnsi="Times New Roman"/>
        </w:rPr>
        <w:t>S9</w:t>
      </w:r>
      <w:r w:rsidRPr="00AD46FF">
        <w:rPr>
          <w:rFonts w:ascii="Times New Roman" w:hAnsi="Times New Roman"/>
          <w:lang w:val="sr-Cyrl-RS"/>
        </w:rPr>
        <w:t xml:space="preserve"> у просторији 6 су са сенилима и окренуте према зиду, јер на тим зидовима не сме бити светиљки.</w:t>
      </w:r>
    </w:p>
    <w:p w:rsidR="00AD46FF" w:rsidRPr="00AD46FF" w:rsidRDefault="00AD46FF" w:rsidP="00AD46FF">
      <w:pPr>
        <w:pStyle w:val="ListParagraph"/>
        <w:spacing w:after="0"/>
        <w:ind w:left="0" w:firstLine="360"/>
        <w:jc w:val="both"/>
        <w:rPr>
          <w:rFonts w:ascii="Times New Roman" w:hAnsi="Times New Roman"/>
          <w:lang w:val="sr-Cyrl-RS"/>
        </w:rPr>
      </w:pPr>
      <w:r w:rsidRPr="00AD46FF">
        <w:rPr>
          <w:rFonts w:ascii="Times New Roman" w:hAnsi="Times New Roman"/>
          <w:lang w:val="sr-Cyrl-RS"/>
        </w:rPr>
        <w:t>Укључење светиљки је преко локалних прекидача, остављених на 1,2м од коте пода.</w:t>
      </w:r>
    </w:p>
    <w:p w:rsidR="00AD46FF" w:rsidRPr="00AD46FF" w:rsidRDefault="00AD46FF" w:rsidP="00AD46FF">
      <w:pPr>
        <w:tabs>
          <w:tab w:val="left" w:pos="709"/>
        </w:tabs>
        <w:spacing w:after="0"/>
        <w:ind w:firstLine="360"/>
        <w:rPr>
          <w:lang w:val="sr-Cyrl-RS"/>
        </w:rPr>
      </w:pPr>
      <w:r w:rsidRPr="00AD46FF">
        <w:rPr>
          <w:lang w:val="sr-Cyrl-RS"/>
        </w:rPr>
        <w:t xml:space="preserve"> Предвиђена је и инсталација утичница и извода, а такође према захтевима ентеријера и технологије. Висина постављања утичница је дефинисана на цртежима. Инсталација се води делом у зиду под малтером и делом у поду у цевима и то кабловима PP00.</w:t>
      </w:r>
    </w:p>
    <w:p w:rsidR="00AD46FF" w:rsidRPr="00AD46FF" w:rsidRDefault="00AD46FF" w:rsidP="00AD46FF">
      <w:pPr>
        <w:tabs>
          <w:tab w:val="left" w:pos="-720"/>
          <w:tab w:val="left" w:pos="284"/>
          <w:tab w:val="left" w:pos="709"/>
        </w:tabs>
        <w:spacing w:after="0"/>
        <w:rPr>
          <w:spacing w:val="-3"/>
          <w:lang w:val="sr-Cyrl-RS"/>
        </w:rPr>
      </w:pPr>
      <w:r w:rsidRPr="00AD46FF">
        <w:rPr>
          <w:spacing w:val="-3"/>
          <w:lang w:val="sr-Cyrl-RS"/>
        </w:rPr>
        <w:tab/>
        <w:t>Да би се омогућио несметан рад сигурносних система у траженом времену у случају пожара а у складу са чл.109, 119. правилника о техничким нормама за електричне инсталације ниског напона (Службени лист СФРЈ бр. 53/88 и 54/88) пројектом је предвиђено следеће:</w:t>
      </w:r>
    </w:p>
    <w:p w:rsidR="00AD46FF" w:rsidRPr="00AD46FF" w:rsidRDefault="00AD46FF" w:rsidP="00AD46FF">
      <w:pPr>
        <w:widowControl w:val="0"/>
        <w:numPr>
          <w:ilvl w:val="0"/>
          <w:numId w:val="14"/>
        </w:numPr>
        <w:tabs>
          <w:tab w:val="clear" w:pos="644"/>
          <w:tab w:val="left" w:pos="-720"/>
          <w:tab w:val="left" w:pos="0"/>
          <w:tab w:val="left" w:pos="709"/>
          <w:tab w:val="left" w:pos="851"/>
        </w:tabs>
        <w:suppressAutoHyphens/>
        <w:spacing w:after="0"/>
        <w:ind w:left="720"/>
        <w:rPr>
          <w:spacing w:val="-3"/>
          <w:lang w:val="sr-Cyrl-RS"/>
        </w:rPr>
      </w:pPr>
      <w:r w:rsidRPr="00AD46FF">
        <w:rPr>
          <w:spacing w:val="-3"/>
          <w:lang w:val="sr-Cyrl-RS"/>
        </w:rPr>
        <w:t>Рад противпаничне расвете је обезбеђен у траженом трајању (10-15') избором противпаничних светиљки са уграђеним батеријама за 3h аутономни рад</w:t>
      </w:r>
    </w:p>
    <w:p w:rsidR="00AD46FF" w:rsidRPr="00AD46FF" w:rsidRDefault="00AD46FF" w:rsidP="00AD46FF">
      <w:pPr>
        <w:tabs>
          <w:tab w:val="left" w:pos="-720"/>
          <w:tab w:val="left" w:pos="280"/>
          <w:tab w:val="left" w:pos="709"/>
        </w:tabs>
        <w:spacing w:line="240" w:lineRule="atLeast"/>
        <w:ind w:firstLine="426"/>
        <w:rPr>
          <w:iCs/>
          <w:spacing w:val="-3"/>
          <w:lang w:val="sr-Cyrl-RS"/>
        </w:rPr>
      </w:pPr>
      <w:r w:rsidRPr="00AD46FF">
        <w:rPr>
          <w:spacing w:val="-3"/>
          <w:lang w:val="sr-Cyrl-RS"/>
        </w:rPr>
        <w:tab/>
      </w:r>
      <w:r w:rsidRPr="00AD46FF">
        <w:rPr>
          <w:iCs/>
          <w:spacing w:val="-3"/>
          <w:lang w:val="sr-Cyrl-RS"/>
        </w:rPr>
        <w:t>Заштита од директног додира је остварена опремом, која конструкцијом и заштитним изоловањем, спречава сваки додир делова под напоном. Заштита од индиректног додира је остварена аутоматским искључењем напајања, које у случају квара на изолацији, спречава настајање напона додира, који величином или трајањем може представљати опасност.</w:t>
      </w:r>
    </w:p>
    <w:p w:rsidR="00AD46FF" w:rsidRPr="00AD46FF" w:rsidRDefault="00AD46FF" w:rsidP="00AD46FF">
      <w:pPr>
        <w:tabs>
          <w:tab w:val="left" w:pos="-720"/>
          <w:tab w:val="left" w:pos="280"/>
          <w:tab w:val="left" w:pos="709"/>
        </w:tabs>
        <w:spacing w:line="240" w:lineRule="atLeast"/>
        <w:rPr>
          <w:iCs/>
          <w:spacing w:val="-3"/>
          <w:lang w:val="sr-Cyrl-RS"/>
        </w:rPr>
      </w:pPr>
      <w:r w:rsidRPr="00AD46FF">
        <w:rPr>
          <w:iCs/>
          <w:spacing w:val="-3"/>
          <w:lang w:val="sr-Cyrl-RS"/>
        </w:rPr>
        <w:tab/>
      </w:r>
      <w:r w:rsidRPr="00AD46FF">
        <w:rPr>
          <w:iCs/>
          <w:spacing w:val="-3"/>
          <w:lang w:val="sr-Cyrl-RS"/>
        </w:rPr>
        <w:tab/>
        <w:t>За остварење заштите је предвиђено:</w:t>
      </w:r>
    </w:p>
    <w:p w:rsidR="00AD46FF" w:rsidRPr="00AD46FF" w:rsidRDefault="00AD46FF" w:rsidP="00AD46FF">
      <w:pPr>
        <w:tabs>
          <w:tab w:val="left" w:pos="-720"/>
          <w:tab w:val="left" w:pos="709"/>
        </w:tabs>
        <w:spacing w:line="240" w:lineRule="atLeast"/>
        <w:ind w:left="709" w:hanging="425"/>
        <w:rPr>
          <w:iCs/>
          <w:spacing w:val="-3"/>
          <w:lang w:val="sr-Cyrl-RS"/>
        </w:rPr>
      </w:pPr>
      <w:r w:rsidRPr="00AD46FF">
        <w:rPr>
          <w:iCs/>
          <w:spacing w:val="-3"/>
          <w:lang w:val="sr-Cyrl-RS"/>
        </w:rPr>
        <w:t xml:space="preserve">- </w:t>
      </w:r>
      <w:r w:rsidRPr="00AD46FF">
        <w:rPr>
          <w:iCs/>
          <w:spacing w:val="-3"/>
          <w:lang w:val="sr-Cyrl-RS"/>
        </w:rPr>
        <w:tab/>
        <w:t>примена посебног заштитног проводника који повезује изложене проводне делове покретне и непокретне опреме, напајане са електро-инсталације,</w:t>
      </w:r>
    </w:p>
    <w:p w:rsidR="00AD46FF" w:rsidRPr="00AD46FF" w:rsidRDefault="00AD46FF" w:rsidP="00AD46FF">
      <w:pPr>
        <w:tabs>
          <w:tab w:val="left" w:pos="-720"/>
          <w:tab w:val="left" w:pos="0"/>
          <w:tab w:val="left" w:pos="140"/>
          <w:tab w:val="left" w:pos="709"/>
        </w:tabs>
        <w:spacing w:line="240" w:lineRule="atLeast"/>
        <w:ind w:left="851" w:hanging="425"/>
        <w:rPr>
          <w:iCs/>
          <w:spacing w:val="-3"/>
          <w:lang w:val="sr-Cyrl-RS"/>
        </w:rPr>
      </w:pPr>
      <w:r w:rsidRPr="00AD46FF">
        <w:rPr>
          <w:iCs/>
          <w:spacing w:val="-3"/>
          <w:lang w:val="sr-Cyrl-RS"/>
        </w:rPr>
        <w:t xml:space="preserve">- </w:t>
      </w:r>
      <w:r w:rsidRPr="00AD46FF">
        <w:rPr>
          <w:iCs/>
          <w:spacing w:val="-3"/>
          <w:lang w:val="sr-Cyrl-RS"/>
        </w:rPr>
        <w:tab/>
        <w:t>аутоматски заштитни прекидачи (осигурачи)</w:t>
      </w:r>
    </w:p>
    <w:p w:rsidR="00AD46FF" w:rsidRPr="00AD46FF" w:rsidRDefault="00AD46FF" w:rsidP="00AD46FF">
      <w:pPr>
        <w:tabs>
          <w:tab w:val="left" w:pos="-720"/>
          <w:tab w:val="left" w:pos="709"/>
        </w:tabs>
        <w:spacing w:after="0"/>
        <w:rPr>
          <w:spacing w:val="-3"/>
          <w:lang w:val="sr-Cyrl-RS"/>
        </w:rPr>
      </w:pPr>
      <w:r w:rsidRPr="00AD46FF">
        <w:rPr>
          <w:iCs/>
          <w:spacing w:val="-3"/>
          <w:lang w:val="sr-Cyrl-RS"/>
        </w:rPr>
        <w:tab/>
      </w:r>
      <w:r w:rsidRPr="00AD46FF">
        <w:rPr>
          <w:iCs/>
          <w:spacing w:val="-3"/>
          <w:lang w:val="sr-Cyrl-RS"/>
        </w:rPr>
        <w:tab/>
        <w:t xml:space="preserve">Уземљење је предвиђено посебним жилама ("Y") у кабловима, а које су спојене на заштитну шину RO, а ове преко SIP-а објекта на уземљивач објекта. Уземљивач објекта је предвиђен преко траке Fе/Zn 25x4мм  </w:t>
      </w:r>
      <w:r w:rsidRPr="00AD46FF">
        <w:rPr>
          <w:spacing w:val="-3"/>
          <w:lang w:val="sr-Cyrl-RS"/>
        </w:rPr>
        <w:t xml:space="preserve"> положеном у земљу (делом по траси напојног кабла). На њу се повезују и сви метални елементи на платоу изнад предметног простора.</w:t>
      </w:r>
    </w:p>
    <w:p w:rsidR="00AD46FF" w:rsidRPr="00AD46FF" w:rsidRDefault="00AD46FF" w:rsidP="00AD46FF">
      <w:pPr>
        <w:tabs>
          <w:tab w:val="left" w:pos="-720"/>
          <w:tab w:val="left" w:pos="0"/>
          <w:tab w:val="left" w:pos="284"/>
          <w:tab w:val="left" w:pos="709"/>
        </w:tabs>
        <w:spacing w:after="0" w:line="240" w:lineRule="atLeast"/>
        <w:ind w:firstLine="709"/>
        <w:rPr>
          <w:spacing w:val="-3"/>
          <w:lang w:val="sr-Cyrl-RS"/>
        </w:rPr>
      </w:pPr>
      <w:r w:rsidRPr="00AD46FF">
        <w:rPr>
          <w:spacing w:val="-3"/>
          <w:lang w:val="sr-Cyrl-RS"/>
        </w:rPr>
        <w:tab/>
        <w:t xml:space="preserve">Предвиђена је заштита од електричног удара (индиректни напон додира) по систему ТН-Ц/С,  а у складу са важећим прописима, са допунском заштитом ЗУДС (ФИД склопка 63А/300мА). Све предвиђене инсталације морају се извести према датим нацртима и шемама и према важећим техничким прописима са материјалима који одговарају стандардима.  </w:t>
      </w:r>
    </w:p>
    <w:p w:rsidR="00AD46FF" w:rsidRPr="00AD46FF" w:rsidRDefault="00AD46FF" w:rsidP="00AD46FF">
      <w:pPr>
        <w:tabs>
          <w:tab w:val="left" w:pos="-720"/>
          <w:tab w:val="left" w:pos="709"/>
          <w:tab w:val="left" w:pos="851"/>
        </w:tabs>
        <w:rPr>
          <w:spacing w:val="-3"/>
          <w:lang w:val="sr-Cyrl-RS"/>
        </w:rPr>
      </w:pPr>
      <w:r w:rsidRPr="00AD46FF">
        <w:rPr>
          <w:spacing w:val="-3"/>
          <w:lang w:val="sr-Cyrl-RS"/>
        </w:rPr>
        <w:tab/>
        <w:t xml:space="preserve">Све напред описане инсталације предвиђене су и описане у предмеру и предрачуну овог пројекта.  Све предвиђене инсталације морају се извести према датим нацртима и шемама и према важећим техничким прописима са материјалима који одговарају српским стандардима. </w:t>
      </w:r>
    </w:p>
    <w:p w:rsidR="00ED2E5B" w:rsidRPr="00ED2E5B" w:rsidRDefault="00ED2E5B" w:rsidP="00ED2E5B">
      <w:pPr>
        <w:rPr>
          <w:b/>
          <w:lang w:val="sr-Cyrl-RS"/>
        </w:rPr>
      </w:pPr>
      <w:r w:rsidRPr="00ED2E5B">
        <w:rPr>
          <w:b/>
          <w:lang w:val="sr-Cyrl-RS"/>
        </w:rPr>
        <w:t>5.</w:t>
      </w:r>
      <w:r>
        <w:rPr>
          <w:b/>
          <w:lang w:val="sr-Latn-RS"/>
        </w:rPr>
        <w:t xml:space="preserve"> </w:t>
      </w:r>
      <w:r w:rsidRPr="00ED2E5B">
        <w:rPr>
          <w:b/>
          <w:lang w:val="sr-Cyrl-RS"/>
        </w:rPr>
        <w:t>ТЕХНИЧКИ ОПИС</w:t>
      </w:r>
    </w:p>
    <w:p w:rsidR="00ED2E5B" w:rsidRPr="00ED2E5B" w:rsidRDefault="00ED2E5B" w:rsidP="00ED2E5B">
      <w:pPr>
        <w:pStyle w:val="BodyText"/>
        <w:spacing w:after="0"/>
        <w:ind w:firstLine="720"/>
        <w:rPr>
          <w:rFonts w:ascii="Times New Roman" w:hAnsi="Times New Roman"/>
          <w:sz w:val="22"/>
          <w:szCs w:val="22"/>
          <w:lang w:val="sr-Cyrl-RS"/>
        </w:rPr>
      </w:pPr>
      <w:r w:rsidRPr="00ED2E5B">
        <w:rPr>
          <w:rFonts w:ascii="Times New Roman" w:hAnsi="Times New Roman"/>
          <w:sz w:val="22"/>
          <w:szCs w:val="22"/>
          <w:lang w:val="sr-Cyrl-RS"/>
        </w:rPr>
        <w:t>Класификација спољашњих утицаја је меродавна за пројектовање електричне инсталације, избор и постављање електричне према  СРПС Н.Б2 730  и СРПС.НБ2.751 је следећа :</w:t>
      </w:r>
    </w:p>
    <w:tbl>
      <w:tblPr>
        <w:tblW w:w="9351" w:type="dxa"/>
        <w:tblBorders>
          <w:top w:val="nil"/>
          <w:left w:val="nil"/>
          <w:bottom w:val="nil"/>
          <w:right w:val="nil"/>
        </w:tblBorders>
        <w:tblLayout w:type="fixed"/>
        <w:tblLook w:val="0000" w:firstRow="0" w:lastRow="0" w:firstColumn="0" w:lastColumn="0" w:noHBand="0" w:noVBand="0"/>
      </w:tblPr>
      <w:tblGrid>
        <w:gridCol w:w="922"/>
        <w:gridCol w:w="5877"/>
        <w:gridCol w:w="2552"/>
      </w:tblGrid>
      <w:tr w:rsidR="00ED2E5B" w:rsidRPr="00ED2E5B" w:rsidTr="00E807F6">
        <w:trPr>
          <w:trHeight w:val="112"/>
        </w:trPr>
        <w:tc>
          <w:tcPr>
            <w:tcW w:w="922" w:type="dxa"/>
            <w:tcBorders>
              <w:top w:val="single" w:sz="4" w:space="0" w:color="000000"/>
              <w:left w:val="single" w:sz="4" w:space="0" w:color="000000"/>
              <w:bottom w:val="single" w:sz="6" w:space="0" w:color="000000"/>
              <w:right w:val="single" w:sz="4" w:space="0" w:color="000000"/>
            </w:tcBorders>
          </w:tcPr>
          <w:p w:rsidR="00ED2E5B" w:rsidRPr="00ED2E5B" w:rsidRDefault="00ED2E5B" w:rsidP="00E807F6">
            <w:pPr>
              <w:pStyle w:val="Default"/>
              <w:jc w:val="right"/>
              <w:rPr>
                <w:rFonts w:ascii="Times New Roman" w:hAnsi="Times New Roman" w:cs="Times New Roman"/>
                <w:color w:val="auto"/>
                <w:sz w:val="22"/>
                <w:szCs w:val="22"/>
                <w:lang w:val="sr-Cyrl-RS"/>
              </w:rPr>
            </w:pPr>
          </w:p>
        </w:tc>
        <w:tc>
          <w:tcPr>
            <w:tcW w:w="8429" w:type="dxa"/>
            <w:gridSpan w:val="2"/>
            <w:tcBorders>
              <w:top w:val="single" w:sz="4"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КЛАСИФИКАЦИЈА СПОЉНИХ УТИЦАЈА </w:t>
            </w:r>
          </w:p>
        </w:tc>
      </w:tr>
      <w:tr w:rsidR="00ED2E5B" w:rsidRPr="00ED2E5B" w:rsidTr="00E807F6">
        <w:trPr>
          <w:trHeight w:val="115"/>
        </w:trPr>
        <w:tc>
          <w:tcPr>
            <w:tcW w:w="922" w:type="dxa"/>
            <w:tcBorders>
              <w:top w:val="single" w:sz="6"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1. </w:t>
            </w:r>
          </w:p>
        </w:tc>
        <w:tc>
          <w:tcPr>
            <w:tcW w:w="8429" w:type="dxa"/>
            <w:gridSpan w:val="2"/>
            <w:tcBorders>
              <w:top w:val="single" w:sz="6"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А УСЛОВИ ОКОЛИНЕ </w:t>
            </w:r>
          </w:p>
        </w:tc>
      </w:tr>
      <w:tr w:rsidR="00ED2E5B" w:rsidRPr="00ED2E5B" w:rsidTr="00E807F6">
        <w:trPr>
          <w:trHeight w:val="111"/>
        </w:trPr>
        <w:tc>
          <w:tcPr>
            <w:tcW w:w="922" w:type="dxa"/>
            <w:tcBorders>
              <w:top w:val="single" w:sz="4"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1.1 </w:t>
            </w:r>
          </w:p>
        </w:tc>
        <w:tc>
          <w:tcPr>
            <w:tcW w:w="5877" w:type="dxa"/>
            <w:tcBorders>
              <w:top w:val="single" w:sz="4"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jc w:val="both"/>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Температура околине </w:t>
            </w:r>
          </w:p>
        </w:tc>
        <w:tc>
          <w:tcPr>
            <w:tcW w:w="2552" w:type="dxa"/>
            <w:tcBorders>
              <w:top w:val="single" w:sz="4"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класа АА4</w:t>
            </w:r>
          </w:p>
        </w:tc>
      </w:tr>
      <w:tr w:rsidR="00ED2E5B" w:rsidRPr="00ED2E5B" w:rsidTr="00E807F6">
        <w:trPr>
          <w:trHeight w:val="111"/>
        </w:trPr>
        <w:tc>
          <w:tcPr>
            <w:tcW w:w="922" w:type="dxa"/>
            <w:tcBorders>
              <w:top w:val="single" w:sz="4"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1.2 </w:t>
            </w:r>
          </w:p>
        </w:tc>
        <w:tc>
          <w:tcPr>
            <w:tcW w:w="5877" w:type="dxa"/>
            <w:tcBorders>
              <w:top w:val="single" w:sz="4"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Атмосферска влажност </w:t>
            </w:r>
          </w:p>
        </w:tc>
        <w:tc>
          <w:tcPr>
            <w:tcW w:w="2552" w:type="dxa"/>
            <w:tcBorders>
              <w:top w:val="single" w:sz="4" w:space="0" w:color="000000"/>
              <w:left w:val="single" w:sz="4" w:space="0" w:color="000000"/>
              <w:bottom w:val="single" w:sz="4"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АБ4 </w:t>
            </w:r>
          </w:p>
        </w:tc>
      </w:tr>
      <w:tr w:rsidR="00ED2E5B" w:rsidRPr="00ED2E5B" w:rsidTr="00E807F6">
        <w:trPr>
          <w:trHeight w:val="112"/>
        </w:trPr>
        <w:tc>
          <w:tcPr>
            <w:tcW w:w="922" w:type="dxa"/>
            <w:tcBorders>
              <w:top w:val="single" w:sz="4"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1.3 </w:t>
            </w:r>
          </w:p>
        </w:tc>
        <w:tc>
          <w:tcPr>
            <w:tcW w:w="5877" w:type="dxa"/>
            <w:tcBorders>
              <w:top w:val="single" w:sz="4"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Надморска висина </w:t>
            </w:r>
          </w:p>
        </w:tc>
        <w:tc>
          <w:tcPr>
            <w:tcW w:w="2552" w:type="dxa"/>
            <w:tcBorders>
              <w:top w:val="single" w:sz="4"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АЦ1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1.4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Присуство воде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АД1 И АД4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1.5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Присуство чврстих страних тела или прашине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АЕ1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lastRenderedPageBreak/>
              <w:t xml:space="preserve">1.6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Присуство корозивних супстанци или загађивача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АФ1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1.7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Механички удари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АГ1, АГ2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1.8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Вибрације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АХ1, АХ2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1.9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Присуство флоре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АК1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1.10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Присуство фауне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АЛ1 </w:t>
            </w:r>
          </w:p>
        </w:tc>
      </w:tr>
      <w:tr w:rsidR="00ED2E5B" w:rsidRPr="00ED2E5B" w:rsidTr="00E807F6">
        <w:trPr>
          <w:trHeight w:val="326"/>
        </w:trPr>
        <w:tc>
          <w:tcPr>
            <w:tcW w:w="922"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1.11 </w:t>
            </w:r>
          </w:p>
        </w:tc>
        <w:tc>
          <w:tcPr>
            <w:tcW w:w="5877"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Електромагнетни, електростатички или јонизујући утицаји. Нискофреквентне електромагнетске појаве (кондиционе, или зрачеће) </w:t>
            </w:r>
          </w:p>
        </w:tc>
        <w:tc>
          <w:tcPr>
            <w:tcW w:w="2552"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АМ1-1, АМ2-2, АМ3-2, АМ3-1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1.12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Сунчево зрачење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АН1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1.13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Сеизмички утицаји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АП1 </w:t>
            </w:r>
          </w:p>
        </w:tc>
      </w:tr>
      <w:tr w:rsidR="00ED2E5B" w:rsidRPr="00ED2E5B" w:rsidTr="00E807F6">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2. </w:t>
            </w:r>
          </w:p>
        </w:tc>
        <w:tc>
          <w:tcPr>
            <w:tcW w:w="5877"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Б КОРИШЋЕЊЕ </w:t>
            </w:r>
          </w:p>
        </w:tc>
        <w:tc>
          <w:tcPr>
            <w:tcW w:w="2552"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color w:val="auto"/>
                <w:sz w:val="22"/>
                <w:szCs w:val="22"/>
                <w:lang w:val="sr-Cyrl-RS"/>
              </w:rPr>
            </w:pP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2.1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Способност особа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БА1, БА4, БА5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2.2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Електрична отпорност људског тела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ББ1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2.3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Додир особа са потенцијалом земље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БЦ2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2.4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Услови за евакуацију у случају хитности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БД1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2.5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Природа материјала који се производе или складиште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класа БЕ1</w:t>
            </w:r>
          </w:p>
        </w:tc>
      </w:tr>
      <w:tr w:rsidR="00ED2E5B" w:rsidRPr="00ED2E5B" w:rsidTr="00E807F6">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3.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Ц КОНСТРУКЦИЈА ОБЈЕКТА – ЗГРАДЕ </w:t>
            </w:r>
          </w:p>
        </w:tc>
        <w:tc>
          <w:tcPr>
            <w:tcW w:w="2552"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color w:val="auto"/>
                <w:sz w:val="22"/>
                <w:szCs w:val="22"/>
                <w:lang w:val="sr-Cyrl-RS"/>
              </w:rPr>
            </w:pP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3.1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Материјал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ЦА1 </w:t>
            </w: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3.2 </w:t>
            </w:r>
          </w:p>
        </w:tc>
        <w:tc>
          <w:tcPr>
            <w:tcW w:w="5877"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Структура зграде </w:t>
            </w:r>
          </w:p>
        </w:tc>
        <w:tc>
          <w:tcPr>
            <w:tcW w:w="255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класа ЦБ1 </w:t>
            </w:r>
          </w:p>
        </w:tc>
      </w:tr>
      <w:tr w:rsidR="00ED2E5B" w:rsidRPr="00ED2E5B" w:rsidTr="00E807F6">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4. </w:t>
            </w:r>
          </w:p>
        </w:tc>
        <w:tc>
          <w:tcPr>
            <w:tcW w:w="5877"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УСАГЛАШЕНОСТ ОПРЕМЕ </w:t>
            </w:r>
          </w:p>
        </w:tc>
        <w:tc>
          <w:tcPr>
            <w:tcW w:w="2552"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color w:val="auto"/>
                <w:sz w:val="22"/>
                <w:szCs w:val="22"/>
                <w:lang w:val="sr-Cyrl-RS"/>
              </w:rPr>
            </w:pP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4.1 </w:t>
            </w:r>
          </w:p>
        </w:tc>
        <w:tc>
          <w:tcPr>
            <w:tcW w:w="8429" w:type="dxa"/>
            <w:gridSpan w:val="2"/>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Предвиђена опрема нема штетно дејство на другу електричну опрему у смислу погоршања напајања. </w:t>
            </w:r>
          </w:p>
        </w:tc>
      </w:tr>
      <w:tr w:rsidR="00ED2E5B" w:rsidRPr="00ED2E5B" w:rsidTr="00E807F6">
        <w:trPr>
          <w:trHeight w:val="116"/>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5. </w:t>
            </w:r>
          </w:p>
        </w:tc>
        <w:tc>
          <w:tcPr>
            <w:tcW w:w="5877"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b/>
                <w:bCs/>
                <w:sz w:val="22"/>
                <w:szCs w:val="22"/>
                <w:lang w:val="sr-Cyrl-RS"/>
              </w:rPr>
              <w:t xml:space="preserve">ОДРЖАВАЊЕ </w:t>
            </w:r>
          </w:p>
        </w:tc>
        <w:tc>
          <w:tcPr>
            <w:tcW w:w="2552" w:type="dxa"/>
            <w:tcBorders>
              <w:top w:val="single" w:sz="6" w:space="0" w:color="000000"/>
              <w:left w:val="single" w:sz="4" w:space="0" w:color="000000"/>
              <w:bottom w:val="single" w:sz="6" w:space="0" w:color="000000"/>
              <w:right w:val="single" w:sz="4" w:space="0" w:color="000000"/>
            </w:tcBorders>
          </w:tcPr>
          <w:p w:rsidR="00ED2E5B" w:rsidRPr="00ED2E5B" w:rsidRDefault="00ED2E5B" w:rsidP="00E807F6">
            <w:pPr>
              <w:pStyle w:val="Default"/>
              <w:rPr>
                <w:rFonts w:ascii="Times New Roman" w:hAnsi="Times New Roman" w:cs="Times New Roman"/>
                <w:color w:val="auto"/>
                <w:sz w:val="22"/>
                <w:szCs w:val="22"/>
                <w:lang w:val="sr-Cyrl-RS"/>
              </w:rPr>
            </w:pPr>
          </w:p>
        </w:tc>
      </w:tr>
      <w:tr w:rsidR="00ED2E5B" w:rsidRPr="00ED2E5B" w:rsidTr="00E807F6">
        <w:trPr>
          <w:trHeight w:val="111"/>
        </w:trPr>
        <w:tc>
          <w:tcPr>
            <w:tcW w:w="922" w:type="dxa"/>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jc w:val="righ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5.1 </w:t>
            </w:r>
          </w:p>
        </w:tc>
        <w:tc>
          <w:tcPr>
            <w:tcW w:w="8429" w:type="dxa"/>
            <w:gridSpan w:val="2"/>
            <w:tcBorders>
              <w:top w:val="single" w:sz="6" w:space="0" w:color="000000"/>
              <w:left w:val="single" w:sz="4" w:space="0" w:color="000000"/>
              <w:bottom w:val="single" w:sz="6" w:space="0" w:color="000000"/>
              <w:right w:val="single" w:sz="4" w:space="0" w:color="000000"/>
            </w:tcBorders>
            <w:vAlign w:val="center"/>
          </w:tcPr>
          <w:p w:rsidR="00ED2E5B" w:rsidRPr="00ED2E5B" w:rsidRDefault="00ED2E5B" w:rsidP="00E807F6">
            <w:pPr>
              <w:pStyle w:val="Default"/>
              <w:rPr>
                <w:rFonts w:ascii="Times New Roman" w:hAnsi="Times New Roman" w:cs="Times New Roman"/>
                <w:sz w:val="22"/>
                <w:szCs w:val="22"/>
                <w:lang w:val="sr-Cyrl-RS"/>
              </w:rPr>
            </w:pPr>
            <w:r w:rsidRPr="00ED2E5B">
              <w:rPr>
                <w:rFonts w:ascii="Times New Roman" w:hAnsi="Times New Roman" w:cs="Times New Roman"/>
                <w:sz w:val="22"/>
                <w:szCs w:val="22"/>
                <w:lang w:val="sr-Cyrl-RS"/>
              </w:rPr>
              <w:t xml:space="preserve">Потребни су периодични прегледи и поправке од стране стручних лица. </w:t>
            </w:r>
          </w:p>
        </w:tc>
      </w:tr>
    </w:tbl>
    <w:p w:rsidR="00ED2E5B" w:rsidRPr="00ED2E5B" w:rsidRDefault="00ED2E5B" w:rsidP="00ED2E5B">
      <w:pPr>
        <w:tabs>
          <w:tab w:val="left" w:pos="426"/>
        </w:tabs>
        <w:rPr>
          <w:lang w:val="sr-Cyrl-RS"/>
        </w:rPr>
      </w:pPr>
      <w:r w:rsidRPr="00ED2E5B">
        <w:rPr>
          <w:lang w:val="sr-Cyrl-RS"/>
        </w:rPr>
        <w:tab/>
      </w:r>
      <w:r w:rsidRPr="00ED2E5B">
        <w:rPr>
          <w:lang w:val="sr-Cyrl-RS"/>
        </w:rPr>
        <w:tab/>
      </w:r>
    </w:p>
    <w:p w:rsidR="00ED2E5B" w:rsidRPr="00ED2E5B" w:rsidRDefault="00ED2E5B" w:rsidP="00ED2E5B">
      <w:pPr>
        <w:autoSpaceDE w:val="0"/>
        <w:autoSpaceDN w:val="0"/>
        <w:adjustRightInd w:val="0"/>
        <w:rPr>
          <w:lang w:val="sr-Cyrl-RS"/>
        </w:rPr>
      </w:pPr>
      <w:r w:rsidRPr="00ED2E5B">
        <w:rPr>
          <w:lang w:val="sr-Cyrl-RS"/>
        </w:rPr>
        <w:tab/>
        <w:t>У постојећем простору врши се уређење ентеријера у циљу формирања визиторског центра - комплекс Сахат капије и Барокне капије. За потребе реализације ИТ сервиса у оквиру овог простора, као и надзора и безбедности истог предвиђа се извођење инсталације Структуираног кабловског система и система Видеонадзора.</w:t>
      </w:r>
    </w:p>
    <w:p w:rsidR="00ED2E5B" w:rsidRPr="00ED2E5B" w:rsidRDefault="00ED2E5B" w:rsidP="00ED2E5B">
      <w:pPr>
        <w:autoSpaceDE w:val="0"/>
        <w:autoSpaceDN w:val="0"/>
        <w:adjustRightInd w:val="0"/>
        <w:rPr>
          <w:b/>
          <w:noProof/>
        </w:rPr>
      </w:pPr>
      <w:r w:rsidRPr="00ED2E5B">
        <w:rPr>
          <w:b/>
          <w:noProof/>
        </w:rPr>
        <w:t>1. Структуирани кабловски систем</w:t>
      </w:r>
    </w:p>
    <w:p w:rsidR="00ED2E5B" w:rsidRPr="00ED2E5B" w:rsidRDefault="00ED2E5B" w:rsidP="00ED2E5B">
      <w:pPr>
        <w:autoSpaceDE w:val="0"/>
        <w:autoSpaceDN w:val="0"/>
        <w:adjustRightInd w:val="0"/>
        <w:ind w:firstLine="709"/>
        <w:rPr>
          <w:noProof/>
        </w:rPr>
      </w:pPr>
      <w:r w:rsidRPr="00ED2E5B">
        <w:rPr>
          <w:noProof/>
        </w:rPr>
        <w:t>Реализује се на бази ИСО/ИЕЦ 11801 2ед. и ЕН 50173 стандарда, као и домаћих техничких норматива који дефинишу област електронских комуникационих мрежа и телекомуникационе инфраструктуре за пословно-стамбене објекте</w:t>
      </w:r>
      <w:r w:rsidRPr="00ED2E5B">
        <w:rPr>
          <w:noProof/>
          <w:lang w:val="sr-Latn-RS"/>
        </w:rPr>
        <w:t xml:space="preserve"> </w:t>
      </w:r>
      <w:r w:rsidRPr="00ED2E5B">
        <w:rPr>
          <w:iCs/>
          <w:noProof/>
          <w:spacing w:val="-2"/>
          <w:lang w:eastAsia="sl-SI" w:bidi="ar-EG"/>
        </w:rPr>
        <w:t>(Сл. Гласник РС бр.123/2012)</w:t>
      </w:r>
      <w:r w:rsidRPr="00ED2E5B">
        <w:rPr>
          <w:noProof/>
        </w:rPr>
        <w:t>. Главна концентрација се предвиђа у виду назидног 19“ река потребног капацитете за смештање комплетне пасивне и активне мрежне опреме и предвиђеним резервним простором за потребе смештања опреме и других система (</w:t>
      </w:r>
      <w:r w:rsidRPr="00ED2E5B">
        <w:rPr>
          <w:noProof/>
          <w:lang w:val="sr-Latn-RS"/>
        </w:rPr>
        <w:t>NVR</w:t>
      </w:r>
      <w:r w:rsidRPr="00ED2E5B">
        <w:rPr>
          <w:noProof/>
        </w:rPr>
        <w:t xml:space="preserve"> уређај и сл.). Инсталација река се предвиђа у издвојеној помоћној просторији (бр.9) на 1. етажу. Систем треба реализовати на бази опреме цат.6. У оквиру приземља и 1. етажа предвиђа се потребан број утичница са једним или два </w:t>
      </w:r>
      <w:r w:rsidRPr="00ED2E5B">
        <w:rPr>
          <w:noProof/>
          <w:lang w:val="sr-Latn-RS"/>
        </w:rPr>
        <w:t>RJ</w:t>
      </w:r>
      <w:r w:rsidRPr="00ED2E5B">
        <w:rPr>
          <w:noProof/>
        </w:rPr>
        <w:t xml:space="preserve">45 </w:t>
      </w:r>
      <w:r w:rsidRPr="00ED2E5B">
        <w:rPr>
          <w:noProof/>
          <w:lang w:val="sr-Latn-RS"/>
        </w:rPr>
        <w:t>UTP</w:t>
      </w:r>
      <w:r w:rsidRPr="00ED2E5B">
        <w:rPr>
          <w:noProof/>
        </w:rPr>
        <w:t xml:space="preserve"> конектора за могућност прикључења телефона (</w:t>
      </w:r>
      <w:r w:rsidRPr="00ED2E5B">
        <w:rPr>
          <w:noProof/>
          <w:lang w:val="sr-Latn-RS"/>
        </w:rPr>
        <w:t>IP</w:t>
      </w:r>
      <w:r w:rsidRPr="00ED2E5B">
        <w:rPr>
          <w:noProof/>
        </w:rPr>
        <w:t xml:space="preserve">), рачунара и камера, а према ентеријерским захтевима и технолошким потребама. За потребе прикључења камера </w:t>
      </w:r>
      <w:r w:rsidRPr="00ED2E5B">
        <w:rPr>
          <w:noProof/>
          <w:lang w:val="sr-Latn-RS"/>
        </w:rPr>
        <w:t>IP CCTV</w:t>
      </w:r>
      <w:r w:rsidRPr="00ED2E5B">
        <w:rPr>
          <w:noProof/>
        </w:rPr>
        <w:t xml:space="preserve"> система у оквриу ове инсталације предвиђа се комплетна пасивна инфраструктура, односно утичнице, инсталациони каблови и посебан прикључни панел у оквиру 19“ река. Комплетан кабловски развод предвиђен овим пројектом реализује се са каблом типа </w:t>
      </w:r>
      <w:r w:rsidRPr="00ED2E5B">
        <w:rPr>
          <w:noProof/>
          <w:lang w:val="sr-Latn-RS"/>
        </w:rPr>
        <w:t>U/UTP</w:t>
      </w:r>
      <w:r w:rsidRPr="00ED2E5B">
        <w:rPr>
          <w:noProof/>
        </w:rPr>
        <w:t xml:space="preserve"> 4 x 2 x 24 </w:t>
      </w:r>
      <w:r w:rsidRPr="00ED2E5B">
        <w:rPr>
          <w:noProof/>
          <w:lang w:val="sr-Latn-RS"/>
        </w:rPr>
        <w:t>AWG</w:t>
      </w:r>
      <w:r w:rsidRPr="00ED2E5B">
        <w:rPr>
          <w:noProof/>
        </w:rPr>
        <w:t xml:space="preserve"> </w:t>
      </w:r>
      <w:r w:rsidRPr="00ED2E5B">
        <w:rPr>
          <w:noProof/>
          <w:lang w:val="sr-Latn-RS"/>
        </w:rPr>
        <w:t>cat</w:t>
      </w:r>
      <w:r w:rsidRPr="00ED2E5B">
        <w:rPr>
          <w:noProof/>
        </w:rPr>
        <w:t xml:space="preserve">.6. Полагање инсталационих каблова предвиђа се у инсталационим цевима и/или каналицама. Начин и трасе полагање истих дефинисаће се у оквиру детаљног енетеријерског решења. </w:t>
      </w:r>
    </w:p>
    <w:p w:rsidR="00ED2E5B" w:rsidRPr="00ED2E5B" w:rsidRDefault="00ED2E5B" w:rsidP="00ED2E5B">
      <w:pPr>
        <w:autoSpaceDE w:val="0"/>
        <w:autoSpaceDN w:val="0"/>
        <w:adjustRightInd w:val="0"/>
        <w:rPr>
          <w:b/>
          <w:noProof/>
          <w:lang w:val="sr-Latn-RS"/>
        </w:rPr>
      </w:pPr>
      <w:r w:rsidRPr="00ED2E5B">
        <w:rPr>
          <w:b/>
          <w:noProof/>
        </w:rPr>
        <w:t xml:space="preserve">2. Систем видеонадзора – </w:t>
      </w:r>
      <w:r w:rsidRPr="00ED2E5B">
        <w:rPr>
          <w:b/>
          <w:noProof/>
          <w:lang w:val="sr-Latn-RS"/>
        </w:rPr>
        <w:t>IP CCTV</w:t>
      </w:r>
    </w:p>
    <w:p w:rsidR="00ED2E5B" w:rsidRPr="00ED2E5B" w:rsidRDefault="00ED2E5B" w:rsidP="00ED2E5B">
      <w:pPr>
        <w:autoSpaceDE w:val="0"/>
        <w:autoSpaceDN w:val="0"/>
        <w:adjustRightInd w:val="0"/>
        <w:ind w:firstLine="709"/>
      </w:pPr>
      <w:r w:rsidRPr="00ED2E5B">
        <w:rPr>
          <w:noProof/>
        </w:rPr>
        <w:t xml:space="preserve">Пројектом се предвиђа савремени систем видеонадзора базиран на </w:t>
      </w:r>
      <w:r w:rsidRPr="00ED2E5B">
        <w:rPr>
          <w:noProof/>
          <w:lang w:val="sr-Latn-RS"/>
        </w:rPr>
        <w:t>IP</w:t>
      </w:r>
      <w:r w:rsidRPr="00ED2E5B">
        <w:rPr>
          <w:noProof/>
        </w:rPr>
        <w:t xml:space="preserve"> протоколу. У том смислу предвиђене су мрежне </w:t>
      </w:r>
      <w:r w:rsidRPr="00ED2E5B">
        <w:rPr>
          <w:noProof/>
          <w:lang w:val="sr-Latn-RS"/>
        </w:rPr>
        <w:t>IP</w:t>
      </w:r>
      <w:r w:rsidRPr="00ED2E5B">
        <w:rPr>
          <w:noProof/>
        </w:rPr>
        <w:t xml:space="preserve"> камере и то: 1/3" </w:t>
      </w:r>
      <w:r w:rsidRPr="00ED2E5B">
        <w:rPr>
          <w:noProof/>
          <w:lang w:val="sr-Latn-RS"/>
        </w:rPr>
        <w:t>Color Dome</w:t>
      </w:r>
      <w:r w:rsidRPr="00ED2E5B">
        <w:rPr>
          <w:noProof/>
        </w:rPr>
        <w:t xml:space="preserve"> или </w:t>
      </w:r>
      <w:r w:rsidRPr="00ED2E5B">
        <w:rPr>
          <w:noProof/>
          <w:lang w:val="sr-Latn-RS"/>
        </w:rPr>
        <w:t>Cube</w:t>
      </w:r>
      <w:r w:rsidRPr="00ED2E5B">
        <w:rPr>
          <w:noProof/>
        </w:rPr>
        <w:t xml:space="preserve"> камере за унутрашњу монтажу и 1/3" </w:t>
      </w:r>
      <w:r w:rsidRPr="00ED2E5B">
        <w:rPr>
          <w:noProof/>
          <w:lang w:val="sr-Latn-RS"/>
        </w:rPr>
        <w:t>Low</w:t>
      </w:r>
      <w:r w:rsidRPr="00ED2E5B">
        <w:rPr>
          <w:noProof/>
        </w:rPr>
        <w:t xml:space="preserve"> </w:t>
      </w:r>
      <w:r w:rsidRPr="00ED2E5B">
        <w:rPr>
          <w:noProof/>
          <w:lang w:val="sr-Latn-RS"/>
        </w:rPr>
        <w:t>light</w:t>
      </w:r>
      <w:r w:rsidRPr="00ED2E5B">
        <w:rPr>
          <w:noProof/>
        </w:rPr>
        <w:t xml:space="preserve"> </w:t>
      </w:r>
      <w:r w:rsidRPr="00ED2E5B">
        <w:rPr>
          <w:noProof/>
          <w:lang w:val="sr-Latn-RS"/>
        </w:rPr>
        <w:t>Color</w:t>
      </w:r>
      <w:r w:rsidRPr="00ED2E5B">
        <w:rPr>
          <w:noProof/>
        </w:rPr>
        <w:t xml:space="preserve"> (</w:t>
      </w:r>
      <w:r w:rsidRPr="00ED2E5B">
        <w:rPr>
          <w:noProof/>
          <w:lang w:val="sr-Latn-RS"/>
        </w:rPr>
        <w:t>B</w:t>
      </w:r>
      <w:r w:rsidRPr="00ED2E5B">
        <w:rPr>
          <w:noProof/>
        </w:rPr>
        <w:t xml:space="preserve">/W) камерама са </w:t>
      </w:r>
      <w:r w:rsidRPr="00ED2E5B">
        <w:rPr>
          <w:noProof/>
          <w:lang w:val="sr-Latn-RS"/>
        </w:rPr>
        <w:t>IC</w:t>
      </w:r>
      <w:r w:rsidRPr="00ED2E5B">
        <w:rPr>
          <w:noProof/>
        </w:rPr>
        <w:t xml:space="preserve"> рефлекторима за спољашњу монтажу. За централни уређај предвиђен је савремени мрежни видео рикордер – </w:t>
      </w:r>
      <w:r w:rsidRPr="00ED2E5B">
        <w:rPr>
          <w:noProof/>
          <w:lang w:val="sr-Latn-RS"/>
        </w:rPr>
        <w:t>NVR</w:t>
      </w:r>
      <w:r w:rsidRPr="00ED2E5B">
        <w:rPr>
          <w:noProof/>
        </w:rPr>
        <w:t xml:space="preserve">. </w:t>
      </w:r>
      <w:r w:rsidRPr="00ED2E5B">
        <w:rPr>
          <w:noProof/>
          <w:lang w:val="sr-Latn-RS"/>
        </w:rPr>
        <w:t>NVR</w:t>
      </w:r>
      <w:r w:rsidRPr="00ED2E5B">
        <w:rPr>
          <w:noProof/>
        </w:rPr>
        <w:t xml:space="preserve"> је лоциран у 19“ реку предвиђен инсталацијом СКС-а. Спољним камерама предвиђен је надзор испред улаза у визиторски центар и надзор пролаза Сахат капије. Унутрашњим камерама покривене су све просторије у приземљу и на 1. етажу визиторског центра. Комплетна пасивна опрема за реализацију овог система предвиђена је у оквиру инсталације СКС-а. Све предвиђене камере подржавају </w:t>
      </w:r>
      <w:r w:rsidRPr="00ED2E5B">
        <w:rPr>
          <w:noProof/>
          <w:lang w:val="sr-Latn-RS"/>
        </w:rPr>
        <w:t>PoE</w:t>
      </w:r>
      <w:r w:rsidRPr="00ED2E5B">
        <w:rPr>
          <w:noProof/>
        </w:rPr>
        <w:t xml:space="preserve"> технологију напајања према протоколу </w:t>
      </w:r>
      <w:r w:rsidRPr="00ED2E5B">
        <w:rPr>
          <w:noProof/>
          <w:lang w:val="sr-Latn-RS"/>
        </w:rPr>
        <w:t>I</w:t>
      </w:r>
      <w:r w:rsidRPr="00ED2E5B">
        <w:rPr>
          <w:noProof/>
        </w:rPr>
        <w:t>ЕЕЕ 802.3</w:t>
      </w:r>
      <w:r w:rsidRPr="00ED2E5B">
        <w:rPr>
          <w:noProof/>
          <w:lang w:val="sr-Latn-RS"/>
        </w:rPr>
        <w:t>af</w:t>
      </w:r>
      <w:r w:rsidRPr="00ED2E5B">
        <w:rPr>
          <w:noProof/>
        </w:rPr>
        <w:t xml:space="preserve">. Предвиђени </w:t>
      </w:r>
      <w:r w:rsidRPr="00ED2E5B">
        <w:rPr>
          <w:noProof/>
          <w:lang w:val="sr-Latn-RS"/>
        </w:rPr>
        <w:t>NVR</w:t>
      </w:r>
      <w:r w:rsidRPr="00ED2E5B">
        <w:rPr>
          <w:noProof/>
        </w:rPr>
        <w:t xml:space="preserve"> </w:t>
      </w:r>
      <w:r w:rsidRPr="00ED2E5B">
        <w:rPr>
          <w:noProof/>
        </w:rPr>
        <w:lastRenderedPageBreak/>
        <w:t xml:space="preserve">уређај је реализован са интегрисаним </w:t>
      </w:r>
      <w:r w:rsidRPr="00ED2E5B">
        <w:rPr>
          <w:noProof/>
          <w:lang w:val="sr-Latn-RS"/>
        </w:rPr>
        <w:t>PoE</w:t>
      </w:r>
      <w:r w:rsidRPr="00ED2E5B">
        <w:rPr>
          <w:noProof/>
        </w:rPr>
        <w:t xml:space="preserve"> свичем. Ради могућности остваривања аутономије рада система у случају нестанка мрежног напајања, пројектом се предвиђа и поставлање </w:t>
      </w:r>
      <w:r w:rsidRPr="00ED2E5B">
        <w:rPr>
          <w:noProof/>
          <w:lang w:val="sr-Latn-RS"/>
        </w:rPr>
        <w:t>UPS</w:t>
      </w:r>
      <w:r w:rsidRPr="00ED2E5B">
        <w:rPr>
          <w:noProof/>
        </w:rPr>
        <w:t xml:space="preserve"> уређај потребног капацитета.</w:t>
      </w:r>
    </w:p>
    <w:p w:rsidR="008A696D" w:rsidRPr="008A696D" w:rsidRDefault="008A696D" w:rsidP="008A696D">
      <w:pPr>
        <w:rPr>
          <w:b/>
        </w:rPr>
      </w:pPr>
      <w:r w:rsidRPr="008A696D">
        <w:rPr>
          <w:b/>
        </w:rPr>
        <w:t>ТЕХНИЧКИ ОПИС</w:t>
      </w:r>
      <w:r w:rsidR="00C44724">
        <w:rPr>
          <w:b/>
          <w:lang w:val="sr-Cyrl-RS"/>
        </w:rPr>
        <w:t xml:space="preserve"> </w:t>
      </w:r>
      <w:r w:rsidRPr="008A696D">
        <w:rPr>
          <w:b/>
        </w:rPr>
        <w:t>ОПШТЕ</w:t>
      </w:r>
    </w:p>
    <w:p w:rsidR="007E022A" w:rsidRPr="007E022A" w:rsidRDefault="007E022A" w:rsidP="007E022A">
      <w:r w:rsidRPr="007E022A">
        <w:t>ОПШТЕ</w:t>
      </w:r>
    </w:p>
    <w:p w:rsidR="007E022A" w:rsidRPr="007E022A" w:rsidRDefault="007E022A" w:rsidP="007E022A">
      <w:r w:rsidRPr="007E022A">
        <w:t>Сахат капија и Барокна капија се налазе у склопу Београдске тврђаве која је споменик културе изузетног значаја за Републику Србију (Одлука, „Сл. гласник СРС“ бр. 14/79). на катастарској парцели КП 64/1, КП 64/13, КП65, КП 66/1,  КО Стари град.</w:t>
      </w:r>
    </w:p>
    <w:p w:rsidR="007E022A" w:rsidRPr="007E022A" w:rsidRDefault="007E022A" w:rsidP="007E022A">
      <w:r w:rsidRPr="007E022A">
        <w:t>Пројекат заштите, презентације и ревитализације Сектора 1, Југоисточног бедема Београдске тврђаве са уређењем ентеријера, обухвата простор унутар бедема који је ограничен пролазом Сахат капије са источне стране, а са западне стране Барокном капијом, односно западном бочном просторијом Галерије Београдске тврђаве.</w:t>
      </w:r>
    </w:p>
    <w:p w:rsidR="007E022A" w:rsidRPr="007E022A" w:rsidRDefault="007E022A" w:rsidP="007E022A">
      <w:pPr>
        <w:rPr>
          <w:b/>
        </w:rPr>
      </w:pPr>
      <w:r w:rsidRPr="007E022A">
        <w:t>ИСТОРИЈСКИ ПОДАЦИ:</w:t>
      </w:r>
    </w:p>
    <w:p w:rsidR="007E022A" w:rsidRPr="007E022A" w:rsidRDefault="007E022A" w:rsidP="007E022A">
      <w:r w:rsidRPr="007E022A">
        <w:t>Сахат капија представља главни улаз у Горњи град Београдске тврђаве из правца града, односно Кнез Михаилове улице и  Улице Васе Чарапића. Изграђена је у оквиру југоисточног бедема Горњег града, који је од времена настанка у средњем веку па до последње реконструкције тврђаве изведене у XVIII веку услед многих интервенција у потпуно трансформисан.</w:t>
      </w:r>
      <w:r w:rsidRPr="007E022A">
        <w:rPr>
          <w:rStyle w:val="FootnoteReference"/>
        </w:rPr>
        <w:footnoteReference w:id="2"/>
      </w:r>
      <w:r w:rsidRPr="007E022A">
        <w:t xml:space="preserve"> </w:t>
      </w:r>
    </w:p>
    <w:p w:rsidR="007E022A" w:rsidRPr="007E022A" w:rsidRDefault="007E022A" w:rsidP="007E022A">
      <w:r w:rsidRPr="007E022A">
        <w:t xml:space="preserve">Комплекс Сахат капије данас чине две капије из различитих периода (Барокна капија и Сахат капија), које се налазе у непосредној близини и које су међусобно повезане једном мањом бочном просторијом. Поред ових капија комплексу припада и Сахат кула изграђена на спољњој страни бедема изнад пролаза Сахат капије. Сва три објекта изграђена су у структури средњовековног бедема, чији очувани делови на овом потезу чине такође значајан део комплекса, као и Корнаров бедем који је у време реконструкције тврђаве крајем XVII и почетком XVIII века изграђен испред средњовековног бедема. </w:t>
      </w:r>
    </w:p>
    <w:p w:rsidR="007E022A" w:rsidRPr="007E022A" w:rsidRDefault="007E022A" w:rsidP="007E022A">
      <w:pPr>
        <w:pStyle w:val="WW-Default"/>
        <w:rPr>
          <w:rFonts w:ascii="Times New Roman" w:hAnsi="Times New Roman" w:cs="Times New Roman"/>
          <w:bCs/>
          <w:sz w:val="22"/>
          <w:szCs w:val="22"/>
          <w:lang w:val="ru-RU"/>
        </w:rPr>
      </w:pPr>
    </w:p>
    <w:p w:rsidR="007E022A" w:rsidRPr="007E022A" w:rsidRDefault="007E022A" w:rsidP="007E022A">
      <w:pPr>
        <w:pStyle w:val="WW-Default"/>
        <w:rPr>
          <w:rFonts w:ascii="Times New Roman" w:hAnsi="Times New Roman" w:cs="Times New Roman"/>
          <w:bCs/>
          <w:sz w:val="22"/>
          <w:szCs w:val="22"/>
          <w:lang w:val="ru-RU"/>
        </w:rPr>
      </w:pPr>
      <w:r w:rsidRPr="007E022A">
        <w:rPr>
          <w:rFonts w:ascii="Times New Roman" w:hAnsi="Times New Roman" w:cs="Times New Roman"/>
          <w:bCs/>
          <w:sz w:val="22"/>
          <w:szCs w:val="22"/>
          <w:lang w:val="ru-RU"/>
        </w:rPr>
        <w:t>ЦИЉ И СВРХА ИЗРАДЕ ТЕХНИЧКЕ ДОКУМЕНТАЦИЈЕ</w:t>
      </w:r>
    </w:p>
    <w:p w:rsidR="007E022A" w:rsidRPr="007E022A" w:rsidRDefault="007E022A" w:rsidP="007E022A">
      <w:pPr>
        <w:pStyle w:val="NoSpacing"/>
        <w:rPr>
          <w:rFonts w:ascii="Times New Roman" w:eastAsia="Times New Roman" w:hAnsi="Times New Roman"/>
        </w:rPr>
      </w:pPr>
      <w:r w:rsidRPr="007E022A">
        <w:rPr>
          <w:rFonts w:ascii="Times New Roman" w:hAnsi="Times New Roman"/>
          <w:lang w:val="ru-RU"/>
        </w:rPr>
        <w:t xml:space="preserve">Циљ и сврха израде техничке документације је </w:t>
      </w:r>
      <w:r w:rsidRPr="007E022A">
        <w:rPr>
          <w:rFonts w:ascii="Times New Roman" w:hAnsi="Times New Roman"/>
          <w:lang w:val="sr-Cyrl-RS"/>
        </w:rPr>
        <w:t xml:space="preserve">да се реализују радови на </w:t>
      </w:r>
      <w:r w:rsidRPr="007E022A">
        <w:rPr>
          <w:rFonts w:ascii="Times New Roman" w:hAnsi="Times New Roman"/>
        </w:rPr>
        <w:t>доградњ</w:t>
      </w:r>
      <w:r w:rsidRPr="007E022A">
        <w:rPr>
          <w:rFonts w:ascii="Times New Roman" w:hAnsi="Times New Roman"/>
          <w:lang w:val="sr-Cyrl-RS"/>
        </w:rPr>
        <w:t>и</w:t>
      </w:r>
      <w:r w:rsidRPr="007E022A">
        <w:rPr>
          <w:rFonts w:ascii="Times New Roman" w:hAnsi="Times New Roman"/>
        </w:rPr>
        <w:t>,</w:t>
      </w:r>
      <w:r w:rsidRPr="007E022A">
        <w:rPr>
          <w:rFonts w:ascii="Times New Roman" w:eastAsia="Times New Roman" w:hAnsi="Times New Roman"/>
        </w:rPr>
        <w:t xml:space="preserve"> </w:t>
      </w:r>
      <w:r w:rsidRPr="007E022A">
        <w:rPr>
          <w:rFonts w:ascii="Times New Roman" w:hAnsi="Times New Roman"/>
        </w:rPr>
        <w:t>реконструкцији, адаптацији и ревитализацији.</w:t>
      </w:r>
    </w:p>
    <w:p w:rsidR="007E022A" w:rsidRPr="007E022A" w:rsidRDefault="007E022A" w:rsidP="007E022A">
      <w:pPr>
        <w:autoSpaceDE w:val="0"/>
        <w:autoSpaceDN w:val="0"/>
        <w:adjustRightInd w:val="0"/>
        <w:rPr>
          <w:lang w:val="sr-Cyrl-RS" w:eastAsia="sr-Latn-RS"/>
        </w:rPr>
      </w:pPr>
      <w:r w:rsidRPr="007E022A">
        <w:t>Пројекат је урађен на основу:</w:t>
      </w:r>
    </w:p>
    <w:p w:rsidR="007E022A" w:rsidRPr="007E022A" w:rsidRDefault="007E022A" w:rsidP="007E022A">
      <w:r w:rsidRPr="007E022A">
        <w:t>-</w:t>
      </w:r>
      <w:r w:rsidRPr="007E022A">
        <w:tab/>
      </w:r>
      <w:r w:rsidRPr="007E022A">
        <w:rPr>
          <w:lang w:val="sr-Cyrl-RS"/>
        </w:rPr>
        <w:t>А</w:t>
      </w:r>
      <w:r w:rsidRPr="007E022A">
        <w:t>рхитектонско-грађевинског пројекта</w:t>
      </w:r>
    </w:p>
    <w:p w:rsidR="007E022A" w:rsidRPr="007E022A" w:rsidRDefault="007E022A" w:rsidP="007E022A">
      <w:r w:rsidRPr="007E022A">
        <w:t>-</w:t>
      </w:r>
      <w:r w:rsidRPr="007E022A">
        <w:tab/>
        <w:t>Пројекта водовода и канализације</w:t>
      </w:r>
    </w:p>
    <w:p w:rsidR="007E022A" w:rsidRPr="007E022A" w:rsidRDefault="007E022A" w:rsidP="007E022A">
      <w:r w:rsidRPr="007E022A">
        <w:t>-</w:t>
      </w:r>
      <w:r w:rsidRPr="007E022A">
        <w:tab/>
        <w:t>Пројекта термотехничких инсталација</w:t>
      </w:r>
    </w:p>
    <w:p w:rsidR="007E022A" w:rsidRPr="007E022A" w:rsidRDefault="007E022A" w:rsidP="007E022A">
      <w:pPr>
        <w:rPr>
          <w:lang w:val="en-US"/>
        </w:rPr>
      </w:pPr>
      <w:r w:rsidRPr="007E022A">
        <w:t>-</w:t>
      </w:r>
      <w:r w:rsidRPr="007E022A">
        <w:tab/>
        <w:t>Пројекта електроенергетских инсталација</w:t>
      </w:r>
    </w:p>
    <w:p w:rsidR="007E022A" w:rsidRPr="007E022A" w:rsidRDefault="007E022A" w:rsidP="007E022A">
      <w:pPr>
        <w:ind w:hanging="567"/>
        <w:rPr>
          <w:lang w:val="sr-Cyrl-RS"/>
        </w:rPr>
      </w:pPr>
      <w:r w:rsidRPr="007E022A">
        <w:tab/>
      </w:r>
      <w:r>
        <w:rPr>
          <w:lang w:val="sr-Cyrl-RS"/>
        </w:rPr>
        <w:t xml:space="preserve">-           </w:t>
      </w:r>
      <w:r w:rsidRPr="007E022A">
        <w:t>Важећих прописа за ову врсту инсталација</w:t>
      </w:r>
    </w:p>
    <w:p w:rsidR="008A696D" w:rsidRPr="003564F7" w:rsidRDefault="008A696D" w:rsidP="008A696D">
      <w:pPr>
        <w:rPr>
          <w:b/>
        </w:rPr>
      </w:pPr>
      <w:r w:rsidRPr="003564F7">
        <w:rPr>
          <w:b/>
        </w:rPr>
        <w:t>КЛАСИФИКАЦИЈА ОБЈЕКТА</w:t>
      </w:r>
    </w:p>
    <w:p w:rsidR="008A696D" w:rsidRPr="008A696D" w:rsidRDefault="008A696D" w:rsidP="003564F7">
      <w:pPr>
        <w:ind w:firstLine="709"/>
        <w:rPr>
          <w:lang w:val="sr-Cyrl-RS"/>
        </w:rPr>
      </w:pPr>
      <w:r w:rsidRPr="008A696D">
        <w:rPr>
          <w:lang w:val="sr-Cyrl-RS"/>
        </w:rPr>
        <w:t xml:space="preserve">Класификација спољашњих утицаја којима је инсталација изложена, једна је од општих карактеристика електричних инсталација. Класа објекта се дефинише према  </w:t>
      </w:r>
    </w:p>
    <w:p w:rsidR="008A696D" w:rsidRPr="008A696D" w:rsidRDefault="008A696D" w:rsidP="008A696D">
      <w:pPr>
        <w:rPr>
          <w:lang w:val="sr-Cyrl-RS"/>
        </w:rPr>
      </w:pPr>
      <w:r w:rsidRPr="008A696D">
        <w:rPr>
          <w:lang w:val="sr-Cyrl-RS"/>
        </w:rPr>
        <w:t>СРПС Н. Б2. 730: 1984 и то према:</w:t>
      </w:r>
    </w:p>
    <w:p w:rsidR="008A696D" w:rsidRPr="008A696D" w:rsidRDefault="008A696D" w:rsidP="003564F7">
      <w:pPr>
        <w:spacing w:after="0"/>
        <w:rPr>
          <w:b/>
          <w:lang w:val="sr-Cyrl-RS"/>
        </w:rPr>
      </w:pPr>
      <w:r w:rsidRPr="008A696D">
        <w:rPr>
          <w:b/>
          <w:lang w:val="sr-Cyrl-RS"/>
        </w:rPr>
        <w:t>Класификација утицаја околине</w:t>
      </w:r>
    </w:p>
    <w:p w:rsidR="008A696D" w:rsidRPr="008A696D" w:rsidRDefault="008A696D" w:rsidP="003564F7">
      <w:pPr>
        <w:spacing w:after="0"/>
        <w:rPr>
          <w:lang w:val="sr-Cyrl-RS"/>
        </w:rPr>
      </w:pPr>
      <w:r w:rsidRPr="008A696D">
        <w:rPr>
          <w:lang w:val="sr-Cyrl-RS"/>
        </w:rPr>
        <w:t></w:t>
      </w:r>
      <w:r w:rsidRPr="008A696D">
        <w:rPr>
          <w:lang w:val="sr-Cyrl-RS"/>
        </w:rPr>
        <w:tab/>
        <w:t>АА4 – температура околине -5°Ц до +40°Ц</w:t>
      </w:r>
    </w:p>
    <w:p w:rsidR="008A696D" w:rsidRPr="008A696D" w:rsidRDefault="008A696D" w:rsidP="003564F7">
      <w:pPr>
        <w:spacing w:after="0"/>
        <w:rPr>
          <w:lang w:val="sr-Cyrl-RS"/>
        </w:rPr>
      </w:pPr>
      <w:r w:rsidRPr="008A696D">
        <w:rPr>
          <w:lang w:val="sr-Cyrl-RS"/>
        </w:rPr>
        <w:t></w:t>
      </w:r>
      <w:r w:rsidRPr="008A696D">
        <w:rPr>
          <w:lang w:val="sr-Cyrl-RS"/>
        </w:rPr>
        <w:tab/>
        <w:t>АЦ1 – надморска висина ≤ 2000м</w:t>
      </w:r>
    </w:p>
    <w:p w:rsidR="008A696D" w:rsidRPr="008A696D" w:rsidRDefault="008A696D" w:rsidP="003564F7">
      <w:pPr>
        <w:spacing w:after="0"/>
        <w:rPr>
          <w:lang w:val="sr-Latn-RS"/>
        </w:rPr>
      </w:pPr>
      <w:r w:rsidRPr="008A696D">
        <w:rPr>
          <w:lang w:val="sr-Cyrl-RS"/>
        </w:rPr>
        <w:t></w:t>
      </w:r>
      <w:r w:rsidRPr="008A696D">
        <w:rPr>
          <w:lang w:val="sr-Cyrl-RS"/>
        </w:rPr>
        <w:tab/>
        <w:t>АД2 – присуство воде - слободно падање водених капи</w:t>
      </w:r>
    </w:p>
    <w:p w:rsidR="008A696D" w:rsidRPr="008A696D" w:rsidRDefault="008A696D" w:rsidP="003564F7">
      <w:pPr>
        <w:spacing w:after="0"/>
        <w:rPr>
          <w:lang w:val="sr-Cyrl-RS"/>
        </w:rPr>
      </w:pPr>
      <w:r w:rsidRPr="008A696D">
        <w:rPr>
          <w:lang w:val="sr-Cyrl-RS"/>
        </w:rPr>
        <w:t></w:t>
      </w:r>
      <w:r w:rsidRPr="008A696D">
        <w:rPr>
          <w:lang w:val="sr-Cyrl-RS"/>
        </w:rPr>
        <w:tab/>
        <w:t>АФ1 – присуство корозивних или прљајућих материја – занемарљиво</w:t>
      </w:r>
    </w:p>
    <w:p w:rsidR="008A696D" w:rsidRPr="008A696D" w:rsidRDefault="008A696D" w:rsidP="003564F7">
      <w:pPr>
        <w:spacing w:after="0"/>
        <w:rPr>
          <w:lang w:val="sr-Cyrl-RS"/>
        </w:rPr>
      </w:pPr>
      <w:r w:rsidRPr="008A696D">
        <w:rPr>
          <w:lang w:val="sr-Cyrl-RS"/>
        </w:rPr>
        <w:t></w:t>
      </w:r>
      <w:r w:rsidRPr="008A696D">
        <w:rPr>
          <w:lang w:val="sr-Cyrl-RS"/>
        </w:rPr>
        <w:tab/>
        <w:t>АГ1 – механичка напрезања, удари – слаба</w:t>
      </w:r>
    </w:p>
    <w:p w:rsidR="008A696D" w:rsidRPr="008A696D" w:rsidRDefault="008A696D" w:rsidP="003564F7">
      <w:pPr>
        <w:spacing w:after="0"/>
        <w:rPr>
          <w:lang w:val="sr-Cyrl-RS"/>
        </w:rPr>
      </w:pPr>
      <w:r w:rsidRPr="008A696D">
        <w:rPr>
          <w:lang w:val="sr-Cyrl-RS"/>
        </w:rPr>
        <w:t></w:t>
      </w:r>
      <w:r w:rsidRPr="008A696D">
        <w:rPr>
          <w:lang w:val="sr-Cyrl-RS"/>
        </w:rPr>
        <w:tab/>
        <w:t>АХ1 – механичка напрезања, вибрације – слаба</w:t>
      </w:r>
    </w:p>
    <w:p w:rsidR="008A696D" w:rsidRPr="008A696D" w:rsidRDefault="008A696D" w:rsidP="003564F7">
      <w:pPr>
        <w:spacing w:after="0"/>
        <w:rPr>
          <w:lang w:val="sr-Cyrl-RS"/>
        </w:rPr>
      </w:pPr>
      <w:r w:rsidRPr="008A696D">
        <w:rPr>
          <w:lang w:val="sr-Cyrl-RS"/>
        </w:rPr>
        <w:t></w:t>
      </w:r>
      <w:r w:rsidRPr="008A696D">
        <w:rPr>
          <w:lang w:val="sr-Cyrl-RS"/>
        </w:rPr>
        <w:tab/>
        <w:t>АК1 – присуство флофе или гљивица – занемарљиво</w:t>
      </w:r>
    </w:p>
    <w:p w:rsidR="008A696D" w:rsidRPr="008A696D" w:rsidRDefault="008A696D" w:rsidP="003564F7">
      <w:pPr>
        <w:spacing w:after="0"/>
        <w:rPr>
          <w:lang w:val="sr-Cyrl-RS"/>
        </w:rPr>
      </w:pPr>
      <w:r w:rsidRPr="008A696D">
        <w:rPr>
          <w:lang w:val="sr-Cyrl-RS"/>
        </w:rPr>
        <w:t></w:t>
      </w:r>
      <w:r w:rsidRPr="008A696D">
        <w:rPr>
          <w:lang w:val="sr-Cyrl-RS"/>
        </w:rPr>
        <w:tab/>
        <w:t>АЛ1 – присуство фауне – занемарљиво</w:t>
      </w:r>
    </w:p>
    <w:p w:rsidR="008A696D" w:rsidRPr="008A696D" w:rsidRDefault="008A696D" w:rsidP="003564F7">
      <w:pPr>
        <w:spacing w:after="0"/>
        <w:rPr>
          <w:lang w:val="sr-Cyrl-RS"/>
        </w:rPr>
      </w:pPr>
      <w:r w:rsidRPr="008A696D">
        <w:rPr>
          <w:lang w:val="sr-Cyrl-RS"/>
        </w:rPr>
        <w:t></w:t>
      </w:r>
      <w:r w:rsidRPr="008A696D">
        <w:rPr>
          <w:lang w:val="sr-Cyrl-RS"/>
        </w:rPr>
        <w:tab/>
        <w:t>АМ1 – електромагнетски, електростатички или утицај јонизације – занемарљив</w:t>
      </w:r>
    </w:p>
    <w:p w:rsidR="008A696D" w:rsidRPr="008A696D" w:rsidRDefault="008A696D" w:rsidP="003564F7">
      <w:pPr>
        <w:spacing w:after="0"/>
        <w:rPr>
          <w:lang w:val="sr-Cyrl-RS"/>
        </w:rPr>
      </w:pPr>
      <w:r w:rsidRPr="008A696D">
        <w:rPr>
          <w:lang w:val="sr-Cyrl-RS"/>
        </w:rPr>
        <w:t></w:t>
      </w:r>
      <w:r w:rsidRPr="008A696D">
        <w:rPr>
          <w:lang w:val="sr-Cyrl-RS"/>
        </w:rPr>
        <w:tab/>
        <w:t>АН1 – сунчево зрачење – занемарљиво</w:t>
      </w:r>
    </w:p>
    <w:p w:rsidR="008A696D" w:rsidRPr="008A696D" w:rsidRDefault="008A696D" w:rsidP="003564F7">
      <w:pPr>
        <w:spacing w:after="0"/>
        <w:rPr>
          <w:lang w:val="sr-Cyrl-RS"/>
        </w:rPr>
      </w:pPr>
      <w:r w:rsidRPr="008A696D">
        <w:rPr>
          <w:lang w:val="sr-Cyrl-RS"/>
        </w:rPr>
        <w:lastRenderedPageBreak/>
        <w:t></w:t>
      </w:r>
      <w:r w:rsidRPr="008A696D">
        <w:rPr>
          <w:lang w:val="sr-Cyrl-RS"/>
        </w:rPr>
        <w:tab/>
        <w:t>АП1 – сеизмички ефекти – занемарљиво</w:t>
      </w:r>
    </w:p>
    <w:p w:rsidR="008A696D" w:rsidRPr="008A696D" w:rsidRDefault="008A696D" w:rsidP="003564F7">
      <w:pPr>
        <w:spacing w:after="0"/>
        <w:rPr>
          <w:lang w:val="sr-Cyrl-RS"/>
        </w:rPr>
      </w:pPr>
      <w:r w:rsidRPr="008A696D">
        <w:rPr>
          <w:lang w:val="sr-Cyrl-RS"/>
        </w:rPr>
        <w:t></w:t>
      </w:r>
      <w:r w:rsidRPr="008A696D">
        <w:rPr>
          <w:lang w:val="sr-Cyrl-RS"/>
        </w:rPr>
        <w:tab/>
        <w:t>АQ1 – муње – занемарљиво</w:t>
      </w:r>
    </w:p>
    <w:p w:rsidR="008A696D" w:rsidRPr="008A696D" w:rsidRDefault="008A696D" w:rsidP="003564F7">
      <w:pPr>
        <w:spacing w:after="0"/>
        <w:rPr>
          <w:b/>
          <w:lang w:val="sr-Cyrl-RS"/>
        </w:rPr>
      </w:pPr>
      <w:r w:rsidRPr="008A696D">
        <w:rPr>
          <w:b/>
          <w:lang w:val="sr-Cyrl-RS"/>
        </w:rPr>
        <w:t>Калсификација употребе</w:t>
      </w:r>
    </w:p>
    <w:p w:rsidR="008A696D" w:rsidRPr="008A696D" w:rsidRDefault="008A696D" w:rsidP="003564F7">
      <w:pPr>
        <w:spacing w:after="0"/>
        <w:rPr>
          <w:lang w:val="sr-Cyrl-RS"/>
        </w:rPr>
      </w:pPr>
      <w:r w:rsidRPr="008A696D">
        <w:rPr>
          <w:lang w:val="sr-Cyrl-RS"/>
        </w:rPr>
        <w:t></w:t>
      </w:r>
      <w:r w:rsidRPr="008A696D">
        <w:rPr>
          <w:lang w:val="sr-Cyrl-RS"/>
        </w:rPr>
        <w:tab/>
        <w:t>БА1 – оспособљеност лица – необавештени</w:t>
      </w:r>
    </w:p>
    <w:p w:rsidR="008A696D" w:rsidRPr="008A696D" w:rsidRDefault="008A696D" w:rsidP="003564F7">
      <w:pPr>
        <w:spacing w:after="0"/>
        <w:rPr>
          <w:lang w:val="sr-Cyrl-RS"/>
        </w:rPr>
      </w:pPr>
      <w:r w:rsidRPr="008A696D">
        <w:rPr>
          <w:lang w:val="sr-Cyrl-RS"/>
        </w:rPr>
        <w:t></w:t>
      </w:r>
      <w:r w:rsidRPr="008A696D">
        <w:rPr>
          <w:lang w:val="sr-Cyrl-RS"/>
        </w:rPr>
        <w:tab/>
        <w:t>ББ1 – електрична отпорност људског тела – нормална</w:t>
      </w:r>
    </w:p>
    <w:p w:rsidR="008A696D" w:rsidRPr="008A696D" w:rsidRDefault="008A696D" w:rsidP="003564F7">
      <w:pPr>
        <w:spacing w:after="0"/>
        <w:rPr>
          <w:lang w:val="sr-Cyrl-RS"/>
        </w:rPr>
      </w:pPr>
      <w:r w:rsidRPr="008A696D">
        <w:rPr>
          <w:lang w:val="sr-Cyrl-RS"/>
        </w:rPr>
        <w:t></w:t>
      </w:r>
      <w:r w:rsidRPr="008A696D">
        <w:rPr>
          <w:lang w:val="sr-Cyrl-RS"/>
        </w:rPr>
        <w:tab/>
        <w:t>БЦ1 – додир лица са потенцијалом земље – нема додира</w:t>
      </w:r>
    </w:p>
    <w:p w:rsidR="008A696D" w:rsidRPr="008A696D" w:rsidRDefault="008A696D" w:rsidP="003564F7">
      <w:pPr>
        <w:spacing w:after="0"/>
        <w:rPr>
          <w:lang w:val="sr-Cyrl-RS"/>
        </w:rPr>
      </w:pPr>
      <w:r w:rsidRPr="008A696D">
        <w:rPr>
          <w:lang w:val="sr-Cyrl-RS"/>
        </w:rPr>
        <w:t></w:t>
      </w:r>
      <w:r w:rsidRPr="008A696D">
        <w:rPr>
          <w:lang w:val="sr-Cyrl-RS"/>
        </w:rPr>
        <w:tab/>
        <w:t>БД2 – присуство већег броја људи, добра могућност евакуације</w:t>
      </w:r>
    </w:p>
    <w:p w:rsidR="008A696D" w:rsidRPr="008A696D" w:rsidRDefault="008A696D" w:rsidP="003564F7">
      <w:pPr>
        <w:spacing w:after="0"/>
        <w:rPr>
          <w:lang w:val="sr-Cyrl-RS"/>
        </w:rPr>
      </w:pPr>
      <w:r w:rsidRPr="008A696D">
        <w:rPr>
          <w:lang w:val="sr-Cyrl-RS"/>
        </w:rPr>
        <w:t></w:t>
      </w:r>
      <w:r w:rsidRPr="008A696D">
        <w:rPr>
          <w:lang w:val="sr-Cyrl-RS"/>
        </w:rPr>
        <w:tab/>
        <w:t>БЕ1 – природа материјала који се обрађује или је ускладиштен – нема опасности</w:t>
      </w:r>
    </w:p>
    <w:p w:rsidR="008A696D" w:rsidRPr="008A696D" w:rsidRDefault="008A696D" w:rsidP="003564F7">
      <w:pPr>
        <w:spacing w:after="0"/>
        <w:rPr>
          <w:b/>
          <w:lang w:val="sr-Cyrl-RS"/>
        </w:rPr>
      </w:pPr>
      <w:r w:rsidRPr="008A696D">
        <w:rPr>
          <w:b/>
          <w:lang w:val="sr-Cyrl-RS"/>
        </w:rPr>
        <w:t>Класификација конструкције зграде</w:t>
      </w:r>
    </w:p>
    <w:p w:rsidR="008A696D" w:rsidRPr="008A696D" w:rsidRDefault="008A696D" w:rsidP="003564F7">
      <w:pPr>
        <w:spacing w:after="0"/>
        <w:rPr>
          <w:lang w:val="sr-Cyrl-RS"/>
        </w:rPr>
      </w:pPr>
      <w:r w:rsidRPr="008A696D">
        <w:rPr>
          <w:lang w:val="sr-Cyrl-RS"/>
        </w:rPr>
        <w:t></w:t>
      </w:r>
      <w:r w:rsidRPr="008A696D">
        <w:rPr>
          <w:lang w:val="sr-Cyrl-RS"/>
        </w:rPr>
        <w:tab/>
        <w:t>ЦА1 – састав материјала – незапаљив</w:t>
      </w:r>
    </w:p>
    <w:p w:rsidR="008A696D" w:rsidRPr="008A696D" w:rsidRDefault="008A696D" w:rsidP="003564F7">
      <w:pPr>
        <w:spacing w:after="0"/>
        <w:rPr>
          <w:lang w:val="sr-Cyrl-RS"/>
        </w:rPr>
      </w:pPr>
      <w:r w:rsidRPr="008A696D">
        <w:rPr>
          <w:lang w:val="sr-Cyrl-RS"/>
        </w:rPr>
        <w:t></w:t>
      </w:r>
      <w:r w:rsidRPr="008A696D">
        <w:rPr>
          <w:lang w:val="sr-Cyrl-RS"/>
        </w:rPr>
        <w:tab/>
        <w:t>ЦБ1 – структура зграде – занемарљиво</w:t>
      </w:r>
    </w:p>
    <w:p w:rsidR="008A696D" w:rsidRPr="008A696D" w:rsidRDefault="008A696D" w:rsidP="003564F7">
      <w:pPr>
        <w:spacing w:after="0"/>
        <w:ind w:left="360"/>
      </w:pPr>
    </w:p>
    <w:p w:rsidR="008A696D" w:rsidRPr="003564F7" w:rsidRDefault="008A696D" w:rsidP="008A696D">
      <w:pPr>
        <w:rPr>
          <w:b/>
        </w:rPr>
      </w:pPr>
      <w:r w:rsidRPr="003564F7">
        <w:rPr>
          <w:b/>
        </w:rPr>
        <w:t>СИСТЕМ ЗАШТИТЕ</w:t>
      </w:r>
    </w:p>
    <w:p w:rsidR="008A696D" w:rsidRPr="008A696D" w:rsidRDefault="008A696D" w:rsidP="003564F7">
      <w:pPr>
        <w:spacing w:after="0"/>
        <w:ind w:firstLine="709"/>
      </w:pPr>
      <w:r w:rsidRPr="008A696D">
        <w:t xml:space="preserve">За заштиту људи од превисоког напона додира предвиђен је TN-C-S систем заштите, који је предвиђен за цео објекат, са применом темељног уземљивача и мерама изједначавања потенцијала. </w:t>
      </w:r>
    </w:p>
    <w:p w:rsidR="008A696D" w:rsidRPr="008A696D" w:rsidRDefault="008A696D" w:rsidP="003564F7">
      <w:pPr>
        <w:pStyle w:val="Normal1"/>
        <w:spacing w:after="0"/>
        <w:ind w:firstLine="709"/>
        <w:jc w:val="left"/>
        <w:rPr>
          <w:rFonts w:ascii="Times New Roman" w:hAnsi="Times New Roman"/>
          <w:color w:val="000000"/>
          <w:sz w:val="22"/>
          <w:szCs w:val="22"/>
          <w:lang w:val="sr-Cyrl-RS" w:eastAsia="ar-SA"/>
        </w:rPr>
      </w:pPr>
      <w:r w:rsidRPr="008A696D">
        <w:rPr>
          <w:rFonts w:ascii="Times New Roman" w:hAnsi="Times New Roman"/>
          <w:color w:val="000000"/>
          <w:sz w:val="22"/>
          <w:szCs w:val="22"/>
          <w:lang w:eastAsia="ar-SA"/>
        </w:rPr>
        <w:t>Спаја</w:t>
      </w:r>
      <w:r w:rsidRPr="008A696D">
        <w:rPr>
          <w:rFonts w:ascii="Times New Roman" w:hAnsi="Times New Roman"/>
          <w:color w:val="000000"/>
          <w:sz w:val="22"/>
          <w:szCs w:val="22"/>
          <w:lang w:val="sr-Cyrl-CS" w:eastAsia="ar-SA"/>
        </w:rPr>
        <w:t>њ</w:t>
      </w:r>
      <w:r w:rsidRPr="008A696D">
        <w:rPr>
          <w:rFonts w:ascii="Times New Roman" w:hAnsi="Times New Roman"/>
          <w:color w:val="000000"/>
          <w:sz w:val="22"/>
          <w:szCs w:val="22"/>
          <w:lang w:eastAsia="ar-SA"/>
        </w:rPr>
        <w:t>е нултог и за</w:t>
      </w:r>
      <w:r w:rsidRPr="008A696D">
        <w:rPr>
          <w:rFonts w:ascii="Times New Roman" w:hAnsi="Times New Roman"/>
          <w:color w:val="000000"/>
          <w:sz w:val="22"/>
          <w:szCs w:val="22"/>
          <w:lang w:val="sr-Cyrl-CS" w:eastAsia="ar-SA"/>
        </w:rPr>
        <w:t>ш</w:t>
      </w:r>
      <w:r w:rsidRPr="008A696D">
        <w:rPr>
          <w:rFonts w:ascii="Times New Roman" w:hAnsi="Times New Roman"/>
          <w:color w:val="000000"/>
          <w:sz w:val="22"/>
          <w:szCs w:val="22"/>
          <w:lang w:eastAsia="ar-SA"/>
        </w:rPr>
        <w:t>титног вода вр</w:t>
      </w:r>
      <w:r w:rsidRPr="008A696D">
        <w:rPr>
          <w:rFonts w:ascii="Times New Roman" w:hAnsi="Times New Roman"/>
          <w:color w:val="000000"/>
          <w:sz w:val="22"/>
          <w:szCs w:val="22"/>
          <w:lang w:val="sr-Cyrl-CS" w:eastAsia="ar-SA"/>
        </w:rPr>
        <w:t>ш</w:t>
      </w:r>
      <w:r w:rsidRPr="008A696D">
        <w:rPr>
          <w:rFonts w:ascii="Times New Roman" w:hAnsi="Times New Roman"/>
          <w:color w:val="000000"/>
          <w:sz w:val="22"/>
          <w:szCs w:val="22"/>
          <w:lang w:eastAsia="ar-SA"/>
        </w:rPr>
        <w:t xml:space="preserve">и се само у </w:t>
      </w:r>
      <w:r w:rsidRPr="008A696D">
        <w:rPr>
          <w:rFonts w:ascii="Times New Roman" w:hAnsi="Times New Roman"/>
          <w:color w:val="000000"/>
          <w:sz w:val="22"/>
          <w:szCs w:val="22"/>
          <w:lang w:val="sr-Cyrl-RS" w:eastAsia="ar-SA"/>
        </w:rPr>
        <w:t>ИМО</w:t>
      </w:r>
      <w:r w:rsidRPr="008A696D">
        <w:rPr>
          <w:rFonts w:ascii="Times New Roman" w:hAnsi="Times New Roman"/>
          <w:color w:val="000000"/>
          <w:sz w:val="22"/>
          <w:szCs w:val="22"/>
          <w:lang w:eastAsia="ar-SA"/>
        </w:rPr>
        <w:t xml:space="preserve"> а до разводних табли и крај</w:t>
      </w:r>
      <w:r w:rsidRPr="008A696D">
        <w:rPr>
          <w:rFonts w:ascii="Times New Roman" w:hAnsi="Times New Roman"/>
          <w:color w:val="000000"/>
          <w:sz w:val="22"/>
          <w:szCs w:val="22"/>
          <w:lang w:val="sr-Cyrl-CS" w:eastAsia="ar-SA"/>
        </w:rPr>
        <w:t>њ</w:t>
      </w:r>
      <w:r w:rsidRPr="008A696D">
        <w:rPr>
          <w:rFonts w:ascii="Times New Roman" w:hAnsi="Times New Roman"/>
          <w:color w:val="000000"/>
          <w:sz w:val="22"/>
          <w:szCs w:val="22"/>
          <w:lang w:eastAsia="ar-SA"/>
        </w:rPr>
        <w:t>их потро</w:t>
      </w:r>
      <w:r w:rsidRPr="008A696D">
        <w:rPr>
          <w:rFonts w:ascii="Times New Roman" w:hAnsi="Times New Roman"/>
          <w:color w:val="000000"/>
          <w:sz w:val="22"/>
          <w:szCs w:val="22"/>
          <w:lang w:val="sr-Cyrl-CS" w:eastAsia="ar-SA"/>
        </w:rPr>
        <w:t>ш</w:t>
      </w:r>
      <w:r w:rsidRPr="008A696D">
        <w:rPr>
          <w:rFonts w:ascii="Times New Roman" w:hAnsi="Times New Roman"/>
          <w:color w:val="000000"/>
          <w:sz w:val="22"/>
          <w:szCs w:val="22"/>
          <w:lang w:eastAsia="ar-SA"/>
        </w:rPr>
        <w:t>а</w:t>
      </w:r>
      <w:r w:rsidRPr="008A696D">
        <w:rPr>
          <w:rFonts w:ascii="Times New Roman" w:hAnsi="Times New Roman"/>
          <w:color w:val="000000"/>
          <w:sz w:val="22"/>
          <w:szCs w:val="22"/>
          <w:lang w:val="sr-Cyrl-CS" w:eastAsia="ar-SA"/>
        </w:rPr>
        <w:t>ч</w:t>
      </w:r>
      <w:r w:rsidRPr="008A696D">
        <w:rPr>
          <w:rFonts w:ascii="Times New Roman" w:hAnsi="Times New Roman"/>
          <w:color w:val="000000"/>
          <w:sz w:val="22"/>
          <w:szCs w:val="22"/>
          <w:lang w:eastAsia="ar-SA"/>
        </w:rPr>
        <w:t>а за</w:t>
      </w:r>
      <w:r w:rsidRPr="008A696D">
        <w:rPr>
          <w:rFonts w:ascii="Times New Roman" w:hAnsi="Times New Roman"/>
          <w:color w:val="000000"/>
          <w:sz w:val="22"/>
          <w:szCs w:val="22"/>
          <w:lang w:val="sr-Cyrl-CS" w:eastAsia="ar-SA"/>
        </w:rPr>
        <w:t>ш</w:t>
      </w:r>
      <w:r w:rsidRPr="008A696D">
        <w:rPr>
          <w:rFonts w:ascii="Times New Roman" w:hAnsi="Times New Roman"/>
          <w:color w:val="000000"/>
          <w:sz w:val="22"/>
          <w:szCs w:val="22"/>
          <w:lang w:eastAsia="ar-SA"/>
        </w:rPr>
        <w:t>титни вод је тре</w:t>
      </w:r>
      <w:r w:rsidRPr="008A696D">
        <w:rPr>
          <w:rFonts w:ascii="Times New Roman" w:hAnsi="Times New Roman"/>
          <w:color w:val="000000"/>
          <w:sz w:val="22"/>
          <w:szCs w:val="22"/>
          <w:lang w:val="sr-Cyrl-CS" w:eastAsia="ar-SA"/>
        </w:rPr>
        <w:t>ћ</w:t>
      </w:r>
      <w:r w:rsidRPr="008A696D">
        <w:rPr>
          <w:rFonts w:ascii="Times New Roman" w:hAnsi="Times New Roman"/>
          <w:color w:val="000000"/>
          <w:sz w:val="22"/>
          <w:szCs w:val="22"/>
          <w:lang w:eastAsia="ar-SA"/>
        </w:rPr>
        <w:t xml:space="preserve">а, односно пета </w:t>
      </w:r>
      <w:r w:rsidRPr="008A696D">
        <w:rPr>
          <w:rFonts w:ascii="Times New Roman" w:hAnsi="Times New Roman"/>
          <w:color w:val="000000"/>
          <w:sz w:val="22"/>
          <w:szCs w:val="22"/>
          <w:lang w:val="sr-Cyrl-CS" w:eastAsia="ar-SA"/>
        </w:rPr>
        <w:t>ж</w:t>
      </w:r>
      <w:r w:rsidRPr="008A696D">
        <w:rPr>
          <w:rFonts w:ascii="Times New Roman" w:hAnsi="Times New Roman"/>
          <w:color w:val="000000"/>
          <w:sz w:val="22"/>
          <w:szCs w:val="22"/>
          <w:lang w:eastAsia="ar-SA"/>
        </w:rPr>
        <w:t>ила кабла.</w:t>
      </w:r>
    </w:p>
    <w:p w:rsidR="008A696D" w:rsidRPr="008A696D" w:rsidRDefault="008A696D" w:rsidP="003564F7">
      <w:pPr>
        <w:spacing w:after="0"/>
        <w:ind w:firstLine="709"/>
      </w:pPr>
      <w:r w:rsidRPr="008A696D">
        <w:t>До свих потрошача воде каблови који имају трећи односно пети проводник обележен жуто-зеленом бојом (ПЕ) за повезивање свих металних елемената - маса на сабирницу за уземљење у припадајућим разводним таблама.</w:t>
      </w:r>
    </w:p>
    <w:p w:rsidR="008A696D" w:rsidRPr="008A696D" w:rsidRDefault="008A696D" w:rsidP="007E022A">
      <w:pPr>
        <w:pStyle w:val="Normal1"/>
        <w:ind w:firstLine="709"/>
        <w:jc w:val="left"/>
        <w:rPr>
          <w:rFonts w:ascii="Times New Roman" w:hAnsi="Times New Roman"/>
          <w:color w:val="000000"/>
          <w:sz w:val="22"/>
          <w:szCs w:val="22"/>
          <w:lang w:val="sr-Cyrl-CS" w:eastAsia="ar-SA"/>
        </w:rPr>
      </w:pPr>
      <w:r w:rsidRPr="008A696D">
        <w:rPr>
          <w:rFonts w:ascii="Times New Roman" w:hAnsi="Times New Roman"/>
          <w:color w:val="000000"/>
          <w:sz w:val="22"/>
          <w:szCs w:val="22"/>
          <w:lang w:eastAsia="ar-SA"/>
        </w:rPr>
        <w:t>Инсталација је тако пројектована да је отпор пет</w:t>
      </w:r>
      <w:r w:rsidRPr="008A696D">
        <w:rPr>
          <w:rFonts w:ascii="Times New Roman" w:hAnsi="Times New Roman"/>
          <w:color w:val="000000"/>
          <w:sz w:val="22"/>
          <w:szCs w:val="22"/>
          <w:lang w:val="sr-Cyrl-CS" w:eastAsia="ar-SA"/>
        </w:rPr>
        <w:t>љ</w:t>
      </w:r>
      <w:r w:rsidRPr="008A696D">
        <w:rPr>
          <w:rFonts w:ascii="Times New Roman" w:hAnsi="Times New Roman"/>
          <w:color w:val="000000"/>
          <w:sz w:val="22"/>
          <w:szCs w:val="22"/>
          <w:lang w:eastAsia="ar-SA"/>
        </w:rPr>
        <w:t>е кратког споја дово</w:t>
      </w:r>
      <w:r w:rsidRPr="008A696D">
        <w:rPr>
          <w:rFonts w:ascii="Times New Roman" w:hAnsi="Times New Roman"/>
          <w:color w:val="000000"/>
          <w:sz w:val="22"/>
          <w:szCs w:val="22"/>
          <w:lang w:val="sr-Cyrl-CS" w:eastAsia="ar-SA"/>
        </w:rPr>
        <w:t>љ</w:t>
      </w:r>
      <w:r w:rsidRPr="008A696D">
        <w:rPr>
          <w:rFonts w:ascii="Times New Roman" w:hAnsi="Times New Roman"/>
          <w:color w:val="000000"/>
          <w:sz w:val="22"/>
          <w:szCs w:val="22"/>
          <w:lang w:eastAsia="ar-SA"/>
        </w:rPr>
        <w:t>но мали да при споју фазног вода са узем</w:t>
      </w:r>
      <w:r w:rsidRPr="008A696D">
        <w:rPr>
          <w:rFonts w:ascii="Times New Roman" w:hAnsi="Times New Roman"/>
          <w:color w:val="000000"/>
          <w:sz w:val="22"/>
          <w:szCs w:val="22"/>
          <w:lang w:val="sr-Cyrl-CS" w:eastAsia="ar-SA"/>
        </w:rPr>
        <w:t>љ</w:t>
      </w:r>
      <w:r w:rsidRPr="008A696D">
        <w:rPr>
          <w:rFonts w:ascii="Times New Roman" w:hAnsi="Times New Roman"/>
          <w:color w:val="000000"/>
          <w:sz w:val="22"/>
          <w:szCs w:val="22"/>
          <w:lang w:eastAsia="ar-SA"/>
        </w:rPr>
        <w:t>еном масом прик</w:t>
      </w:r>
      <w:r w:rsidRPr="008A696D">
        <w:rPr>
          <w:rFonts w:ascii="Times New Roman" w:hAnsi="Times New Roman"/>
          <w:color w:val="000000"/>
          <w:sz w:val="22"/>
          <w:szCs w:val="22"/>
          <w:lang w:val="sr-Cyrl-CS" w:eastAsia="ar-SA"/>
        </w:rPr>
        <w:t>љ</w:t>
      </w:r>
      <w:r w:rsidRPr="008A696D">
        <w:rPr>
          <w:rFonts w:ascii="Times New Roman" w:hAnsi="Times New Roman"/>
          <w:color w:val="000000"/>
          <w:sz w:val="22"/>
          <w:szCs w:val="22"/>
          <w:lang w:eastAsia="ar-SA"/>
        </w:rPr>
        <w:t>у</w:t>
      </w:r>
      <w:r w:rsidRPr="008A696D">
        <w:rPr>
          <w:rFonts w:ascii="Times New Roman" w:hAnsi="Times New Roman"/>
          <w:color w:val="000000"/>
          <w:sz w:val="22"/>
          <w:szCs w:val="22"/>
          <w:lang w:val="sr-Cyrl-CS" w:eastAsia="ar-SA"/>
        </w:rPr>
        <w:t>ч</w:t>
      </w:r>
      <w:r w:rsidRPr="008A696D">
        <w:rPr>
          <w:rFonts w:ascii="Times New Roman" w:hAnsi="Times New Roman"/>
          <w:color w:val="000000"/>
          <w:sz w:val="22"/>
          <w:szCs w:val="22"/>
          <w:lang w:eastAsia="ar-SA"/>
        </w:rPr>
        <w:t>ног апарата изазове тренутно прегорева</w:t>
      </w:r>
      <w:r w:rsidRPr="008A696D">
        <w:rPr>
          <w:rFonts w:ascii="Times New Roman" w:hAnsi="Times New Roman"/>
          <w:color w:val="000000"/>
          <w:sz w:val="22"/>
          <w:szCs w:val="22"/>
          <w:lang w:val="sr-Cyrl-CS" w:eastAsia="ar-SA"/>
        </w:rPr>
        <w:t>њ</w:t>
      </w:r>
      <w:r w:rsidRPr="008A696D">
        <w:rPr>
          <w:rFonts w:ascii="Times New Roman" w:hAnsi="Times New Roman"/>
          <w:color w:val="000000"/>
          <w:sz w:val="22"/>
          <w:szCs w:val="22"/>
          <w:lang w:eastAsia="ar-SA"/>
        </w:rPr>
        <w:t>е/иск</w:t>
      </w:r>
      <w:r w:rsidRPr="008A696D">
        <w:rPr>
          <w:rFonts w:ascii="Times New Roman" w:hAnsi="Times New Roman"/>
          <w:color w:val="000000"/>
          <w:sz w:val="22"/>
          <w:szCs w:val="22"/>
          <w:lang w:val="sr-Cyrl-CS" w:eastAsia="ar-SA"/>
        </w:rPr>
        <w:t>љ</w:t>
      </w:r>
      <w:r w:rsidRPr="008A696D">
        <w:rPr>
          <w:rFonts w:ascii="Times New Roman" w:hAnsi="Times New Roman"/>
          <w:color w:val="000000"/>
          <w:sz w:val="22"/>
          <w:szCs w:val="22"/>
          <w:lang w:eastAsia="ar-SA"/>
        </w:rPr>
        <w:t>у</w:t>
      </w:r>
      <w:r w:rsidRPr="008A696D">
        <w:rPr>
          <w:rFonts w:ascii="Times New Roman" w:hAnsi="Times New Roman"/>
          <w:color w:val="000000"/>
          <w:sz w:val="22"/>
          <w:szCs w:val="22"/>
          <w:lang w:val="sr-Cyrl-CS" w:eastAsia="ar-SA"/>
        </w:rPr>
        <w:t>ч</w:t>
      </w:r>
      <w:r w:rsidRPr="008A696D">
        <w:rPr>
          <w:rFonts w:ascii="Times New Roman" w:hAnsi="Times New Roman"/>
          <w:color w:val="000000"/>
          <w:sz w:val="22"/>
          <w:szCs w:val="22"/>
          <w:lang w:eastAsia="ar-SA"/>
        </w:rPr>
        <w:t>е</w:t>
      </w:r>
      <w:r w:rsidRPr="008A696D">
        <w:rPr>
          <w:rFonts w:ascii="Times New Roman" w:hAnsi="Times New Roman"/>
          <w:color w:val="000000"/>
          <w:sz w:val="22"/>
          <w:szCs w:val="22"/>
          <w:lang w:val="sr-Cyrl-CS" w:eastAsia="ar-SA"/>
        </w:rPr>
        <w:t>њ</w:t>
      </w:r>
      <w:r w:rsidRPr="008A696D">
        <w:rPr>
          <w:rFonts w:ascii="Times New Roman" w:hAnsi="Times New Roman"/>
          <w:color w:val="000000"/>
          <w:sz w:val="22"/>
          <w:szCs w:val="22"/>
          <w:lang w:eastAsia="ar-SA"/>
        </w:rPr>
        <w:t>е осигура</w:t>
      </w:r>
      <w:r w:rsidRPr="008A696D">
        <w:rPr>
          <w:rFonts w:ascii="Times New Roman" w:hAnsi="Times New Roman"/>
          <w:color w:val="000000"/>
          <w:sz w:val="22"/>
          <w:szCs w:val="22"/>
          <w:lang w:val="sr-Cyrl-CS" w:eastAsia="ar-SA"/>
        </w:rPr>
        <w:t>ч</w:t>
      </w:r>
      <w:r w:rsidRPr="008A696D">
        <w:rPr>
          <w:rFonts w:ascii="Times New Roman" w:hAnsi="Times New Roman"/>
          <w:color w:val="000000"/>
          <w:sz w:val="22"/>
          <w:szCs w:val="22"/>
          <w:lang w:eastAsia="ar-SA"/>
        </w:rPr>
        <w:t>а.</w:t>
      </w:r>
    </w:p>
    <w:p w:rsidR="008A696D" w:rsidRPr="008A696D" w:rsidRDefault="008A696D" w:rsidP="007E022A">
      <w:pPr>
        <w:rPr>
          <w:b/>
        </w:rPr>
      </w:pPr>
      <w:r w:rsidRPr="008A696D">
        <w:rPr>
          <w:b/>
        </w:rPr>
        <w:t xml:space="preserve">Намена система за аутоматску детекцију и дојаву пожара </w:t>
      </w:r>
    </w:p>
    <w:p w:rsidR="008A696D" w:rsidRPr="008A696D" w:rsidRDefault="008A696D" w:rsidP="003564F7">
      <w:pPr>
        <w:spacing w:after="0"/>
        <w:ind w:firstLine="709"/>
      </w:pPr>
      <w:r w:rsidRPr="008A696D">
        <w:t xml:space="preserve">Систем за аутоматску детекцију и дојаву пожара има за циљ да открије пожар у његовим раним фазама, активира стабилни систем за детекцију и дојаву пожара и на тај начин смањи опасност за присутне људе, објекат као и његову садржину. </w:t>
      </w:r>
    </w:p>
    <w:p w:rsidR="008A696D" w:rsidRPr="008A696D" w:rsidRDefault="008A696D" w:rsidP="003564F7">
      <w:pPr>
        <w:spacing w:after="0"/>
        <w:ind w:firstLine="709"/>
      </w:pPr>
      <w:r w:rsidRPr="008A696D">
        <w:t xml:space="preserve">Пројектно решење подразумева да систем за аутоматску детекцију и дојаву пожара покрива све делове објекта у којима постоји пожарни ризик у складу са одредбама Закона о заштити од пожара, Подзаконских </w:t>
      </w:r>
      <w:r w:rsidRPr="008A696D">
        <w:rPr>
          <w:lang w:val="sr-Cyrl-RS"/>
        </w:rPr>
        <w:t>а</w:t>
      </w:r>
      <w:r w:rsidRPr="008A696D">
        <w:t>ката, Правилника и стандарда за предметну област.</w:t>
      </w:r>
    </w:p>
    <w:p w:rsidR="008A696D" w:rsidRDefault="008A696D" w:rsidP="008A696D">
      <w:pPr>
        <w:rPr>
          <w:lang w:val="sr-Latn-RS"/>
        </w:rPr>
      </w:pPr>
      <w:r w:rsidRPr="008A696D">
        <w:t>Саставни делови Стабилног система за аутоматску детекцију и дојаву пожара су:</w:t>
      </w:r>
    </w:p>
    <w:p w:rsidR="008A696D" w:rsidRPr="008A696D" w:rsidRDefault="008A696D" w:rsidP="003564F7">
      <w:pPr>
        <w:spacing w:after="0"/>
      </w:pPr>
      <w:r w:rsidRPr="008A696D">
        <w:t></w:t>
      </w:r>
      <w:r w:rsidRPr="008A696D">
        <w:tab/>
        <w:t>Централни уређај за детекцију и дојаву пожара,</w:t>
      </w:r>
    </w:p>
    <w:p w:rsidR="008A696D" w:rsidRPr="008A696D" w:rsidRDefault="008A696D" w:rsidP="003564F7">
      <w:pPr>
        <w:spacing w:after="0"/>
      </w:pPr>
      <w:r w:rsidRPr="008A696D">
        <w:t></w:t>
      </w:r>
      <w:r w:rsidRPr="008A696D">
        <w:tab/>
        <w:t>Адресибилни аутоматски јављачи пожара,</w:t>
      </w:r>
    </w:p>
    <w:p w:rsidR="008A696D" w:rsidRPr="008A696D" w:rsidRDefault="008A696D" w:rsidP="003564F7">
      <w:pPr>
        <w:spacing w:after="0"/>
      </w:pPr>
      <w:r w:rsidRPr="008A696D">
        <w:t></w:t>
      </w:r>
      <w:r w:rsidRPr="008A696D">
        <w:tab/>
        <w:t>Адресибилни ручни јављачи пожара,</w:t>
      </w:r>
    </w:p>
    <w:p w:rsidR="008A696D" w:rsidRPr="008A696D" w:rsidRDefault="008A696D" w:rsidP="003564F7">
      <w:pPr>
        <w:spacing w:after="0"/>
      </w:pPr>
      <w:r w:rsidRPr="008A696D">
        <w:t></w:t>
      </w:r>
      <w:r w:rsidRPr="008A696D">
        <w:tab/>
        <w:t xml:space="preserve">Конвенционална опрема за звучну сигнализацију, </w:t>
      </w:r>
    </w:p>
    <w:p w:rsidR="008A696D" w:rsidRPr="008A696D" w:rsidRDefault="008A696D" w:rsidP="003564F7">
      <w:pPr>
        <w:spacing w:after="0"/>
      </w:pPr>
      <w:r w:rsidRPr="008A696D">
        <w:t></w:t>
      </w:r>
      <w:r w:rsidRPr="008A696D">
        <w:tab/>
        <w:t>Уређај за телефонску дојаву пожара,</w:t>
      </w:r>
    </w:p>
    <w:p w:rsidR="008A696D" w:rsidRPr="008A696D" w:rsidRDefault="008A696D" w:rsidP="003564F7">
      <w:pPr>
        <w:spacing w:after="0"/>
      </w:pPr>
      <w:r w:rsidRPr="008A696D">
        <w:t></w:t>
      </w:r>
      <w:r w:rsidRPr="008A696D">
        <w:tab/>
        <w:t>Кабловска инсталација са пратећим инсталационим материјалом</w:t>
      </w:r>
    </w:p>
    <w:p w:rsidR="005718E9" w:rsidRDefault="005718E9" w:rsidP="008A696D">
      <w:pPr>
        <w:rPr>
          <w:b/>
          <w:lang w:val="sr-Cyrl-RS"/>
        </w:rPr>
      </w:pPr>
    </w:p>
    <w:p w:rsidR="008A696D" w:rsidRPr="008A696D" w:rsidRDefault="008A696D" w:rsidP="008A696D">
      <w:pPr>
        <w:rPr>
          <w:b/>
        </w:rPr>
      </w:pPr>
      <w:r w:rsidRPr="008A696D">
        <w:rPr>
          <w:b/>
        </w:rPr>
        <w:t>Централни уређаји за аутоматску детекцију и дојаву пожара</w:t>
      </w:r>
    </w:p>
    <w:p w:rsidR="008A696D" w:rsidRPr="008A696D" w:rsidRDefault="008A696D" w:rsidP="003564F7">
      <w:pPr>
        <w:spacing w:after="0"/>
        <w:ind w:firstLine="709"/>
      </w:pPr>
      <w:r w:rsidRPr="008A696D">
        <w:t xml:space="preserve">Пројектном документацијом предвиђа се инсталација адресибилног централног уређаја за аутоматску детекцију и дојаву пожара. Модуларни микропроцесорски централни уређаји </w:t>
      </w:r>
      <w:r w:rsidRPr="008A696D">
        <w:rPr>
          <w:lang w:val="sr-Latn-RS" w:eastAsia="sr-Latn-RS"/>
        </w:rPr>
        <w:t>Ad</w:t>
      </w:r>
      <w:r w:rsidRPr="008A696D">
        <w:rPr>
          <w:lang w:val="sr-Cyrl-RS" w:eastAsia="sr-Latn-RS"/>
        </w:rPr>
        <w:t xml:space="preserve"> </w:t>
      </w:r>
      <w:r w:rsidRPr="008A696D">
        <w:t xml:space="preserve">поседује један модул петље на који се може повезати по 240 елемената са </w:t>
      </w:r>
      <w:r w:rsidRPr="008A696D">
        <w:rPr>
          <w:lang w:val="sr-Latn-RS"/>
        </w:rPr>
        <w:t>Vega</w:t>
      </w:r>
      <w:r w:rsidRPr="008A696D">
        <w:t xml:space="preserve"> комуникационим протоколом. Предвиђени централни уређај поред подршке за Вега комуникационим протоколом подржава комуникацију посредством Apollo XP95/Discovery, Hochiki ESP i Nittan Evolution комуникационих протокола. Иако централни уређај са </w:t>
      </w:r>
      <w:r w:rsidRPr="008A696D">
        <w:rPr>
          <w:lang w:val="sr-Latn-RS"/>
        </w:rPr>
        <w:t>Vega</w:t>
      </w:r>
      <w:r w:rsidRPr="008A696D">
        <w:t xml:space="preserve"> комуникационим протоколом дозвољава инсталацију највише 240 периферних елемената за детекцију и сигнализацију на једној детекционој петљи, поштујући одредбе стандарда СРПС ЕН54-2 и СРПС ЦЕН/ТС 54-14 техничко решење подразумева да се на један централни уређај може повезати максимално 512 елемената.</w:t>
      </w:r>
    </w:p>
    <w:p w:rsidR="008A696D" w:rsidRPr="008A696D" w:rsidRDefault="008A696D" w:rsidP="003564F7">
      <w:pPr>
        <w:spacing w:after="0"/>
        <w:ind w:firstLine="709"/>
      </w:pPr>
      <w:r w:rsidRPr="008A696D">
        <w:t>Предвиђени централни уређај</w:t>
      </w:r>
      <w:r w:rsidRPr="008A696D">
        <w:rPr>
          <w:lang w:val="sr-Latn-RS" w:eastAsia="sr-Latn-RS"/>
        </w:rPr>
        <w:t xml:space="preserve"> </w:t>
      </w:r>
      <w:r w:rsidRPr="008A696D">
        <w:t>поседује једну петљу и нема могућност даљег проширења са новим модулима петље.</w:t>
      </w:r>
    </w:p>
    <w:p w:rsidR="008A696D" w:rsidRPr="008A696D" w:rsidRDefault="008A696D" w:rsidP="003564F7">
      <w:pPr>
        <w:spacing w:after="0"/>
        <w:ind w:firstLine="709"/>
      </w:pPr>
      <w:r w:rsidRPr="008A696D">
        <w:t xml:space="preserve">Централни уређај нуди могућност повезивања великог броја доступних модула који са централним уређајем комуницирају путем серијске везе (вишеканални улазни модули, вишеканални излазни модули, сиренски модули, модули конвенционалне зоне итд.). Како модули не поседују заштиту од утицаја електромагнетних и радиофреквентних утицаја, монтажа ових модула мора се извршити на удаљености не већој од 10м од централног уређаја или мрежног улазно/излазног модула са серијском комуникацијом. </w:t>
      </w:r>
      <w:r w:rsidRPr="008A696D">
        <w:lastRenderedPageBreak/>
        <w:t>Према техничкој документацији произвођача на серијску магистралу могуће је поставити највише 32 уређаја.</w:t>
      </w:r>
    </w:p>
    <w:p w:rsidR="008A696D" w:rsidRPr="008A696D" w:rsidRDefault="008A696D" w:rsidP="003564F7">
      <w:pPr>
        <w:spacing w:after="0"/>
        <w:ind w:firstLine="709"/>
      </w:pPr>
      <w:r w:rsidRPr="008A696D">
        <w:t>Сви централни уређаји опремљени су оперативном конзолом са које је могуће вршити надзор стања и промену програмских параметара система. На оперативној конзоли налази се екран са позадинским осветљењем беле боје резолуције 240x64, управљачка тастатура и статусне ЛЕД.</w:t>
      </w:r>
    </w:p>
    <w:p w:rsidR="008A696D" w:rsidRPr="008A696D" w:rsidRDefault="008A696D" w:rsidP="003564F7">
      <w:pPr>
        <w:spacing w:after="0"/>
        <w:ind w:firstLine="709"/>
      </w:pPr>
      <w:r w:rsidRPr="008A696D">
        <w:t xml:space="preserve">Напајање централних уређаја врши се из градске мреже напоном 230В/50Хз из РО разводног ормана </w:t>
      </w:r>
      <w:r w:rsidRPr="008A696D">
        <w:rPr>
          <w:lang w:val="sr-Cyrl-RS"/>
        </w:rPr>
        <w:t>опште</w:t>
      </w:r>
      <w:r w:rsidRPr="008A696D">
        <w:t xml:space="preserve"> потрошње</w:t>
      </w:r>
      <w:r w:rsidRPr="008A696D">
        <w:rPr>
          <w:lang w:val="sr-Cyrl-RS"/>
        </w:rPr>
        <w:t xml:space="preserve"> објекта</w:t>
      </w:r>
      <w:r w:rsidRPr="008A696D">
        <w:t>, са посебног струјног круга заштићеног осигурачем од 10А. Контрола исправности стабилисаног извора једносмерног напона врши се посредством надзираног улазног модула. У случају нестанка напајања из градске мреже пројектном документацијом се предвиђа постојање акумулаторских батерија напона 12ВДЦ чији ће капацитет бити прецизно дефинисан прорачуном капацитета батерије датом у нумеричком делу пројекта. У случају да се батерија прорачунатог капацитета због својих димензија не могу сместити у централни уређај за аутоматску детекцију и дојаву пожара предвидети инсталацију металног разводног ормана од челичног ХВ лима дебљине 2мм у коме ће бити извршено смештање батерија. У циљу надзора температуре унутар екстерног кућишта потребно је извршити постављање термистора који је повезан са централним уређајем који врши пуњење батерија.</w:t>
      </w:r>
    </w:p>
    <w:p w:rsidR="008A696D" w:rsidRPr="008A696D" w:rsidRDefault="008A696D" w:rsidP="007E022A">
      <w:pPr>
        <w:ind w:firstLine="709"/>
      </w:pPr>
      <w:r w:rsidRPr="008A696D">
        <w:t xml:space="preserve">Централни уређај и све његове компонете морају поседовати исправу о усаглашености са стандардима СРПС ЕН 54-2, СРПС ЕН 54-4 и СРПС ЕН 54-13, исправу о усаглашености са Правилником о електромагнетској компатибилности („Сл. Гласник РС“, бр. 13/2010) и исправу о усаглашености са Правилником о електричној опреми намењеној за рад у одређеним границама напона („Сл. Гласник РС“ 13/2010). </w:t>
      </w:r>
    </w:p>
    <w:p w:rsidR="008A696D" w:rsidRPr="008A696D" w:rsidRDefault="008A696D" w:rsidP="007E022A">
      <w:pPr>
        <w:rPr>
          <w:b/>
        </w:rPr>
      </w:pPr>
      <w:r w:rsidRPr="008A696D">
        <w:t xml:space="preserve"> </w:t>
      </w:r>
      <w:r w:rsidRPr="008A696D">
        <w:rPr>
          <w:b/>
        </w:rPr>
        <w:t>Адресибилни аутоматски јављачи</w:t>
      </w:r>
    </w:p>
    <w:p w:rsidR="008A696D" w:rsidRPr="008A696D" w:rsidRDefault="008A696D" w:rsidP="003564F7">
      <w:pPr>
        <w:spacing w:after="0"/>
        <w:ind w:firstLine="709"/>
      </w:pPr>
      <w:r w:rsidRPr="008A696D">
        <w:t xml:space="preserve">Адресабилни аутоматски јављачи се на централни уређај везују посредством адресабилне магистрале у облику петље. На једну магистралу (двожична веза) се може везати до 240 адресабилних елемената и то аутоматских јављача, ручних јављача, елемената за командовање и аквизицију података који са централним уређајем комуницирају посредством </w:t>
      </w:r>
      <w:r w:rsidRPr="008A696D">
        <w:rPr>
          <w:lang w:val="sr-Latn-RS"/>
        </w:rPr>
        <w:t>Vega</w:t>
      </w:r>
      <w:r w:rsidRPr="008A696D">
        <w:t xml:space="preserve"> комуникациног протокола, док се зонирање јављача врши програмски према просторној припадности, алармној организацији, типу опреме и слично.</w:t>
      </w:r>
    </w:p>
    <w:p w:rsidR="008A696D" w:rsidRPr="003564F7" w:rsidRDefault="008A696D" w:rsidP="003564F7">
      <w:pPr>
        <w:spacing w:after="0"/>
        <w:ind w:firstLine="709"/>
      </w:pPr>
      <w:r w:rsidRPr="008A696D">
        <w:t xml:space="preserve">Сваки јављач има своју јединствену адресу тако да се може брзо и недвосмислено утврдити позиција јављача који је у стању аларма, грешке и искључења и на тај начин благовремено предузети одговарајуће </w:t>
      </w:r>
      <w:r w:rsidRPr="003564F7">
        <w:t>мере.</w:t>
      </w:r>
    </w:p>
    <w:p w:rsidR="008A696D" w:rsidRPr="008A696D" w:rsidRDefault="008A696D" w:rsidP="003564F7">
      <w:pPr>
        <w:spacing w:after="0"/>
        <w:ind w:firstLine="709"/>
      </w:pPr>
      <w:r w:rsidRPr="008A696D">
        <w:t xml:space="preserve">Сагледавајући намену објекта, могуће узроке избијања пожара, брзину развоја пожара и услове који владају у просторијама, за аутоматску детекцију дојаве пожара као један од типова јављача одабрани су оптички јављачи пожара, са пратећим подножјем за монтажу. </w:t>
      </w:r>
    </w:p>
    <w:p w:rsidR="008A696D" w:rsidRPr="008A696D" w:rsidRDefault="008A696D" w:rsidP="003564F7">
      <w:pPr>
        <w:spacing w:after="0"/>
        <w:ind w:firstLine="709"/>
      </w:pPr>
      <w:r w:rsidRPr="008A696D">
        <w:t>На местима на којима се кабловска инсталација поставља назидно пројектном документацијом се предвиђа инсталација додатног подножја за надзидну монтажу сличног типу За јављаче у спуштеном плафону биће изведени паралелни индикатори за сигнализацију промене стања на сваком јављачу појединачно. Паралелни индикатори се монтирају на плафон или зид испод самих јављача.</w:t>
      </w:r>
    </w:p>
    <w:p w:rsidR="008A696D" w:rsidRPr="008A696D" w:rsidRDefault="008A696D" w:rsidP="003564F7">
      <w:pPr>
        <w:spacing w:after="0"/>
        <w:ind w:firstLine="709"/>
      </w:pPr>
      <w:r w:rsidRPr="008A696D">
        <w:t>Оптички јављач пожара реагује на светли видни дим који се појављује у првој фази одређених врста пожара и налази примену на местима где се очекује видљив дим као пратећа појава раног или тињајућег пожара. Овај јављач ради на принципу рефлексије светла приликом појаве дима (Tyndallov принцип). У лавиринтној комори је смештена полупроводнич ка диода која шаље светло на фото ћелију. Фотоћелија је смештена тако да на опто-електрични претварач пада само светло које се распршава на честицама дима. Микропроцесор оптичког јављача врши евалуацију сигнала и узимајућ и у обзир предходно подешене програмске параметре сигнал прослеђује централном уређају за аутоматску детекцију и дојаву пожара на који је повезан и активира стање аларма. Стање аларма на јављачу сигнализира се посредством црвених ЛЕД на кућишту јављача.</w:t>
      </w:r>
    </w:p>
    <w:p w:rsidR="008A696D" w:rsidRPr="008A696D" w:rsidRDefault="008A696D" w:rsidP="003564F7">
      <w:pPr>
        <w:spacing w:after="0"/>
        <w:ind w:firstLine="709"/>
      </w:pPr>
      <w:r w:rsidRPr="008A696D">
        <w:t>Распоред јављача пожара добијен је као резултат анализе где су узети у обзир следећи параметри:</w:t>
      </w:r>
    </w:p>
    <w:p w:rsidR="008A696D" w:rsidRPr="008A696D" w:rsidRDefault="008A696D" w:rsidP="003564F7">
      <w:pPr>
        <w:spacing w:after="0"/>
      </w:pPr>
      <w:r w:rsidRPr="008A696D">
        <w:t></w:t>
      </w:r>
      <w:r w:rsidRPr="008A696D">
        <w:tab/>
        <w:t>Пожарни ризик објекта (пожарно оптерећење и вероватноћа избијања пожара)</w:t>
      </w:r>
    </w:p>
    <w:p w:rsidR="008A696D" w:rsidRPr="008A696D" w:rsidRDefault="008A696D" w:rsidP="003564F7">
      <w:pPr>
        <w:spacing w:after="0"/>
      </w:pPr>
      <w:r w:rsidRPr="008A696D">
        <w:t></w:t>
      </w:r>
      <w:r w:rsidRPr="008A696D">
        <w:tab/>
        <w:t>Висина просторије</w:t>
      </w:r>
    </w:p>
    <w:p w:rsidR="008A696D" w:rsidRPr="008A696D" w:rsidRDefault="008A696D" w:rsidP="003564F7">
      <w:pPr>
        <w:spacing w:after="0"/>
      </w:pPr>
      <w:r w:rsidRPr="008A696D">
        <w:t></w:t>
      </w:r>
      <w:r w:rsidRPr="008A696D">
        <w:tab/>
        <w:t>Геометрија просторија, висина греда, облици стропова</w:t>
      </w:r>
    </w:p>
    <w:p w:rsidR="008A696D" w:rsidRPr="008A696D" w:rsidRDefault="008A696D" w:rsidP="003564F7">
      <w:pPr>
        <w:spacing w:after="0"/>
      </w:pPr>
      <w:r w:rsidRPr="008A696D">
        <w:t></w:t>
      </w:r>
      <w:r w:rsidRPr="008A696D">
        <w:tab/>
        <w:t>Ометајући услови (прашина, вентилација, влажност ваздуха)</w:t>
      </w:r>
    </w:p>
    <w:p w:rsidR="008A696D" w:rsidRPr="008A696D" w:rsidRDefault="008A696D" w:rsidP="003564F7">
      <w:pPr>
        <w:spacing w:after="0"/>
      </w:pPr>
      <w:r w:rsidRPr="008A696D">
        <w:t></w:t>
      </w:r>
      <w:r w:rsidRPr="008A696D">
        <w:tab/>
        <w:t>Карактеристике предложеног јављача</w:t>
      </w:r>
    </w:p>
    <w:p w:rsidR="008A696D" w:rsidRPr="008A696D" w:rsidRDefault="008A696D" w:rsidP="003564F7">
      <w:pPr>
        <w:spacing w:after="0"/>
        <w:ind w:firstLine="709"/>
      </w:pPr>
      <w:r w:rsidRPr="008A696D">
        <w:t>Приликом тачног одређивања места постављања аутоматских јављача потребно је испоштовати дате услове везане за позиционирање опреме. Сви јављачи који су предвиђени пројектом су истих димензија и монтирају се на стандардно подножје на плафону просторије.</w:t>
      </w:r>
    </w:p>
    <w:p w:rsidR="008A696D" w:rsidRPr="008A696D" w:rsidRDefault="008A696D" w:rsidP="003564F7">
      <w:pPr>
        <w:spacing w:after="0"/>
        <w:ind w:firstLine="709"/>
      </w:pPr>
      <w:r w:rsidRPr="008A696D">
        <w:lastRenderedPageBreak/>
        <w:t>Приликом монтаже јављача водити рачуна да постављања јављача буде усклађено са положајем осталих елемената који се постављају у плафон (светиљке, елементи машинских инсталација) и грађевинским елементима (греде, зидови и слично), при чему:</w:t>
      </w:r>
    </w:p>
    <w:p w:rsidR="008A696D" w:rsidRPr="008A696D" w:rsidRDefault="008A696D" w:rsidP="003564F7">
      <w:pPr>
        <w:spacing w:after="0"/>
      </w:pPr>
      <w:r w:rsidRPr="008A696D">
        <w:t></w:t>
      </w:r>
      <w:r w:rsidRPr="008A696D">
        <w:tab/>
        <w:t>Растојање јављача од зида треба да буде минимално 50цм</w:t>
      </w:r>
    </w:p>
    <w:p w:rsidR="008A696D" w:rsidRPr="008A696D" w:rsidRDefault="008A696D" w:rsidP="003564F7">
      <w:pPr>
        <w:spacing w:after="0"/>
      </w:pPr>
      <w:r w:rsidRPr="008A696D">
        <w:t></w:t>
      </w:r>
      <w:r w:rsidRPr="008A696D">
        <w:tab/>
        <w:t>Растојање јављача од греде (ребра) треба да буде минимално 50цм</w:t>
      </w:r>
    </w:p>
    <w:p w:rsidR="008A696D" w:rsidRPr="008A696D" w:rsidRDefault="008A696D" w:rsidP="003564F7">
      <w:pPr>
        <w:spacing w:after="0"/>
      </w:pPr>
      <w:r w:rsidRPr="008A696D">
        <w:t></w:t>
      </w:r>
      <w:r w:rsidRPr="008A696D">
        <w:tab/>
        <w:t>Растојање јављача од места убацивања ваздуха треба да буде минимално 50цм</w:t>
      </w:r>
    </w:p>
    <w:p w:rsidR="008A696D" w:rsidRPr="008A696D" w:rsidRDefault="008A696D" w:rsidP="003564F7">
      <w:pPr>
        <w:spacing w:after="0"/>
        <w:ind w:firstLine="709"/>
      </w:pPr>
      <w:r w:rsidRPr="008A696D">
        <w:t xml:space="preserve">Сваки јављач има два нивоа детекције пожара (упозорење и аларм) док се са централног уређаја може додатно дефинисати осетљивост јављача у складу са захтевима услова рада. Сваки јављач аутоматски коригује своју осетљивост тако да се у случају запрљаности праг побуде помера у циљу оч увања програмираних карактеристика реаговања. </w:t>
      </w:r>
    </w:p>
    <w:p w:rsidR="008A696D" w:rsidRPr="008A696D" w:rsidRDefault="008A696D" w:rsidP="003564F7">
      <w:pPr>
        <w:spacing w:after="0"/>
        <w:ind w:firstLine="709"/>
      </w:pPr>
      <w:r w:rsidRPr="008A696D">
        <w:t>Сви јављачи, као уосталом и сви елементи система, су стално надзирани и било каква промена технич ких карактеристика или евентуално уклањање елемената се преноси оператеру путем звучног упозорења и одговарајућег текстуалног исписа.</w:t>
      </w:r>
    </w:p>
    <w:p w:rsidR="008A696D" w:rsidRPr="008A696D" w:rsidRDefault="008A696D" w:rsidP="003564F7">
      <w:pPr>
        <w:spacing w:after="0"/>
        <w:ind w:firstLine="709"/>
      </w:pPr>
      <w:r w:rsidRPr="008A696D">
        <w:t>Сви адресибилни аутоматски јављачи поседују интегрисан изолатор кратког споја.</w:t>
      </w:r>
    </w:p>
    <w:p w:rsidR="008A696D" w:rsidRPr="008A696D" w:rsidRDefault="008A696D" w:rsidP="003564F7">
      <w:pPr>
        <w:ind w:firstLine="709"/>
      </w:pPr>
      <w:r w:rsidRPr="008A696D">
        <w:t>Предвиђени аутоматски јављачи пожара треба да поседују исправу о усаглашености са нормативима СРПС ЕН 54-5, СРПС ЕН54-7 и СРПС ЕН 54-17 и исправу о усаглашености са Правилником о електромагнетској компатибилности („Сл. Гласник РС“, бр. 13/2010).</w:t>
      </w:r>
    </w:p>
    <w:p w:rsidR="008A696D" w:rsidRPr="008A696D" w:rsidRDefault="008A696D" w:rsidP="008A696D">
      <w:pPr>
        <w:rPr>
          <w:b/>
        </w:rPr>
      </w:pPr>
      <w:r w:rsidRPr="008A696D">
        <w:rPr>
          <w:b/>
        </w:rPr>
        <w:t>Адресибилни ручни јављачи</w:t>
      </w:r>
    </w:p>
    <w:p w:rsidR="008A696D" w:rsidRPr="008A696D" w:rsidRDefault="008A696D" w:rsidP="003564F7">
      <w:pPr>
        <w:spacing w:after="0"/>
        <w:ind w:firstLine="709"/>
      </w:pPr>
      <w:r w:rsidRPr="008A696D">
        <w:t>Поред аутоматских елемената за детекцију предвиђено је постојање елемената за ручну сигнализацију пожара од стране лица које је приметило пожар пре него што је дошло до активирања аутоматских јављача.</w:t>
      </w:r>
    </w:p>
    <w:p w:rsidR="008A696D" w:rsidRPr="008A696D" w:rsidRDefault="008A696D" w:rsidP="003564F7">
      <w:pPr>
        <w:spacing w:after="0"/>
        <w:ind w:firstLine="709"/>
      </w:pPr>
      <w:r w:rsidRPr="008A696D">
        <w:t>Адресабилни ручни јављачи се на централни уређај везују посредством адресабилне магистрале у облику петље. На једну магистралу (двожична веза) се може везати до 240 адресабилних елемената и то аутоматских јављача, ручних јављача, елемената за командовање и аквизицију података који са централним уређајем комуницирају посредством Вега комуникациног протокола, док се зонирање јављача врши програмски према просторној припадности, алармној организацији, типу опреме и слично.</w:t>
      </w:r>
    </w:p>
    <w:p w:rsidR="008A696D" w:rsidRPr="008A696D" w:rsidRDefault="008A696D" w:rsidP="003564F7">
      <w:pPr>
        <w:spacing w:after="0"/>
        <w:ind w:firstLine="709"/>
      </w:pPr>
      <w:r w:rsidRPr="008A696D">
        <w:t>Сваки јављач има своју јединствену адресу тако да се може брзо и недвосмислено утврдити позиција јављача који је у стању аларма, грешке и искључења и на тај начин благовремено предузети одговарајуће мере.</w:t>
      </w:r>
    </w:p>
    <w:p w:rsidR="008A696D" w:rsidRPr="008A696D" w:rsidRDefault="008A696D" w:rsidP="003564F7">
      <w:pPr>
        <w:spacing w:after="0"/>
        <w:ind w:firstLine="709"/>
      </w:pPr>
      <w:r w:rsidRPr="008A696D">
        <w:t>Пројектом је предвиђено постојање ручних јављача пожара,</w:t>
      </w:r>
      <w:r w:rsidRPr="008A696D">
        <w:rPr>
          <w:b/>
        </w:rPr>
        <w:t xml:space="preserve"> </w:t>
      </w:r>
      <w:r w:rsidRPr="008A696D">
        <w:t>на евакуационим путевима.</w:t>
      </w:r>
    </w:p>
    <w:p w:rsidR="008A696D" w:rsidRPr="008A696D" w:rsidRDefault="008A696D" w:rsidP="003564F7">
      <w:pPr>
        <w:spacing w:after="0"/>
        <w:ind w:firstLine="709"/>
      </w:pPr>
      <w:r w:rsidRPr="008A696D">
        <w:t>Активирање ручног јављача врши се притиском на пластични ресетабилни елемент како би се изузела могућност повређивања лица које би извршило ручну сигнализацију аларма. У циљу спречавања злоупотребе или нежељене активације ручних јављача пројектном документацијом се предвиђа постављање заштитних поклопаца. Након активирања ручног јављача не долази до разбијања стакла па се исти коришћењем специјалног кључа може вратити у нормалан положај и функционално стање.</w:t>
      </w:r>
    </w:p>
    <w:p w:rsidR="008A696D" w:rsidRPr="008A696D" w:rsidRDefault="008A696D" w:rsidP="003564F7">
      <w:pPr>
        <w:spacing w:after="0"/>
        <w:ind w:firstLine="709"/>
      </w:pPr>
      <w:r w:rsidRPr="008A696D">
        <w:t>Сви адресибилни руч ни јављачи пожара поседују интегрисан изолатор кратког споја. Постављање ручних јављача пожара врши се на висини од 1,5м од пода просторије у којој се поставља опрема. Приликом монтаже опреме избегавати позиције монтаже на којима због специфичности просторије или процеса који се дешавају око ње може доћи до механичког оштећења.</w:t>
      </w:r>
    </w:p>
    <w:p w:rsidR="008A696D" w:rsidRPr="008A696D" w:rsidRDefault="008A696D" w:rsidP="003564F7">
      <w:pPr>
        <w:ind w:firstLine="709"/>
      </w:pPr>
      <w:r w:rsidRPr="008A696D">
        <w:t>Предвиђени руч ни јављачи пожара треба да поседују исправу о усаглашености са нормативима СРПС ЕН 54-11 и СРПС ЕН 54-17 и исправу о усаглашености са Правилником о електромагнетској компатибилности („Сл. Гласник РС“, бр. 13/2010).</w:t>
      </w:r>
    </w:p>
    <w:p w:rsidR="008A696D" w:rsidRPr="008A696D" w:rsidRDefault="008A696D" w:rsidP="008A696D">
      <w:pPr>
        <w:rPr>
          <w:b/>
        </w:rPr>
      </w:pPr>
      <w:r w:rsidRPr="008A696D">
        <w:rPr>
          <w:b/>
        </w:rPr>
        <w:t>Конвенционална опрема за звучну сигнализацију</w:t>
      </w:r>
    </w:p>
    <w:p w:rsidR="008A696D" w:rsidRPr="008A696D" w:rsidRDefault="008A696D" w:rsidP="003564F7">
      <w:pPr>
        <w:spacing w:after="0"/>
        <w:ind w:firstLine="709"/>
      </w:pPr>
      <w:r w:rsidRPr="008A696D">
        <w:t>У циљу обавештавања присутних лица о појави пожара пројектном документацијом предвиђа се инсталација конвенционалне опреме за звучну сигнализацију. Количина постављене опреме за звучну сигнализацију треба да обезбеди нормално простирање упозоравајућег и завијајућег звука који присутна лица обавештава о појави аларма.</w:t>
      </w:r>
    </w:p>
    <w:p w:rsidR="008A696D" w:rsidRPr="008A696D" w:rsidRDefault="008A696D" w:rsidP="003564F7">
      <w:pPr>
        <w:spacing w:after="0"/>
        <w:ind w:firstLine="709"/>
      </w:pPr>
      <w:r w:rsidRPr="008A696D">
        <w:t>Као основни тип уређаја за звучну сигнализацију одабрана је конвенционална алармна сирена.</w:t>
      </w:r>
      <w:r w:rsidRPr="008A696D">
        <w:rPr>
          <w:b/>
        </w:rPr>
        <w:t xml:space="preserve"> </w:t>
      </w:r>
      <w:r w:rsidRPr="008A696D">
        <w:t xml:space="preserve"> Конвенционална алармна сирена намењена је за унутрашњу и спољашњу монтажу која може бити извршена на плафону или зиду. Конвенционална алармна сирена долази у комплету са дубоким подножјем које омогућава увођење назидно постављене кабловске инсталације.</w:t>
      </w:r>
    </w:p>
    <w:p w:rsidR="008A696D" w:rsidRPr="008A696D" w:rsidRDefault="008A696D" w:rsidP="003564F7">
      <w:pPr>
        <w:ind w:firstLine="709"/>
      </w:pPr>
      <w:r w:rsidRPr="008A696D">
        <w:rPr>
          <w:lang w:val="sr-Cyrl-RS"/>
        </w:rPr>
        <w:t>П</w:t>
      </w:r>
      <w:r w:rsidRPr="008A696D">
        <w:t>редвиђена количина опреме за звучну сигнализацију треба да поседују исправу о усаглашености са нормативом СРПС ЕН54-3 и исправу о усаглашености са Правилником о електромагнетској компатибилности („Сл. Гласник РС“, бр. 13/2010).</w:t>
      </w:r>
    </w:p>
    <w:p w:rsidR="005718E9" w:rsidRDefault="005718E9" w:rsidP="008A696D">
      <w:pPr>
        <w:rPr>
          <w:b/>
          <w:lang w:val="sr-Cyrl-RS"/>
        </w:rPr>
      </w:pPr>
    </w:p>
    <w:p w:rsidR="008A696D" w:rsidRPr="008A696D" w:rsidRDefault="008A696D" w:rsidP="008A696D">
      <w:pPr>
        <w:rPr>
          <w:b/>
          <w:lang w:val="sr-Cyrl-RS"/>
        </w:rPr>
      </w:pPr>
      <w:r w:rsidRPr="008A696D">
        <w:rPr>
          <w:b/>
        </w:rPr>
        <w:lastRenderedPageBreak/>
        <w:t>Извршне функције система</w:t>
      </w:r>
      <w:r w:rsidRPr="008A696D">
        <w:rPr>
          <w:b/>
          <w:lang w:val="sr-Cyrl-RS"/>
        </w:rPr>
        <w:t>`</w:t>
      </w:r>
    </w:p>
    <w:p w:rsidR="008A696D" w:rsidRPr="008A696D" w:rsidRDefault="008A696D" w:rsidP="003564F7">
      <w:pPr>
        <w:spacing w:after="0"/>
        <w:ind w:firstLine="709"/>
      </w:pPr>
      <w:r w:rsidRPr="008A696D">
        <w:t xml:space="preserve">Поред стандардне функције система а то је активирање звучних алармних уређаја тј сирена дојавна централа има могућност да активира или зауставља и друге процесе битне за функционалност система, функционалност објекта и процесе који би утицали на безбедност особља и опреме у објекту. </w:t>
      </w:r>
    </w:p>
    <w:p w:rsidR="008A696D" w:rsidRPr="008A696D" w:rsidRDefault="008A696D" w:rsidP="003564F7">
      <w:pPr>
        <w:spacing w:after="0"/>
        <w:ind w:firstLine="709"/>
      </w:pPr>
      <w:r w:rsidRPr="008A696D">
        <w:t xml:space="preserve">У случају активирања система за аутоматску детекцију и дојаву пожара долази до активирања извршних функција система које се врши у складу са подацима датим у </w:t>
      </w:r>
      <w:r w:rsidRPr="008A696D">
        <w:rPr>
          <w:lang w:val="sr-Cyrl-RS"/>
        </w:rPr>
        <w:t>т</w:t>
      </w:r>
      <w:r w:rsidRPr="008A696D">
        <w:t>абели бр. 1.</w:t>
      </w:r>
    </w:p>
    <w:tbl>
      <w:tblPr>
        <w:tblW w:w="10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650"/>
        <w:gridCol w:w="1283"/>
        <w:gridCol w:w="950"/>
        <w:gridCol w:w="1979"/>
        <w:gridCol w:w="1077"/>
        <w:gridCol w:w="1611"/>
        <w:gridCol w:w="1437"/>
      </w:tblGrid>
      <w:tr w:rsidR="008A696D" w:rsidRPr="008A696D" w:rsidTr="00E807F6">
        <w:trPr>
          <w:jc w:val="center"/>
        </w:trPr>
        <w:tc>
          <w:tcPr>
            <w:tcW w:w="550"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RB</w:t>
            </w:r>
          </w:p>
        </w:tc>
        <w:tc>
          <w:tcPr>
            <w:tcW w:w="1650"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Naziv</w:t>
            </w:r>
          </w:p>
        </w:tc>
        <w:tc>
          <w:tcPr>
            <w:tcW w:w="1283"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Stanje mirovanja</w:t>
            </w:r>
          </w:p>
        </w:tc>
        <w:tc>
          <w:tcPr>
            <w:tcW w:w="950"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Stanje</w:t>
            </w:r>
          </w:p>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alarma</w:t>
            </w:r>
          </w:p>
        </w:tc>
        <w:tc>
          <w:tcPr>
            <w:tcW w:w="1979"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Uslov za aktiviranje</w:t>
            </w:r>
          </w:p>
        </w:tc>
        <w:tc>
          <w:tcPr>
            <w:tcW w:w="1077"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Orman</w:t>
            </w:r>
          </w:p>
        </w:tc>
        <w:tc>
          <w:tcPr>
            <w:tcW w:w="1611"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Lokacija</w:t>
            </w:r>
          </w:p>
        </w:tc>
        <w:tc>
          <w:tcPr>
            <w:tcW w:w="1437" w:type="dxa"/>
            <w:shd w:val="clear" w:color="auto" w:fill="BFBFBF"/>
            <w:vAlign w:val="center"/>
          </w:tcPr>
          <w:p w:rsidR="008A696D" w:rsidRPr="008A696D" w:rsidRDefault="008A696D" w:rsidP="00E807F6">
            <w:pPr>
              <w:pStyle w:val="NoSpacing"/>
              <w:jc w:val="center"/>
              <w:rPr>
                <w:rFonts w:ascii="Times New Roman" w:hAnsi="Times New Roman"/>
                <w:b/>
                <w:lang w:val="sr-Latn-RS"/>
              </w:rPr>
            </w:pPr>
            <w:r w:rsidRPr="008A696D">
              <w:rPr>
                <w:rFonts w:ascii="Times New Roman" w:hAnsi="Times New Roman"/>
                <w:b/>
                <w:lang w:val="sr-Latn-RS"/>
              </w:rPr>
              <w:t>Napomena vezana za kontakte</w:t>
            </w:r>
          </w:p>
        </w:tc>
      </w:tr>
      <w:tr w:rsidR="008A696D" w:rsidRPr="008A696D" w:rsidTr="00E807F6">
        <w:trPr>
          <w:trHeight w:val="576"/>
          <w:jc w:val="center"/>
        </w:trPr>
        <w:tc>
          <w:tcPr>
            <w:tcW w:w="550" w:type="dxa"/>
            <w:shd w:val="clear" w:color="auto" w:fill="auto"/>
            <w:vAlign w:val="center"/>
          </w:tcPr>
          <w:p w:rsidR="008A696D" w:rsidRPr="008A696D" w:rsidRDefault="008A696D" w:rsidP="00E807F6">
            <w:pPr>
              <w:pStyle w:val="NoSpacing"/>
              <w:jc w:val="center"/>
              <w:rPr>
                <w:rFonts w:ascii="Times New Roman" w:hAnsi="Times New Roman"/>
                <w:lang w:val="sr-Latn-RS"/>
              </w:rPr>
            </w:pPr>
            <w:r w:rsidRPr="008A696D">
              <w:rPr>
                <w:rFonts w:ascii="Times New Roman" w:hAnsi="Times New Roman"/>
                <w:lang w:val="sr-Latn-RS"/>
              </w:rPr>
              <w:t>1</w:t>
            </w:r>
          </w:p>
        </w:tc>
        <w:tc>
          <w:tcPr>
            <w:tcW w:w="1650" w:type="dxa"/>
            <w:shd w:val="clear" w:color="auto" w:fill="auto"/>
            <w:vAlign w:val="center"/>
          </w:tcPr>
          <w:p w:rsidR="008A696D" w:rsidRPr="008A696D" w:rsidRDefault="008A696D" w:rsidP="00E807F6">
            <w:pPr>
              <w:pStyle w:val="NoSpacing"/>
              <w:rPr>
                <w:rFonts w:ascii="Times New Roman" w:hAnsi="Times New Roman"/>
                <w:lang w:val="sr-Latn-RS"/>
              </w:rPr>
            </w:pPr>
            <w:r w:rsidRPr="008A696D">
              <w:rPr>
                <w:rFonts w:ascii="Times New Roman" w:hAnsi="Times New Roman"/>
                <w:lang w:val="sr-Latn-RS"/>
              </w:rPr>
              <w:t>Uključenje signalnih sirena</w:t>
            </w:r>
          </w:p>
        </w:tc>
        <w:tc>
          <w:tcPr>
            <w:tcW w:w="1283" w:type="dxa"/>
            <w:vAlign w:val="center"/>
          </w:tcPr>
          <w:p w:rsidR="008A696D" w:rsidRPr="008A696D" w:rsidRDefault="008A696D" w:rsidP="00E807F6">
            <w:pPr>
              <w:pStyle w:val="NoSpacing"/>
              <w:jc w:val="both"/>
              <w:rPr>
                <w:rFonts w:ascii="Times New Roman" w:hAnsi="Times New Roman"/>
                <w:lang w:val="sr-Latn-RS"/>
              </w:rPr>
            </w:pPr>
            <w:r w:rsidRPr="008A696D">
              <w:rPr>
                <w:rFonts w:ascii="Times New Roman" w:hAnsi="Times New Roman"/>
                <w:noProof/>
              </w:rPr>
              <w:drawing>
                <wp:inline distT="0" distB="0" distL="0" distR="0" wp14:anchorId="2A2C435D" wp14:editId="7F21227E">
                  <wp:extent cx="457200" cy="83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83820"/>
                          </a:xfrm>
                          <a:prstGeom prst="rect">
                            <a:avLst/>
                          </a:prstGeom>
                          <a:noFill/>
                          <a:ln>
                            <a:noFill/>
                          </a:ln>
                        </pic:spPr>
                      </pic:pic>
                    </a:graphicData>
                  </a:graphic>
                </wp:inline>
              </w:drawing>
            </w:r>
          </w:p>
        </w:tc>
        <w:tc>
          <w:tcPr>
            <w:tcW w:w="950" w:type="dxa"/>
            <w:vAlign w:val="center"/>
          </w:tcPr>
          <w:p w:rsidR="008A696D" w:rsidRPr="008A696D" w:rsidRDefault="008A696D" w:rsidP="00E807F6">
            <w:pPr>
              <w:pStyle w:val="NoSpacing"/>
              <w:jc w:val="both"/>
              <w:rPr>
                <w:rFonts w:ascii="Times New Roman" w:hAnsi="Times New Roman"/>
                <w:lang w:val="sr-Latn-RS"/>
              </w:rPr>
            </w:pPr>
            <w:r w:rsidRPr="008A696D">
              <w:rPr>
                <w:rFonts w:ascii="Times New Roman" w:hAnsi="Times New Roman"/>
                <w:noProof/>
              </w:rPr>
              <w:drawing>
                <wp:inline distT="0" distB="0" distL="0" distR="0" wp14:anchorId="35354891" wp14:editId="582DA1D7">
                  <wp:extent cx="457200" cy="96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96520"/>
                          </a:xfrm>
                          <a:prstGeom prst="rect">
                            <a:avLst/>
                          </a:prstGeom>
                          <a:noFill/>
                          <a:ln>
                            <a:noFill/>
                          </a:ln>
                        </pic:spPr>
                      </pic:pic>
                    </a:graphicData>
                  </a:graphic>
                </wp:inline>
              </w:drawing>
            </w:r>
          </w:p>
        </w:tc>
        <w:tc>
          <w:tcPr>
            <w:tcW w:w="1979" w:type="dxa"/>
            <w:vAlign w:val="center"/>
          </w:tcPr>
          <w:p w:rsidR="008A696D" w:rsidRPr="008A696D" w:rsidRDefault="008A696D" w:rsidP="00E807F6">
            <w:r w:rsidRPr="008A696D">
              <w:rPr>
                <w:lang w:val="sr-Latn-RS"/>
              </w:rPr>
              <w:t>Opšti alarm na sistemu detekcije i dojave požara</w:t>
            </w:r>
          </w:p>
        </w:tc>
        <w:tc>
          <w:tcPr>
            <w:tcW w:w="1077" w:type="dxa"/>
            <w:shd w:val="clear" w:color="auto" w:fill="auto"/>
            <w:vAlign w:val="center"/>
          </w:tcPr>
          <w:p w:rsidR="008A696D" w:rsidRPr="008A696D" w:rsidRDefault="008A696D" w:rsidP="00E807F6">
            <w:pPr>
              <w:pStyle w:val="NoSpacing"/>
              <w:rPr>
                <w:rFonts w:ascii="Times New Roman" w:hAnsi="Times New Roman"/>
                <w:lang w:val="sr-Latn-RS"/>
              </w:rPr>
            </w:pPr>
            <w:r w:rsidRPr="008A696D">
              <w:rPr>
                <w:rFonts w:ascii="Times New Roman" w:hAnsi="Times New Roman"/>
                <w:lang w:val="sr-Latn-RS"/>
              </w:rPr>
              <w:t>PP centrala</w:t>
            </w:r>
          </w:p>
        </w:tc>
        <w:tc>
          <w:tcPr>
            <w:tcW w:w="1611" w:type="dxa"/>
            <w:shd w:val="clear" w:color="auto" w:fill="auto"/>
            <w:vAlign w:val="center"/>
          </w:tcPr>
          <w:p w:rsidR="008A696D" w:rsidRPr="008A696D" w:rsidRDefault="008A696D" w:rsidP="00E807F6">
            <w:pPr>
              <w:pStyle w:val="NoSpacing"/>
              <w:rPr>
                <w:rFonts w:ascii="Times New Roman" w:hAnsi="Times New Roman"/>
                <w:lang w:val="sr-Latn-RS"/>
              </w:rPr>
            </w:pPr>
            <w:r w:rsidRPr="008A696D">
              <w:rPr>
                <w:rFonts w:ascii="Times New Roman" w:hAnsi="Times New Roman"/>
                <w:lang w:val="sr-Latn-RS"/>
              </w:rPr>
              <w:t>Hol prizemlja, prostorija etaže</w:t>
            </w:r>
          </w:p>
        </w:tc>
        <w:tc>
          <w:tcPr>
            <w:tcW w:w="1437" w:type="dxa"/>
            <w:shd w:val="clear" w:color="auto" w:fill="auto"/>
            <w:vAlign w:val="center"/>
          </w:tcPr>
          <w:p w:rsidR="008A696D" w:rsidRPr="008A696D" w:rsidRDefault="008A696D" w:rsidP="00E807F6">
            <w:pPr>
              <w:pStyle w:val="NoSpacing"/>
              <w:jc w:val="center"/>
              <w:rPr>
                <w:rFonts w:ascii="Times New Roman" w:hAnsi="Times New Roman"/>
                <w:lang w:val="sr-Latn-RS"/>
              </w:rPr>
            </w:pPr>
            <w:r w:rsidRPr="008A696D">
              <w:rPr>
                <w:rFonts w:ascii="Times New Roman" w:hAnsi="Times New Roman"/>
                <w:lang w:val="sr-Latn-RS"/>
              </w:rPr>
              <w:t>30VDC/1A</w:t>
            </w:r>
          </w:p>
        </w:tc>
      </w:tr>
      <w:tr w:rsidR="008A696D" w:rsidRPr="008A696D" w:rsidTr="00E807F6">
        <w:trPr>
          <w:trHeight w:val="576"/>
          <w:jc w:val="center"/>
        </w:trPr>
        <w:tc>
          <w:tcPr>
            <w:tcW w:w="550" w:type="dxa"/>
            <w:shd w:val="clear" w:color="auto" w:fill="auto"/>
            <w:vAlign w:val="center"/>
          </w:tcPr>
          <w:p w:rsidR="008A696D" w:rsidRPr="008A696D" w:rsidRDefault="008A696D" w:rsidP="00E807F6">
            <w:pPr>
              <w:pStyle w:val="NoSpacing"/>
              <w:jc w:val="center"/>
              <w:rPr>
                <w:rFonts w:ascii="Times New Roman" w:hAnsi="Times New Roman"/>
                <w:lang w:val="sr-Latn-RS"/>
              </w:rPr>
            </w:pPr>
            <w:r w:rsidRPr="008A696D">
              <w:rPr>
                <w:rFonts w:ascii="Times New Roman" w:hAnsi="Times New Roman"/>
                <w:lang w:val="sr-Latn-RS"/>
              </w:rPr>
              <w:t>2</w:t>
            </w:r>
          </w:p>
        </w:tc>
        <w:tc>
          <w:tcPr>
            <w:tcW w:w="1650" w:type="dxa"/>
            <w:shd w:val="clear" w:color="auto" w:fill="auto"/>
            <w:vAlign w:val="center"/>
          </w:tcPr>
          <w:p w:rsidR="008A696D" w:rsidRPr="008A696D" w:rsidRDefault="008A696D" w:rsidP="00E807F6">
            <w:pPr>
              <w:pStyle w:val="NoSpacing"/>
              <w:rPr>
                <w:rFonts w:ascii="Times New Roman" w:hAnsi="Times New Roman"/>
                <w:lang w:val="sr-Latn-RS"/>
              </w:rPr>
            </w:pPr>
            <w:r w:rsidRPr="008A696D">
              <w:rPr>
                <w:rFonts w:ascii="Times New Roman" w:hAnsi="Times New Roman"/>
                <w:lang w:val="sr-Latn-RS"/>
              </w:rPr>
              <w:t>Isključenje klimatizacije  i ventilacije</w:t>
            </w:r>
          </w:p>
        </w:tc>
        <w:tc>
          <w:tcPr>
            <w:tcW w:w="1283" w:type="dxa"/>
            <w:vAlign w:val="center"/>
          </w:tcPr>
          <w:p w:rsidR="008A696D" w:rsidRPr="008A696D" w:rsidRDefault="008A696D" w:rsidP="00E807F6">
            <w:pPr>
              <w:pStyle w:val="NoSpacing"/>
              <w:jc w:val="both"/>
              <w:rPr>
                <w:rFonts w:ascii="Times New Roman" w:hAnsi="Times New Roman"/>
                <w:lang w:val="sr-Latn-RS"/>
              </w:rPr>
            </w:pPr>
            <w:r w:rsidRPr="008A696D">
              <w:rPr>
                <w:rFonts w:ascii="Times New Roman" w:hAnsi="Times New Roman"/>
                <w:noProof/>
              </w:rPr>
              <w:drawing>
                <wp:inline distT="0" distB="0" distL="0" distR="0" wp14:anchorId="69A693AA" wp14:editId="367BC370">
                  <wp:extent cx="457200" cy="9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96520"/>
                          </a:xfrm>
                          <a:prstGeom prst="rect">
                            <a:avLst/>
                          </a:prstGeom>
                          <a:noFill/>
                          <a:ln>
                            <a:noFill/>
                          </a:ln>
                        </pic:spPr>
                      </pic:pic>
                    </a:graphicData>
                  </a:graphic>
                </wp:inline>
              </w:drawing>
            </w:r>
          </w:p>
        </w:tc>
        <w:tc>
          <w:tcPr>
            <w:tcW w:w="950" w:type="dxa"/>
            <w:vAlign w:val="center"/>
          </w:tcPr>
          <w:p w:rsidR="008A696D" w:rsidRPr="008A696D" w:rsidRDefault="008A696D" w:rsidP="00E807F6">
            <w:pPr>
              <w:pStyle w:val="NoSpacing"/>
              <w:jc w:val="both"/>
              <w:rPr>
                <w:rFonts w:ascii="Times New Roman" w:hAnsi="Times New Roman"/>
                <w:lang w:val="sr-Latn-RS"/>
              </w:rPr>
            </w:pPr>
            <w:r w:rsidRPr="008A696D">
              <w:rPr>
                <w:rFonts w:ascii="Times New Roman" w:hAnsi="Times New Roman"/>
                <w:noProof/>
              </w:rPr>
              <w:drawing>
                <wp:inline distT="0" distB="0" distL="0" distR="0" wp14:anchorId="450581FE" wp14:editId="7F58D319">
                  <wp:extent cx="457200" cy="83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83820"/>
                          </a:xfrm>
                          <a:prstGeom prst="rect">
                            <a:avLst/>
                          </a:prstGeom>
                          <a:noFill/>
                          <a:ln>
                            <a:noFill/>
                          </a:ln>
                        </pic:spPr>
                      </pic:pic>
                    </a:graphicData>
                  </a:graphic>
                </wp:inline>
              </w:drawing>
            </w:r>
          </w:p>
        </w:tc>
        <w:tc>
          <w:tcPr>
            <w:tcW w:w="1979" w:type="dxa"/>
            <w:vAlign w:val="center"/>
          </w:tcPr>
          <w:p w:rsidR="008A696D" w:rsidRPr="008A696D" w:rsidRDefault="008A696D" w:rsidP="00E807F6">
            <w:r w:rsidRPr="008A696D">
              <w:rPr>
                <w:lang w:val="sr-Latn-RS"/>
              </w:rPr>
              <w:t>Opšti alarm na sistemu detekcije i dojave požara</w:t>
            </w:r>
          </w:p>
        </w:tc>
        <w:tc>
          <w:tcPr>
            <w:tcW w:w="1077" w:type="dxa"/>
            <w:shd w:val="clear" w:color="auto" w:fill="auto"/>
            <w:vAlign w:val="center"/>
          </w:tcPr>
          <w:p w:rsidR="008A696D" w:rsidRPr="008A696D" w:rsidRDefault="008A696D" w:rsidP="00E807F6">
            <w:pPr>
              <w:pStyle w:val="NoSpacing"/>
              <w:jc w:val="center"/>
              <w:rPr>
                <w:rFonts w:ascii="Times New Roman" w:hAnsi="Times New Roman"/>
                <w:lang w:val="sr-Latn-RS"/>
              </w:rPr>
            </w:pPr>
            <w:r w:rsidRPr="008A696D">
              <w:rPr>
                <w:rFonts w:ascii="Times New Roman" w:hAnsi="Times New Roman"/>
                <w:lang w:val="sr-Latn-RS"/>
              </w:rPr>
              <w:t>RO-V</w:t>
            </w:r>
          </w:p>
        </w:tc>
        <w:tc>
          <w:tcPr>
            <w:tcW w:w="1611" w:type="dxa"/>
            <w:shd w:val="clear" w:color="auto" w:fill="auto"/>
            <w:vAlign w:val="center"/>
          </w:tcPr>
          <w:p w:rsidR="008A696D" w:rsidRPr="008A696D" w:rsidRDefault="008A696D" w:rsidP="00E807F6">
            <w:pPr>
              <w:pStyle w:val="NoSpacing"/>
              <w:rPr>
                <w:rFonts w:ascii="Times New Roman" w:hAnsi="Times New Roman"/>
                <w:lang w:val="sr-Latn-RS"/>
              </w:rPr>
            </w:pPr>
            <w:r w:rsidRPr="008A696D">
              <w:rPr>
                <w:rFonts w:ascii="Times New Roman" w:hAnsi="Times New Roman"/>
                <w:lang w:val="sr-Latn-RS"/>
              </w:rPr>
              <w:t>Prostorija       etaže</w:t>
            </w:r>
          </w:p>
        </w:tc>
        <w:tc>
          <w:tcPr>
            <w:tcW w:w="1437" w:type="dxa"/>
            <w:shd w:val="clear" w:color="auto" w:fill="auto"/>
            <w:vAlign w:val="center"/>
          </w:tcPr>
          <w:p w:rsidR="008A696D" w:rsidRPr="008A696D" w:rsidRDefault="008A696D" w:rsidP="00E807F6">
            <w:pPr>
              <w:pStyle w:val="NoSpacing"/>
              <w:jc w:val="center"/>
              <w:rPr>
                <w:rFonts w:ascii="Times New Roman" w:hAnsi="Times New Roman"/>
                <w:lang w:val="sr-Latn-RS"/>
              </w:rPr>
            </w:pPr>
            <w:r w:rsidRPr="008A696D">
              <w:rPr>
                <w:rFonts w:ascii="Times New Roman" w:hAnsi="Times New Roman"/>
                <w:lang w:val="sr-Latn-RS"/>
              </w:rPr>
              <w:t>30VDC/1A</w:t>
            </w:r>
          </w:p>
        </w:tc>
      </w:tr>
      <w:tr w:rsidR="008A696D" w:rsidRPr="008A696D" w:rsidTr="00E807F6">
        <w:trPr>
          <w:trHeight w:val="576"/>
          <w:jc w:val="center"/>
        </w:trPr>
        <w:tc>
          <w:tcPr>
            <w:tcW w:w="550" w:type="dxa"/>
            <w:shd w:val="clear" w:color="auto" w:fill="auto"/>
            <w:vAlign w:val="center"/>
          </w:tcPr>
          <w:p w:rsidR="008A696D" w:rsidRPr="008A696D" w:rsidRDefault="008A696D" w:rsidP="00E807F6">
            <w:pPr>
              <w:pStyle w:val="NoSpacing"/>
              <w:jc w:val="center"/>
              <w:rPr>
                <w:rFonts w:ascii="Times New Roman" w:hAnsi="Times New Roman"/>
                <w:lang w:val="sr-Latn-RS"/>
              </w:rPr>
            </w:pPr>
            <w:r w:rsidRPr="008A696D">
              <w:rPr>
                <w:rFonts w:ascii="Times New Roman" w:hAnsi="Times New Roman"/>
                <w:lang w:val="sr-Latn-RS"/>
              </w:rPr>
              <w:t>3</w:t>
            </w:r>
          </w:p>
        </w:tc>
        <w:tc>
          <w:tcPr>
            <w:tcW w:w="1650" w:type="dxa"/>
            <w:shd w:val="clear" w:color="auto" w:fill="auto"/>
            <w:vAlign w:val="center"/>
          </w:tcPr>
          <w:p w:rsidR="008A696D" w:rsidRPr="008A696D" w:rsidRDefault="008A696D" w:rsidP="00E807F6">
            <w:r w:rsidRPr="008A696D">
              <w:t xml:space="preserve">Dojava požara najbližoj vatrogasnoj brigadi </w:t>
            </w:r>
          </w:p>
        </w:tc>
        <w:tc>
          <w:tcPr>
            <w:tcW w:w="1283" w:type="dxa"/>
            <w:vAlign w:val="center"/>
          </w:tcPr>
          <w:p w:rsidR="008A696D" w:rsidRPr="008A696D" w:rsidRDefault="008A696D" w:rsidP="00E807F6">
            <w:pPr>
              <w:pStyle w:val="NoSpacing"/>
              <w:jc w:val="both"/>
              <w:rPr>
                <w:rFonts w:ascii="Times New Roman" w:hAnsi="Times New Roman"/>
                <w:noProof/>
                <w:lang w:val="sr-Latn-RS"/>
              </w:rPr>
            </w:pPr>
            <w:r w:rsidRPr="008A696D">
              <w:rPr>
                <w:rFonts w:ascii="Times New Roman" w:hAnsi="Times New Roman"/>
                <w:noProof/>
              </w:rPr>
              <w:drawing>
                <wp:inline distT="0" distB="0" distL="0" distR="0" wp14:anchorId="0DA76085" wp14:editId="692E7A26">
                  <wp:extent cx="457200" cy="83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83820"/>
                          </a:xfrm>
                          <a:prstGeom prst="rect">
                            <a:avLst/>
                          </a:prstGeom>
                          <a:noFill/>
                          <a:ln>
                            <a:noFill/>
                          </a:ln>
                        </pic:spPr>
                      </pic:pic>
                    </a:graphicData>
                  </a:graphic>
                </wp:inline>
              </w:drawing>
            </w:r>
          </w:p>
        </w:tc>
        <w:tc>
          <w:tcPr>
            <w:tcW w:w="950" w:type="dxa"/>
            <w:vAlign w:val="center"/>
          </w:tcPr>
          <w:p w:rsidR="008A696D" w:rsidRPr="008A696D" w:rsidRDefault="008A696D" w:rsidP="00E807F6">
            <w:pPr>
              <w:pStyle w:val="NoSpacing"/>
              <w:jc w:val="both"/>
              <w:rPr>
                <w:rFonts w:ascii="Times New Roman" w:hAnsi="Times New Roman"/>
                <w:noProof/>
                <w:lang w:val="sr-Latn-RS"/>
              </w:rPr>
            </w:pPr>
            <w:r w:rsidRPr="008A696D">
              <w:rPr>
                <w:rFonts w:ascii="Times New Roman" w:hAnsi="Times New Roman"/>
                <w:noProof/>
              </w:rPr>
              <w:drawing>
                <wp:inline distT="0" distB="0" distL="0" distR="0" wp14:anchorId="3710E79C" wp14:editId="1E92236A">
                  <wp:extent cx="457200" cy="96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96520"/>
                          </a:xfrm>
                          <a:prstGeom prst="rect">
                            <a:avLst/>
                          </a:prstGeom>
                          <a:noFill/>
                          <a:ln>
                            <a:noFill/>
                          </a:ln>
                        </pic:spPr>
                      </pic:pic>
                    </a:graphicData>
                  </a:graphic>
                </wp:inline>
              </w:drawing>
            </w:r>
          </w:p>
        </w:tc>
        <w:tc>
          <w:tcPr>
            <w:tcW w:w="1979" w:type="dxa"/>
            <w:vAlign w:val="center"/>
          </w:tcPr>
          <w:p w:rsidR="008A696D" w:rsidRPr="008A696D" w:rsidRDefault="008A696D" w:rsidP="00E807F6">
            <w:r w:rsidRPr="008A696D">
              <w:rPr>
                <w:lang w:val="sr-Latn-RS"/>
              </w:rPr>
              <w:t>Opšti alarm na sistemu detekcije i dojave požara</w:t>
            </w:r>
          </w:p>
        </w:tc>
        <w:tc>
          <w:tcPr>
            <w:tcW w:w="1077" w:type="dxa"/>
            <w:shd w:val="clear" w:color="auto" w:fill="auto"/>
            <w:vAlign w:val="center"/>
          </w:tcPr>
          <w:p w:rsidR="008A696D" w:rsidRPr="008A696D" w:rsidRDefault="008A696D" w:rsidP="00E807F6">
            <w:pPr>
              <w:pStyle w:val="NoSpacing"/>
              <w:rPr>
                <w:rFonts w:ascii="Times New Roman" w:hAnsi="Times New Roman"/>
                <w:lang w:val="sr-Latn-RS"/>
              </w:rPr>
            </w:pPr>
            <w:r w:rsidRPr="008A696D">
              <w:rPr>
                <w:rFonts w:ascii="Times New Roman" w:hAnsi="Times New Roman"/>
                <w:lang w:val="sr-Latn-RS"/>
              </w:rPr>
              <w:t>REK</w:t>
            </w:r>
          </w:p>
        </w:tc>
        <w:tc>
          <w:tcPr>
            <w:tcW w:w="1611" w:type="dxa"/>
            <w:shd w:val="clear" w:color="auto" w:fill="auto"/>
            <w:vAlign w:val="center"/>
          </w:tcPr>
          <w:p w:rsidR="008A696D" w:rsidRPr="008A696D" w:rsidRDefault="008A696D" w:rsidP="00E807F6">
            <w:r w:rsidRPr="008A696D">
              <w:rPr>
                <w:lang w:val="sr-Latn-RS"/>
              </w:rPr>
              <w:t>Prostorija       etaže</w:t>
            </w:r>
          </w:p>
        </w:tc>
        <w:tc>
          <w:tcPr>
            <w:tcW w:w="1437" w:type="dxa"/>
            <w:shd w:val="clear" w:color="auto" w:fill="auto"/>
            <w:vAlign w:val="center"/>
          </w:tcPr>
          <w:p w:rsidR="008A696D" w:rsidRPr="008A696D" w:rsidRDefault="008A696D" w:rsidP="00E807F6">
            <w:pPr>
              <w:jc w:val="center"/>
            </w:pPr>
            <w:r w:rsidRPr="008A696D">
              <w:rPr>
                <w:lang w:val="sr-Latn-RS"/>
              </w:rPr>
              <w:t>30VDC/1A</w:t>
            </w:r>
          </w:p>
        </w:tc>
      </w:tr>
    </w:tbl>
    <w:p w:rsidR="008A696D" w:rsidRPr="008A696D" w:rsidRDefault="008A696D" w:rsidP="008A696D">
      <w:pPr>
        <w:rPr>
          <w:lang w:val="sr-Cyrl-RS"/>
        </w:rPr>
      </w:pPr>
      <w:r w:rsidRPr="008A696D">
        <w:rPr>
          <w:lang w:val="sr-Latn-RS"/>
        </w:rPr>
        <w:t xml:space="preserve">                                                                    </w:t>
      </w:r>
      <w:r w:rsidRPr="008A696D">
        <w:rPr>
          <w:lang w:val="sr-Cyrl-RS"/>
        </w:rPr>
        <w:t xml:space="preserve">     Табела 1.</w:t>
      </w:r>
    </w:p>
    <w:p w:rsidR="008A696D" w:rsidRPr="008A696D" w:rsidRDefault="008A696D" w:rsidP="000459CB">
      <w:pPr>
        <w:ind w:firstLine="709"/>
        <w:rPr>
          <w:lang w:val="sr-Cyrl-RS"/>
        </w:rPr>
      </w:pPr>
      <w:r w:rsidRPr="008A696D">
        <w:rPr>
          <w:lang w:val="sr-Cyrl-RS"/>
        </w:rPr>
        <w:t>НАПОМЕНА:</w:t>
      </w:r>
    </w:p>
    <w:p w:rsidR="008A696D" w:rsidRPr="008A696D" w:rsidRDefault="008A696D" w:rsidP="008A696D">
      <w:pPr>
        <w:rPr>
          <w:lang w:val="sr-Cyrl-RS"/>
        </w:rPr>
      </w:pPr>
      <w:r w:rsidRPr="008A696D">
        <w:rPr>
          <w:lang w:val="sr-Cyrl-RS"/>
        </w:rPr>
        <w:t>(Податке у табели ускладити са пројектима електроенергетских и телекомуникационих и сигналних  инсталација)</w:t>
      </w:r>
    </w:p>
    <w:p w:rsidR="008A696D" w:rsidRPr="008A696D" w:rsidRDefault="008A696D" w:rsidP="008A696D">
      <w:pPr>
        <w:rPr>
          <w:b/>
          <w:lang w:val="sr-Cyrl-RS"/>
        </w:rPr>
      </w:pPr>
      <w:r w:rsidRPr="008A696D">
        <w:rPr>
          <w:b/>
          <w:lang w:val="sr-Cyrl-RS"/>
        </w:rPr>
        <w:t>Уређај за телефонску дојаву аларма</w:t>
      </w:r>
    </w:p>
    <w:p w:rsidR="008A696D" w:rsidRPr="008A696D" w:rsidRDefault="008A696D" w:rsidP="000459CB">
      <w:pPr>
        <w:ind w:firstLine="709"/>
        <w:rPr>
          <w:lang w:val="sr-Cyrl-RS"/>
        </w:rPr>
      </w:pPr>
      <w:r w:rsidRPr="008A696D">
        <w:rPr>
          <w:lang w:val="sr-Cyrl-RS"/>
        </w:rPr>
        <w:t>Уређај за телефонску дојаву аларма служи да по појави аларма на дојавној централи обавести особље у хронологији организације алармног узбуњивања о појави пожара у објекту. По стицању алармног стања или стања грешке на систему за дојаву пожара, уређај за аутоматско телефонско позивање позива програмиране телефонске бројеве и емитује снимљену гласновну поруку са обавештењем о новонасталој ванредној ситуацији. Уређај функционише преко ГСМ телефонске картице као и сваки мобилни телефон/преко жичане телефонске парице. На свом улазном контакту прима информације са излазног контакта централе за дојаву и одмах након тога позива бројеве телефона претходно програмиране у самом уређају. Инсталирани тип уређаја</w:t>
      </w:r>
      <w:r w:rsidRPr="008A696D">
        <w:t xml:space="preserve"> </w:t>
      </w:r>
      <w:r w:rsidRPr="008A696D">
        <w:rPr>
          <w:lang w:val="sr-Cyrl-RS"/>
        </w:rPr>
        <w:t>поседује по 2 улаза-излаза и има могућност позивања до 4 телефонска броја.</w:t>
      </w:r>
    </w:p>
    <w:p w:rsidR="008A696D" w:rsidRPr="008A696D" w:rsidRDefault="008A696D" w:rsidP="008A696D">
      <w:pPr>
        <w:rPr>
          <w:b/>
          <w:lang w:val="sr-Cyrl-RS"/>
        </w:rPr>
      </w:pPr>
      <w:r w:rsidRPr="008A696D">
        <w:rPr>
          <w:b/>
          <w:lang w:val="sr-Cyrl-RS"/>
        </w:rPr>
        <w:t>Кабловска инсталација са пратећим инсталационим материјалом</w:t>
      </w:r>
    </w:p>
    <w:p w:rsidR="008A696D" w:rsidRPr="008A696D" w:rsidRDefault="008A696D" w:rsidP="000459CB">
      <w:pPr>
        <w:ind w:firstLine="709"/>
        <w:rPr>
          <w:lang w:val="sr-Cyrl-RS"/>
        </w:rPr>
      </w:pPr>
      <w:r w:rsidRPr="008A696D">
        <w:rPr>
          <w:lang w:val="sr-Cyrl-RS"/>
        </w:rPr>
        <w:t>Узећи у обзир начин функционисања система за аутоматску детекцију, начин полагања инсталационих каблова и техничке карактеристике опреме извршено је коришћење следећих типова каблова:</w:t>
      </w:r>
    </w:p>
    <w:p w:rsidR="008A696D" w:rsidRPr="008A696D" w:rsidRDefault="008A696D" w:rsidP="008A696D">
      <w:pPr>
        <w:rPr>
          <w:b/>
          <w:lang w:val="sr-Cyrl-RS"/>
        </w:rPr>
      </w:pPr>
      <w:r w:rsidRPr="008A696D">
        <w:rPr>
          <w:b/>
          <w:lang w:val="sr-Cyrl-RS"/>
        </w:rPr>
        <w:t>J-HSt)H 2x2x0,8мм</w:t>
      </w:r>
    </w:p>
    <w:p w:rsidR="008A696D" w:rsidRPr="008A696D" w:rsidRDefault="008A696D" w:rsidP="000459CB">
      <w:pPr>
        <w:ind w:firstLine="709"/>
        <w:rPr>
          <w:lang w:val="sr-Cyrl-RS"/>
        </w:rPr>
      </w:pPr>
      <w:r w:rsidRPr="008A696D">
        <w:rPr>
          <w:lang w:val="sr-Cyrl-RS"/>
        </w:rPr>
        <w:t>Инсталациони кабл намењен за повезивање адресибилних периферних елемената за дојаву пожара са централним уређајем за аутоматску детекцију и дојаву пожара. Инсталациони кабл се поставља делимично у крутим а делимично у гибљивим цревима без халогених елемената, постављеним на обујмицама на растојању од 0.3м.</w:t>
      </w:r>
    </w:p>
    <w:p w:rsidR="008A696D" w:rsidRPr="008A696D" w:rsidRDefault="008A696D" w:rsidP="008A696D">
      <w:pPr>
        <w:rPr>
          <w:b/>
          <w:lang w:val="sr-Cyrl-RS"/>
        </w:rPr>
      </w:pPr>
      <w:r w:rsidRPr="008A696D">
        <w:rPr>
          <w:b/>
          <w:lang w:val="sr-Latn-RS"/>
        </w:rPr>
        <w:t>J</w:t>
      </w:r>
      <w:r w:rsidRPr="008A696D">
        <w:rPr>
          <w:b/>
          <w:lang w:val="sr-Cyrl-RS"/>
        </w:rPr>
        <w:t>-HSt)H 2x2x0,8мм</w:t>
      </w:r>
      <w:r w:rsidRPr="008A696D">
        <w:rPr>
          <w:b/>
          <w:lang w:val="sr-Latn-RS"/>
        </w:rPr>
        <w:t xml:space="preserve"> </w:t>
      </w:r>
      <w:r w:rsidRPr="008A696D">
        <w:rPr>
          <w:b/>
          <w:lang w:val="sr-Cyrl-RS"/>
        </w:rPr>
        <w:t>FE180/E90</w:t>
      </w:r>
    </w:p>
    <w:p w:rsidR="008A696D" w:rsidRPr="008A696D" w:rsidRDefault="008A696D" w:rsidP="000459CB">
      <w:pPr>
        <w:spacing w:after="0"/>
        <w:ind w:firstLine="709"/>
        <w:rPr>
          <w:lang w:val="sr-Cyrl-RS"/>
        </w:rPr>
      </w:pPr>
      <w:r w:rsidRPr="008A696D">
        <w:rPr>
          <w:lang w:val="sr-Cyrl-RS"/>
        </w:rPr>
        <w:t xml:space="preserve">Инсталациони кабл намењен за повезивање периферне опреме за звучну сигнализацију са централним уређајем за дојаву пожара. Инсталациони кабл се поставља делимично у крутим а делимично у гибљивим цревима без халогених елемената, на одговарајућим ватроотпорним металним обујмицама фиксираним у складу са пратећом техничком документацијом произвођача опреме са напоменом да се обујмице постављају на растојању од 0.3м при чему оптерећење може бити 0.6кг/м. </w:t>
      </w:r>
    </w:p>
    <w:p w:rsidR="008A696D" w:rsidRPr="008A696D" w:rsidRDefault="008A696D" w:rsidP="000459CB">
      <w:pPr>
        <w:ind w:firstLine="709"/>
        <w:rPr>
          <w:lang w:val="sr-Cyrl-RS"/>
        </w:rPr>
      </w:pPr>
      <w:r w:rsidRPr="008A696D">
        <w:rPr>
          <w:lang w:val="sr-Cyrl-RS"/>
        </w:rPr>
        <w:t>Инсталациони кабл има функцију у пожару од 30 минута и издржљивост изолације у пожару 180 минута према нормативу ДИН 4102 део 12.</w:t>
      </w:r>
    </w:p>
    <w:p w:rsidR="008A696D" w:rsidRPr="008A696D" w:rsidRDefault="008A696D" w:rsidP="000459CB">
      <w:pPr>
        <w:ind w:firstLine="709"/>
        <w:rPr>
          <w:b/>
          <w:lang w:val="sr-Cyrl-RS"/>
        </w:rPr>
      </w:pPr>
      <w:r w:rsidRPr="008A696D">
        <w:rPr>
          <w:b/>
          <w:lang w:val="sr-Latn-RS"/>
        </w:rPr>
        <w:lastRenderedPageBreak/>
        <w:t xml:space="preserve">NHXHX  </w:t>
      </w:r>
      <w:r w:rsidRPr="008A696D">
        <w:rPr>
          <w:b/>
          <w:lang w:val="sr-Cyrl-RS"/>
        </w:rPr>
        <w:t>3x1,5мм2 FE180/E90</w:t>
      </w:r>
    </w:p>
    <w:p w:rsidR="008A696D" w:rsidRPr="008A696D" w:rsidRDefault="008A696D" w:rsidP="000459CB">
      <w:pPr>
        <w:ind w:firstLine="709"/>
        <w:rPr>
          <w:lang w:val="sr-Cyrl-RS"/>
        </w:rPr>
      </w:pPr>
      <w:r w:rsidRPr="008A696D">
        <w:rPr>
          <w:lang w:val="sr-Cyrl-RS"/>
        </w:rPr>
        <w:t>Инсталациони кабл намењен за повезивање централног уређаја за детекцију пожара са разводним орманом за потрербе напајања из градске мреже. Инсталациони кабл се поставља делимично у крутим а делимично у гибљивим цревима без халогених елемената, постављеним на обујмицама на растојању од 0.3м.</w:t>
      </w:r>
    </w:p>
    <w:p w:rsidR="008A696D" w:rsidRPr="008A696D" w:rsidRDefault="008A696D" w:rsidP="008A696D">
      <w:pPr>
        <w:rPr>
          <w:b/>
          <w:lang w:val="sr-Cyrl-RS"/>
        </w:rPr>
      </w:pPr>
      <w:r w:rsidRPr="008A696D">
        <w:rPr>
          <w:b/>
          <w:lang w:val="sr-Latn-RS"/>
        </w:rPr>
        <w:t xml:space="preserve">NHXHX </w:t>
      </w:r>
      <w:r w:rsidRPr="008A696D">
        <w:rPr>
          <w:b/>
          <w:lang w:val="sr-Cyrl-RS"/>
        </w:rPr>
        <w:t>2x1,5мм2 FE180/E90</w:t>
      </w:r>
    </w:p>
    <w:p w:rsidR="008A696D" w:rsidRPr="008A696D" w:rsidRDefault="008A696D" w:rsidP="000459CB">
      <w:pPr>
        <w:spacing w:after="0"/>
        <w:ind w:firstLine="709"/>
        <w:rPr>
          <w:lang w:val="sr-Cyrl-RS"/>
        </w:rPr>
      </w:pPr>
      <w:r w:rsidRPr="008A696D">
        <w:rPr>
          <w:lang w:val="sr-Cyrl-RS"/>
        </w:rPr>
        <w:t>Инсталациони кабл намењен за електроенергетско искључење система климатизације и вентилације са разводног ормана РО-ДП за активирање извршних функција система. Инсталациони кабл се поставља делимично у крутим а делимично у гибљивим цревима без халогених елемената, на одговарајућим ватроотпорним металним обујмицама фиксираним у складу са пратећом техничком документацијом произвођач а опреме са напоменом да се обујмице постављају на растојању од 0.3м при чему оптерећење може бити 0.6кг/м. Инсталациони кабл има функцију у пожару од 30 минута и издржљивост изолације у пожару 180 минута према нормативу ДИН 4102 део 12.</w:t>
      </w:r>
    </w:p>
    <w:p w:rsidR="008A696D" w:rsidRPr="008A696D" w:rsidRDefault="008A696D" w:rsidP="000459CB">
      <w:pPr>
        <w:spacing w:after="0"/>
        <w:ind w:firstLine="709"/>
        <w:rPr>
          <w:lang w:val="sr-Cyrl-RS"/>
        </w:rPr>
      </w:pPr>
      <w:r w:rsidRPr="008A696D">
        <w:rPr>
          <w:lang w:val="sr-Cyrl-RS"/>
        </w:rPr>
        <w:t xml:space="preserve">Трасе каблова и начин полагања треба изабрати тако да се најкраћим путем повежу елементи детекције пожара са централним уређајима за детекцију пожара. </w:t>
      </w:r>
    </w:p>
    <w:p w:rsidR="008A696D" w:rsidRPr="008A696D" w:rsidRDefault="008A696D" w:rsidP="000459CB">
      <w:pPr>
        <w:spacing w:after="0"/>
        <w:ind w:firstLine="709"/>
        <w:rPr>
          <w:lang w:val="sr-Cyrl-RS"/>
        </w:rPr>
      </w:pPr>
      <w:r w:rsidRPr="008A696D">
        <w:rPr>
          <w:lang w:val="sr-Cyrl-RS"/>
        </w:rPr>
        <w:t>Продори инсталационих каблова кроз пожарне сецтор морају бити обрађени на такав на чин да се одржи прописана ватроотпорност и обезбеди трајно заптивање продора. Ватроотпорност заптивне масе мора вити већа или једнака потребној ватроотпорности самог зида, а у складу са наведеним прорачунима потребног степена отпормоси према пожару објеката.</w:t>
      </w:r>
    </w:p>
    <w:p w:rsidR="008A696D" w:rsidRPr="008A696D" w:rsidRDefault="008A696D" w:rsidP="000459CB">
      <w:pPr>
        <w:spacing w:after="0"/>
        <w:ind w:firstLine="709"/>
        <w:rPr>
          <w:lang w:val="sr-Cyrl-RS"/>
        </w:rPr>
      </w:pPr>
      <w:r w:rsidRPr="008A696D">
        <w:rPr>
          <w:lang w:val="sr-Cyrl-RS"/>
        </w:rPr>
        <w:t>Сви материјали, конструкције, инсталације и опрема и уређаји који се користе у циљу заштите објеката од пожара морају имати важеће исправе о усаглашености, појединачне сертификате којима се доказује квалитет уграђеног материјала и опреме (декларације произвођача), односно извршених радова (стручни налази и др.), као и посебни сертификати које издају именована тела, а односе се на усаглашеност коришћених материјала са прописима те је обавеза извођача радова да за коришћени инсталациони материјал прибави:</w:t>
      </w:r>
    </w:p>
    <w:p w:rsidR="008A696D" w:rsidRPr="008A696D" w:rsidRDefault="008A696D" w:rsidP="008A696D">
      <w:pPr>
        <w:rPr>
          <w:lang w:val="sr-Cyrl-RS"/>
        </w:rPr>
      </w:pPr>
      <w:r w:rsidRPr="008A696D">
        <w:rPr>
          <w:lang w:val="sr-Cyrl-RS"/>
        </w:rPr>
        <w:t></w:t>
      </w:r>
      <w:r w:rsidRPr="008A696D">
        <w:rPr>
          <w:lang w:val="sr-Cyrl-RS"/>
        </w:rPr>
        <w:tab/>
        <w:t>Декларације о усаглашености уграђене опреме и инсталација са одговарајућим стандардима из области електричних инсталација, у складу са Правилником о електромагнетској компатибилности.</w:t>
      </w:r>
    </w:p>
    <w:p w:rsidR="008A696D" w:rsidRPr="008A696D" w:rsidRDefault="008A696D" w:rsidP="008A696D">
      <w:pPr>
        <w:rPr>
          <w:lang w:val="sr-Cyrl-RS"/>
        </w:rPr>
      </w:pPr>
      <w:r w:rsidRPr="008A696D">
        <w:rPr>
          <w:lang w:val="sr-Cyrl-RS"/>
        </w:rPr>
        <w:t></w:t>
      </w:r>
      <w:r w:rsidRPr="008A696D">
        <w:rPr>
          <w:lang w:val="sr-Cyrl-RS"/>
        </w:rPr>
        <w:tab/>
        <w:t>Сертификат о отпорности према пожару уграђеног електричног развода и опреме (пренос пожара) према групи стандарда СРПС ЕН 60332, у складу са Правилником о електричној опреми намењеној за употребу у оквиру одређених граница напона</w:t>
      </w:r>
    </w:p>
    <w:p w:rsidR="008A696D" w:rsidRPr="008A696D" w:rsidRDefault="008A696D" w:rsidP="000459CB">
      <w:pPr>
        <w:spacing w:after="0"/>
        <w:rPr>
          <w:lang w:val="sr-Cyrl-RS"/>
        </w:rPr>
      </w:pPr>
      <w:r w:rsidRPr="008A696D">
        <w:rPr>
          <w:lang w:val="sr-Cyrl-RS"/>
        </w:rPr>
        <w:t></w:t>
      </w:r>
      <w:r w:rsidRPr="008A696D">
        <w:rPr>
          <w:lang w:val="sr-Cyrl-RS"/>
        </w:rPr>
        <w:tab/>
        <w:t>Сертификат о отпорности према пожару негоривих материјала за заптивање продора инсталација на граници пожарног сектора у складу са нормативом ДИН 4102 део 9- Фире бехавиоур оф буилдинг материалс анд елементс; сеалс фор цабле пенетратионс; цонцептс, реqуирементс анд тестинг., односно ДИН 4102 део 11- Фире бехавиоур оф буилдинг материалс анд буилдинг цомпонентс; пипе енцасементс, пипе бусхингс, сервице схафтс анд дуцтс, анд барриерс ацросс инспецтион опенингс; терминологy, реqуирементс анд тестинг, а на основу Правилника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тестирање тих производа (Правилник о обавезном атестирању „Сл. лист СФРЈ“ бр. 24/90) и стандардима СРПС ИСО 834 (1994) и СРПС У.Ј1.090 (1986) издатим од стране именованог тела.</w:t>
      </w:r>
    </w:p>
    <w:p w:rsidR="008A696D" w:rsidRPr="008A696D" w:rsidRDefault="008A696D" w:rsidP="000459CB">
      <w:pPr>
        <w:spacing w:after="0"/>
        <w:ind w:firstLine="709"/>
        <w:rPr>
          <w:lang w:val="sr-Cyrl-RS"/>
        </w:rPr>
      </w:pPr>
      <w:r w:rsidRPr="008A696D">
        <w:rPr>
          <w:lang w:val="sr-Cyrl-RS"/>
        </w:rPr>
        <w:t xml:space="preserve">Увођење инсталационих каблова у централне уређаје и разводне ормане као и осталу опрему врши се преко </w:t>
      </w:r>
      <w:r w:rsidRPr="008A696D">
        <w:rPr>
          <w:lang w:val="sr-Latn-RS"/>
        </w:rPr>
        <w:t>PG</w:t>
      </w:r>
      <w:r w:rsidRPr="008A696D">
        <w:rPr>
          <w:lang w:val="sr-Cyrl-RS"/>
        </w:rPr>
        <w:t xml:space="preserve"> уводника одговарајућег пресека како би се спречио продор влаге и прашине у опрему али и спречила могућност механичког оштећења каблова при пролазу кроз кутије.</w:t>
      </w:r>
    </w:p>
    <w:p w:rsidR="008A696D" w:rsidRPr="008A696D" w:rsidRDefault="008A696D" w:rsidP="000459CB">
      <w:pPr>
        <w:ind w:firstLine="709"/>
        <w:rPr>
          <w:lang w:val="sr-Cyrl-RS"/>
        </w:rPr>
      </w:pPr>
      <w:r w:rsidRPr="008A696D">
        <w:rPr>
          <w:lang w:val="sr-Cyrl-RS"/>
        </w:rPr>
        <w:t>Приликом повезивања комплетне периферне опреме за детекцију, сигнализацију, управљање и аквизицију података са централним уређајем обавезно је извршити повезивање жиле за уземљење ширма и њену терминацијуна на сабирници за изједначавање потенцијала у централном уређају.</w:t>
      </w:r>
    </w:p>
    <w:p w:rsidR="008A696D" w:rsidRPr="008A696D" w:rsidRDefault="008A696D" w:rsidP="008A696D">
      <w:pPr>
        <w:rPr>
          <w:b/>
          <w:lang w:val="sr-Cyrl-RS"/>
        </w:rPr>
      </w:pPr>
      <w:r w:rsidRPr="008A696D">
        <w:rPr>
          <w:b/>
          <w:lang w:val="sr-Cyrl-RS"/>
        </w:rPr>
        <w:t>Алармни план и верификација лажних аларма у систему за аутоматску детекцију и дојаву пожара</w:t>
      </w:r>
    </w:p>
    <w:p w:rsidR="008A696D" w:rsidRPr="008A696D" w:rsidRDefault="008A696D" w:rsidP="000459CB">
      <w:pPr>
        <w:spacing w:after="0"/>
        <w:ind w:firstLine="709"/>
        <w:rPr>
          <w:lang w:val="sr-Cyrl-RS"/>
        </w:rPr>
      </w:pPr>
      <w:r w:rsidRPr="008A696D">
        <w:rPr>
          <w:lang w:val="sr-Cyrl-RS"/>
        </w:rPr>
        <w:t xml:space="preserve">Без обзира на предности које пружају савремени системи за аутоматску детекцију пожара услед појаве лажних аларм често долази до нежељене евакуације присутних лица, активирања склопних искључења или искључења система и реакције дежурне ватрогасне бригаде. Честа појава лажних аларма успорава реакцију дежурних лица, ствара осећај неповерења у начин функционисања система за детекцију пожара и уништава репутацију објекта. У циљу ублажавања или потпуне елиминације лажних аларма пројектом се предвиђа да целокупан систем детекцију пожара поседује интегрисани систем верификације лажних аларма који ће кроз комплексне алгоритме и низ унапред дефинисаних правила омогућити </w:t>
      </w:r>
      <w:r w:rsidRPr="008A696D">
        <w:rPr>
          <w:lang w:val="sr-Cyrl-RS"/>
        </w:rPr>
        <w:lastRenderedPageBreak/>
        <w:t>корисницима да елиминишу контролисану појаву узрочника аларма и сведу број лажних аларма на минимум.</w:t>
      </w:r>
    </w:p>
    <w:p w:rsidR="008A696D" w:rsidRPr="008A696D" w:rsidRDefault="008A696D" w:rsidP="000459CB">
      <w:pPr>
        <w:spacing w:after="0"/>
        <w:ind w:firstLine="709"/>
        <w:rPr>
          <w:lang w:val="sr-Cyrl-RS"/>
        </w:rPr>
      </w:pPr>
      <w:r w:rsidRPr="008A696D">
        <w:rPr>
          <w:lang w:val="sr-Cyrl-RS"/>
        </w:rPr>
        <w:t xml:space="preserve">У </w:t>
      </w:r>
      <w:r w:rsidRPr="008A696D">
        <w:rPr>
          <w:b/>
          <w:lang w:val="sr-Cyrl-RS"/>
        </w:rPr>
        <w:t>дневном режиму</w:t>
      </w:r>
      <w:r w:rsidRPr="008A696D">
        <w:rPr>
          <w:lang w:val="sr-Cyrl-RS"/>
        </w:rPr>
        <w:t xml:space="preserve"> на централном уређају је укључена опција за верификацију лажних аларма која је организована кроз време присутности и време извиђања. У случају детекције дима од стране било ког аутоматског јављача централни уређај укључује интерну звучну сигнализацију и врши приказ локације на којој је дошло до појаве аларма. Током трајања времена присутности потребно је извршити потврду присуства притиском на одговарајући тастер након чега централни уређај врши активирање времена извиђања. У случају да током трајања времена присутности дежурно лице не изврши притисак на одговарајући тастер и иницира укључење време извиђања долази до тренутног активирања алармних сирена и пратећих извршних функција.</w:t>
      </w:r>
    </w:p>
    <w:p w:rsidR="008A696D" w:rsidRPr="008A696D" w:rsidRDefault="008A696D" w:rsidP="000459CB">
      <w:pPr>
        <w:spacing w:after="0"/>
        <w:ind w:firstLine="709"/>
        <w:rPr>
          <w:lang w:val="sr-Cyrl-RS"/>
        </w:rPr>
      </w:pPr>
      <w:r w:rsidRPr="008A696D">
        <w:rPr>
          <w:lang w:val="sr-Cyrl-RS"/>
        </w:rPr>
        <w:t>Током трајања времена извиђања дежурно лице може да провери веродостојност сигнализираног аларма како би се избегла појава лажног аларма. У случају да је приликом обиласка објекта утврђена контролисана појава дима која је условила активирање система обавеза дежурног лица је да се током трајања времена извиђања врати до централног уређаја и изврши његово ресетовање. У случају да се за време трајања времена извиђања дежурно лице не врати до централног уређаја и изврши његово ресетовање долази до тренутног активирања алармних сирена и пратећих извршних функција. Време извиђања у сваком тренутку може бити прекинуто активирањем ручног јављача пожара.</w:t>
      </w:r>
    </w:p>
    <w:p w:rsidR="008A696D" w:rsidRPr="008A696D" w:rsidRDefault="008A696D" w:rsidP="000459CB">
      <w:pPr>
        <w:spacing w:after="0"/>
        <w:ind w:firstLine="709"/>
        <w:rPr>
          <w:lang w:val="sr-Cyrl-RS"/>
        </w:rPr>
      </w:pPr>
      <w:r w:rsidRPr="008A696D">
        <w:rPr>
          <w:lang w:val="sr-Cyrl-RS"/>
        </w:rPr>
        <w:t xml:space="preserve">У </w:t>
      </w:r>
      <w:r w:rsidRPr="008A696D">
        <w:rPr>
          <w:b/>
          <w:lang w:val="sr-Cyrl-RS"/>
        </w:rPr>
        <w:t>ноћном режиму</w:t>
      </w:r>
      <w:r w:rsidRPr="008A696D">
        <w:rPr>
          <w:lang w:val="sr-Cyrl-RS"/>
        </w:rPr>
        <w:t xml:space="preserve"> верификација лажних аларма је искључена те активирање аутоматских или ручних јављача резултује тренутно активирање алармних сирена и пратећих извршних функција.</w:t>
      </w:r>
    </w:p>
    <w:p w:rsidR="008A696D" w:rsidRPr="008A696D" w:rsidRDefault="008A696D" w:rsidP="000459CB">
      <w:pPr>
        <w:spacing w:after="0"/>
        <w:rPr>
          <w:lang w:val="sr-Cyrl-RS"/>
        </w:rPr>
      </w:pPr>
      <w:r w:rsidRPr="008A696D">
        <w:rPr>
          <w:lang w:val="sr-Cyrl-RS"/>
        </w:rPr>
        <w:t>Евакуација лица из објеката угрожених пожаром у случају „ниских“ или мање захтевних објеката у највећем броју случајева подразумева једновремену евакуацију приликом које сва лица напуштају објекат у исто време.</w:t>
      </w:r>
    </w:p>
    <w:p w:rsidR="008A696D" w:rsidRPr="008A696D" w:rsidRDefault="008A696D" w:rsidP="000459CB">
      <w:pPr>
        <w:spacing w:after="0"/>
        <w:ind w:firstLine="709"/>
        <w:rPr>
          <w:lang w:val="sr-Cyrl-RS"/>
        </w:rPr>
      </w:pPr>
      <w:r w:rsidRPr="008A696D">
        <w:rPr>
          <w:lang w:val="sr-Cyrl-RS"/>
        </w:rPr>
        <w:t>За разлику од „ниских“ или мање захтевних објеката, код високих или захтевних објеката због специфичних околности који у њим владају, за евакуацију људи користи се концепт фазне евакуације који у зависности од етаже на којој се јавио пожара врши евакуацију лица по унапред дефинисаном распореду.</w:t>
      </w:r>
    </w:p>
    <w:p w:rsidR="008A696D" w:rsidRPr="008A696D" w:rsidRDefault="008A696D" w:rsidP="000459CB">
      <w:pPr>
        <w:spacing w:after="0"/>
        <w:rPr>
          <w:lang w:val="sr-Cyrl-RS"/>
        </w:rPr>
      </w:pPr>
      <w:r w:rsidRPr="008A696D">
        <w:rPr>
          <w:lang w:val="sr-Cyrl-RS"/>
        </w:rPr>
        <w:t>У циљу ублажавања или потпуне елиминације лажних аларма пројектом се предвиђа да целокупан систем дојаву пожара поседује интегрисани систем верификације лажних аларма који ће кроз комплексне алгоритме и низ унапред дефинисаних правила омогућити корисницима да елиминишу контролисану појаву узрочника аларма и сведу број лажних аларма на минимум.</w:t>
      </w:r>
    </w:p>
    <w:p w:rsidR="008A696D" w:rsidRPr="008A696D" w:rsidRDefault="008A696D" w:rsidP="000459CB">
      <w:pPr>
        <w:spacing w:after="0"/>
        <w:ind w:firstLine="709"/>
        <w:rPr>
          <w:lang w:val="sr-Cyrl-RS"/>
        </w:rPr>
      </w:pPr>
      <w:r w:rsidRPr="008A696D">
        <w:rPr>
          <w:lang w:val="sr-Cyrl-RS"/>
        </w:rPr>
        <w:t>Предност система за верификацију лажних аларма представља могућност да се комплетан објекат подели у максимално 2000 виртуелних подручја од којих ће поједина бити са а поједина без могућности верификације аларма.</w:t>
      </w:r>
    </w:p>
    <w:p w:rsidR="008A696D" w:rsidRPr="008A696D" w:rsidRDefault="008A696D" w:rsidP="000459CB">
      <w:pPr>
        <w:spacing w:after="0"/>
        <w:ind w:firstLine="709"/>
        <w:rPr>
          <w:lang w:val="sr-Cyrl-RS"/>
        </w:rPr>
      </w:pPr>
      <w:r w:rsidRPr="008A696D">
        <w:rPr>
          <w:lang w:val="sr-Cyrl-RS"/>
        </w:rPr>
        <w:t>Током трајања верификације које је подесиво и износи од 30 секунди до 30 минута извршне функције система за аутоматску дојаву пожара нису активиране. У случају потребе период верификације аларма се може продужити за максимално 30 минута притиском на одговарајући тастер на централном уређају.</w:t>
      </w:r>
    </w:p>
    <w:p w:rsidR="008A696D" w:rsidRPr="008A696D" w:rsidRDefault="008A696D" w:rsidP="000459CB">
      <w:pPr>
        <w:spacing w:after="0"/>
        <w:ind w:firstLine="709"/>
        <w:rPr>
          <w:lang w:val="sr-Cyrl-RS"/>
        </w:rPr>
      </w:pPr>
      <w:r w:rsidRPr="008A696D">
        <w:rPr>
          <w:lang w:val="sr-Cyrl-RS"/>
        </w:rPr>
        <w:t>Без обзира на техничке могућности централног уређаја у складу са одредбама стандарда СРПС ЕН 54:2 укупно кашњење током периода верификације не сме прећи 10 минута.</w:t>
      </w:r>
    </w:p>
    <w:p w:rsidR="008A696D" w:rsidRPr="008A696D" w:rsidRDefault="008A696D" w:rsidP="000459CB">
      <w:pPr>
        <w:spacing w:after="0"/>
        <w:ind w:firstLine="709"/>
        <w:rPr>
          <w:lang w:val="sr-Cyrl-RS"/>
        </w:rPr>
      </w:pPr>
      <w:r w:rsidRPr="008A696D">
        <w:rPr>
          <w:lang w:val="sr-Cyrl-RS"/>
        </w:rPr>
        <w:t>Обзиром да постоји више различитих сценарија функционисања система у даљем тексту биће обрађен сваки појединачни сценарио:</w:t>
      </w:r>
    </w:p>
    <w:p w:rsidR="008A696D" w:rsidRPr="008A696D" w:rsidRDefault="008A696D" w:rsidP="005075EC">
      <w:pPr>
        <w:spacing w:after="0"/>
        <w:ind w:firstLine="709"/>
        <w:rPr>
          <w:lang w:val="sr-Cyrl-RS"/>
        </w:rPr>
      </w:pPr>
      <w:r w:rsidRPr="008A696D">
        <w:rPr>
          <w:lang w:val="sr-Cyrl-RS"/>
        </w:rPr>
        <w:t>Сценарио бр. 1 - Ресет система (нежељени аларм)</w:t>
      </w:r>
    </w:p>
    <w:p w:rsidR="008A696D" w:rsidRPr="008A696D" w:rsidRDefault="008A696D" w:rsidP="005075EC">
      <w:pPr>
        <w:spacing w:after="0"/>
        <w:ind w:firstLine="709"/>
        <w:rPr>
          <w:lang w:val="sr-Cyrl-RS"/>
        </w:rPr>
      </w:pPr>
      <w:r w:rsidRPr="008A696D">
        <w:rPr>
          <w:lang w:val="sr-Cyrl-RS"/>
        </w:rPr>
        <w:t>Уколико до краја периода верификације дође до елиминације појава дима који је био узрочник аларма на аутоматском јављачу а притом није дошло до активирања другог аутоматског јављача, централни уређај ће бити аутоматски ресетован и враћен у нормално стање.</w:t>
      </w:r>
    </w:p>
    <w:p w:rsidR="008A696D" w:rsidRPr="008A696D" w:rsidRDefault="008A696D" w:rsidP="005075EC">
      <w:pPr>
        <w:spacing w:after="0"/>
        <w:ind w:firstLine="709"/>
        <w:rPr>
          <w:lang w:val="sr-Cyrl-RS"/>
        </w:rPr>
      </w:pPr>
      <w:r w:rsidRPr="008A696D">
        <w:rPr>
          <w:lang w:val="sr-Cyrl-RS"/>
        </w:rPr>
        <w:t>Сценарио бр. 2 – Општи аларм (истек времена верификације)</w:t>
      </w:r>
    </w:p>
    <w:p w:rsidR="008A696D" w:rsidRPr="008A696D" w:rsidRDefault="008A696D" w:rsidP="005075EC">
      <w:pPr>
        <w:spacing w:after="0"/>
        <w:ind w:firstLine="709"/>
        <w:rPr>
          <w:lang w:val="sr-Cyrl-RS"/>
        </w:rPr>
      </w:pPr>
      <w:r w:rsidRPr="008A696D">
        <w:rPr>
          <w:lang w:val="sr-Cyrl-RS"/>
        </w:rPr>
        <w:t>Уколико до краја периода верификације не дође до престанка појаве дима долази до општег аларма који подразумева испрекидано активирање звучне сигнализације, активирање извршних функција и евакуацију.</w:t>
      </w:r>
    </w:p>
    <w:p w:rsidR="008A696D" w:rsidRPr="008A696D" w:rsidRDefault="008A696D" w:rsidP="005075EC">
      <w:pPr>
        <w:spacing w:after="0"/>
        <w:ind w:firstLine="709"/>
        <w:rPr>
          <w:lang w:val="sr-Cyrl-RS"/>
        </w:rPr>
      </w:pPr>
      <w:r w:rsidRPr="008A696D">
        <w:rPr>
          <w:lang w:val="sr-Cyrl-RS"/>
        </w:rPr>
        <w:t>Сценарио бр. 3 – Општи аларм (активирање другог јављача)</w:t>
      </w:r>
    </w:p>
    <w:p w:rsidR="008A696D" w:rsidRPr="008A696D" w:rsidRDefault="008A696D" w:rsidP="005075EC">
      <w:pPr>
        <w:spacing w:after="0"/>
        <w:ind w:firstLine="709"/>
        <w:rPr>
          <w:lang w:val="sr-Cyrl-RS"/>
        </w:rPr>
      </w:pPr>
      <w:r w:rsidRPr="008A696D">
        <w:rPr>
          <w:lang w:val="sr-Cyrl-RS"/>
        </w:rPr>
        <w:t>Уколико је током трајања периода верификације дошло до активирања другог аутоматског јављача долази до општег аларма који подразумева испрекидано активирање звучне сигнализације, активирање извршних функција и евакуацију.</w:t>
      </w:r>
    </w:p>
    <w:p w:rsidR="008A696D" w:rsidRPr="008A696D" w:rsidRDefault="008A696D" w:rsidP="005075EC">
      <w:pPr>
        <w:spacing w:after="0"/>
        <w:ind w:firstLine="709"/>
        <w:rPr>
          <w:lang w:val="sr-Cyrl-RS"/>
        </w:rPr>
      </w:pPr>
      <w:r w:rsidRPr="008A696D">
        <w:rPr>
          <w:lang w:val="sr-Cyrl-RS"/>
        </w:rPr>
        <w:t>Сценарио бр. 4 – Општи аларм (активирање ручног јављача пожара)</w:t>
      </w:r>
    </w:p>
    <w:p w:rsidR="008A696D" w:rsidRPr="008A696D" w:rsidRDefault="008A696D" w:rsidP="005075EC">
      <w:pPr>
        <w:spacing w:after="0"/>
        <w:ind w:firstLine="709"/>
        <w:rPr>
          <w:lang w:val="sr-Cyrl-RS"/>
        </w:rPr>
      </w:pPr>
      <w:r w:rsidRPr="008A696D">
        <w:rPr>
          <w:lang w:val="sr-Cyrl-RS"/>
        </w:rPr>
        <w:t>Уколико је у било ком тренутку рада система за дојаву пожара дошло до активирања ручног јављача долази до општег аларма који подразумева испрекидано активирање звучне сигнализације, активирање извршних функција и евакуацију.</w:t>
      </w:r>
    </w:p>
    <w:p w:rsidR="008A696D" w:rsidRPr="008A696D" w:rsidRDefault="008A696D" w:rsidP="005075EC">
      <w:pPr>
        <w:spacing w:after="0"/>
        <w:ind w:firstLine="709"/>
        <w:rPr>
          <w:lang w:val="sr-Cyrl-RS"/>
        </w:rPr>
      </w:pPr>
      <w:r w:rsidRPr="008A696D">
        <w:rPr>
          <w:lang w:val="sr-Cyrl-RS"/>
        </w:rPr>
        <w:lastRenderedPageBreak/>
        <w:t>Поред наведених могућности у погледу постојања система за верификацију лажних аларма систем за аутоматску дојаву пожара поседује стандардну функцију временског кашњења реализовану кроз време присутности и време извиђања.</w:t>
      </w:r>
    </w:p>
    <w:p w:rsidR="00DB0877" w:rsidRPr="007E022A" w:rsidRDefault="00DB0877" w:rsidP="00DB0877">
      <w:pPr>
        <w:spacing w:after="0"/>
        <w:jc w:val="center"/>
        <w:rPr>
          <w:b/>
          <w:sz w:val="28"/>
          <w:szCs w:val="28"/>
        </w:rPr>
      </w:pPr>
      <w:r w:rsidRPr="00F63131">
        <w:rPr>
          <w:b/>
          <w:sz w:val="28"/>
          <w:szCs w:val="28"/>
        </w:rPr>
        <w:t>ПРЕДМЕР РАДОВА</w:t>
      </w:r>
      <w:r w:rsidRPr="007E022A">
        <w:rPr>
          <w:b/>
          <w:sz w:val="28"/>
          <w:szCs w:val="28"/>
        </w:rPr>
        <w:t xml:space="preserve"> </w:t>
      </w:r>
    </w:p>
    <w:p w:rsidR="00DB0877" w:rsidRPr="00161F81" w:rsidRDefault="00DB0877" w:rsidP="00DB0877">
      <w:pPr>
        <w:spacing w:after="0"/>
        <w:ind w:left="720"/>
        <w:jc w:val="center"/>
      </w:pPr>
      <w:bookmarkStart w:id="2" w:name="_Hlk16867781"/>
      <w:r w:rsidRPr="00161F81">
        <w:rPr>
          <w:lang w:val="sr-Cyrl-RS"/>
        </w:rPr>
        <w:t xml:space="preserve">Извођење радова </w:t>
      </w:r>
      <w:r w:rsidR="00513BE9" w:rsidRPr="00161F81">
        <w:rPr>
          <w:rFonts w:eastAsia="Times New Roman"/>
          <w:lang w:val="sr-Cyrl-RS"/>
        </w:rPr>
        <w:t>на доградњи, реконструкцији и ревитализацији                                                   Сектора 1 Југоисточног бедама Го</w:t>
      </w:r>
      <w:r w:rsidR="0061137E">
        <w:rPr>
          <w:rFonts w:eastAsia="Times New Roman"/>
          <w:lang w:val="sr-Cyrl-RS"/>
        </w:rPr>
        <w:t>р</w:t>
      </w:r>
      <w:r w:rsidR="00513BE9" w:rsidRPr="00161F81">
        <w:rPr>
          <w:rFonts w:eastAsia="Times New Roman"/>
          <w:lang w:val="sr-Cyrl-RS"/>
        </w:rPr>
        <w:t xml:space="preserve">њег града Београдске тврђаве                                                                              и формирање визиторског центра - комплекс Сахат капије и Барокне капије </w:t>
      </w:r>
      <w:r w:rsidRPr="00161F81">
        <w:t xml:space="preserve"> </w:t>
      </w:r>
    </w:p>
    <w:bookmarkEnd w:id="2"/>
    <w:p w:rsidR="00DB0877" w:rsidRDefault="00DD3EA0" w:rsidP="00DB0877">
      <w:pPr>
        <w:jc w:val="center"/>
        <w:rPr>
          <w:lang w:val="sr-Cyrl-RS"/>
        </w:rPr>
      </w:pPr>
      <w:r>
        <w:rPr>
          <w:lang w:val="sr-Cyrl-RS"/>
        </w:rPr>
        <w:t xml:space="preserve">      </w:t>
      </w:r>
      <w:r w:rsidR="00DB0877" w:rsidRPr="00161F81">
        <w:t>Редни број јавне набавке:</w:t>
      </w:r>
      <w:r w:rsidR="00DB0877" w:rsidRPr="00161F81">
        <w:rPr>
          <w:lang w:val="sr-Latn-RS"/>
        </w:rPr>
        <w:t xml:space="preserve"> </w:t>
      </w:r>
      <w:r w:rsidR="00DB0877" w:rsidRPr="00161F81">
        <w:t xml:space="preserve">ВЈН </w:t>
      </w:r>
      <w:r w:rsidR="00450B57" w:rsidRPr="00161F81">
        <w:rPr>
          <w:lang w:val="sr-Cyrl-RS"/>
        </w:rPr>
        <w:t>1</w:t>
      </w:r>
      <w:r w:rsidR="00383D27" w:rsidRPr="00161F81">
        <w:rPr>
          <w:lang w:val="sr-Latn-RS"/>
        </w:rPr>
        <w:t>3</w:t>
      </w:r>
      <w:r w:rsidR="00DB0877" w:rsidRPr="00161F81">
        <w:t>/1</w:t>
      </w:r>
      <w:r w:rsidR="00DB0877" w:rsidRPr="00161F81">
        <w:rPr>
          <w:lang w:val="sr-Cyrl-RS"/>
        </w:rPr>
        <w:t>9</w:t>
      </w:r>
    </w:p>
    <w:tbl>
      <w:tblPr>
        <w:tblStyle w:val="TableGrid"/>
        <w:tblW w:w="10881" w:type="dxa"/>
        <w:tblLayout w:type="fixed"/>
        <w:tblLook w:val="04A0" w:firstRow="1" w:lastRow="0" w:firstColumn="1" w:lastColumn="0" w:noHBand="0" w:noVBand="1"/>
      </w:tblPr>
      <w:tblGrid>
        <w:gridCol w:w="709"/>
        <w:gridCol w:w="8330"/>
        <w:gridCol w:w="850"/>
        <w:gridCol w:w="992"/>
      </w:tblGrid>
      <w:tr w:rsidR="00C355D2" w:rsidTr="003A66C5">
        <w:trPr>
          <w:trHeight w:val="162"/>
        </w:trPr>
        <w:tc>
          <w:tcPr>
            <w:tcW w:w="709" w:type="dxa"/>
          </w:tcPr>
          <w:p w:rsidR="00C355D2" w:rsidRPr="00EC2566" w:rsidRDefault="00C355D2" w:rsidP="008105BF">
            <w:pPr>
              <w:spacing w:after="0"/>
              <w:rPr>
                <w:b/>
                <w:bCs/>
                <w:lang w:val="sr-Cyrl-RS"/>
              </w:rPr>
            </w:pPr>
            <w:r>
              <w:rPr>
                <w:b/>
                <w:bCs/>
                <w:lang w:val="sr-Cyrl-RS"/>
              </w:rPr>
              <w:t>1.</w:t>
            </w:r>
          </w:p>
        </w:tc>
        <w:tc>
          <w:tcPr>
            <w:tcW w:w="10172" w:type="dxa"/>
            <w:gridSpan w:val="3"/>
          </w:tcPr>
          <w:p w:rsidR="00C355D2" w:rsidRDefault="00C355D2" w:rsidP="008105BF">
            <w:pPr>
              <w:spacing w:after="0"/>
              <w:rPr>
                <w:lang w:val="sr-Cyrl-RS"/>
              </w:rPr>
            </w:pPr>
            <w:r w:rsidRPr="00BC4BF8">
              <w:rPr>
                <w:b/>
                <w:lang w:val="sr-Cyrl-RS"/>
              </w:rPr>
              <w:t>АРХИТЕКТОНСКО ГРАЂЕВИНСКИ</w:t>
            </w:r>
            <w:r>
              <w:rPr>
                <w:b/>
                <w:lang w:val="sr-Cyrl-RS"/>
              </w:rPr>
              <w:t xml:space="preserve"> РАДОВИ</w:t>
            </w:r>
          </w:p>
        </w:tc>
      </w:tr>
      <w:tr w:rsidR="007E022A" w:rsidRPr="007E022A" w:rsidTr="003A66C5">
        <w:trPr>
          <w:trHeight w:val="493"/>
        </w:trPr>
        <w:tc>
          <w:tcPr>
            <w:tcW w:w="709" w:type="dxa"/>
          </w:tcPr>
          <w:p w:rsidR="007E022A" w:rsidRDefault="007E022A" w:rsidP="00E807F6">
            <w:pPr>
              <w:spacing w:after="0"/>
              <w:rPr>
                <w:sz w:val="20"/>
                <w:szCs w:val="20"/>
                <w:lang w:val="sr-Cyrl-RS"/>
              </w:rPr>
            </w:pPr>
            <w:r w:rsidRPr="007E022A">
              <w:rPr>
                <w:sz w:val="20"/>
                <w:szCs w:val="20"/>
                <w:lang w:val="sr-Cyrl-RS"/>
              </w:rPr>
              <w:t>Р</w:t>
            </w:r>
            <w:r w:rsidRPr="007E022A">
              <w:rPr>
                <w:sz w:val="20"/>
                <w:szCs w:val="20"/>
              </w:rPr>
              <w:t>ед.</w:t>
            </w:r>
          </w:p>
          <w:p w:rsidR="007E022A" w:rsidRPr="007E022A" w:rsidRDefault="007E022A" w:rsidP="00E807F6">
            <w:pPr>
              <w:spacing w:after="0"/>
              <w:rPr>
                <w:lang w:val="sr-Cyrl-RS"/>
              </w:rPr>
            </w:pPr>
            <w:r w:rsidRPr="007E022A">
              <w:rPr>
                <w:sz w:val="20"/>
                <w:szCs w:val="20"/>
              </w:rPr>
              <w:t>број</w:t>
            </w:r>
          </w:p>
        </w:tc>
        <w:tc>
          <w:tcPr>
            <w:tcW w:w="8330" w:type="dxa"/>
          </w:tcPr>
          <w:p w:rsidR="007E022A" w:rsidRPr="007E022A" w:rsidRDefault="007E022A" w:rsidP="00E807F6">
            <w:pPr>
              <w:spacing w:after="0"/>
              <w:jc w:val="center"/>
              <w:rPr>
                <w:lang w:val="sr-Cyrl-RS"/>
              </w:rPr>
            </w:pPr>
            <w:r w:rsidRPr="007E022A">
              <w:rPr>
                <w:sz w:val="20"/>
                <w:szCs w:val="20"/>
              </w:rPr>
              <w:t>Врста и опис радова</w:t>
            </w:r>
          </w:p>
        </w:tc>
        <w:tc>
          <w:tcPr>
            <w:tcW w:w="850" w:type="dxa"/>
          </w:tcPr>
          <w:p w:rsidR="007E022A" w:rsidRPr="007E022A" w:rsidRDefault="007E022A" w:rsidP="00E807F6">
            <w:pPr>
              <w:spacing w:after="0"/>
              <w:jc w:val="center"/>
              <w:rPr>
                <w:sz w:val="20"/>
                <w:szCs w:val="20"/>
              </w:rPr>
            </w:pPr>
            <w:r w:rsidRPr="007E022A">
              <w:rPr>
                <w:sz w:val="20"/>
                <w:szCs w:val="20"/>
              </w:rPr>
              <w:t>ј</w:t>
            </w:r>
            <w:r w:rsidR="00A1104E">
              <w:rPr>
                <w:sz w:val="20"/>
                <w:szCs w:val="20"/>
                <w:lang w:val="sr-Cyrl-RS"/>
              </w:rPr>
              <w:t>ед</w:t>
            </w:r>
            <w:r w:rsidRPr="007E022A">
              <w:rPr>
                <w:sz w:val="20"/>
                <w:szCs w:val="20"/>
              </w:rPr>
              <w:t>.</w:t>
            </w:r>
            <w:r w:rsidRPr="007E022A">
              <w:rPr>
                <w:sz w:val="20"/>
                <w:szCs w:val="20"/>
                <w:lang w:val="sr-Cyrl-RS"/>
              </w:rPr>
              <w:t xml:space="preserve"> </w:t>
            </w:r>
            <w:r w:rsidRPr="007E022A">
              <w:rPr>
                <w:sz w:val="20"/>
                <w:szCs w:val="20"/>
              </w:rPr>
              <w:t>мере</w:t>
            </w:r>
          </w:p>
        </w:tc>
        <w:tc>
          <w:tcPr>
            <w:tcW w:w="992" w:type="dxa"/>
          </w:tcPr>
          <w:p w:rsidR="007E022A" w:rsidRPr="007E022A" w:rsidRDefault="007E022A" w:rsidP="00E807F6">
            <w:pPr>
              <w:spacing w:after="0"/>
              <w:rPr>
                <w:sz w:val="20"/>
                <w:szCs w:val="20"/>
              </w:rPr>
            </w:pPr>
            <w:r w:rsidRPr="007E022A">
              <w:rPr>
                <w:sz w:val="20"/>
                <w:szCs w:val="20"/>
              </w:rPr>
              <w:t>количина</w:t>
            </w:r>
          </w:p>
        </w:tc>
      </w:tr>
      <w:tr w:rsidR="00E807F6" w:rsidTr="003A66C5">
        <w:trPr>
          <w:trHeight w:val="246"/>
        </w:trPr>
        <w:tc>
          <w:tcPr>
            <w:tcW w:w="709" w:type="dxa"/>
          </w:tcPr>
          <w:p w:rsidR="00E807F6" w:rsidRPr="00053E05" w:rsidRDefault="00E807F6" w:rsidP="0089212D">
            <w:pPr>
              <w:spacing w:after="0"/>
              <w:jc w:val="center"/>
              <w:rPr>
                <w:b/>
                <w:bCs/>
                <w:sz w:val="20"/>
                <w:szCs w:val="20"/>
              </w:rPr>
            </w:pPr>
            <w:r w:rsidRPr="00053E05">
              <w:rPr>
                <w:b/>
                <w:bCs/>
                <w:sz w:val="20"/>
                <w:szCs w:val="20"/>
              </w:rPr>
              <w:t>I</w:t>
            </w:r>
          </w:p>
          <w:p w:rsidR="00E807F6" w:rsidRPr="00053E05" w:rsidRDefault="00E807F6" w:rsidP="0089212D">
            <w:pPr>
              <w:spacing w:after="0"/>
              <w:jc w:val="center"/>
              <w:rPr>
                <w:b/>
                <w:bCs/>
                <w:sz w:val="20"/>
                <w:szCs w:val="20"/>
              </w:rPr>
            </w:pPr>
          </w:p>
        </w:tc>
        <w:tc>
          <w:tcPr>
            <w:tcW w:w="8330" w:type="dxa"/>
          </w:tcPr>
          <w:p w:rsidR="00E807F6" w:rsidRPr="00053E05" w:rsidRDefault="00E807F6" w:rsidP="00316836">
            <w:pPr>
              <w:spacing w:after="0"/>
              <w:rPr>
                <w:b/>
                <w:bCs/>
                <w:sz w:val="20"/>
                <w:szCs w:val="20"/>
              </w:rPr>
            </w:pPr>
            <w:r w:rsidRPr="00053E05">
              <w:rPr>
                <w:b/>
                <w:bCs/>
                <w:sz w:val="18"/>
                <w:szCs w:val="18"/>
              </w:rPr>
              <w:t>ПРИПРЕМНО - ЗАВРШНИ РАДОВИ</w:t>
            </w:r>
          </w:p>
        </w:tc>
        <w:tc>
          <w:tcPr>
            <w:tcW w:w="850" w:type="dxa"/>
          </w:tcPr>
          <w:p w:rsidR="00E807F6" w:rsidRDefault="00E807F6" w:rsidP="00316836">
            <w:pPr>
              <w:spacing w:after="0"/>
              <w:rPr>
                <w:lang w:val="sr-Cyrl-RS"/>
              </w:rPr>
            </w:pPr>
          </w:p>
        </w:tc>
        <w:tc>
          <w:tcPr>
            <w:tcW w:w="992" w:type="dxa"/>
          </w:tcPr>
          <w:p w:rsidR="00E807F6" w:rsidRDefault="00E807F6" w:rsidP="00316836">
            <w:pPr>
              <w:spacing w:after="0"/>
              <w:rPr>
                <w:lang w:val="sr-Cyrl-RS"/>
              </w:rPr>
            </w:pPr>
          </w:p>
        </w:tc>
      </w:tr>
      <w:tr w:rsidR="00E807F6" w:rsidTr="003A66C5">
        <w:trPr>
          <w:trHeight w:val="219"/>
        </w:trPr>
        <w:tc>
          <w:tcPr>
            <w:tcW w:w="709" w:type="dxa"/>
          </w:tcPr>
          <w:p w:rsidR="00E807F6" w:rsidRDefault="00E807F6" w:rsidP="0089212D">
            <w:pPr>
              <w:spacing w:after="0"/>
              <w:jc w:val="center"/>
              <w:rPr>
                <w:rFonts w:ascii="Arial" w:hAnsi="Arial" w:cs="Arial"/>
                <w:sz w:val="20"/>
                <w:szCs w:val="20"/>
              </w:rPr>
            </w:pPr>
            <w:r>
              <w:rPr>
                <w:rFonts w:ascii="Arial" w:hAnsi="Arial" w:cs="Arial"/>
                <w:sz w:val="20"/>
                <w:szCs w:val="20"/>
              </w:rPr>
              <w:t>1</w:t>
            </w:r>
          </w:p>
        </w:tc>
        <w:tc>
          <w:tcPr>
            <w:tcW w:w="8330" w:type="dxa"/>
          </w:tcPr>
          <w:p w:rsidR="00E807F6" w:rsidRPr="00053E05" w:rsidRDefault="00E807F6" w:rsidP="00E807F6">
            <w:pPr>
              <w:spacing w:after="0"/>
              <w:rPr>
                <w:sz w:val="20"/>
                <w:szCs w:val="20"/>
              </w:rPr>
            </w:pPr>
            <w:r w:rsidRPr="00053E05">
              <w:rPr>
                <w:sz w:val="20"/>
                <w:szCs w:val="20"/>
              </w:rPr>
              <w:t>Монтажа и демонтажа приручне бараке за смештај алата, материјала и радника. Бараку израдити од монтажних елемената или дасака дебљине 1 цм са дрвеном конструкцијом. Бараку покрити даскама и тер папиром или салонитом.</w:t>
            </w:r>
          </w:p>
        </w:tc>
        <w:tc>
          <w:tcPr>
            <w:tcW w:w="850" w:type="dxa"/>
          </w:tcPr>
          <w:p w:rsidR="00E807F6" w:rsidRDefault="00E807F6" w:rsidP="00D62E0F">
            <w:pPr>
              <w:spacing w:after="0"/>
              <w:jc w:val="center"/>
              <w:rPr>
                <w:rFonts w:ascii="Arial" w:hAnsi="Arial" w:cs="Arial"/>
                <w:sz w:val="20"/>
                <w:szCs w:val="20"/>
              </w:rPr>
            </w:pPr>
          </w:p>
        </w:tc>
        <w:tc>
          <w:tcPr>
            <w:tcW w:w="992" w:type="dxa"/>
          </w:tcPr>
          <w:p w:rsidR="00E807F6" w:rsidRDefault="00E807F6" w:rsidP="00D62E0F">
            <w:pPr>
              <w:spacing w:after="0"/>
              <w:jc w:val="center"/>
              <w:rPr>
                <w:rFonts w:ascii="Arial" w:hAnsi="Arial" w:cs="Arial"/>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м² бараке, комплет</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25,0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2</w:t>
            </w:r>
          </w:p>
        </w:tc>
        <w:tc>
          <w:tcPr>
            <w:tcW w:w="8330" w:type="dxa"/>
          </w:tcPr>
          <w:p w:rsidR="00E807F6" w:rsidRPr="00053E05" w:rsidRDefault="00E807F6" w:rsidP="00E807F6">
            <w:pPr>
              <w:spacing w:after="0"/>
              <w:rPr>
                <w:sz w:val="20"/>
                <w:szCs w:val="20"/>
              </w:rPr>
            </w:pPr>
            <w:r w:rsidRPr="00053E05">
              <w:rPr>
                <w:sz w:val="20"/>
                <w:szCs w:val="20"/>
              </w:rPr>
              <w:t>Обезбеђење воде за градилиште. Обезбедити прикључак и довести воду на градилиште. У цену улази и израда скица и прибављање потребних сагласности од надлежних органа.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паушално</w:t>
            </w:r>
          </w:p>
        </w:tc>
        <w:tc>
          <w:tcPr>
            <w:tcW w:w="850" w:type="dxa"/>
          </w:tcPr>
          <w:p w:rsidR="00E807F6" w:rsidRPr="00053E05" w:rsidRDefault="00E807F6" w:rsidP="00D62E0F">
            <w:pPr>
              <w:spacing w:after="0"/>
              <w:jc w:val="center"/>
              <w:rPr>
                <w:sz w:val="20"/>
                <w:szCs w:val="20"/>
              </w:rPr>
            </w:pPr>
            <w:r w:rsidRPr="00053E05">
              <w:rPr>
                <w:sz w:val="20"/>
                <w:szCs w:val="20"/>
              </w:rPr>
              <w:t>пауш</w:t>
            </w:r>
          </w:p>
        </w:tc>
        <w:tc>
          <w:tcPr>
            <w:tcW w:w="992" w:type="dxa"/>
          </w:tcPr>
          <w:p w:rsidR="00E807F6" w:rsidRPr="00053E05" w:rsidRDefault="00E807F6" w:rsidP="00D62E0F">
            <w:pPr>
              <w:spacing w:after="0"/>
              <w:jc w:val="center"/>
              <w:rPr>
                <w:sz w:val="20"/>
                <w:szCs w:val="20"/>
              </w:rPr>
            </w:pPr>
            <w:r w:rsidRPr="00053E05">
              <w:rPr>
                <w:sz w:val="20"/>
                <w:szCs w:val="20"/>
              </w:rPr>
              <w:t>1,0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 xml:space="preserve">Обезбеђење електричне енергије за градилиште.      Обезбедити прикључак или поставити агрегат. У цену улази и израда скица и добијање потребне сагласности од надлежних органа.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паушално</w:t>
            </w:r>
          </w:p>
        </w:tc>
        <w:tc>
          <w:tcPr>
            <w:tcW w:w="850" w:type="dxa"/>
          </w:tcPr>
          <w:p w:rsidR="00E807F6" w:rsidRPr="00053E05" w:rsidRDefault="00E807F6" w:rsidP="00D62E0F">
            <w:pPr>
              <w:spacing w:after="0"/>
              <w:jc w:val="center"/>
              <w:rPr>
                <w:sz w:val="20"/>
                <w:szCs w:val="20"/>
              </w:rPr>
            </w:pPr>
            <w:r w:rsidRPr="00053E05">
              <w:rPr>
                <w:sz w:val="20"/>
                <w:szCs w:val="20"/>
              </w:rPr>
              <w:t>пауш</w:t>
            </w:r>
          </w:p>
        </w:tc>
        <w:tc>
          <w:tcPr>
            <w:tcW w:w="992" w:type="dxa"/>
          </w:tcPr>
          <w:p w:rsidR="00E807F6" w:rsidRPr="00053E05" w:rsidRDefault="00E807F6" w:rsidP="00D62E0F">
            <w:pPr>
              <w:spacing w:after="0"/>
              <w:jc w:val="center"/>
              <w:rPr>
                <w:sz w:val="20"/>
                <w:szCs w:val="20"/>
              </w:rPr>
            </w:pPr>
            <w:r w:rsidRPr="00053E05">
              <w:rPr>
                <w:sz w:val="20"/>
                <w:szCs w:val="20"/>
              </w:rPr>
              <w:t>1,0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Испитивање узорака малтера. У сарадњи са овлашћеном институцијом за испитивање материјала узети узорке са карактеристичних места и извршити анализу састава материјала. Узорке узимати у присуству пројектанта и конзерваторског надзора.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 узорка</w:t>
            </w:r>
          </w:p>
        </w:tc>
        <w:tc>
          <w:tcPr>
            <w:tcW w:w="850" w:type="dxa"/>
          </w:tcPr>
          <w:p w:rsidR="00E807F6" w:rsidRPr="00053E05" w:rsidRDefault="00E807F6" w:rsidP="00D62E0F">
            <w:pPr>
              <w:spacing w:after="0"/>
              <w:jc w:val="center"/>
              <w:rPr>
                <w:sz w:val="20"/>
                <w:szCs w:val="20"/>
              </w:rPr>
            </w:pPr>
            <w:r w:rsidRPr="00053E05">
              <w:rPr>
                <w:sz w:val="20"/>
                <w:szCs w:val="20"/>
              </w:rPr>
              <w:t>ком</w:t>
            </w:r>
          </w:p>
        </w:tc>
        <w:tc>
          <w:tcPr>
            <w:tcW w:w="992" w:type="dxa"/>
          </w:tcPr>
          <w:p w:rsidR="00E807F6" w:rsidRPr="00053E05" w:rsidRDefault="00E807F6" w:rsidP="00D62E0F">
            <w:pPr>
              <w:spacing w:after="0"/>
              <w:jc w:val="center"/>
              <w:rPr>
                <w:sz w:val="20"/>
                <w:szCs w:val="20"/>
              </w:rPr>
            </w:pPr>
            <w:r w:rsidRPr="00053E05">
              <w:rPr>
                <w:sz w:val="20"/>
                <w:szCs w:val="20"/>
              </w:rPr>
              <w:t>6,0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5</w:t>
            </w:r>
          </w:p>
        </w:tc>
        <w:tc>
          <w:tcPr>
            <w:tcW w:w="8330" w:type="dxa"/>
          </w:tcPr>
          <w:p w:rsidR="00E807F6" w:rsidRPr="00053E05" w:rsidRDefault="00E807F6" w:rsidP="00E807F6">
            <w:pPr>
              <w:spacing w:after="0"/>
              <w:rPr>
                <w:sz w:val="20"/>
                <w:szCs w:val="20"/>
              </w:rPr>
            </w:pPr>
            <w:r w:rsidRPr="00053E05">
              <w:rPr>
                <w:sz w:val="20"/>
                <w:szCs w:val="20"/>
              </w:rPr>
              <w:t>Монтажа и демонтажа тешке фасадне скеле за рад са опеком и каменом. Скела мора бити монтирана по свим важећим прописима и ХТЗ мерама, статички стабилна, анкерована за зидну масу и прописно уземљена. Скела се поставља са унутрашње стране зидова изнад свода просторије 2, изнад свода пролаза Сахат капије као и уз фасаду Сахат капије ради демонтаже бљувача.  Радне платформе од талпи или металних табли поставити на сваких 2 - 2,1 м. Са спољне стране платформи поставити фосне на "кант".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Количинама датим у предмеру  обухваћени су препусти скеле на преломима објекта и изнад венца, 1,00 м.</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м² вертикалне пројекције монтиране скеле</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120,0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6</w:t>
            </w:r>
          </w:p>
        </w:tc>
        <w:tc>
          <w:tcPr>
            <w:tcW w:w="8330" w:type="dxa"/>
          </w:tcPr>
          <w:p w:rsidR="00E807F6" w:rsidRPr="00053E05" w:rsidRDefault="00E807F6" w:rsidP="00E807F6">
            <w:pPr>
              <w:spacing w:after="0"/>
              <w:rPr>
                <w:sz w:val="20"/>
                <w:szCs w:val="20"/>
              </w:rPr>
            </w:pPr>
            <w:r w:rsidRPr="00053E05">
              <w:rPr>
                <w:sz w:val="20"/>
                <w:szCs w:val="20"/>
              </w:rPr>
              <w:t xml:space="preserve">Монтажа и демонтажа просторне металне цевасте скеле за радове унутар просторије 1, у свему по важећим прописима и мерама ХТЗ-а. Скела мора бити статички стабилна, анкерована и прописно уземљена. Радне платформе формирати од фосни.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E807F6">
            <w:pPr>
              <w:spacing w:after="0"/>
              <w:rPr>
                <w:sz w:val="20"/>
                <w:szCs w:val="20"/>
              </w:rPr>
            </w:pPr>
            <w:r w:rsidRPr="00053E05">
              <w:rPr>
                <w:sz w:val="20"/>
                <w:szCs w:val="20"/>
              </w:rPr>
              <w:t> </w:t>
            </w:r>
          </w:p>
        </w:tc>
        <w:tc>
          <w:tcPr>
            <w:tcW w:w="8330" w:type="dxa"/>
          </w:tcPr>
          <w:p w:rsidR="00E807F6" w:rsidRPr="00053E05" w:rsidRDefault="00E807F6" w:rsidP="00E807F6">
            <w:pPr>
              <w:spacing w:after="0"/>
              <w:rPr>
                <w:sz w:val="20"/>
                <w:szCs w:val="20"/>
              </w:rPr>
            </w:pPr>
            <w:r w:rsidRPr="00053E05">
              <w:rPr>
                <w:sz w:val="20"/>
                <w:szCs w:val="20"/>
              </w:rPr>
              <w:t>Обрачун по м</w:t>
            </w:r>
            <w:r w:rsidRPr="00053E05">
              <w:rPr>
                <w:sz w:val="20"/>
                <w:szCs w:val="20"/>
                <w:vertAlign w:val="superscript"/>
              </w:rPr>
              <w:t xml:space="preserve">3 </w:t>
            </w:r>
            <w:r w:rsidRPr="00053E05">
              <w:rPr>
                <w:sz w:val="20"/>
                <w:szCs w:val="20"/>
              </w:rPr>
              <w:t xml:space="preserve">скеле </w:t>
            </w:r>
          </w:p>
        </w:tc>
        <w:tc>
          <w:tcPr>
            <w:tcW w:w="850" w:type="dxa"/>
          </w:tcPr>
          <w:p w:rsidR="00E807F6" w:rsidRPr="00053E05" w:rsidRDefault="00E807F6" w:rsidP="00D62E0F">
            <w:pPr>
              <w:spacing w:after="0"/>
              <w:jc w:val="center"/>
              <w:rPr>
                <w:sz w:val="20"/>
                <w:szCs w:val="20"/>
              </w:rPr>
            </w:pPr>
            <w:r w:rsidRPr="00053E05">
              <w:rPr>
                <w:sz w:val="20"/>
                <w:szCs w:val="20"/>
              </w:rPr>
              <w:t>м</w:t>
            </w:r>
            <w:r w:rsidRPr="00053E05">
              <w:rPr>
                <w:sz w:val="20"/>
                <w:szCs w:val="20"/>
                <w:vertAlign w:val="superscript"/>
              </w:rPr>
              <w:t>3</w:t>
            </w:r>
          </w:p>
        </w:tc>
        <w:tc>
          <w:tcPr>
            <w:tcW w:w="992" w:type="dxa"/>
          </w:tcPr>
          <w:p w:rsidR="00E807F6" w:rsidRPr="00053E05" w:rsidRDefault="00E807F6" w:rsidP="00D62E0F">
            <w:pPr>
              <w:spacing w:after="0"/>
              <w:jc w:val="center"/>
              <w:rPr>
                <w:sz w:val="20"/>
                <w:szCs w:val="20"/>
              </w:rPr>
            </w:pPr>
            <w:r w:rsidRPr="00053E05">
              <w:rPr>
                <w:sz w:val="20"/>
                <w:szCs w:val="20"/>
              </w:rPr>
              <w:t>483,0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7</w:t>
            </w:r>
          </w:p>
        </w:tc>
        <w:tc>
          <w:tcPr>
            <w:tcW w:w="8330" w:type="dxa"/>
          </w:tcPr>
          <w:p w:rsidR="00E807F6" w:rsidRPr="00053E05" w:rsidRDefault="00E807F6" w:rsidP="00E807F6">
            <w:pPr>
              <w:spacing w:after="0"/>
              <w:rPr>
                <w:sz w:val="20"/>
                <w:szCs w:val="20"/>
              </w:rPr>
            </w:pPr>
            <w:r w:rsidRPr="00053E05">
              <w:rPr>
                <w:sz w:val="20"/>
                <w:szCs w:val="20"/>
              </w:rPr>
              <w:t xml:space="preserve">Монтажа и демонтажа помоћне цевасте скеле, у објекту за рад у  просторијама 2, 3, и 9. Скела мора бити монтирана по свим важећим прописима и ХТЗ мерама, статички стабилна.Скела се користи за све време трајања радова и плаћа се само једанпут.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м² хоризонталне површине</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110,3</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8</w:t>
            </w:r>
          </w:p>
        </w:tc>
        <w:tc>
          <w:tcPr>
            <w:tcW w:w="8330" w:type="dxa"/>
          </w:tcPr>
          <w:p w:rsidR="00E807F6" w:rsidRPr="00053E05" w:rsidRDefault="00E807F6" w:rsidP="00E807F6">
            <w:pPr>
              <w:spacing w:after="0"/>
              <w:rPr>
                <w:sz w:val="20"/>
                <w:szCs w:val="20"/>
              </w:rPr>
            </w:pPr>
            <w:r w:rsidRPr="00053E05">
              <w:rPr>
                <w:sz w:val="20"/>
                <w:szCs w:val="20"/>
              </w:rPr>
              <w:t xml:space="preserve">Монтажа и демонтажа просторне металне цевасте скеле за радове унутар пролаза Сахат капије,  у свему по важећим прописима и мерама ХТЗ-а. Скела мора бити статички стабилна, анкерована и прописно уземљена. Радне платформе формирати од фосни.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w:t>
            </w:r>
            <w:r w:rsidRPr="00053E05">
              <w:rPr>
                <w:sz w:val="20"/>
                <w:szCs w:val="20"/>
                <w:vertAlign w:val="superscript"/>
              </w:rPr>
              <w:t xml:space="preserve">3 </w:t>
            </w:r>
            <w:r w:rsidRPr="00053E05">
              <w:rPr>
                <w:sz w:val="20"/>
                <w:szCs w:val="20"/>
              </w:rPr>
              <w:t xml:space="preserve">скеле </w:t>
            </w:r>
          </w:p>
        </w:tc>
        <w:tc>
          <w:tcPr>
            <w:tcW w:w="850" w:type="dxa"/>
          </w:tcPr>
          <w:p w:rsidR="00E807F6" w:rsidRPr="00053E05" w:rsidRDefault="00E807F6" w:rsidP="00D62E0F">
            <w:pPr>
              <w:spacing w:after="0"/>
              <w:jc w:val="center"/>
              <w:rPr>
                <w:sz w:val="20"/>
                <w:szCs w:val="20"/>
              </w:rPr>
            </w:pPr>
            <w:r w:rsidRPr="00053E05">
              <w:rPr>
                <w:sz w:val="20"/>
                <w:szCs w:val="20"/>
              </w:rPr>
              <w:t>м</w:t>
            </w:r>
            <w:r w:rsidRPr="00053E05">
              <w:rPr>
                <w:sz w:val="20"/>
                <w:szCs w:val="20"/>
                <w:vertAlign w:val="superscript"/>
              </w:rPr>
              <w:t>3</w:t>
            </w:r>
          </w:p>
        </w:tc>
        <w:tc>
          <w:tcPr>
            <w:tcW w:w="992" w:type="dxa"/>
          </w:tcPr>
          <w:p w:rsidR="00E807F6" w:rsidRPr="00053E05" w:rsidRDefault="00E807F6" w:rsidP="00D62E0F">
            <w:pPr>
              <w:spacing w:after="0"/>
              <w:jc w:val="center"/>
              <w:rPr>
                <w:sz w:val="20"/>
                <w:szCs w:val="20"/>
              </w:rPr>
            </w:pPr>
            <w:r w:rsidRPr="00053E05">
              <w:rPr>
                <w:sz w:val="20"/>
                <w:szCs w:val="20"/>
              </w:rPr>
              <w:t>395,0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9</w:t>
            </w:r>
          </w:p>
        </w:tc>
        <w:tc>
          <w:tcPr>
            <w:tcW w:w="8330" w:type="dxa"/>
          </w:tcPr>
          <w:p w:rsidR="00E807F6" w:rsidRPr="00053E05" w:rsidRDefault="00E807F6" w:rsidP="00E807F6">
            <w:pPr>
              <w:spacing w:after="0"/>
              <w:rPr>
                <w:sz w:val="20"/>
                <w:szCs w:val="20"/>
              </w:rPr>
            </w:pPr>
            <w:r w:rsidRPr="00053E05">
              <w:rPr>
                <w:sz w:val="20"/>
                <w:szCs w:val="20"/>
              </w:rPr>
              <w:t xml:space="preserve">Монтажа и демонтажа просторне металне цевасте скеле унутар просторије 6 укључујући и 8, за радове у свему по важећим прописима и мерама ХТЗ-а. Скела мора бити статички стабилна, анкерована и прописно уземљена. Радне платформе формирати од фосни.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w:t>
            </w:r>
            <w:r w:rsidRPr="00053E05">
              <w:rPr>
                <w:sz w:val="20"/>
                <w:szCs w:val="20"/>
                <w:vertAlign w:val="superscript"/>
              </w:rPr>
              <w:t xml:space="preserve">3 </w:t>
            </w:r>
            <w:r w:rsidRPr="00053E05">
              <w:rPr>
                <w:sz w:val="20"/>
                <w:szCs w:val="20"/>
              </w:rPr>
              <w:t xml:space="preserve">скеле </w:t>
            </w:r>
          </w:p>
        </w:tc>
        <w:tc>
          <w:tcPr>
            <w:tcW w:w="850" w:type="dxa"/>
          </w:tcPr>
          <w:p w:rsidR="00E807F6" w:rsidRPr="00053E05" w:rsidRDefault="00E807F6" w:rsidP="00D62E0F">
            <w:pPr>
              <w:spacing w:after="0"/>
              <w:jc w:val="center"/>
              <w:rPr>
                <w:sz w:val="20"/>
                <w:szCs w:val="20"/>
              </w:rPr>
            </w:pPr>
            <w:r w:rsidRPr="00053E05">
              <w:rPr>
                <w:sz w:val="20"/>
                <w:szCs w:val="20"/>
              </w:rPr>
              <w:t>м</w:t>
            </w:r>
            <w:r w:rsidRPr="00053E05">
              <w:rPr>
                <w:sz w:val="20"/>
                <w:szCs w:val="20"/>
                <w:vertAlign w:val="superscript"/>
              </w:rPr>
              <w:t>3</w:t>
            </w:r>
          </w:p>
        </w:tc>
        <w:tc>
          <w:tcPr>
            <w:tcW w:w="992" w:type="dxa"/>
          </w:tcPr>
          <w:p w:rsidR="00E807F6" w:rsidRPr="00053E05" w:rsidRDefault="00E807F6" w:rsidP="00D62E0F">
            <w:pPr>
              <w:spacing w:after="0"/>
              <w:jc w:val="center"/>
              <w:rPr>
                <w:sz w:val="20"/>
                <w:szCs w:val="20"/>
              </w:rPr>
            </w:pPr>
            <w:r w:rsidRPr="00053E05">
              <w:rPr>
                <w:sz w:val="20"/>
                <w:szCs w:val="20"/>
              </w:rPr>
              <w:t>292,0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lastRenderedPageBreak/>
              <w:t>10</w:t>
            </w:r>
          </w:p>
        </w:tc>
        <w:tc>
          <w:tcPr>
            <w:tcW w:w="8330" w:type="dxa"/>
          </w:tcPr>
          <w:p w:rsidR="00E807F6" w:rsidRPr="00053E05" w:rsidRDefault="00E807F6" w:rsidP="00E807F6">
            <w:pPr>
              <w:spacing w:after="0"/>
              <w:rPr>
                <w:sz w:val="20"/>
                <w:szCs w:val="20"/>
              </w:rPr>
            </w:pPr>
            <w:r w:rsidRPr="00053E05">
              <w:rPr>
                <w:sz w:val="20"/>
                <w:szCs w:val="20"/>
              </w:rPr>
              <w:t>Монтажа и демонтажа коруба за избацивање шута. Корубе израдити од дасака дебљине 24 мм или 48 мм или поставити специјалне цеви од пластичног материјала.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w:t>
            </w:r>
            <w:r w:rsidRPr="00053E05">
              <w:rPr>
                <w:sz w:val="20"/>
                <w:szCs w:val="20"/>
                <w:vertAlign w:val="superscript"/>
              </w:rPr>
              <w:t>1</w:t>
            </w:r>
          </w:p>
        </w:tc>
        <w:tc>
          <w:tcPr>
            <w:tcW w:w="850" w:type="dxa"/>
          </w:tcPr>
          <w:p w:rsidR="00E807F6" w:rsidRPr="00053E05" w:rsidRDefault="00E807F6" w:rsidP="00D62E0F">
            <w:pPr>
              <w:spacing w:after="0"/>
              <w:jc w:val="center"/>
              <w:rPr>
                <w:sz w:val="20"/>
                <w:szCs w:val="20"/>
              </w:rPr>
            </w:pPr>
            <w:r w:rsidRPr="00053E05">
              <w:rPr>
                <w:sz w:val="20"/>
                <w:szCs w:val="20"/>
              </w:rPr>
              <w:t>м</w:t>
            </w:r>
            <w:r w:rsidRPr="00053E05">
              <w:rPr>
                <w:sz w:val="20"/>
                <w:szCs w:val="20"/>
                <w:vertAlign w:val="superscript"/>
              </w:rPr>
              <w:t>1</w:t>
            </w:r>
          </w:p>
        </w:tc>
        <w:tc>
          <w:tcPr>
            <w:tcW w:w="992" w:type="dxa"/>
          </w:tcPr>
          <w:p w:rsidR="00E807F6" w:rsidRPr="00053E05" w:rsidRDefault="00E807F6" w:rsidP="00D62E0F">
            <w:pPr>
              <w:spacing w:after="0"/>
              <w:jc w:val="center"/>
              <w:rPr>
                <w:sz w:val="20"/>
                <w:szCs w:val="20"/>
              </w:rPr>
            </w:pPr>
            <w:r w:rsidRPr="00053E05">
              <w:rPr>
                <w:sz w:val="20"/>
                <w:szCs w:val="20"/>
              </w:rPr>
              <w:t>10,0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11</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заштитног слоја песка преко подова у просторијама 1, 2 и 3. Поставити слој тер папира са преклопом и пажљиво насути слој песка дебљине 20 цм.   Сва евентуална прљања и оштећења пода падају на терет извођача.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м² пода</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174,7</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12</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заштите за горње површине сводова од дебље ПВЦ фолије.  Сва евентуална прљања и оштећења свода падају на терет извођача. </w:t>
            </w:r>
          </w:p>
        </w:tc>
        <w:tc>
          <w:tcPr>
            <w:tcW w:w="850" w:type="dxa"/>
          </w:tcPr>
          <w:p w:rsidR="00E807F6" w:rsidRPr="00053E05" w:rsidRDefault="00E807F6" w:rsidP="00E807F6">
            <w:pPr>
              <w:spacing w:after="0"/>
              <w:rPr>
                <w:sz w:val="20"/>
                <w:szCs w:val="20"/>
              </w:rPr>
            </w:pPr>
            <w:r w:rsidRPr="00053E05">
              <w:rPr>
                <w:sz w:val="20"/>
                <w:szCs w:val="20"/>
              </w:rPr>
              <w:t> </w:t>
            </w:r>
          </w:p>
        </w:tc>
        <w:tc>
          <w:tcPr>
            <w:tcW w:w="992" w:type="dxa"/>
          </w:tcPr>
          <w:p w:rsidR="00E807F6" w:rsidRPr="00053E05" w:rsidRDefault="00E807F6" w:rsidP="00E807F6">
            <w:pPr>
              <w:spacing w:after="0"/>
              <w:rPr>
                <w:sz w:val="20"/>
                <w:szCs w:val="20"/>
              </w:rPr>
            </w:pPr>
            <w:r w:rsidRPr="00053E05">
              <w:rPr>
                <w:sz w:val="20"/>
                <w:szCs w:val="20"/>
              </w:rPr>
              <w:t> </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м² пода</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196,0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13</w:t>
            </w:r>
          </w:p>
        </w:tc>
        <w:tc>
          <w:tcPr>
            <w:tcW w:w="8330" w:type="dxa"/>
          </w:tcPr>
          <w:p w:rsidR="00E807F6" w:rsidRPr="00053E05" w:rsidRDefault="00E807F6" w:rsidP="00E807F6">
            <w:pPr>
              <w:spacing w:after="0"/>
              <w:rPr>
                <w:sz w:val="20"/>
                <w:szCs w:val="20"/>
              </w:rPr>
            </w:pPr>
            <w:r w:rsidRPr="00053E05">
              <w:rPr>
                <w:sz w:val="20"/>
                <w:szCs w:val="20"/>
              </w:rPr>
              <w:t>Прање свих унутрашњих зидова и свода пролаза Сахат капје  физичко-хемијским средствима. Основно прање вршити  водом под контролисаним притиском који не оштећује лице зида од опеке и камена. Уколико је потребно, одређене зоне фасада прати одговарајућим неагресивним детерџентом растворљивим у води и мокрим пескирањем ситним фракцијама песка, пажљиво, по упутству конзерватора. Прање  вршити у присуству конзерватора. Конзерватор у грађевински дневник уписује да ли се фасада само пере под контролисаним притиском или се и пескира.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м² ортогоналне пројекције зидова и свода са одбијањем отвора</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323,3</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14</w:t>
            </w:r>
          </w:p>
        </w:tc>
        <w:tc>
          <w:tcPr>
            <w:tcW w:w="8330" w:type="dxa"/>
          </w:tcPr>
          <w:p w:rsidR="00E807F6" w:rsidRPr="00053E05" w:rsidRDefault="00E807F6" w:rsidP="00E807F6">
            <w:pPr>
              <w:spacing w:after="0"/>
              <w:rPr>
                <w:sz w:val="20"/>
                <w:szCs w:val="20"/>
              </w:rPr>
            </w:pPr>
            <w:r w:rsidRPr="00053E05">
              <w:rPr>
                <w:sz w:val="20"/>
                <w:szCs w:val="20"/>
              </w:rPr>
              <w:t>Прање зида Барокне капије у унутрашњости просторије 6 и унутрашњег лица зида који повезује Сахат и Барокну капију у истој просторији.   Основно прање зидова од опеке са додатком камена вршити  водом под контролисаним притиском који не оштећује лице зида. Уколико је потребно, одређене зоне фасада прати одговарајућим неагресивним детерџентом растворљивим у води и мокрим пескирањем ситним фракцијама песка, пажљиво, по упутству конзерватора. Прање  вршити у присуству конзерватора. Конзерватор у грађевински дневник уписује да ли се фасада само пере под контролисаним притиском или се и пескира.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м² вертикалне пројекције зидова</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95,5</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15</w:t>
            </w:r>
          </w:p>
        </w:tc>
        <w:tc>
          <w:tcPr>
            <w:tcW w:w="8330" w:type="dxa"/>
          </w:tcPr>
          <w:p w:rsidR="00E807F6" w:rsidRPr="00053E05" w:rsidRDefault="00E807F6" w:rsidP="00E807F6">
            <w:pPr>
              <w:spacing w:after="0"/>
              <w:rPr>
                <w:sz w:val="20"/>
                <w:szCs w:val="20"/>
              </w:rPr>
            </w:pPr>
            <w:r w:rsidRPr="00053E05">
              <w:rPr>
                <w:sz w:val="20"/>
                <w:szCs w:val="20"/>
              </w:rPr>
              <w:t>Чишћење и прање зидова просторије 5, 4 и 9, сем лица зида средњовековног бедема. Основно прање зидова од опеке и камена вршити  водом под контролисаним притиском који не оштећује лице зида. Уколико је потребно, одређене зоне фасада прати одговарајућим неагресивним детерџентом растворљивим у води и мокрим пескирањем ситним фракцијама песка, пажљиво, по упутству конзерватора. Прање  вршити у присуству конзерватора. Конзерватор у грађевински дневник уписује да ли се фасада само пере под контролисаним притиском или се и пескира.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вертикалне пројекције зидова.</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31,0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16</w:t>
            </w:r>
          </w:p>
        </w:tc>
        <w:tc>
          <w:tcPr>
            <w:tcW w:w="8330" w:type="dxa"/>
          </w:tcPr>
          <w:p w:rsidR="00E807F6" w:rsidRPr="00053E05" w:rsidRDefault="00E807F6" w:rsidP="00E807F6">
            <w:pPr>
              <w:spacing w:after="0"/>
              <w:rPr>
                <w:sz w:val="20"/>
                <w:szCs w:val="20"/>
              </w:rPr>
            </w:pPr>
            <w:r w:rsidRPr="00053E05">
              <w:rPr>
                <w:sz w:val="20"/>
                <w:szCs w:val="20"/>
              </w:rPr>
              <w:t xml:space="preserve">Чишћење и прање свих горњих површина сводова.  Прање сводова од опеке и камена вршити  водом под контролисаним притиском који не оштећује лице свода. Прање  вршити у присуству конзерватора.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хоризонталне пројекције сводова.</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192,5</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17</w:t>
            </w:r>
          </w:p>
        </w:tc>
        <w:tc>
          <w:tcPr>
            <w:tcW w:w="8330" w:type="dxa"/>
          </w:tcPr>
          <w:p w:rsidR="00E807F6" w:rsidRPr="00053E05" w:rsidRDefault="00E807F6" w:rsidP="00E807F6">
            <w:pPr>
              <w:spacing w:after="0"/>
              <w:rPr>
                <w:sz w:val="20"/>
                <w:szCs w:val="20"/>
              </w:rPr>
            </w:pPr>
            <w:r w:rsidRPr="00053E05">
              <w:rPr>
                <w:sz w:val="20"/>
                <w:szCs w:val="20"/>
              </w:rPr>
              <w:t>Прање и чишћење зидова од камена средњовековног бедема унутар просторије 6 и у просторији 9 као и  лица зида пролаза Сахат капије ка просторији 6, вршити искључиво по процени конзерватора. Основно прање зидова од опеке и камена вршити  водом под контролисаним притиском који не оштећује лице зида. Уколико је потребно, одређене зоне фасада прати одговарајућим неагресивним детерџентом растворљивим у води.  Прање  вршити у присуству конзерватора. Конзерватор у грађевински дневник уписује да ли изводи прање и чишћење предметних површина.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18</w:t>
            </w:r>
          </w:p>
        </w:tc>
        <w:tc>
          <w:tcPr>
            <w:tcW w:w="8330" w:type="dxa"/>
          </w:tcPr>
          <w:p w:rsidR="00E807F6" w:rsidRPr="00053E05" w:rsidRDefault="00E807F6" w:rsidP="00E807F6">
            <w:pPr>
              <w:spacing w:after="0"/>
              <w:rPr>
                <w:sz w:val="20"/>
                <w:szCs w:val="20"/>
              </w:rPr>
            </w:pPr>
            <w:r w:rsidRPr="00053E05">
              <w:rPr>
                <w:sz w:val="20"/>
                <w:szCs w:val="20"/>
              </w:rPr>
              <w:t>Монтажа и демонтажа заштитне ограде од арматурне мреже. Ограда је висине два метра и фиксира се за постојећу конструкцију скеле. Поставити капије за пролаз и на ограду поставити табле са упозорењем за пролазнике. Ограда се користи све време трајања радова.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ограде</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190,0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19</w:t>
            </w:r>
          </w:p>
        </w:tc>
        <w:tc>
          <w:tcPr>
            <w:tcW w:w="8330" w:type="dxa"/>
          </w:tcPr>
          <w:p w:rsidR="00E807F6" w:rsidRPr="00053E05" w:rsidRDefault="00E807F6" w:rsidP="00E807F6">
            <w:pPr>
              <w:spacing w:after="0"/>
              <w:rPr>
                <w:sz w:val="20"/>
                <w:szCs w:val="20"/>
              </w:rPr>
            </w:pPr>
            <w:r w:rsidRPr="00053E05">
              <w:rPr>
                <w:sz w:val="20"/>
                <w:szCs w:val="20"/>
              </w:rPr>
              <w:t>Израда и уградња табле са обавештењем о радовима, инвеститору, извођачу и пројектанту. Табла је типска и поставља се на прописаном месту.</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850" w:type="dxa"/>
          </w:tcPr>
          <w:p w:rsidR="00E807F6" w:rsidRPr="00053E05" w:rsidRDefault="00E807F6" w:rsidP="00D62E0F">
            <w:pPr>
              <w:spacing w:after="0"/>
              <w:jc w:val="center"/>
              <w:rPr>
                <w:sz w:val="20"/>
                <w:szCs w:val="20"/>
              </w:rPr>
            </w:pPr>
            <w:r w:rsidRPr="00053E05">
              <w:rPr>
                <w:sz w:val="20"/>
                <w:szCs w:val="20"/>
              </w:rPr>
              <w:t>ком</w:t>
            </w:r>
          </w:p>
        </w:tc>
        <w:tc>
          <w:tcPr>
            <w:tcW w:w="992" w:type="dxa"/>
          </w:tcPr>
          <w:p w:rsidR="00E807F6" w:rsidRPr="00053E05" w:rsidRDefault="00E807F6" w:rsidP="00D62E0F">
            <w:pPr>
              <w:spacing w:after="0"/>
              <w:jc w:val="center"/>
              <w:rPr>
                <w:sz w:val="20"/>
                <w:szCs w:val="20"/>
              </w:rPr>
            </w:pPr>
            <w:r w:rsidRPr="00053E05">
              <w:rPr>
                <w:sz w:val="20"/>
                <w:szCs w:val="20"/>
              </w:rPr>
              <w:t>1,0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20</w:t>
            </w:r>
          </w:p>
        </w:tc>
        <w:tc>
          <w:tcPr>
            <w:tcW w:w="8330" w:type="dxa"/>
          </w:tcPr>
          <w:p w:rsidR="00E807F6" w:rsidRPr="00053E05" w:rsidRDefault="00E807F6" w:rsidP="00E807F6">
            <w:pPr>
              <w:spacing w:after="0"/>
              <w:rPr>
                <w:sz w:val="20"/>
                <w:szCs w:val="20"/>
              </w:rPr>
            </w:pPr>
            <w:r w:rsidRPr="00053E05">
              <w:rPr>
                <w:sz w:val="20"/>
                <w:szCs w:val="20"/>
              </w:rPr>
              <w:t>Израда и уградња табле и других ознака са обавештењима и упозорењем. Табла је димензија 80*60 цм.</w:t>
            </w:r>
          </w:p>
        </w:tc>
        <w:tc>
          <w:tcPr>
            <w:tcW w:w="850" w:type="dxa"/>
          </w:tcPr>
          <w:p w:rsidR="00E807F6" w:rsidRPr="00053E05" w:rsidRDefault="00E807F6" w:rsidP="00E807F6">
            <w:pPr>
              <w:spacing w:after="0"/>
              <w:rPr>
                <w:sz w:val="20"/>
                <w:szCs w:val="20"/>
              </w:rPr>
            </w:pPr>
            <w:r w:rsidRPr="00053E05">
              <w:rPr>
                <w:sz w:val="20"/>
                <w:szCs w:val="20"/>
              </w:rPr>
              <w:t> </w:t>
            </w:r>
          </w:p>
        </w:tc>
        <w:tc>
          <w:tcPr>
            <w:tcW w:w="992" w:type="dxa"/>
          </w:tcPr>
          <w:p w:rsidR="00E807F6" w:rsidRPr="00053E05" w:rsidRDefault="00E807F6" w:rsidP="00E807F6">
            <w:pPr>
              <w:spacing w:after="0"/>
              <w:rPr>
                <w:sz w:val="20"/>
                <w:szCs w:val="20"/>
              </w:rPr>
            </w:pPr>
            <w:r w:rsidRPr="00053E05">
              <w:rPr>
                <w:sz w:val="20"/>
                <w:szCs w:val="20"/>
              </w:rPr>
              <w:t> </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850" w:type="dxa"/>
          </w:tcPr>
          <w:p w:rsidR="00E807F6" w:rsidRPr="00053E05" w:rsidRDefault="00E807F6" w:rsidP="00D62E0F">
            <w:pPr>
              <w:spacing w:after="0"/>
              <w:jc w:val="center"/>
              <w:rPr>
                <w:sz w:val="20"/>
                <w:szCs w:val="20"/>
              </w:rPr>
            </w:pPr>
            <w:r w:rsidRPr="00053E05">
              <w:rPr>
                <w:sz w:val="20"/>
                <w:szCs w:val="20"/>
              </w:rPr>
              <w:t>ком</w:t>
            </w:r>
          </w:p>
        </w:tc>
        <w:tc>
          <w:tcPr>
            <w:tcW w:w="992" w:type="dxa"/>
          </w:tcPr>
          <w:p w:rsidR="00E807F6" w:rsidRPr="00053E05" w:rsidRDefault="00E807F6" w:rsidP="00D62E0F">
            <w:pPr>
              <w:spacing w:after="0"/>
              <w:jc w:val="center"/>
              <w:rPr>
                <w:sz w:val="20"/>
                <w:szCs w:val="20"/>
              </w:rPr>
            </w:pPr>
            <w:r w:rsidRPr="00053E05">
              <w:rPr>
                <w:sz w:val="20"/>
                <w:szCs w:val="20"/>
              </w:rPr>
              <w:t>2,0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21</w:t>
            </w:r>
          </w:p>
        </w:tc>
        <w:tc>
          <w:tcPr>
            <w:tcW w:w="8330" w:type="dxa"/>
          </w:tcPr>
          <w:p w:rsidR="00E807F6" w:rsidRPr="00053E05" w:rsidRDefault="00E807F6" w:rsidP="00E807F6">
            <w:pPr>
              <w:spacing w:after="0"/>
              <w:rPr>
                <w:sz w:val="20"/>
                <w:szCs w:val="20"/>
              </w:rPr>
            </w:pPr>
            <w:r w:rsidRPr="00053E05">
              <w:rPr>
                <w:sz w:val="20"/>
                <w:szCs w:val="20"/>
              </w:rPr>
              <w:t>Физичко обезбеђење градилишта 24 часа дневно у току радова. Због осетљиве локације градилишта и великог броја пролазника градилиште се мора физички чувати.</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месецу чувања</w:t>
            </w:r>
          </w:p>
        </w:tc>
        <w:tc>
          <w:tcPr>
            <w:tcW w:w="850" w:type="dxa"/>
          </w:tcPr>
          <w:p w:rsidR="00E807F6" w:rsidRPr="00053E05" w:rsidRDefault="00E807F6" w:rsidP="00D62E0F">
            <w:pPr>
              <w:spacing w:after="0"/>
              <w:jc w:val="center"/>
              <w:rPr>
                <w:sz w:val="20"/>
                <w:szCs w:val="20"/>
              </w:rPr>
            </w:pPr>
            <w:r w:rsidRPr="00053E05">
              <w:rPr>
                <w:sz w:val="20"/>
                <w:szCs w:val="20"/>
              </w:rPr>
              <w:t>месеч.</w:t>
            </w:r>
          </w:p>
        </w:tc>
        <w:tc>
          <w:tcPr>
            <w:tcW w:w="992" w:type="dxa"/>
          </w:tcPr>
          <w:p w:rsidR="00E807F6" w:rsidRPr="00053E05" w:rsidRDefault="0041360C" w:rsidP="00D62E0F">
            <w:pPr>
              <w:spacing w:after="0"/>
              <w:jc w:val="center"/>
              <w:rPr>
                <w:sz w:val="20"/>
                <w:szCs w:val="20"/>
              </w:rPr>
            </w:pPr>
            <w:r>
              <w:rPr>
                <w:sz w:val="20"/>
                <w:szCs w:val="20"/>
                <w:lang w:val="sr-Cyrl-RS"/>
              </w:rPr>
              <w:t>6</w:t>
            </w:r>
            <w:r w:rsidR="00E807F6" w:rsidRPr="00053E05">
              <w:rPr>
                <w:sz w:val="20"/>
                <w:szCs w:val="20"/>
              </w:rPr>
              <w:t>,0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22</w:t>
            </w:r>
          </w:p>
        </w:tc>
        <w:tc>
          <w:tcPr>
            <w:tcW w:w="8330" w:type="dxa"/>
          </w:tcPr>
          <w:p w:rsidR="00E807F6" w:rsidRPr="00053E05" w:rsidRDefault="00E807F6" w:rsidP="00E807F6">
            <w:pPr>
              <w:spacing w:after="0"/>
              <w:rPr>
                <w:sz w:val="20"/>
                <w:szCs w:val="20"/>
              </w:rPr>
            </w:pPr>
            <w:r w:rsidRPr="00053E05">
              <w:rPr>
                <w:sz w:val="20"/>
                <w:szCs w:val="20"/>
              </w:rPr>
              <w:t>Чишћење и прање простора градилишта као и унутар објекта од грађевинског шута са преносом шута на депонију градилишта. Плаћа се једанпут без обзира на број чишћења.</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w:t>
            </w:r>
            <w:r w:rsidRPr="00053E05">
              <w:rPr>
                <w:sz w:val="20"/>
                <w:szCs w:val="20"/>
                <w:vertAlign w:val="superscript"/>
              </w:rPr>
              <w:t>2</w:t>
            </w:r>
            <w:r w:rsidRPr="00053E05">
              <w:rPr>
                <w:sz w:val="20"/>
                <w:szCs w:val="20"/>
              </w:rPr>
              <w:t xml:space="preserve"> очишћене површине</w:t>
            </w:r>
          </w:p>
        </w:tc>
        <w:tc>
          <w:tcPr>
            <w:tcW w:w="850" w:type="dxa"/>
          </w:tcPr>
          <w:p w:rsidR="00E807F6" w:rsidRPr="00053E05" w:rsidRDefault="00E807F6" w:rsidP="00D62E0F">
            <w:pPr>
              <w:spacing w:after="0"/>
              <w:jc w:val="center"/>
              <w:rPr>
                <w:sz w:val="20"/>
                <w:szCs w:val="20"/>
              </w:rPr>
            </w:pPr>
            <w:r w:rsidRPr="00053E05">
              <w:rPr>
                <w:sz w:val="20"/>
                <w:szCs w:val="20"/>
              </w:rPr>
              <w:t>м²</w:t>
            </w:r>
          </w:p>
        </w:tc>
        <w:tc>
          <w:tcPr>
            <w:tcW w:w="992" w:type="dxa"/>
          </w:tcPr>
          <w:p w:rsidR="00E807F6" w:rsidRPr="00053E05" w:rsidRDefault="00E807F6" w:rsidP="00D62E0F">
            <w:pPr>
              <w:spacing w:after="0"/>
              <w:jc w:val="center"/>
              <w:rPr>
                <w:sz w:val="20"/>
                <w:szCs w:val="20"/>
              </w:rPr>
            </w:pPr>
            <w:r w:rsidRPr="00053E05">
              <w:rPr>
                <w:sz w:val="20"/>
                <w:szCs w:val="20"/>
              </w:rPr>
              <w:t>670,0</w:t>
            </w:r>
          </w:p>
        </w:tc>
      </w:tr>
      <w:tr w:rsidR="00E807F6" w:rsidRPr="00053E05" w:rsidTr="003A66C5">
        <w:trPr>
          <w:trHeight w:val="219"/>
        </w:trPr>
        <w:tc>
          <w:tcPr>
            <w:tcW w:w="709" w:type="dxa"/>
          </w:tcPr>
          <w:p w:rsidR="00E807F6" w:rsidRPr="00053E05" w:rsidRDefault="00E807F6" w:rsidP="0089212D">
            <w:pPr>
              <w:spacing w:after="0"/>
              <w:jc w:val="center"/>
              <w:rPr>
                <w:sz w:val="20"/>
                <w:szCs w:val="20"/>
              </w:rPr>
            </w:pPr>
            <w:r w:rsidRPr="00053E05">
              <w:rPr>
                <w:sz w:val="20"/>
                <w:szCs w:val="20"/>
              </w:rPr>
              <w:t>23</w:t>
            </w:r>
          </w:p>
        </w:tc>
        <w:tc>
          <w:tcPr>
            <w:tcW w:w="8330" w:type="dxa"/>
          </w:tcPr>
          <w:p w:rsidR="00E807F6" w:rsidRPr="00053E05" w:rsidRDefault="00E807F6" w:rsidP="00E807F6">
            <w:pPr>
              <w:spacing w:after="0"/>
              <w:rPr>
                <w:sz w:val="20"/>
                <w:szCs w:val="20"/>
              </w:rPr>
            </w:pPr>
            <w:r w:rsidRPr="00053E05">
              <w:rPr>
                <w:sz w:val="20"/>
                <w:szCs w:val="20"/>
              </w:rPr>
              <w:t xml:space="preserve">Чишћење  градилишта по завршеним радовима од грађевинског шута са утоваром и одвозом </w:t>
            </w:r>
            <w:r w:rsidRPr="00053E05">
              <w:rPr>
                <w:sz w:val="20"/>
                <w:szCs w:val="20"/>
              </w:rPr>
              <w:lastRenderedPageBreak/>
              <w:t xml:space="preserve">шута на градску депонију на удаљености до 15 км. </w:t>
            </w:r>
          </w:p>
        </w:tc>
        <w:tc>
          <w:tcPr>
            <w:tcW w:w="850" w:type="dxa"/>
          </w:tcPr>
          <w:p w:rsidR="00E807F6" w:rsidRPr="00053E05" w:rsidRDefault="00E807F6" w:rsidP="00D62E0F">
            <w:pPr>
              <w:spacing w:after="0"/>
              <w:jc w:val="center"/>
              <w:rPr>
                <w:sz w:val="20"/>
                <w:szCs w:val="20"/>
              </w:rPr>
            </w:pPr>
          </w:p>
        </w:tc>
        <w:tc>
          <w:tcPr>
            <w:tcW w:w="992" w:type="dxa"/>
          </w:tcPr>
          <w:p w:rsidR="00E807F6" w:rsidRPr="00053E05" w:rsidRDefault="00E807F6" w:rsidP="00D62E0F">
            <w:pPr>
              <w:spacing w:after="0"/>
              <w:jc w:val="center"/>
              <w:rPr>
                <w:sz w:val="20"/>
                <w:szCs w:val="20"/>
              </w:rPr>
            </w:pPr>
          </w:p>
        </w:tc>
      </w:tr>
      <w:tr w:rsidR="00E807F6" w:rsidRPr="00053E05" w:rsidTr="003A66C5">
        <w:trPr>
          <w:trHeight w:val="219"/>
        </w:trPr>
        <w:tc>
          <w:tcPr>
            <w:tcW w:w="709" w:type="dxa"/>
          </w:tcPr>
          <w:p w:rsidR="00E807F6" w:rsidRPr="00053E05" w:rsidRDefault="00E807F6" w:rsidP="00E807F6">
            <w:pPr>
              <w:spacing w:after="0"/>
              <w:rPr>
                <w:sz w:val="20"/>
                <w:szCs w:val="20"/>
              </w:rPr>
            </w:pPr>
            <w:r w:rsidRPr="00053E05">
              <w:rPr>
                <w:sz w:val="20"/>
                <w:szCs w:val="20"/>
              </w:rPr>
              <w:lastRenderedPageBreak/>
              <w:t> </w:t>
            </w:r>
          </w:p>
        </w:tc>
        <w:tc>
          <w:tcPr>
            <w:tcW w:w="8330" w:type="dxa"/>
          </w:tcPr>
          <w:p w:rsidR="00E807F6" w:rsidRPr="00053E05" w:rsidRDefault="00E807F6" w:rsidP="00E807F6">
            <w:pPr>
              <w:spacing w:after="0"/>
              <w:rPr>
                <w:sz w:val="20"/>
                <w:szCs w:val="20"/>
              </w:rPr>
            </w:pPr>
            <w:r w:rsidRPr="00053E05">
              <w:rPr>
                <w:sz w:val="20"/>
                <w:szCs w:val="20"/>
              </w:rPr>
              <w:t>Обрачун по м</w:t>
            </w:r>
            <w:r w:rsidRPr="00053E05">
              <w:rPr>
                <w:sz w:val="20"/>
                <w:szCs w:val="20"/>
                <w:vertAlign w:val="superscript"/>
              </w:rPr>
              <w:t>3</w:t>
            </w:r>
            <w:r w:rsidRPr="00053E05">
              <w:rPr>
                <w:sz w:val="20"/>
                <w:szCs w:val="20"/>
              </w:rPr>
              <w:t xml:space="preserve"> одвезеног шута</w:t>
            </w:r>
          </w:p>
        </w:tc>
        <w:tc>
          <w:tcPr>
            <w:tcW w:w="850" w:type="dxa"/>
          </w:tcPr>
          <w:p w:rsidR="00E807F6" w:rsidRPr="00053E05" w:rsidRDefault="00E807F6" w:rsidP="00D62E0F">
            <w:pPr>
              <w:spacing w:after="0"/>
              <w:jc w:val="center"/>
              <w:rPr>
                <w:sz w:val="20"/>
                <w:szCs w:val="20"/>
              </w:rPr>
            </w:pPr>
            <w:r w:rsidRPr="00053E05">
              <w:rPr>
                <w:sz w:val="20"/>
                <w:szCs w:val="20"/>
              </w:rPr>
              <w:t>м</w:t>
            </w:r>
            <w:r w:rsidRPr="00053E05">
              <w:rPr>
                <w:sz w:val="20"/>
                <w:szCs w:val="20"/>
                <w:vertAlign w:val="superscript"/>
              </w:rPr>
              <w:t>3</w:t>
            </w:r>
          </w:p>
        </w:tc>
        <w:tc>
          <w:tcPr>
            <w:tcW w:w="992" w:type="dxa"/>
          </w:tcPr>
          <w:p w:rsidR="00E807F6" w:rsidRPr="00053E05" w:rsidRDefault="00E807F6" w:rsidP="00D62E0F">
            <w:pPr>
              <w:spacing w:after="0"/>
              <w:jc w:val="center"/>
              <w:rPr>
                <w:sz w:val="20"/>
                <w:szCs w:val="20"/>
              </w:rPr>
            </w:pPr>
            <w:r w:rsidRPr="00053E05">
              <w:rPr>
                <w:sz w:val="20"/>
                <w:szCs w:val="20"/>
              </w:rPr>
              <w:t>120,0</w:t>
            </w:r>
          </w:p>
        </w:tc>
      </w:tr>
    </w:tbl>
    <w:p w:rsidR="00E807F6" w:rsidRDefault="00E807F6" w:rsidP="00DB0877">
      <w:pPr>
        <w:jc w:val="center"/>
        <w:rPr>
          <w:lang w:val="sr-Cyrl-RS"/>
        </w:rPr>
      </w:pPr>
    </w:p>
    <w:tbl>
      <w:tblPr>
        <w:tblStyle w:val="TableGrid"/>
        <w:tblW w:w="10881" w:type="dxa"/>
        <w:tblLayout w:type="fixed"/>
        <w:tblLook w:val="04A0" w:firstRow="1" w:lastRow="0" w:firstColumn="1" w:lastColumn="0" w:noHBand="0" w:noVBand="1"/>
      </w:tblPr>
      <w:tblGrid>
        <w:gridCol w:w="567"/>
        <w:gridCol w:w="8472"/>
        <w:gridCol w:w="708"/>
        <w:gridCol w:w="1134"/>
      </w:tblGrid>
      <w:tr w:rsidR="00E807F6" w:rsidRPr="00053E05" w:rsidTr="00316836">
        <w:trPr>
          <w:trHeight w:val="219"/>
        </w:trPr>
        <w:tc>
          <w:tcPr>
            <w:tcW w:w="567" w:type="dxa"/>
          </w:tcPr>
          <w:p w:rsidR="00E807F6" w:rsidRPr="00053E05" w:rsidRDefault="00E807F6" w:rsidP="00E807F6">
            <w:pPr>
              <w:spacing w:after="0"/>
              <w:rPr>
                <w:b/>
                <w:bCs/>
                <w:sz w:val="20"/>
                <w:szCs w:val="20"/>
              </w:rPr>
            </w:pPr>
            <w:r w:rsidRPr="00053E05">
              <w:rPr>
                <w:b/>
                <w:bCs/>
                <w:sz w:val="20"/>
                <w:szCs w:val="20"/>
              </w:rPr>
              <w:t>II</w:t>
            </w:r>
          </w:p>
        </w:tc>
        <w:tc>
          <w:tcPr>
            <w:tcW w:w="8472" w:type="dxa"/>
          </w:tcPr>
          <w:p w:rsidR="00E807F6" w:rsidRPr="00053E05" w:rsidRDefault="00E807F6" w:rsidP="00E807F6">
            <w:pPr>
              <w:spacing w:after="0"/>
              <w:rPr>
                <w:b/>
                <w:bCs/>
                <w:sz w:val="20"/>
                <w:szCs w:val="20"/>
              </w:rPr>
            </w:pPr>
            <w:r w:rsidRPr="00053E05">
              <w:rPr>
                <w:b/>
                <w:bCs/>
                <w:sz w:val="20"/>
                <w:szCs w:val="20"/>
              </w:rPr>
              <w:t>ДЕМОНТАЖЕ И РУШЕЊА</w:t>
            </w:r>
          </w:p>
        </w:tc>
        <w:tc>
          <w:tcPr>
            <w:tcW w:w="708" w:type="dxa"/>
          </w:tcPr>
          <w:p w:rsidR="00E807F6" w:rsidRPr="00053E05" w:rsidRDefault="00E807F6" w:rsidP="00E807F6">
            <w:pPr>
              <w:spacing w:after="0"/>
              <w:rPr>
                <w:lang w:val="sr-Cyrl-RS"/>
              </w:rPr>
            </w:pPr>
          </w:p>
        </w:tc>
        <w:tc>
          <w:tcPr>
            <w:tcW w:w="1134" w:type="dxa"/>
          </w:tcPr>
          <w:p w:rsidR="00E807F6" w:rsidRPr="00053E05" w:rsidRDefault="00E807F6" w:rsidP="00E807F6">
            <w:pPr>
              <w:spacing w:after="0"/>
              <w:rPr>
                <w:lang w:val="sr-Cyrl-RS"/>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w:t>
            </w:r>
          </w:p>
        </w:tc>
        <w:tc>
          <w:tcPr>
            <w:tcW w:w="8472" w:type="dxa"/>
          </w:tcPr>
          <w:p w:rsidR="00E807F6" w:rsidRPr="00053E05" w:rsidRDefault="00E807F6" w:rsidP="00E807F6">
            <w:pPr>
              <w:spacing w:after="0"/>
              <w:rPr>
                <w:sz w:val="20"/>
                <w:szCs w:val="20"/>
              </w:rPr>
            </w:pPr>
            <w:r w:rsidRPr="00053E05">
              <w:rPr>
                <w:sz w:val="20"/>
                <w:szCs w:val="20"/>
              </w:rPr>
              <w:t>Демонтажа надстрешнице изнад простора Сахат капије и Барокне капије. Демонтажа надстрешнице која је направљена од цевасте скеле са двоводним кровом који је подашчан и прекривен тер папиром. Елементе скеле пажљиво демонтирати и депоновати на месту које одреди инвеститор. Шут прикупити, изнети утоварити на камион и одвести на градску депонију.</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хоризонталне кровне пројекције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510,0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w:t>
            </w:r>
          </w:p>
        </w:tc>
        <w:tc>
          <w:tcPr>
            <w:tcW w:w="8472" w:type="dxa"/>
          </w:tcPr>
          <w:p w:rsidR="00E807F6" w:rsidRPr="00053E05" w:rsidRDefault="00E807F6" w:rsidP="00E807F6">
            <w:pPr>
              <w:spacing w:after="0"/>
              <w:rPr>
                <w:sz w:val="20"/>
                <w:szCs w:val="20"/>
              </w:rPr>
            </w:pPr>
            <w:r w:rsidRPr="00053E05">
              <w:rPr>
                <w:sz w:val="20"/>
                <w:szCs w:val="20"/>
              </w:rPr>
              <w:t>Демонтажа ограде у склопу надсрешнице. Ограда се састоји од арматурне мреже висине 2,00м учвршћене за елементе скеле. Шут прикупити, изнети утоварити на камион и одвести на градску депонију.</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м1 ограде</w:t>
            </w:r>
          </w:p>
        </w:tc>
        <w:tc>
          <w:tcPr>
            <w:tcW w:w="708" w:type="dxa"/>
          </w:tcPr>
          <w:p w:rsidR="00E807F6" w:rsidRPr="00053E05" w:rsidRDefault="00E807F6" w:rsidP="00D62E0F">
            <w:pPr>
              <w:spacing w:after="0"/>
              <w:jc w:val="center"/>
              <w:rPr>
                <w:sz w:val="20"/>
                <w:szCs w:val="20"/>
              </w:rPr>
            </w:pPr>
            <w:r w:rsidRPr="00053E05">
              <w:rPr>
                <w:sz w:val="20"/>
                <w:szCs w:val="20"/>
              </w:rPr>
              <w:t>м1</w:t>
            </w:r>
          </w:p>
        </w:tc>
        <w:tc>
          <w:tcPr>
            <w:tcW w:w="1134" w:type="dxa"/>
          </w:tcPr>
          <w:p w:rsidR="00E807F6" w:rsidRPr="00053E05" w:rsidRDefault="00E807F6" w:rsidP="00D62E0F">
            <w:pPr>
              <w:spacing w:after="0"/>
              <w:jc w:val="center"/>
              <w:rPr>
                <w:sz w:val="20"/>
                <w:szCs w:val="20"/>
              </w:rPr>
            </w:pPr>
            <w:r w:rsidRPr="00053E05">
              <w:rPr>
                <w:sz w:val="20"/>
                <w:szCs w:val="20"/>
              </w:rPr>
              <w:t>30,0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3</w:t>
            </w:r>
          </w:p>
        </w:tc>
        <w:tc>
          <w:tcPr>
            <w:tcW w:w="8472" w:type="dxa"/>
          </w:tcPr>
          <w:p w:rsidR="00E807F6" w:rsidRPr="00053E05" w:rsidRDefault="00E807F6" w:rsidP="00E807F6">
            <w:pPr>
              <w:spacing w:after="0"/>
              <w:rPr>
                <w:sz w:val="20"/>
                <w:szCs w:val="20"/>
              </w:rPr>
            </w:pPr>
            <w:r w:rsidRPr="00053E05">
              <w:rPr>
                <w:sz w:val="20"/>
                <w:szCs w:val="20"/>
              </w:rPr>
              <w:t>Демонтажа платформе и степеништа од цевасте скеле подашчано фоснама. Сав употребљив материјал депоновати на месту које одреди инвеститор. Шут прикупити, изнети утоварити на камион и одвести на градску депонију.</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м2 хоризонталне пројекције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63,0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4</w:t>
            </w:r>
          </w:p>
        </w:tc>
        <w:tc>
          <w:tcPr>
            <w:tcW w:w="8472" w:type="dxa"/>
          </w:tcPr>
          <w:p w:rsidR="00E807F6" w:rsidRPr="00053E05" w:rsidRDefault="00E807F6" w:rsidP="00E807F6">
            <w:pPr>
              <w:spacing w:after="0"/>
              <w:rPr>
                <w:sz w:val="20"/>
                <w:szCs w:val="20"/>
              </w:rPr>
            </w:pPr>
            <w:r w:rsidRPr="00053E05">
              <w:rPr>
                <w:sz w:val="20"/>
                <w:szCs w:val="20"/>
              </w:rPr>
              <w:t>Демонтажа парапета изнад пројектованог платоа ради провлачења хидроизолације. Извршити пажљиву демонтажу парапета од опеке д= 30 цм. Сву употребљиву опеку очистити и ускладиштити на градилишту ради поновне уградње.</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 xml:space="preserve">Обрачун по м2 демонтираног зида </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18,5</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5</w:t>
            </w:r>
          </w:p>
        </w:tc>
        <w:tc>
          <w:tcPr>
            <w:tcW w:w="8472" w:type="dxa"/>
          </w:tcPr>
          <w:p w:rsidR="00E807F6" w:rsidRPr="00053E05" w:rsidRDefault="00E807F6" w:rsidP="00E807F6">
            <w:pPr>
              <w:spacing w:after="0"/>
              <w:rPr>
                <w:sz w:val="20"/>
                <w:szCs w:val="20"/>
              </w:rPr>
            </w:pPr>
            <w:r w:rsidRPr="00053E05">
              <w:rPr>
                <w:sz w:val="20"/>
                <w:szCs w:val="20"/>
              </w:rPr>
              <w:t>Демонтажа завршних редова поплочавања око Сахат   куле. Пажљиво демонтирати поплочавање од опеке и   камена. Све камене делове очистити, обележити и   депоновати на градилишту ради поновне уградње. Сву  употребљиву опеку чистити и депоновати ради поновне   уградње.  Демонтажу и обележавање вршити у присуству конзерватора.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демонтиране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17,0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6</w:t>
            </w:r>
          </w:p>
        </w:tc>
        <w:tc>
          <w:tcPr>
            <w:tcW w:w="8472" w:type="dxa"/>
          </w:tcPr>
          <w:p w:rsidR="00E807F6" w:rsidRPr="00053E05" w:rsidRDefault="00E807F6" w:rsidP="00E807F6">
            <w:pPr>
              <w:spacing w:after="0"/>
              <w:rPr>
                <w:sz w:val="20"/>
                <w:szCs w:val="20"/>
              </w:rPr>
            </w:pPr>
            <w:r w:rsidRPr="00053E05">
              <w:rPr>
                <w:sz w:val="20"/>
                <w:szCs w:val="20"/>
              </w:rPr>
              <w:t xml:space="preserve">Демонтажа завршног реда средњовековног бедема.   Бедем је зидан од ломљеног камена и ширина бедема  износи око 2 м. Сав употребљив материјал депоновати  на градилишту ради поновне уградње.  Демонтажу вршити у присуству конзерватора.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м3 демонтираног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6,8</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7</w:t>
            </w:r>
          </w:p>
        </w:tc>
        <w:tc>
          <w:tcPr>
            <w:tcW w:w="8472" w:type="dxa"/>
          </w:tcPr>
          <w:p w:rsidR="00E807F6" w:rsidRPr="00053E05" w:rsidRDefault="00E807F6" w:rsidP="00E807F6">
            <w:pPr>
              <w:spacing w:after="0"/>
              <w:rPr>
                <w:sz w:val="20"/>
                <w:szCs w:val="20"/>
              </w:rPr>
            </w:pPr>
            <w:r w:rsidRPr="00053E05">
              <w:rPr>
                <w:sz w:val="20"/>
                <w:szCs w:val="20"/>
              </w:rPr>
              <w:t xml:space="preserve">Демонтажа зидне масе испуне испред Сахат куле до  висине која је дата у пројекту. Извршити пажљиву демонтажу зидне масе од ломљеног камена. Сав употребљив материјал депоновати ради поновне уградње.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E807F6">
            <w:pPr>
              <w:spacing w:after="0"/>
              <w:rPr>
                <w:sz w:val="20"/>
                <w:szCs w:val="20"/>
              </w:rPr>
            </w:pPr>
            <w:r w:rsidRPr="00053E05">
              <w:rPr>
                <w:sz w:val="20"/>
                <w:szCs w:val="20"/>
              </w:rPr>
              <w:t> </w:t>
            </w:r>
          </w:p>
        </w:tc>
        <w:tc>
          <w:tcPr>
            <w:tcW w:w="8472" w:type="dxa"/>
          </w:tcPr>
          <w:p w:rsidR="00E807F6" w:rsidRPr="00053E05" w:rsidRDefault="00E807F6" w:rsidP="00E807F6">
            <w:pPr>
              <w:spacing w:after="0"/>
              <w:rPr>
                <w:sz w:val="20"/>
                <w:szCs w:val="20"/>
              </w:rPr>
            </w:pPr>
            <w:r w:rsidRPr="00053E05">
              <w:rPr>
                <w:sz w:val="20"/>
                <w:szCs w:val="20"/>
              </w:rPr>
              <w:t>Обрачун по м3 демонтираног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3,2</w:t>
            </w:r>
          </w:p>
        </w:tc>
      </w:tr>
      <w:tr w:rsidR="00E807F6" w:rsidRPr="00053E05" w:rsidTr="00316836">
        <w:trPr>
          <w:trHeight w:val="692"/>
        </w:trPr>
        <w:tc>
          <w:tcPr>
            <w:tcW w:w="567" w:type="dxa"/>
          </w:tcPr>
          <w:p w:rsidR="00E807F6" w:rsidRPr="00053E05" w:rsidRDefault="00E807F6" w:rsidP="0089212D">
            <w:pPr>
              <w:spacing w:after="0"/>
              <w:jc w:val="center"/>
              <w:rPr>
                <w:sz w:val="20"/>
                <w:szCs w:val="20"/>
              </w:rPr>
            </w:pPr>
            <w:r w:rsidRPr="00053E05">
              <w:rPr>
                <w:sz w:val="20"/>
                <w:szCs w:val="20"/>
              </w:rPr>
              <w:t>8</w:t>
            </w:r>
          </w:p>
        </w:tc>
        <w:tc>
          <w:tcPr>
            <w:tcW w:w="8472" w:type="dxa"/>
          </w:tcPr>
          <w:p w:rsidR="00E807F6" w:rsidRPr="00053E05" w:rsidRDefault="00E807F6" w:rsidP="004B6B90">
            <w:pPr>
              <w:spacing w:after="0"/>
              <w:rPr>
                <w:sz w:val="20"/>
                <w:szCs w:val="20"/>
              </w:rPr>
            </w:pPr>
            <w:r w:rsidRPr="00053E05">
              <w:rPr>
                <w:sz w:val="20"/>
                <w:szCs w:val="20"/>
              </w:rPr>
              <w:t xml:space="preserve">Демонтирати зидове едикуле. Зидове дебљине  95 цм,   зидане опеком старог формата пажљиво демонтирати  до потребне висине. Демонтажу вршити у редовима. Сву   употребљиву опеку ускладиштити на градилишту ради   поновне уградње.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м3 демонтираног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10,6</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9</w:t>
            </w:r>
          </w:p>
        </w:tc>
        <w:tc>
          <w:tcPr>
            <w:tcW w:w="8472" w:type="dxa"/>
          </w:tcPr>
          <w:p w:rsidR="00E807F6" w:rsidRPr="00053E05" w:rsidRDefault="00E807F6" w:rsidP="00E807F6">
            <w:pPr>
              <w:spacing w:after="0"/>
              <w:rPr>
                <w:sz w:val="20"/>
                <w:szCs w:val="20"/>
              </w:rPr>
            </w:pPr>
            <w:r w:rsidRPr="00053E05">
              <w:rPr>
                <w:sz w:val="20"/>
                <w:szCs w:val="20"/>
              </w:rPr>
              <w:t>Демонтажа зазиданих врата у пролазу у рову ЈИ бедема. Зид од опеке дебљине 15 цм,    пажљиво демонтирати  да се не оштети камени довратник. Сву   употребљиву опеку ускладиштити на градилишту ради   поновне уградње.</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демонтираног зида.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2,0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10</w:t>
            </w:r>
          </w:p>
        </w:tc>
        <w:tc>
          <w:tcPr>
            <w:tcW w:w="8472" w:type="dxa"/>
          </w:tcPr>
          <w:p w:rsidR="00E807F6" w:rsidRPr="00053E05" w:rsidRDefault="00E807F6" w:rsidP="00E807F6">
            <w:pPr>
              <w:spacing w:after="0"/>
              <w:rPr>
                <w:sz w:val="20"/>
                <w:szCs w:val="20"/>
              </w:rPr>
            </w:pPr>
            <w:r w:rsidRPr="00053E05">
              <w:rPr>
                <w:sz w:val="20"/>
                <w:szCs w:val="20"/>
              </w:rPr>
              <w:t>Пажљиво обијање малтера са свих зидних површина и сводова унутар просторија 1, 2, 3 и 4. Обијање малтера извести пажљиво водећи рачуна да се површина опеке не оштети. По обијању малтера кламфама очистити спојнице до дубина 2 цм а третиране површине очистити челичним четкама и опрати водом. Шут прикупити, изнети, утоварити на камион и одвести на градску депонију.</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обијене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419,5</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11</w:t>
            </w:r>
          </w:p>
        </w:tc>
        <w:tc>
          <w:tcPr>
            <w:tcW w:w="8472" w:type="dxa"/>
          </w:tcPr>
          <w:p w:rsidR="00E807F6" w:rsidRPr="00053E05" w:rsidRDefault="00E807F6" w:rsidP="00E807F6">
            <w:pPr>
              <w:spacing w:after="0"/>
              <w:rPr>
                <w:sz w:val="20"/>
                <w:szCs w:val="20"/>
              </w:rPr>
            </w:pPr>
            <w:r w:rsidRPr="00053E05">
              <w:rPr>
                <w:sz w:val="20"/>
                <w:szCs w:val="20"/>
              </w:rPr>
              <w:t>Пажљиво обијање малтера са свих зидних површина и сводова унутар просторије 5 по упутству конзерватора. Обијање малтера извести пажљиво водећи рачуна да се површина опеке и камена не оштети. По обијању малтера кламфама очистити спојнице до дубина 2 цм а третиране површине очистити челичним четкама и опрати водом. Шут прикупити, изнети, утоварити на камион и одвести на градску депонију.</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обијене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43,5</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12</w:t>
            </w:r>
          </w:p>
        </w:tc>
        <w:tc>
          <w:tcPr>
            <w:tcW w:w="8472" w:type="dxa"/>
          </w:tcPr>
          <w:p w:rsidR="00E807F6" w:rsidRPr="00053E05" w:rsidRDefault="00E807F6" w:rsidP="00E807F6">
            <w:pPr>
              <w:spacing w:after="0"/>
              <w:rPr>
                <w:sz w:val="20"/>
                <w:szCs w:val="20"/>
              </w:rPr>
            </w:pPr>
            <w:r w:rsidRPr="00053E05">
              <w:rPr>
                <w:sz w:val="20"/>
                <w:szCs w:val="20"/>
              </w:rPr>
              <w:t>Штемовање зидова ради провлачења хидроизолације. Извршити пажљиво штемовање зидова од камена у  висини од 30 цм дубине око 20 цм.</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 xml:space="preserve">Обрачун по м2  оштемованог зида.        </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4,8</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13</w:t>
            </w:r>
          </w:p>
        </w:tc>
        <w:tc>
          <w:tcPr>
            <w:tcW w:w="8472" w:type="dxa"/>
          </w:tcPr>
          <w:p w:rsidR="00E807F6" w:rsidRPr="00053E05" w:rsidRDefault="00E807F6" w:rsidP="00E807F6">
            <w:pPr>
              <w:spacing w:after="0"/>
              <w:rPr>
                <w:sz w:val="20"/>
                <w:szCs w:val="20"/>
              </w:rPr>
            </w:pPr>
            <w:r w:rsidRPr="00053E05">
              <w:rPr>
                <w:sz w:val="20"/>
                <w:szCs w:val="20"/>
              </w:rPr>
              <w:t xml:space="preserve">Просецање зидне масе од камена ради формирања отвора за ослањање челичне конструкције. Посецати пажљиво  водећи рачуна да не дође до разбијања и околне зидне масе. Отворе пробити прецизно са равним вертикалним ивицама по димензијама датим у пројекту.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комаду ослонца.</w:t>
            </w:r>
          </w:p>
        </w:tc>
        <w:tc>
          <w:tcPr>
            <w:tcW w:w="708" w:type="dxa"/>
          </w:tcPr>
          <w:p w:rsidR="00E807F6" w:rsidRPr="00053E05" w:rsidRDefault="00E807F6" w:rsidP="00D62E0F">
            <w:pPr>
              <w:spacing w:after="0"/>
              <w:jc w:val="center"/>
              <w:rPr>
                <w:sz w:val="20"/>
                <w:szCs w:val="20"/>
              </w:rPr>
            </w:pPr>
            <w:r w:rsidRPr="00053E05">
              <w:rPr>
                <w:sz w:val="20"/>
                <w:szCs w:val="20"/>
              </w:rPr>
              <w:t>ком</w:t>
            </w:r>
          </w:p>
        </w:tc>
        <w:tc>
          <w:tcPr>
            <w:tcW w:w="1134" w:type="dxa"/>
          </w:tcPr>
          <w:p w:rsidR="00E807F6" w:rsidRPr="00053E05" w:rsidRDefault="00E807F6" w:rsidP="00D62E0F">
            <w:pPr>
              <w:spacing w:after="0"/>
              <w:jc w:val="center"/>
              <w:rPr>
                <w:sz w:val="20"/>
                <w:szCs w:val="20"/>
              </w:rPr>
            </w:pPr>
            <w:r w:rsidRPr="00053E05">
              <w:rPr>
                <w:sz w:val="20"/>
                <w:szCs w:val="20"/>
              </w:rPr>
              <w:t>13,0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14</w:t>
            </w:r>
          </w:p>
        </w:tc>
        <w:tc>
          <w:tcPr>
            <w:tcW w:w="8472" w:type="dxa"/>
          </w:tcPr>
          <w:p w:rsidR="00E807F6" w:rsidRPr="00053E05" w:rsidRDefault="00E807F6" w:rsidP="00E807F6">
            <w:pPr>
              <w:spacing w:after="0"/>
              <w:rPr>
                <w:sz w:val="20"/>
                <w:szCs w:val="20"/>
              </w:rPr>
            </w:pPr>
            <w:r w:rsidRPr="00053E05">
              <w:rPr>
                <w:sz w:val="20"/>
                <w:szCs w:val="20"/>
              </w:rPr>
              <w:t xml:space="preserve">Просецање зидне масе од опеке ради формирања отвора за ослањање челичне конструкције. Просецати пажљиво уз водећи рачуна да не дође до разбијања и околне зидне масе. Отворе пробити прецизно са равним вертикалним ивицама по димензијама у пројекту.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комаду ослонца.</w:t>
            </w:r>
          </w:p>
        </w:tc>
        <w:tc>
          <w:tcPr>
            <w:tcW w:w="708" w:type="dxa"/>
          </w:tcPr>
          <w:p w:rsidR="00E807F6" w:rsidRPr="00053E05" w:rsidRDefault="00E807F6" w:rsidP="00D62E0F">
            <w:pPr>
              <w:spacing w:after="0"/>
              <w:jc w:val="center"/>
              <w:rPr>
                <w:sz w:val="20"/>
                <w:szCs w:val="20"/>
              </w:rPr>
            </w:pPr>
            <w:r w:rsidRPr="00053E05">
              <w:rPr>
                <w:sz w:val="20"/>
                <w:szCs w:val="20"/>
              </w:rPr>
              <w:t>ком</w:t>
            </w:r>
          </w:p>
        </w:tc>
        <w:tc>
          <w:tcPr>
            <w:tcW w:w="1134" w:type="dxa"/>
          </w:tcPr>
          <w:p w:rsidR="00E807F6" w:rsidRPr="00053E05" w:rsidRDefault="00E807F6" w:rsidP="00D62E0F">
            <w:pPr>
              <w:spacing w:after="0"/>
              <w:jc w:val="center"/>
              <w:rPr>
                <w:sz w:val="20"/>
                <w:szCs w:val="20"/>
              </w:rPr>
            </w:pPr>
            <w:r w:rsidRPr="00053E05">
              <w:rPr>
                <w:sz w:val="20"/>
                <w:szCs w:val="20"/>
              </w:rPr>
              <w:t>10,0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15</w:t>
            </w:r>
          </w:p>
        </w:tc>
        <w:tc>
          <w:tcPr>
            <w:tcW w:w="8472" w:type="dxa"/>
          </w:tcPr>
          <w:p w:rsidR="00E807F6" w:rsidRPr="00053E05" w:rsidRDefault="00E807F6" w:rsidP="00E807F6">
            <w:pPr>
              <w:spacing w:after="0"/>
              <w:rPr>
                <w:sz w:val="20"/>
                <w:szCs w:val="20"/>
              </w:rPr>
            </w:pPr>
            <w:r w:rsidRPr="00053E05">
              <w:rPr>
                <w:sz w:val="20"/>
                <w:szCs w:val="20"/>
              </w:rPr>
              <w:t>Демонтажа растрешених делова зидне масе бочног зида пролаза Сахат капије унутар просторије 6 и унутрашњег лица зида Корнаровог бедема изнад просторије 2. Уклонити све растрешене делове зидне масе зида од камена док се не дође до здраве масе зида. Демонтажу вршити пажљиво да не би дошло до урушавања. Приликом демонтаже постављати сва  потребна разупирања и учвршћења од дрвених греда.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 xml:space="preserve">Обрачун по м3 демонтираног зида укључујући израду и постављање разупирача. </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24,5</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16</w:t>
            </w:r>
          </w:p>
        </w:tc>
        <w:tc>
          <w:tcPr>
            <w:tcW w:w="8472" w:type="dxa"/>
          </w:tcPr>
          <w:p w:rsidR="00E807F6" w:rsidRPr="00053E05" w:rsidRDefault="00E807F6" w:rsidP="00E807F6">
            <w:pPr>
              <w:spacing w:after="0"/>
              <w:rPr>
                <w:sz w:val="20"/>
                <w:szCs w:val="20"/>
              </w:rPr>
            </w:pPr>
            <w:r w:rsidRPr="00053E05">
              <w:rPr>
                <w:sz w:val="20"/>
                <w:szCs w:val="20"/>
              </w:rPr>
              <w:t>Демонтажа</w:t>
            </w:r>
            <w:r w:rsidRPr="00053E05">
              <w:rPr>
                <w:sz w:val="20"/>
                <w:szCs w:val="20"/>
                <w:lang w:val="sr-Cyrl-RS"/>
              </w:rPr>
              <w:t xml:space="preserve"> </w:t>
            </w:r>
            <w:r w:rsidRPr="00053E05">
              <w:rPr>
                <w:sz w:val="20"/>
                <w:szCs w:val="20"/>
              </w:rPr>
              <w:t>растрешеног парапетног проширења изнад бочног зида Барокне капије и демонтажа растрешеног дела зида на споју бочног зида</w:t>
            </w:r>
            <w:r w:rsidRPr="00053E05">
              <w:rPr>
                <w:sz w:val="20"/>
                <w:szCs w:val="20"/>
                <w:lang w:val="sr-Cyrl-RS"/>
              </w:rPr>
              <w:t xml:space="preserve"> </w:t>
            </w:r>
            <w:r w:rsidRPr="00053E05">
              <w:rPr>
                <w:sz w:val="20"/>
                <w:szCs w:val="20"/>
              </w:rPr>
              <w:t>Барокне капије и зида у продужетку (просторија 6). Зидне масе зидане од ломљеног камена и опеке пажљиво демонтирати. Сав употребљив материјал депоновати ради поновне уградње.</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м3  демонтираног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1,6</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17</w:t>
            </w:r>
          </w:p>
        </w:tc>
        <w:tc>
          <w:tcPr>
            <w:tcW w:w="8472" w:type="dxa"/>
          </w:tcPr>
          <w:p w:rsidR="00E807F6" w:rsidRPr="00053E05" w:rsidRDefault="00E807F6" w:rsidP="00E807F6">
            <w:pPr>
              <w:spacing w:after="0"/>
              <w:rPr>
                <w:sz w:val="20"/>
                <w:szCs w:val="20"/>
              </w:rPr>
            </w:pPr>
            <w:r w:rsidRPr="00053E05">
              <w:rPr>
                <w:sz w:val="20"/>
                <w:szCs w:val="20"/>
              </w:rPr>
              <w:t xml:space="preserve">Демонтажа растрешених и урушених делова степеништа ка рову ЈИ бедема. Степениште је зидано од опеке на подлози од набијеног бетона на земљаном насипу. Уклонити и демонтирати све растрешене делове док се не дође до здраве подлоге. Демонтирану опеку очистити и депоновати на градилишту ради поновне уградње.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м3  демонтираног материјала.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2,0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18</w:t>
            </w:r>
          </w:p>
        </w:tc>
        <w:tc>
          <w:tcPr>
            <w:tcW w:w="8472" w:type="dxa"/>
          </w:tcPr>
          <w:p w:rsidR="00E807F6" w:rsidRPr="00053E05" w:rsidRDefault="00E807F6" w:rsidP="00E807F6">
            <w:pPr>
              <w:spacing w:after="0"/>
              <w:rPr>
                <w:sz w:val="20"/>
                <w:szCs w:val="20"/>
              </w:rPr>
            </w:pPr>
            <w:r w:rsidRPr="00053E05">
              <w:rPr>
                <w:sz w:val="20"/>
                <w:szCs w:val="20"/>
              </w:rPr>
              <w:t>Пробијање зидне масе ескарпе ради</w:t>
            </w:r>
            <w:r w:rsidRPr="00053E05">
              <w:rPr>
                <w:sz w:val="20"/>
                <w:szCs w:val="20"/>
                <w:lang w:val="sr-Cyrl-RS"/>
              </w:rPr>
              <w:t xml:space="preserve"> </w:t>
            </w:r>
            <w:r w:rsidRPr="00053E05">
              <w:rPr>
                <w:sz w:val="20"/>
                <w:szCs w:val="20"/>
              </w:rPr>
              <w:t>постављања</w:t>
            </w:r>
            <w:r w:rsidRPr="00053E05">
              <w:rPr>
                <w:sz w:val="20"/>
                <w:szCs w:val="20"/>
                <w:lang w:val="sr-Cyrl-RS"/>
              </w:rPr>
              <w:t xml:space="preserve"> </w:t>
            </w:r>
            <w:r w:rsidRPr="00053E05">
              <w:rPr>
                <w:sz w:val="20"/>
                <w:szCs w:val="20"/>
              </w:rPr>
              <w:t>вертикалног одвода атмосферске воде. Ескарпу пробити пажљиво ручно у присуству конзерватора. Сав употребљив материјал депоновати на градилишту.</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м3 демонтираног материјала.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2,0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19</w:t>
            </w:r>
          </w:p>
        </w:tc>
        <w:tc>
          <w:tcPr>
            <w:tcW w:w="8472" w:type="dxa"/>
          </w:tcPr>
          <w:p w:rsidR="00E807F6" w:rsidRPr="00053E05" w:rsidRDefault="00E807F6" w:rsidP="00E807F6">
            <w:pPr>
              <w:spacing w:after="0"/>
              <w:rPr>
                <w:sz w:val="20"/>
                <w:szCs w:val="20"/>
              </w:rPr>
            </w:pPr>
            <w:r w:rsidRPr="00053E05">
              <w:rPr>
                <w:sz w:val="20"/>
                <w:szCs w:val="20"/>
              </w:rPr>
              <w:t>Пробијање темељне зоне Корнаровог бедема ради постављања цеви за одвођење воде. Пробијање извести пажљиво са свим потребним разупирањима. Темељна  зона је зидана од ломљеног камена постављеног усуво дебљина темељне зоне износи око 4,00 м. У цену улазе сва разупирања.</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м3 пробијеног отвора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1,2</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20</w:t>
            </w:r>
          </w:p>
        </w:tc>
        <w:tc>
          <w:tcPr>
            <w:tcW w:w="8472" w:type="dxa"/>
          </w:tcPr>
          <w:p w:rsidR="00E807F6" w:rsidRPr="00053E05" w:rsidRDefault="00E807F6" w:rsidP="00E807F6">
            <w:pPr>
              <w:spacing w:after="0"/>
              <w:rPr>
                <w:sz w:val="20"/>
                <w:szCs w:val="20"/>
              </w:rPr>
            </w:pPr>
            <w:r w:rsidRPr="00053E05">
              <w:rPr>
                <w:sz w:val="20"/>
                <w:szCs w:val="20"/>
              </w:rPr>
              <w:t xml:space="preserve">Демонтажа завршних редова турског топовског отвора од опеке. Демонтажу вршити ручно и пажљиво уз конзерваторски надзор да не би дошло до оштећења постојеће конструкције. Сву демонтирану опеку очистити од везива и депоновати у близини градилишта ради поновне уградње.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м3 демонтираног материјала.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4,6</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21</w:t>
            </w:r>
          </w:p>
        </w:tc>
        <w:tc>
          <w:tcPr>
            <w:tcW w:w="8472" w:type="dxa"/>
          </w:tcPr>
          <w:p w:rsidR="00E807F6" w:rsidRPr="00053E05" w:rsidRDefault="00E807F6" w:rsidP="00E807F6">
            <w:pPr>
              <w:spacing w:after="0"/>
              <w:rPr>
                <w:sz w:val="20"/>
                <w:szCs w:val="20"/>
              </w:rPr>
            </w:pPr>
            <w:r w:rsidRPr="00053E05">
              <w:rPr>
                <w:sz w:val="20"/>
                <w:szCs w:val="20"/>
              </w:rPr>
              <w:t xml:space="preserve">На парапетним проширењима где се ослања  конструкција проштемовати лежишта за челичне носаче. Штемовање зидне масе од камена и опеке вршити пажљиво и прецизно са формирањем равних ивица.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м1 оштемованог лежишта.</w:t>
            </w:r>
          </w:p>
        </w:tc>
        <w:tc>
          <w:tcPr>
            <w:tcW w:w="708" w:type="dxa"/>
          </w:tcPr>
          <w:p w:rsidR="00E807F6" w:rsidRPr="00053E05" w:rsidRDefault="00E807F6" w:rsidP="00D62E0F">
            <w:pPr>
              <w:spacing w:after="0"/>
              <w:jc w:val="center"/>
              <w:rPr>
                <w:sz w:val="20"/>
                <w:szCs w:val="20"/>
              </w:rPr>
            </w:pPr>
            <w:r w:rsidRPr="00053E05">
              <w:rPr>
                <w:sz w:val="20"/>
                <w:szCs w:val="20"/>
              </w:rPr>
              <w:t>м1</w:t>
            </w:r>
          </w:p>
        </w:tc>
        <w:tc>
          <w:tcPr>
            <w:tcW w:w="1134" w:type="dxa"/>
          </w:tcPr>
          <w:p w:rsidR="00E807F6" w:rsidRPr="00053E05" w:rsidRDefault="00E807F6" w:rsidP="00D62E0F">
            <w:pPr>
              <w:spacing w:after="0"/>
              <w:jc w:val="center"/>
              <w:rPr>
                <w:sz w:val="20"/>
                <w:szCs w:val="20"/>
              </w:rPr>
            </w:pPr>
            <w:r w:rsidRPr="00053E05">
              <w:rPr>
                <w:sz w:val="20"/>
                <w:szCs w:val="20"/>
              </w:rPr>
              <w:t>20,3</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22</w:t>
            </w:r>
          </w:p>
        </w:tc>
        <w:tc>
          <w:tcPr>
            <w:tcW w:w="8472" w:type="dxa"/>
          </w:tcPr>
          <w:p w:rsidR="00E807F6" w:rsidRPr="00053E05" w:rsidRDefault="00E807F6" w:rsidP="00E807F6">
            <w:pPr>
              <w:spacing w:after="0"/>
              <w:rPr>
                <w:sz w:val="20"/>
                <w:szCs w:val="20"/>
              </w:rPr>
            </w:pPr>
            <w:r w:rsidRPr="00053E05">
              <w:rPr>
                <w:sz w:val="20"/>
                <w:szCs w:val="20"/>
              </w:rPr>
              <w:t xml:space="preserve">Демотажа експоната из простора Галерије Београдске тврђаве, са постоља и њихово одвожење у депо Народног Музеја. Демонтажу морају изводити конзерватори Народног Музеја.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паушално</w:t>
            </w:r>
          </w:p>
        </w:tc>
        <w:tc>
          <w:tcPr>
            <w:tcW w:w="708" w:type="dxa"/>
          </w:tcPr>
          <w:p w:rsidR="00E807F6" w:rsidRPr="00053E05" w:rsidRDefault="00E807F6" w:rsidP="00D62E0F">
            <w:pPr>
              <w:spacing w:after="0"/>
              <w:jc w:val="center"/>
              <w:rPr>
                <w:sz w:val="20"/>
                <w:szCs w:val="20"/>
              </w:rPr>
            </w:pPr>
            <w:r w:rsidRPr="00053E05">
              <w:rPr>
                <w:sz w:val="20"/>
                <w:szCs w:val="20"/>
              </w:rPr>
              <w:t>пауш</w:t>
            </w:r>
          </w:p>
        </w:tc>
        <w:tc>
          <w:tcPr>
            <w:tcW w:w="1134" w:type="dxa"/>
          </w:tcPr>
          <w:p w:rsidR="00E807F6" w:rsidRPr="00053E05" w:rsidRDefault="00E807F6" w:rsidP="00D62E0F">
            <w:pPr>
              <w:spacing w:after="0"/>
              <w:jc w:val="center"/>
              <w:rPr>
                <w:sz w:val="20"/>
                <w:szCs w:val="20"/>
              </w:rPr>
            </w:pPr>
            <w:r w:rsidRPr="00053E05">
              <w:rPr>
                <w:sz w:val="20"/>
                <w:szCs w:val="20"/>
              </w:rPr>
              <w:t>1,0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23</w:t>
            </w:r>
          </w:p>
        </w:tc>
        <w:tc>
          <w:tcPr>
            <w:tcW w:w="8472" w:type="dxa"/>
          </w:tcPr>
          <w:p w:rsidR="00E807F6" w:rsidRPr="00053E05" w:rsidRDefault="00E807F6" w:rsidP="00E807F6">
            <w:pPr>
              <w:spacing w:after="0"/>
              <w:rPr>
                <w:sz w:val="20"/>
                <w:szCs w:val="20"/>
              </w:rPr>
            </w:pPr>
            <w:r w:rsidRPr="00053E05">
              <w:rPr>
                <w:sz w:val="20"/>
                <w:szCs w:val="20"/>
              </w:rPr>
              <w:t xml:space="preserve">Демонтажа парапетног зида и врата између просторије 1 и 3; у просторији 3 демонтажа гипскартон плоче, на пролазу ка степеништу у рову, врата и опшивке нише код разводне кутије; у просторији 2, демонтажа стаклене витрине у раму од алуминијумских профила. Демонтаже вршити пажљиво да не дође до оштећења оригиналних структура. Сав шут прикупити и однети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паушално</w:t>
            </w:r>
          </w:p>
        </w:tc>
        <w:tc>
          <w:tcPr>
            <w:tcW w:w="708" w:type="dxa"/>
          </w:tcPr>
          <w:p w:rsidR="00E807F6" w:rsidRPr="00053E05" w:rsidRDefault="00E807F6" w:rsidP="00D62E0F">
            <w:pPr>
              <w:spacing w:after="0"/>
              <w:jc w:val="center"/>
              <w:rPr>
                <w:sz w:val="20"/>
                <w:szCs w:val="20"/>
              </w:rPr>
            </w:pPr>
            <w:r w:rsidRPr="00053E05">
              <w:rPr>
                <w:sz w:val="20"/>
                <w:szCs w:val="20"/>
              </w:rPr>
              <w:t>пауш</w:t>
            </w:r>
          </w:p>
        </w:tc>
        <w:tc>
          <w:tcPr>
            <w:tcW w:w="1134" w:type="dxa"/>
          </w:tcPr>
          <w:p w:rsidR="00E807F6" w:rsidRPr="00053E05" w:rsidRDefault="00E807F6" w:rsidP="00D62E0F">
            <w:pPr>
              <w:spacing w:after="0"/>
              <w:jc w:val="center"/>
              <w:rPr>
                <w:sz w:val="20"/>
                <w:szCs w:val="20"/>
              </w:rPr>
            </w:pPr>
            <w:r w:rsidRPr="00053E05">
              <w:rPr>
                <w:sz w:val="20"/>
                <w:szCs w:val="20"/>
              </w:rPr>
              <w:t>1,0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24</w:t>
            </w:r>
          </w:p>
        </w:tc>
        <w:tc>
          <w:tcPr>
            <w:tcW w:w="8472" w:type="dxa"/>
          </w:tcPr>
          <w:p w:rsidR="00E807F6" w:rsidRPr="00053E05" w:rsidRDefault="00E807F6" w:rsidP="00E807F6">
            <w:pPr>
              <w:spacing w:after="0"/>
              <w:rPr>
                <w:sz w:val="20"/>
                <w:szCs w:val="20"/>
              </w:rPr>
            </w:pPr>
            <w:r w:rsidRPr="00053E05">
              <w:rPr>
                <w:sz w:val="20"/>
                <w:szCs w:val="20"/>
              </w:rPr>
              <w:t xml:space="preserve">Пажљива демонтажа пода од опеке ради провлачења електричне инсталције, са скидањем подлоге. Опеку очистити од малтера и депоновати на градилишту ради поновне уградње. Шут изнети утоварити на камион и однети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демонтираног пода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8,0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25</w:t>
            </w:r>
          </w:p>
        </w:tc>
        <w:tc>
          <w:tcPr>
            <w:tcW w:w="8472" w:type="dxa"/>
          </w:tcPr>
          <w:p w:rsidR="00E807F6" w:rsidRPr="00053E05" w:rsidRDefault="00E807F6" w:rsidP="00E807F6">
            <w:pPr>
              <w:spacing w:after="0"/>
              <w:rPr>
                <w:sz w:val="20"/>
                <w:szCs w:val="20"/>
              </w:rPr>
            </w:pPr>
            <w:r w:rsidRPr="00053E05">
              <w:rPr>
                <w:sz w:val="20"/>
                <w:szCs w:val="20"/>
              </w:rPr>
              <w:t xml:space="preserve">Пажљива демонтажа пода од камених плоча ради провлачења електричне инсталције, са скидањем подлоге. Опеку очистити од малтера и депоновати на градилишту ради поновне уградње. Шут изнети утоварити на камион и однети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демонтираног пода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6,0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26</w:t>
            </w:r>
          </w:p>
        </w:tc>
        <w:tc>
          <w:tcPr>
            <w:tcW w:w="8472" w:type="dxa"/>
          </w:tcPr>
          <w:p w:rsidR="00E807F6" w:rsidRPr="00053E05" w:rsidRDefault="00E807F6" w:rsidP="00E807F6">
            <w:pPr>
              <w:spacing w:after="0"/>
              <w:rPr>
                <w:sz w:val="20"/>
                <w:szCs w:val="20"/>
              </w:rPr>
            </w:pPr>
            <w:r w:rsidRPr="00053E05">
              <w:rPr>
                <w:sz w:val="20"/>
                <w:szCs w:val="20"/>
              </w:rPr>
              <w:t xml:space="preserve">Обијање цементног малтера са фасадних зидова Сахат  куле. По обијању малтера кламфама очистити спојнице до дубине  2 цм, а површину фасадних зидова од опеке очистити челичним четкама и опрати водом. Шут прикупити,  изнети, утоварити на камион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 м2 обијене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23,1</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27</w:t>
            </w:r>
          </w:p>
        </w:tc>
        <w:tc>
          <w:tcPr>
            <w:tcW w:w="8472" w:type="dxa"/>
          </w:tcPr>
          <w:p w:rsidR="00E807F6" w:rsidRPr="00053E05" w:rsidRDefault="00E807F6" w:rsidP="00E807F6">
            <w:pPr>
              <w:spacing w:after="0"/>
              <w:rPr>
                <w:sz w:val="20"/>
                <w:szCs w:val="20"/>
              </w:rPr>
            </w:pPr>
            <w:r w:rsidRPr="00053E05">
              <w:rPr>
                <w:sz w:val="20"/>
                <w:szCs w:val="20"/>
              </w:rPr>
              <w:t xml:space="preserve">Демонтажа камених бљувача. Извести пажљиву демонтажу постојећих бљувљча од камена уз </w:t>
            </w:r>
            <w:r w:rsidRPr="00053E05">
              <w:rPr>
                <w:sz w:val="20"/>
                <w:szCs w:val="20"/>
              </w:rPr>
              <w:lastRenderedPageBreak/>
              <w:t>што мање интервенције око њих. Бљуваче депоновати по упутству конзерватора.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p>
        </w:tc>
        <w:tc>
          <w:tcPr>
            <w:tcW w:w="8472" w:type="dxa"/>
          </w:tcPr>
          <w:p w:rsidR="00E807F6" w:rsidRPr="00053E05" w:rsidRDefault="00E807F6" w:rsidP="00E807F6">
            <w:pPr>
              <w:spacing w:after="0"/>
              <w:rPr>
                <w:sz w:val="20"/>
                <w:szCs w:val="20"/>
              </w:rPr>
            </w:pPr>
            <w:r w:rsidRPr="00053E05">
              <w:rPr>
                <w:sz w:val="20"/>
                <w:szCs w:val="20"/>
              </w:rPr>
              <w:t>Обрачун покомаду</w:t>
            </w:r>
          </w:p>
        </w:tc>
        <w:tc>
          <w:tcPr>
            <w:tcW w:w="708" w:type="dxa"/>
          </w:tcPr>
          <w:p w:rsidR="00E807F6" w:rsidRPr="00053E05" w:rsidRDefault="00E807F6" w:rsidP="00D62E0F">
            <w:pPr>
              <w:spacing w:after="0"/>
              <w:jc w:val="center"/>
              <w:rPr>
                <w:sz w:val="20"/>
                <w:szCs w:val="20"/>
              </w:rPr>
            </w:pPr>
            <w:r w:rsidRPr="00053E05">
              <w:rPr>
                <w:sz w:val="20"/>
                <w:szCs w:val="20"/>
              </w:rPr>
              <w:t>ком</w:t>
            </w:r>
          </w:p>
        </w:tc>
        <w:tc>
          <w:tcPr>
            <w:tcW w:w="1134" w:type="dxa"/>
          </w:tcPr>
          <w:p w:rsidR="00E807F6" w:rsidRPr="00053E05" w:rsidRDefault="00E807F6" w:rsidP="00D62E0F">
            <w:pPr>
              <w:spacing w:after="0"/>
              <w:jc w:val="center"/>
              <w:rPr>
                <w:sz w:val="20"/>
                <w:szCs w:val="20"/>
              </w:rPr>
            </w:pPr>
            <w:r w:rsidRPr="00053E05">
              <w:rPr>
                <w:sz w:val="20"/>
                <w:szCs w:val="20"/>
              </w:rPr>
              <w:t>2,0</w:t>
            </w:r>
          </w:p>
        </w:tc>
      </w:tr>
      <w:tr w:rsidR="00E807F6" w:rsidRPr="00053E05" w:rsidTr="00316836">
        <w:trPr>
          <w:trHeight w:val="219"/>
        </w:trPr>
        <w:tc>
          <w:tcPr>
            <w:tcW w:w="567" w:type="dxa"/>
          </w:tcPr>
          <w:p w:rsidR="00E807F6" w:rsidRPr="00053E05" w:rsidRDefault="00E807F6" w:rsidP="0089212D">
            <w:pPr>
              <w:spacing w:after="0"/>
              <w:jc w:val="center"/>
              <w:rPr>
                <w:sz w:val="20"/>
                <w:szCs w:val="20"/>
              </w:rPr>
            </w:pPr>
            <w:r w:rsidRPr="00053E05">
              <w:rPr>
                <w:sz w:val="20"/>
                <w:szCs w:val="20"/>
              </w:rPr>
              <w:t>28</w:t>
            </w:r>
          </w:p>
        </w:tc>
        <w:tc>
          <w:tcPr>
            <w:tcW w:w="8472" w:type="dxa"/>
          </w:tcPr>
          <w:p w:rsidR="00E807F6" w:rsidRPr="00053E05" w:rsidRDefault="00E807F6" w:rsidP="00E807F6">
            <w:pPr>
              <w:spacing w:after="0"/>
              <w:rPr>
                <w:sz w:val="20"/>
                <w:szCs w:val="20"/>
              </w:rPr>
            </w:pPr>
            <w:r w:rsidRPr="00053E05">
              <w:rPr>
                <w:sz w:val="20"/>
                <w:szCs w:val="20"/>
              </w:rPr>
              <w:t xml:space="preserve">Делимична демонтажа зидова топарнице од опеке. Дебљина зидова до д=30 цм. Венце и зидове пажљиво демонтирати. Употребљиву опеку чистити и ускладиштити ради поновне уградње.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bl>
    <w:p w:rsidR="00E807F6" w:rsidRPr="00053E05" w:rsidRDefault="00E807F6" w:rsidP="00E807F6">
      <w:pPr>
        <w:spacing w:after="0"/>
        <w:rPr>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E807F6" w:rsidRPr="00053E05" w:rsidTr="00316836">
        <w:trPr>
          <w:trHeight w:val="219"/>
        </w:trPr>
        <w:tc>
          <w:tcPr>
            <w:tcW w:w="709" w:type="dxa"/>
          </w:tcPr>
          <w:p w:rsidR="00E807F6" w:rsidRPr="00053E05" w:rsidRDefault="00E807F6" w:rsidP="00E807F6">
            <w:pPr>
              <w:rPr>
                <w:b/>
                <w:bCs/>
                <w:sz w:val="20"/>
                <w:szCs w:val="20"/>
              </w:rPr>
            </w:pPr>
            <w:r w:rsidRPr="00053E05">
              <w:rPr>
                <w:b/>
                <w:bCs/>
                <w:sz w:val="20"/>
                <w:szCs w:val="20"/>
              </w:rPr>
              <w:t>III</w:t>
            </w:r>
          </w:p>
        </w:tc>
        <w:tc>
          <w:tcPr>
            <w:tcW w:w="8330" w:type="dxa"/>
          </w:tcPr>
          <w:p w:rsidR="00E807F6" w:rsidRPr="00053E05" w:rsidRDefault="00E807F6" w:rsidP="00E807F6">
            <w:pPr>
              <w:rPr>
                <w:b/>
                <w:bCs/>
                <w:sz w:val="20"/>
                <w:szCs w:val="20"/>
              </w:rPr>
            </w:pPr>
            <w:r w:rsidRPr="00053E05">
              <w:rPr>
                <w:b/>
                <w:bCs/>
                <w:sz w:val="20"/>
                <w:szCs w:val="20"/>
              </w:rPr>
              <w:t>ЗЕМЉАНИ РАДОВИ</w:t>
            </w:r>
          </w:p>
        </w:tc>
        <w:tc>
          <w:tcPr>
            <w:tcW w:w="708" w:type="dxa"/>
          </w:tcPr>
          <w:p w:rsidR="00E807F6" w:rsidRPr="00053E05" w:rsidRDefault="00E807F6" w:rsidP="00E807F6">
            <w:pPr>
              <w:rPr>
                <w:lang w:val="sr-Cyrl-RS"/>
              </w:rPr>
            </w:pPr>
          </w:p>
        </w:tc>
        <w:tc>
          <w:tcPr>
            <w:tcW w:w="1134" w:type="dxa"/>
          </w:tcPr>
          <w:p w:rsidR="00E807F6" w:rsidRPr="00053E05" w:rsidRDefault="00E807F6" w:rsidP="00E807F6">
            <w:pPr>
              <w:rPr>
                <w:lang w:val="sr-Cyrl-RS"/>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E807F6">
            <w:pPr>
              <w:spacing w:after="0"/>
              <w:rPr>
                <w:sz w:val="20"/>
                <w:szCs w:val="20"/>
              </w:rPr>
            </w:pPr>
            <w:r w:rsidRPr="00053E05">
              <w:rPr>
                <w:sz w:val="20"/>
                <w:szCs w:val="20"/>
              </w:rPr>
              <w:t>Ручни ископ земље III категорије из топарнице поред Сахат куле као и из простора поред топарнице. Сву ископану земљу утоварити и одвести на градилишну депонију.</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ископане земље.</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5,9</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2</w:t>
            </w:r>
          </w:p>
        </w:tc>
        <w:tc>
          <w:tcPr>
            <w:tcW w:w="8330" w:type="dxa"/>
          </w:tcPr>
          <w:p w:rsidR="00E807F6" w:rsidRPr="00053E05" w:rsidRDefault="00E807F6" w:rsidP="00E807F6">
            <w:pPr>
              <w:spacing w:after="0"/>
              <w:rPr>
                <w:sz w:val="20"/>
                <w:szCs w:val="20"/>
              </w:rPr>
            </w:pPr>
            <w:r w:rsidRPr="00053E05">
              <w:rPr>
                <w:sz w:val="20"/>
                <w:szCs w:val="20"/>
              </w:rPr>
              <w:t>Ручни ископ земље III категорије за полагање цеви у рову</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ископане земље.</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5,9</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Ручни ископ земље уз Корнаров бедем ради постављања вертикане цеви за одвод кишнице. Ископ вршити  ручно уз присуство археолога. према пројекту и датим котама. Сву ископану земљу утоварити и одвести на градилишну депонију. По завршеним радовима земљу насути и набити по слојевима до висине коју одреди конзерватор/археолог. У цену улазе сва неопходна разупирања.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ископане земље.</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10,5</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Набавка и разастирање плодне чисте земље унутар ископа са источне стране Сахат капије. Простор испунити земљом без шута. Земљу насипати у слојевима од 20 цм, квасити водом и набити до потребне збијености водећи рачуна да не дође до оштећења на постојећим структурама. Земљу насути до пројектованог нивоа и фино изнивелисати. У цену улази набавка и довоз земље.</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насуте земље</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92,0</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5</w:t>
            </w:r>
          </w:p>
        </w:tc>
        <w:tc>
          <w:tcPr>
            <w:tcW w:w="8330" w:type="dxa"/>
          </w:tcPr>
          <w:p w:rsidR="00E807F6" w:rsidRPr="00053E05" w:rsidRDefault="00E807F6" w:rsidP="00E807F6">
            <w:pPr>
              <w:spacing w:after="0"/>
              <w:rPr>
                <w:sz w:val="20"/>
                <w:szCs w:val="20"/>
              </w:rPr>
            </w:pPr>
            <w:r w:rsidRPr="00053E05">
              <w:rPr>
                <w:sz w:val="20"/>
                <w:szCs w:val="20"/>
              </w:rPr>
              <w:t>Насипање топарнице поред Сахат куле земљом. Земљу насипати у слојевима од 20 цм, квасити водом и набити до потребне збијености. Завршни слој нивелисати као на постојећим топарницама. За насипање користити земљу депоновану приликом ископа.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мерено урасло.</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4,8</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6</w:t>
            </w:r>
          </w:p>
        </w:tc>
        <w:tc>
          <w:tcPr>
            <w:tcW w:w="8330" w:type="dxa"/>
          </w:tcPr>
          <w:p w:rsidR="00E807F6" w:rsidRPr="00053E05" w:rsidRDefault="00E807F6" w:rsidP="00E807F6">
            <w:pPr>
              <w:spacing w:after="0"/>
              <w:rPr>
                <w:sz w:val="20"/>
                <w:szCs w:val="20"/>
              </w:rPr>
            </w:pPr>
            <w:r w:rsidRPr="00053E05">
              <w:rPr>
                <w:sz w:val="20"/>
                <w:szCs w:val="20"/>
              </w:rPr>
              <w:t xml:space="preserve">Набавка и разастирање шљунка на месту демонтиране топарнице  са источне стране Сахат куле у слоју дебљине 20 цм,као подлоге за АБ плочу. Набијати у слојевима  и фино испланирати са толеранцијом по висини ± 1 цм.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набијеног шљунка.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3,0</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7</w:t>
            </w:r>
          </w:p>
        </w:tc>
        <w:tc>
          <w:tcPr>
            <w:tcW w:w="8330" w:type="dxa"/>
          </w:tcPr>
          <w:p w:rsidR="00E807F6" w:rsidRPr="00053E05" w:rsidRDefault="00E807F6" w:rsidP="00E807F6">
            <w:pPr>
              <w:spacing w:after="0"/>
              <w:rPr>
                <w:sz w:val="20"/>
                <w:szCs w:val="20"/>
              </w:rPr>
            </w:pPr>
            <w:r w:rsidRPr="00053E05">
              <w:rPr>
                <w:sz w:val="20"/>
                <w:szCs w:val="20"/>
              </w:rPr>
              <w:t xml:space="preserve">Набавка и разастирање шљунка у просторији 6 у слоју дебљине 20 цм,као подлоге за под. Набијати у слојевима  и фино испланирати са толеранцијом по висини ± 1 цм.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набијеног шљунка.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45,0</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8</w:t>
            </w:r>
          </w:p>
        </w:tc>
        <w:tc>
          <w:tcPr>
            <w:tcW w:w="8330" w:type="dxa"/>
          </w:tcPr>
          <w:p w:rsidR="00E807F6" w:rsidRPr="00053E05" w:rsidRDefault="00E807F6" w:rsidP="00E807F6">
            <w:pPr>
              <w:spacing w:after="0"/>
              <w:rPr>
                <w:sz w:val="20"/>
                <w:szCs w:val="20"/>
              </w:rPr>
            </w:pPr>
            <w:r w:rsidRPr="00053E05">
              <w:rPr>
                <w:sz w:val="20"/>
                <w:szCs w:val="20"/>
              </w:rPr>
              <w:t xml:space="preserve">Набавка и разастирање шљунка у просторији 9 преко свода ради формирања равне површине пода. Набијати у слојевима  и фино испланирати са толеранцијом по висини ± 1 цм.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набијеног шљунка.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20,7</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9</w:t>
            </w:r>
          </w:p>
        </w:tc>
        <w:tc>
          <w:tcPr>
            <w:tcW w:w="8330" w:type="dxa"/>
          </w:tcPr>
          <w:p w:rsidR="00E807F6" w:rsidRPr="00053E05" w:rsidRDefault="00E807F6" w:rsidP="00E807F6">
            <w:pPr>
              <w:spacing w:after="0"/>
              <w:rPr>
                <w:sz w:val="20"/>
                <w:szCs w:val="20"/>
              </w:rPr>
            </w:pPr>
            <w:r w:rsidRPr="00053E05">
              <w:rPr>
                <w:sz w:val="20"/>
                <w:szCs w:val="20"/>
              </w:rPr>
              <w:t xml:space="preserve">Набавка и разастирање песка у просторији 9 преко шљунка ради формирања равне површине пода за постављање опеке у дебљини од 5 цм.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набијеног шљунка.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30,5</w:t>
            </w:r>
          </w:p>
        </w:tc>
      </w:tr>
      <w:tr w:rsidR="00E807F6" w:rsidRPr="00053E05" w:rsidTr="00316836">
        <w:trPr>
          <w:trHeight w:val="219"/>
        </w:trPr>
        <w:tc>
          <w:tcPr>
            <w:tcW w:w="709" w:type="dxa"/>
          </w:tcPr>
          <w:p w:rsidR="00E807F6" w:rsidRPr="00053E05" w:rsidRDefault="00E807F6" w:rsidP="0089212D">
            <w:pPr>
              <w:spacing w:after="0"/>
              <w:jc w:val="center"/>
              <w:rPr>
                <w:sz w:val="20"/>
                <w:szCs w:val="20"/>
              </w:rPr>
            </w:pPr>
            <w:r w:rsidRPr="00053E05">
              <w:rPr>
                <w:sz w:val="20"/>
                <w:szCs w:val="20"/>
              </w:rPr>
              <w:t>10</w:t>
            </w:r>
          </w:p>
        </w:tc>
        <w:tc>
          <w:tcPr>
            <w:tcW w:w="8330" w:type="dxa"/>
          </w:tcPr>
          <w:p w:rsidR="00E807F6" w:rsidRPr="00053E05" w:rsidRDefault="00E807F6" w:rsidP="004B6B90">
            <w:pPr>
              <w:spacing w:after="0"/>
              <w:rPr>
                <w:sz w:val="20"/>
                <w:szCs w:val="20"/>
              </w:rPr>
            </w:pPr>
            <w:r w:rsidRPr="00053E05">
              <w:rPr>
                <w:sz w:val="20"/>
                <w:szCs w:val="20"/>
              </w:rPr>
              <w:t>Нивелисање и разастирање земље унутар бочне просторије, уз набијање земље и ваљање дрвеним ваљком, као припреме за под.</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316836">
        <w:trPr>
          <w:trHeight w:val="219"/>
        </w:trPr>
        <w:tc>
          <w:tcPr>
            <w:tcW w:w="709" w:type="dxa"/>
          </w:tcPr>
          <w:p w:rsidR="00E807F6" w:rsidRPr="00053E05" w:rsidRDefault="00E807F6" w:rsidP="00E807F6">
            <w:pPr>
              <w:spacing w:after="0"/>
              <w:rPr>
                <w:sz w:val="20"/>
                <w:szCs w:val="20"/>
              </w:rPr>
            </w:pPr>
            <w:r w:rsidRPr="00053E05">
              <w:rPr>
                <w:sz w:val="20"/>
                <w:szCs w:val="20"/>
              </w:rPr>
              <w:t> </w:t>
            </w:r>
          </w:p>
        </w:tc>
        <w:tc>
          <w:tcPr>
            <w:tcW w:w="8330" w:type="dxa"/>
          </w:tcPr>
          <w:p w:rsidR="00E807F6" w:rsidRPr="00053E05" w:rsidRDefault="00E807F6" w:rsidP="00E807F6">
            <w:pPr>
              <w:spacing w:after="0"/>
              <w:rPr>
                <w:sz w:val="20"/>
                <w:szCs w:val="20"/>
              </w:rPr>
            </w:pPr>
            <w:r w:rsidRPr="00053E05">
              <w:rPr>
                <w:sz w:val="20"/>
                <w:szCs w:val="20"/>
              </w:rPr>
              <w:t>Обрачун по м2  нивелисане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45,5</w:t>
            </w:r>
          </w:p>
        </w:tc>
      </w:tr>
    </w:tbl>
    <w:p w:rsidR="00E807F6" w:rsidRPr="00053E05" w:rsidRDefault="00E807F6" w:rsidP="00E807F6">
      <w:pPr>
        <w:spacing w:after="0"/>
        <w:rPr>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E807F6" w:rsidRPr="00053E05" w:rsidTr="008105BF">
        <w:trPr>
          <w:trHeight w:val="219"/>
        </w:trPr>
        <w:tc>
          <w:tcPr>
            <w:tcW w:w="709" w:type="dxa"/>
          </w:tcPr>
          <w:p w:rsidR="00E807F6" w:rsidRPr="00053E05" w:rsidRDefault="00E807F6" w:rsidP="00E807F6">
            <w:pPr>
              <w:spacing w:after="0"/>
              <w:rPr>
                <w:b/>
                <w:bCs/>
                <w:sz w:val="20"/>
                <w:szCs w:val="20"/>
              </w:rPr>
            </w:pPr>
            <w:r w:rsidRPr="00053E05">
              <w:rPr>
                <w:b/>
                <w:bCs/>
                <w:sz w:val="20"/>
                <w:szCs w:val="20"/>
              </w:rPr>
              <w:t>IV</w:t>
            </w:r>
          </w:p>
        </w:tc>
        <w:tc>
          <w:tcPr>
            <w:tcW w:w="8330" w:type="dxa"/>
          </w:tcPr>
          <w:p w:rsidR="00E807F6" w:rsidRPr="00053E05" w:rsidRDefault="00E807F6" w:rsidP="00E807F6">
            <w:pPr>
              <w:spacing w:after="0"/>
              <w:rPr>
                <w:b/>
                <w:bCs/>
                <w:sz w:val="20"/>
                <w:szCs w:val="20"/>
              </w:rPr>
            </w:pPr>
            <w:r w:rsidRPr="00053E05">
              <w:rPr>
                <w:b/>
                <w:bCs/>
                <w:sz w:val="20"/>
                <w:szCs w:val="20"/>
              </w:rPr>
              <w:t>ЗИДАРСКИ РАДОВИ</w:t>
            </w:r>
          </w:p>
        </w:tc>
        <w:tc>
          <w:tcPr>
            <w:tcW w:w="708" w:type="dxa"/>
          </w:tcPr>
          <w:p w:rsidR="00E807F6" w:rsidRPr="00053E05" w:rsidRDefault="00E807F6" w:rsidP="00E807F6">
            <w:pPr>
              <w:spacing w:after="0"/>
              <w:rPr>
                <w:lang w:val="sr-Cyrl-RS"/>
              </w:rPr>
            </w:pPr>
          </w:p>
        </w:tc>
        <w:tc>
          <w:tcPr>
            <w:tcW w:w="1134" w:type="dxa"/>
          </w:tcPr>
          <w:p w:rsidR="00E807F6" w:rsidRPr="00053E05" w:rsidRDefault="00E807F6" w:rsidP="00E807F6">
            <w:pPr>
              <w:spacing w:after="0"/>
              <w:rPr>
                <w:lang w:val="sr-Cyrl-RS"/>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E807F6">
            <w:pPr>
              <w:spacing w:after="0"/>
              <w:rPr>
                <w:sz w:val="20"/>
                <w:szCs w:val="20"/>
              </w:rPr>
            </w:pPr>
            <w:r w:rsidRPr="00053E05">
              <w:rPr>
                <w:sz w:val="20"/>
                <w:szCs w:val="20"/>
              </w:rPr>
              <w:t xml:space="preserve">Чишћење спојница унутрашњих површина зидова унутар просторије 6 и 8. Чисте се спојнице на бочном зиду Барокне капије и на зиду који спаја Барокну капију и Сахат капију. Зидови су зидани каменом и опеком старог формата. Кламфама пажљиво очистити спојнице да се ивице камена и опеке не оштете до дубине од 2 цм. Зидне површине очистити челичним четкама и опрати водом. Шут  прикупити и одвести на градску депонију. Површине спојница са оригиналним малтером а које су у добром стању не чистити.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очишћене површине.</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78,0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w:t>
            </w:r>
          </w:p>
        </w:tc>
        <w:tc>
          <w:tcPr>
            <w:tcW w:w="8330" w:type="dxa"/>
          </w:tcPr>
          <w:p w:rsidR="00E807F6" w:rsidRPr="00053E05" w:rsidRDefault="00E807F6" w:rsidP="00E807F6">
            <w:pPr>
              <w:spacing w:after="0"/>
              <w:rPr>
                <w:sz w:val="20"/>
                <w:szCs w:val="20"/>
              </w:rPr>
            </w:pPr>
            <w:r w:rsidRPr="00053E05">
              <w:rPr>
                <w:sz w:val="20"/>
                <w:szCs w:val="20"/>
              </w:rPr>
              <w:t xml:space="preserve">Чишћење спојница унутрашњих површина зидова пролаза Сахат капије и зидова у просторијама 4, 5 и 9, сем средњовековног бедема.Површине спојница са оригиналним малтером а које су у добром стању не чистити.Конзерватор одређује и уписује у грађевински дневник које површине би требало да се очисте.  Чисте се спојнице на бочном зиду Барокне капије и на зиду који спаја Барокну капију и Сахат капију. Зидови су зидани каменом и опеком старог формата. Кламфама пажљиво очистити спојнице да се ивице камена и опеке не оштете до дубине од 2 цм. Зидне површине очистити челичним четкама и опрати водом. Шут  прикупити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очишћене површине.</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345,0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 xml:space="preserve">Чишћење спојница површина зидова изнад платоа. Чисте се спојнице на оригиналним зидовима који се налазе изнад платоа а на којима нису вршене интервенције. Зидови су зидани каменом или опеком старог формата. Кламфама пажљиво очистити спојнице да се ивице камена и опеке не оштете до дубине од 2 цм. Зидне површине очистити челичним четкама и опрати водом.Шут прикупити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очишћене површине.</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22,6</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 xml:space="preserve">Блоковање оригиналног унутрашњег лица зида бочног пролаза Сахат капије. Набавка, обрада и блоковање недостајућих и демонтираних камених тесаника извршити у свему према оригиналној техници грађења, каменим тесаницима кречњака који по структури, боји и  обради одговарају постојећим.Слог по узору на постојећи и упутству пројектанта. Спојнице очистити и припремити за фуговање. Блоковати компатибилним кречним малтером справљеним по упутству конзерватора. малтером. Водити рачуна да не дође до цурења  малтера и прљања камена.  У цену улази  набавка и обрада камена.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Обрачун по м2 надограђене површине. </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10,0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5</w:t>
            </w:r>
          </w:p>
        </w:tc>
        <w:tc>
          <w:tcPr>
            <w:tcW w:w="8330" w:type="dxa"/>
          </w:tcPr>
          <w:p w:rsidR="00E807F6" w:rsidRPr="00053E05" w:rsidRDefault="00E807F6" w:rsidP="00E807F6">
            <w:pPr>
              <w:spacing w:after="0"/>
              <w:rPr>
                <w:sz w:val="20"/>
                <w:szCs w:val="20"/>
              </w:rPr>
            </w:pPr>
            <w:r w:rsidRPr="00053E05">
              <w:rPr>
                <w:sz w:val="20"/>
                <w:szCs w:val="20"/>
              </w:rPr>
              <w:t>Блоковање лица зидова од камена и опеке старог формата просторије 6-8 са заменом камена и опека до 30% укупне површине. Оштећене комаде камена и опека пажљиво извадити и заменити каменом по узору на постојећи и опеком старог формата. На места недостајућег камена  и опека уградити нове. Камен мора бити исте врсте, боје и</w:t>
            </w:r>
            <w:r w:rsidRPr="00053E05">
              <w:rPr>
                <w:sz w:val="20"/>
                <w:szCs w:val="20"/>
              </w:rPr>
              <w:br/>
              <w:t xml:space="preserve">приближне величине као постојећи у непосредној близини, опека квалитетна и исте боје као постојећа.Водити рачуна о односу камена и опека у односу на оригиналне партије. Блоковати у кречном малтеру компатибилним са оригиналним. Слог по узору на постојећи и упутству пројектанта. Спојнице очистити и припремити за фуговање. Приликом блоковања водити рачуна да се камен и опека лица зида не испрља. Шут прикупити и однети на градилишну депонију. У цену улази и набавка опека и камена са ручном обрадом.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4B6B90">
            <w:pPr>
              <w:spacing w:after="0"/>
              <w:jc w:val="left"/>
              <w:rPr>
                <w:sz w:val="20"/>
                <w:szCs w:val="20"/>
              </w:rPr>
            </w:pPr>
            <w:r w:rsidRPr="00053E05">
              <w:rPr>
                <w:sz w:val="20"/>
                <w:szCs w:val="20"/>
              </w:rPr>
              <w:t>Обрачун по м2  површине лица зида за проценат блоковања до 30% .</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95,5</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6</w:t>
            </w:r>
          </w:p>
        </w:tc>
        <w:tc>
          <w:tcPr>
            <w:tcW w:w="8330" w:type="dxa"/>
          </w:tcPr>
          <w:p w:rsidR="00E807F6" w:rsidRPr="00053E05" w:rsidRDefault="00E807F6" w:rsidP="00E807F6">
            <w:pPr>
              <w:spacing w:after="0"/>
              <w:rPr>
                <w:sz w:val="20"/>
                <w:szCs w:val="20"/>
              </w:rPr>
            </w:pPr>
            <w:r w:rsidRPr="00053E05">
              <w:rPr>
                <w:sz w:val="20"/>
                <w:szCs w:val="20"/>
              </w:rPr>
              <w:t>Блоковање лица зидова од камена и опеке старог формата просторије 9 са заменом камена и опека до 40% укупне површине. Оштећене комаде камена и опека пажљиво извадити и заменити каменом по узору на постојећи и опеком старог формата. На места недостајућег камена  и опека уградити нове. Камен мора бити исте врсте, боје и</w:t>
            </w:r>
            <w:r w:rsidRPr="00053E05">
              <w:rPr>
                <w:sz w:val="20"/>
                <w:szCs w:val="20"/>
              </w:rPr>
              <w:br/>
              <w:t xml:space="preserve">приближне величине као постојећи у непосредној близини, опека квалитетна и исте боје као постојећа.Водити рачуна о односу камена и опека у односу на оригиналне партије. Блоковати у кречном малтеру компатибилним са оригиналним. Слог по узору на постојећи и упутству пројектанта. Спојнице очистити и припремити за фуговање. Приликом блоковања водити рачуна да се камен и опека лица зида не испрља. Шут прикупити и однети на градилишну депонију. У цену улази и набавка опека и камена са ручном обрадом.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4B6B90">
            <w:pPr>
              <w:spacing w:after="0"/>
              <w:jc w:val="left"/>
              <w:rPr>
                <w:sz w:val="20"/>
                <w:szCs w:val="20"/>
              </w:rPr>
            </w:pPr>
            <w:r w:rsidRPr="00053E05">
              <w:rPr>
                <w:sz w:val="20"/>
                <w:szCs w:val="20"/>
              </w:rPr>
              <w:t>Обрачун по м2  површине лица зида за проценат блоковања до 40%.</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23,0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7</w:t>
            </w:r>
          </w:p>
        </w:tc>
        <w:tc>
          <w:tcPr>
            <w:tcW w:w="8330" w:type="dxa"/>
          </w:tcPr>
          <w:p w:rsidR="00E807F6" w:rsidRPr="00053E05" w:rsidRDefault="00E807F6" w:rsidP="00E807F6">
            <w:pPr>
              <w:spacing w:after="0"/>
              <w:rPr>
                <w:sz w:val="20"/>
                <w:szCs w:val="20"/>
              </w:rPr>
            </w:pPr>
            <w:r w:rsidRPr="00053E05">
              <w:rPr>
                <w:sz w:val="20"/>
                <w:szCs w:val="20"/>
              </w:rPr>
              <w:t xml:space="preserve">Блоковање лица зидова од камена и опеке старог формата пролаза Сахат капије са заменом камена и опека до 20% укупне површине. Оштећене комаде камена и опека пажљиво извадити и заменити каменом по узору на постојећи и опеком старог формата. На места недостајућег камена  и опека уградити нове. Камен мора бити исте врсте, боје и приближне величине као постојећи у непосредној близини, опека квалитетна и исте боје као постојећа.Водити рачуна о односу камена и опека у односу на оригиналне партије. </w:t>
            </w:r>
            <w:r w:rsidRPr="00053E05">
              <w:rPr>
                <w:color w:val="FF0000"/>
                <w:sz w:val="20"/>
                <w:szCs w:val="20"/>
              </w:rPr>
              <w:t xml:space="preserve"> </w:t>
            </w:r>
            <w:r w:rsidRPr="00053E05">
              <w:rPr>
                <w:sz w:val="20"/>
                <w:szCs w:val="20"/>
              </w:rPr>
              <w:t xml:space="preserve">Блоковати у кречном малтеру компатибилним са оригиналним. Слог по узору на постојећи и упутству пројектанта. Спојнице очистити и припремити за фуговање. Приликом блоковања водити рачуна да се камен и опека лица зида не испрља. Шут прикупити и однети на градилишну депонију. У цену улази и набавка опека и камена са ручном обрадом.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4B6B90">
            <w:pPr>
              <w:spacing w:after="0"/>
              <w:jc w:val="left"/>
              <w:rPr>
                <w:sz w:val="20"/>
                <w:szCs w:val="20"/>
              </w:rPr>
            </w:pPr>
            <w:r w:rsidRPr="00053E05">
              <w:rPr>
                <w:sz w:val="20"/>
                <w:szCs w:val="20"/>
              </w:rPr>
              <w:t>Обрачун по м2  површине лица зида за проценат блоковања до 20% .</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232,3</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8</w:t>
            </w:r>
          </w:p>
        </w:tc>
        <w:tc>
          <w:tcPr>
            <w:tcW w:w="8330" w:type="dxa"/>
          </w:tcPr>
          <w:p w:rsidR="00E807F6" w:rsidRPr="00053E05" w:rsidRDefault="00E807F6" w:rsidP="00E807F6">
            <w:pPr>
              <w:spacing w:after="0"/>
              <w:rPr>
                <w:sz w:val="20"/>
                <w:szCs w:val="20"/>
              </w:rPr>
            </w:pPr>
            <w:r w:rsidRPr="00053E05">
              <w:rPr>
                <w:sz w:val="20"/>
                <w:szCs w:val="20"/>
              </w:rPr>
              <w:t xml:space="preserve">Набавка, обрада и зидање лица зида бочне просторије каменом кречњаком. Лице зида зидати ручно притесаним каменом у пуној дебљини блока, 20-30 цм, и димензијама које су дате пројектом и у складу са постојећим оригиналним партијама. Редове зидати хоризонтално превезе правилно, са највише три спојнице у једној тачки. Камен пре уградње квасити водом. Зидати кречним компатибилним малтером са увученим спојницама ради фуговања, у свему према оригиналној техници.  У цену улази набавка и обрада камена.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Обрачун по м2 изиданог лица зида. </w:t>
            </w:r>
          </w:p>
        </w:tc>
        <w:tc>
          <w:tcPr>
            <w:tcW w:w="708" w:type="dxa"/>
          </w:tcPr>
          <w:p w:rsidR="00E807F6" w:rsidRPr="00053E05" w:rsidRDefault="00E807F6" w:rsidP="00D62E0F">
            <w:pPr>
              <w:spacing w:after="0"/>
              <w:jc w:val="center"/>
              <w:rPr>
                <w:sz w:val="20"/>
                <w:szCs w:val="20"/>
              </w:rPr>
            </w:pPr>
            <w:r w:rsidRPr="00053E05">
              <w:rPr>
                <w:sz w:val="20"/>
                <w:szCs w:val="20"/>
              </w:rPr>
              <w:t>м²</w:t>
            </w:r>
          </w:p>
        </w:tc>
        <w:tc>
          <w:tcPr>
            <w:tcW w:w="1134" w:type="dxa"/>
          </w:tcPr>
          <w:p w:rsidR="00E807F6" w:rsidRPr="00053E05" w:rsidRDefault="00E807F6" w:rsidP="00D62E0F">
            <w:pPr>
              <w:spacing w:after="0"/>
              <w:jc w:val="center"/>
              <w:rPr>
                <w:sz w:val="20"/>
                <w:szCs w:val="20"/>
              </w:rPr>
            </w:pPr>
            <w:r w:rsidRPr="00053E05">
              <w:rPr>
                <w:sz w:val="20"/>
                <w:szCs w:val="20"/>
              </w:rPr>
              <w:t>12,2</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9</w:t>
            </w:r>
          </w:p>
        </w:tc>
        <w:tc>
          <w:tcPr>
            <w:tcW w:w="8330" w:type="dxa"/>
          </w:tcPr>
          <w:p w:rsidR="00E807F6" w:rsidRPr="00053E05" w:rsidRDefault="00E807F6" w:rsidP="00E807F6">
            <w:pPr>
              <w:spacing w:after="0"/>
              <w:rPr>
                <w:sz w:val="20"/>
                <w:szCs w:val="20"/>
              </w:rPr>
            </w:pPr>
            <w:r w:rsidRPr="00053E05">
              <w:rPr>
                <w:sz w:val="20"/>
                <w:szCs w:val="20"/>
              </w:rPr>
              <w:t xml:space="preserve">Зидање нових  зидова, за постављање конструкције дебљине до 50 цм, пуном опеком,  у продужном малтеру.   Опеку пре уградње квасити водом. Зидове радити у правилном слогу у свему према оригиналној техници. Спојнице чистити до дубине 2 цм.   У цену улази набавка опеке.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44,2</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10</w:t>
            </w:r>
          </w:p>
        </w:tc>
        <w:tc>
          <w:tcPr>
            <w:tcW w:w="8330" w:type="dxa"/>
          </w:tcPr>
          <w:p w:rsidR="00E807F6" w:rsidRPr="00053E05" w:rsidRDefault="00E807F6" w:rsidP="00E807F6">
            <w:pPr>
              <w:spacing w:after="0"/>
              <w:rPr>
                <w:sz w:val="20"/>
                <w:szCs w:val="20"/>
              </w:rPr>
            </w:pPr>
            <w:r w:rsidRPr="00053E05">
              <w:rPr>
                <w:sz w:val="20"/>
                <w:szCs w:val="20"/>
              </w:rPr>
              <w:t xml:space="preserve">Зидање зидова демонтираних парапета,  дебљине 25 цм, пуном опеком, старог формата у продужном малтеру.   За зидање користити постојећу опеку са потребним додатком нове. </w:t>
            </w:r>
            <w:r w:rsidRPr="00053E05">
              <w:rPr>
                <w:sz w:val="20"/>
                <w:szCs w:val="20"/>
              </w:rPr>
              <w:lastRenderedPageBreak/>
              <w:t xml:space="preserve">Опеку пре уградње квасити водом. Зидове радити у слогу у свему према оригиналној техници. Спојнице очистити до дубине 2 цм. У цену улази набавка опеке.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4,6</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11</w:t>
            </w:r>
          </w:p>
        </w:tc>
        <w:tc>
          <w:tcPr>
            <w:tcW w:w="8330" w:type="dxa"/>
          </w:tcPr>
          <w:p w:rsidR="00E807F6" w:rsidRPr="00053E05" w:rsidRDefault="00E807F6" w:rsidP="00E807F6">
            <w:pPr>
              <w:spacing w:after="0"/>
              <w:rPr>
                <w:sz w:val="20"/>
                <w:szCs w:val="20"/>
              </w:rPr>
            </w:pPr>
            <w:r w:rsidRPr="00053E05">
              <w:rPr>
                <w:sz w:val="20"/>
                <w:szCs w:val="20"/>
              </w:rPr>
              <w:t xml:space="preserve">Зидање зидова едикуле, дебљине преко 90 цм, пуном опеком, старог формата у продужном малтеру. Зидове зидати на готовој плочи платоа у висини према пројекту и упутству конзерватора. За зидање користити демонтирану опеку са потребним додатком нове. Опеку пре уградње квасити водом. Зидове радити у слогу у свему према оригиналној техници. Спојнице очистити до дубине 2 цм. У цену улази набавка опеке.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7,6</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12</w:t>
            </w:r>
          </w:p>
        </w:tc>
        <w:tc>
          <w:tcPr>
            <w:tcW w:w="8330" w:type="dxa"/>
          </w:tcPr>
          <w:p w:rsidR="00E807F6" w:rsidRPr="00053E05" w:rsidRDefault="00E807F6" w:rsidP="00E807F6">
            <w:pPr>
              <w:spacing w:after="0"/>
              <w:rPr>
                <w:sz w:val="20"/>
                <w:szCs w:val="20"/>
              </w:rPr>
            </w:pPr>
            <w:r w:rsidRPr="00053E05">
              <w:rPr>
                <w:sz w:val="20"/>
                <w:szCs w:val="20"/>
              </w:rPr>
              <w:t>Зидање зидова демонтираних проширења парапета, ширине 120 цм, ломљеним каменом са додатком опеке усвему према оригиналној техници. Нови камен за зидање мора бити  једар, кречњачког порекла и да по боји и структури одговара оригиналном. На угловима уградити веће и правилиније комаде камена. Камен пре уградње квасити водом.За зидање користити демонтирани материјал са потребним додатком новог. Зидати у продужном малтеру. Позавршеном зидању очистити камен и спојнице. У цену улази и набавка новог камена.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зида.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1,8</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13</w:t>
            </w:r>
          </w:p>
        </w:tc>
        <w:tc>
          <w:tcPr>
            <w:tcW w:w="8330" w:type="dxa"/>
          </w:tcPr>
          <w:p w:rsidR="00E807F6" w:rsidRPr="00053E05" w:rsidRDefault="00E807F6" w:rsidP="00E807F6">
            <w:pPr>
              <w:spacing w:after="0"/>
              <w:rPr>
                <w:sz w:val="20"/>
                <w:szCs w:val="20"/>
              </w:rPr>
            </w:pPr>
            <w:r w:rsidRPr="00053E05">
              <w:rPr>
                <w:sz w:val="20"/>
                <w:szCs w:val="20"/>
              </w:rPr>
              <w:t>Зидање  зида од  нове опеке д=12 цм. Зид зидати као  заштиту вертикалне хидроизолације зида изнад свода бочног пролаза Сахат капије ка насипу и парапетни зид изнад свода просторије 2. Зидати кречним малтером у правилном слогу.</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56,5</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14</w:t>
            </w:r>
          </w:p>
        </w:tc>
        <w:tc>
          <w:tcPr>
            <w:tcW w:w="8330" w:type="dxa"/>
          </w:tcPr>
          <w:p w:rsidR="00E807F6" w:rsidRPr="00053E05" w:rsidRDefault="00E807F6" w:rsidP="00E807F6">
            <w:pPr>
              <w:spacing w:after="0"/>
              <w:rPr>
                <w:sz w:val="20"/>
                <w:szCs w:val="20"/>
              </w:rPr>
            </w:pPr>
            <w:r w:rsidRPr="00053E05">
              <w:rPr>
                <w:sz w:val="20"/>
                <w:szCs w:val="20"/>
              </w:rPr>
              <w:t xml:space="preserve">Блоковање унутрашњег лица зида Унутрашње фасаде Сахат капије дуж проштемованих делова ради провлачења хидроизолације. Блоковање вршити  притесаним каменом кречњаком који по структури, боји и обради одговарају постојећим. Зидати у свему према оригиналној техници. За зидање користити постојеће блокове уз неопходан додатак нових блокова. Блоковање вршити кречним компатибилним малтером са увученим спојницама. Водити рачуна да не дође до прљања околног зида.  У цену улази набавка и обрада нових камених блокова.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блоковане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9,5</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15</w:t>
            </w:r>
          </w:p>
        </w:tc>
        <w:tc>
          <w:tcPr>
            <w:tcW w:w="8330" w:type="dxa"/>
          </w:tcPr>
          <w:p w:rsidR="00E807F6" w:rsidRPr="00053E05" w:rsidRDefault="00E807F6" w:rsidP="004B6B90">
            <w:pPr>
              <w:spacing w:after="0"/>
              <w:jc w:val="left"/>
              <w:rPr>
                <w:sz w:val="20"/>
                <w:szCs w:val="20"/>
              </w:rPr>
            </w:pPr>
            <w:r w:rsidRPr="00053E05">
              <w:rPr>
                <w:sz w:val="20"/>
                <w:szCs w:val="20"/>
              </w:rPr>
              <w:t xml:space="preserve">Блоковање спољашњег лица зида Унутрашње фасаде Сахат капије око демонтираних бљувача. Блоковање вршити  тесаним каменом кречњаком који по структури, боји и обради одговарају постојећим. Блоковати тек по монтажи нових бљувача. Зидати у свему према оригиналној техници. За зидање користити постојеће блокове уз неопходан додатак нових блокова. Блоковање вршити кречним малтером са увученим спојницама. Водити рачуна да не дође до прљања околног зида.  У цену улази набавка и обрада ових  камених блокова.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блоковане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0,9</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16</w:t>
            </w:r>
          </w:p>
        </w:tc>
        <w:tc>
          <w:tcPr>
            <w:tcW w:w="8330" w:type="dxa"/>
          </w:tcPr>
          <w:p w:rsidR="00E807F6" w:rsidRPr="00053E05" w:rsidRDefault="00E807F6" w:rsidP="00E807F6">
            <w:pPr>
              <w:spacing w:after="0"/>
              <w:rPr>
                <w:sz w:val="20"/>
                <w:szCs w:val="20"/>
              </w:rPr>
            </w:pPr>
            <w:r w:rsidRPr="00053E05">
              <w:rPr>
                <w:sz w:val="20"/>
                <w:szCs w:val="20"/>
              </w:rPr>
              <w:t>Блоковање лица зидова  на местима где се наслања АБ плоча и дуж проштемованих отвора. Блоковање вршити опеком и каменом у свему према оригиналној техници. Блоковање вршити кречним малтером са увученим спојницама. Водити рачуна да не дође до прљања околног зида.   У цену улази набавка камена и опеке старог формата.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изблоковане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15,0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17</w:t>
            </w:r>
          </w:p>
        </w:tc>
        <w:tc>
          <w:tcPr>
            <w:tcW w:w="8330" w:type="dxa"/>
          </w:tcPr>
          <w:p w:rsidR="00E807F6" w:rsidRPr="00053E05" w:rsidRDefault="00E807F6" w:rsidP="00E807F6">
            <w:pPr>
              <w:spacing w:after="0"/>
              <w:rPr>
                <w:sz w:val="20"/>
                <w:szCs w:val="20"/>
              </w:rPr>
            </w:pPr>
            <w:r w:rsidRPr="00053E05">
              <w:rPr>
                <w:sz w:val="20"/>
                <w:szCs w:val="20"/>
              </w:rPr>
              <w:t>Зидање топарнице од опеке. Зидове дебљине до 30 цм зидати у кречном малтеру користећи оригинални материјал са потребним додатком опеке старог формата исте боје као оригинална уз примену оригиналне технике зидања. Приликом зидања водити рачуна да се опека не испрља и припремити за фуговање.</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зида топарнице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14,5</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18</w:t>
            </w:r>
          </w:p>
        </w:tc>
        <w:tc>
          <w:tcPr>
            <w:tcW w:w="8330" w:type="dxa"/>
          </w:tcPr>
          <w:p w:rsidR="00E807F6" w:rsidRPr="00053E05" w:rsidRDefault="00E807F6" w:rsidP="00E807F6">
            <w:pPr>
              <w:spacing w:after="0"/>
              <w:rPr>
                <w:sz w:val="20"/>
                <w:szCs w:val="20"/>
              </w:rPr>
            </w:pPr>
            <w:r w:rsidRPr="00053E05">
              <w:rPr>
                <w:sz w:val="20"/>
                <w:szCs w:val="20"/>
              </w:rPr>
              <w:t>Зидање венца од насатице постављене опеке старог формата. Зида се са постојећом опеком и потребним додатком опеке старог формата, венац је ширине једне опеке. Приликом зидања водити рачуна да се опека не испрља. Зидати кречним малтером.</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 израђеног венца</w:t>
            </w:r>
          </w:p>
        </w:tc>
        <w:tc>
          <w:tcPr>
            <w:tcW w:w="708" w:type="dxa"/>
          </w:tcPr>
          <w:p w:rsidR="00E807F6" w:rsidRPr="00053E05" w:rsidRDefault="00E807F6" w:rsidP="00D62E0F">
            <w:pPr>
              <w:spacing w:after="0"/>
              <w:jc w:val="center"/>
              <w:rPr>
                <w:sz w:val="20"/>
                <w:szCs w:val="20"/>
              </w:rPr>
            </w:pPr>
            <w:r w:rsidRPr="00053E05">
              <w:rPr>
                <w:sz w:val="20"/>
                <w:szCs w:val="20"/>
              </w:rPr>
              <w:t>м1</w:t>
            </w:r>
          </w:p>
        </w:tc>
        <w:tc>
          <w:tcPr>
            <w:tcW w:w="1134" w:type="dxa"/>
          </w:tcPr>
          <w:p w:rsidR="00E807F6" w:rsidRPr="00053E05" w:rsidRDefault="00E807F6" w:rsidP="00D62E0F">
            <w:pPr>
              <w:spacing w:after="0"/>
              <w:jc w:val="center"/>
              <w:rPr>
                <w:sz w:val="20"/>
                <w:szCs w:val="20"/>
              </w:rPr>
            </w:pPr>
            <w:r w:rsidRPr="00053E05">
              <w:rPr>
                <w:sz w:val="20"/>
                <w:szCs w:val="20"/>
              </w:rPr>
              <w:t>21,8</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19</w:t>
            </w:r>
          </w:p>
        </w:tc>
        <w:tc>
          <w:tcPr>
            <w:tcW w:w="8330" w:type="dxa"/>
          </w:tcPr>
          <w:p w:rsidR="00E807F6" w:rsidRPr="00053E05" w:rsidRDefault="00E807F6" w:rsidP="00E807F6">
            <w:pPr>
              <w:spacing w:after="0"/>
              <w:rPr>
                <w:sz w:val="20"/>
                <w:szCs w:val="20"/>
              </w:rPr>
            </w:pPr>
            <w:r w:rsidRPr="00053E05">
              <w:rPr>
                <w:sz w:val="20"/>
                <w:szCs w:val="20"/>
              </w:rPr>
              <w:t>Зидање венца од насатице постављене опеке старог формата над зидовима топарнице. Зида се са постојећом опеком и потребним додатком опеке старог формата, венац је ширине једне опеке. Приликом зидања водити рачуна да се опека не испрља. Зидати у кречном малтеру користећи оригинални материјал са потребним додатком опеке старог формата исте боје као оригинална уз примену оригиналне технике зидања.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  венца топарнице</w:t>
            </w:r>
          </w:p>
        </w:tc>
        <w:tc>
          <w:tcPr>
            <w:tcW w:w="708" w:type="dxa"/>
          </w:tcPr>
          <w:p w:rsidR="00E807F6" w:rsidRPr="00053E05" w:rsidRDefault="00E807F6" w:rsidP="00D62E0F">
            <w:pPr>
              <w:spacing w:after="0"/>
              <w:jc w:val="center"/>
              <w:rPr>
                <w:sz w:val="20"/>
                <w:szCs w:val="20"/>
              </w:rPr>
            </w:pPr>
            <w:r w:rsidRPr="00053E05">
              <w:rPr>
                <w:sz w:val="20"/>
                <w:szCs w:val="20"/>
              </w:rPr>
              <w:t>м1</w:t>
            </w:r>
          </w:p>
        </w:tc>
        <w:tc>
          <w:tcPr>
            <w:tcW w:w="1134" w:type="dxa"/>
          </w:tcPr>
          <w:p w:rsidR="00E807F6" w:rsidRPr="00053E05" w:rsidRDefault="00E807F6" w:rsidP="00D62E0F">
            <w:pPr>
              <w:spacing w:after="0"/>
              <w:jc w:val="center"/>
              <w:rPr>
                <w:sz w:val="20"/>
                <w:szCs w:val="20"/>
              </w:rPr>
            </w:pPr>
            <w:r w:rsidRPr="00053E05">
              <w:rPr>
                <w:sz w:val="20"/>
                <w:szCs w:val="20"/>
              </w:rPr>
              <w:t>6,0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20</w:t>
            </w:r>
          </w:p>
        </w:tc>
        <w:tc>
          <w:tcPr>
            <w:tcW w:w="8330" w:type="dxa"/>
          </w:tcPr>
          <w:p w:rsidR="00E807F6" w:rsidRPr="00053E05" w:rsidRDefault="00E807F6" w:rsidP="00E807F6">
            <w:pPr>
              <w:spacing w:after="0"/>
              <w:rPr>
                <w:sz w:val="20"/>
                <w:szCs w:val="20"/>
              </w:rPr>
            </w:pPr>
            <w:r w:rsidRPr="00053E05">
              <w:rPr>
                <w:sz w:val="20"/>
                <w:szCs w:val="20"/>
              </w:rPr>
              <w:t xml:space="preserve">Зидање завршних редова и поплочавања око Сахат куле. Поставити демонтирану опеку и камен у свему према пројекту односно постојећем демонтираном стању. Нове камене блокове обрадити према оригиналној профилацији. У цену улази набавка и обрада камена и опеке.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поплочане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16,5</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21</w:t>
            </w:r>
          </w:p>
        </w:tc>
        <w:tc>
          <w:tcPr>
            <w:tcW w:w="8330" w:type="dxa"/>
          </w:tcPr>
          <w:p w:rsidR="00E807F6" w:rsidRPr="00053E05" w:rsidRDefault="00E807F6" w:rsidP="00E807F6">
            <w:pPr>
              <w:spacing w:after="0"/>
              <w:rPr>
                <w:sz w:val="20"/>
                <w:szCs w:val="20"/>
              </w:rPr>
            </w:pPr>
            <w:r w:rsidRPr="00053E05">
              <w:rPr>
                <w:sz w:val="20"/>
                <w:szCs w:val="20"/>
              </w:rPr>
              <w:t xml:space="preserve">Зидање венца од насатице постављене опеке старог формата. Зида се са постојећом опеком и потребним додатком опеке старог формата, венац је дебљине 145 цм. Приликом зидања водити рачуна да се опека не испрља.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 израђеног венца</w:t>
            </w:r>
          </w:p>
        </w:tc>
        <w:tc>
          <w:tcPr>
            <w:tcW w:w="708" w:type="dxa"/>
          </w:tcPr>
          <w:p w:rsidR="00E807F6" w:rsidRPr="00053E05" w:rsidRDefault="00E807F6" w:rsidP="00D62E0F">
            <w:pPr>
              <w:spacing w:after="0"/>
              <w:jc w:val="center"/>
              <w:rPr>
                <w:sz w:val="20"/>
                <w:szCs w:val="20"/>
              </w:rPr>
            </w:pPr>
            <w:r w:rsidRPr="00053E05">
              <w:rPr>
                <w:sz w:val="20"/>
                <w:szCs w:val="20"/>
              </w:rPr>
              <w:t>м1</w:t>
            </w:r>
          </w:p>
        </w:tc>
        <w:tc>
          <w:tcPr>
            <w:tcW w:w="1134" w:type="dxa"/>
          </w:tcPr>
          <w:p w:rsidR="00E807F6" w:rsidRPr="00053E05" w:rsidRDefault="00E807F6" w:rsidP="00D62E0F">
            <w:pPr>
              <w:spacing w:after="0"/>
              <w:jc w:val="center"/>
              <w:rPr>
                <w:sz w:val="20"/>
                <w:szCs w:val="20"/>
              </w:rPr>
            </w:pPr>
            <w:r w:rsidRPr="00053E05">
              <w:rPr>
                <w:sz w:val="20"/>
                <w:szCs w:val="20"/>
              </w:rPr>
              <w:t>13,8</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22</w:t>
            </w:r>
          </w:p>
        </w:tc>
        <w:tc>
          <w:tcPr>
            <w:tcW w:w="8330" w:type="dxa"/>
          </w:tcPr>
          <w:p w:rsidR="00E807F6" w:rsidRPr="00053E05" w:rsidRDefault="00E807F6" w:rsidP="00E807F6">
            <w:pPr>
              <w:spacing w:after="0"/>
              <w:rPr>
                <w:sz w:val="20"/>
                <w:szCs w:val="20"/>
              </w:rPr>
            </w:pPr>
            <w:r w:rsidRPr="00053E05">
              <w:rPr>
                <w:sz w:val="20"/>
                <w:szCs w:val="20"/>
              </w:rPr>
              <w:t xml:space="preserve">Израда завршне круне средњовековног бедема од камена изнад платоа, у кречном малтеру. За зидање користити демонтирани једар ломљени камен кречњак са потребним додатком новог. Круну израдити тако да горња површина не буде превише неравна да не би долазило до скупљања воде. Зидати у кречном малтеру са увученим спојницама ради накнадног фуговања. У цену улази набавка и обрада камена.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52,0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23</w:t>
            </w:r>
          </w:p>
        </w:tc>
        <w:tc>
          <w:tcPr>
            <w:tcW w:w="8330" w:type="dxa"/>
          </w:tcPr>
          <w:p w:rsidR="00E807F6" w:rsidRPr="00053E05" w:rsidRDefault="00E807F6" w:rsidP="00E807F6">
            <w:pPr>
              <w:spacing w:after="0"/>
              <w:rPr>
                <w:sz w:val="20"/>
                <w:szCs w:val="20"/>
              </w:rPr>
            </w:pPr>
            <w:r w:rsidRPr="00053E05">
              <w:rPr>
                <w:sz w:val="20"/>
                <w:szCs w:val="20"/>
              </w:rPr>
              <w:t>Ињектирање пукотина у зидној маси епоксидним смолама. Материјал за ињектирање мора имати атест да се може примењивати на подлогама од опеке и природног камена. Материјал мора бити ниског вискозитета, са могућношћу да продире у пукотине ширине веће од 0,2 мм, да у сувим усовима нема накнадног скупљања, да не садржи раствараче и да је добра баријерапротив продора воде. Пре ињектирања површине и пукотине очистити од трошних и расутих делова, прашине. Прашину обавезно одувати компресованим ваздухом. Материјал припремљен по упутству произвођача нанети пумпама за ињектирање. Водити рачуна да не дође до прљања камена и опеке.</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третираног зида.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10,0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24</w:t>
            </w:r>
          </w:p>
        </w:tc>
        <w:tc>
          <w:tcPr>
            <w:tcW w:w="8330" w:type="dxa"/>
          </w:tcPr>
          <w:p w:rsidR="00E807F6" w:rsidRPr="00053E05" w:rsidRDefault="00E807F6" w:rsidP="004B6B90">
            <w:pPr>
              <w:spacing w:after="0"/>
              <w:jc w:val="left"/>
              <w:rPr>
                <w:sz w:val="20"/>
                <w:szCs w:val="20"/>
              </w:rPr>
            </w:pPr>
            <w:r w:rsidRPr="00053E05">
              <w:rPr>
                <w:sz w:val="20"/>
                <w:szCs w:val="20"/>
              </w:rPr>
              <w:t>Дерсовање темељне зоне средњовековног бедема</w:t>
            </w:r>
            <w:r w:rsidR="004B6B90">
              <w:rPr>
                <w:sz w:val="20"/>
                <w:szCs w:val="20"/>
                <w:lang w:val="sr-Cyrl-RS"/>
              </w:rPr>
              <w:t xml:space="preserve"> </w:t>
            </w:r>
            <w:r w:rsidRPr="00053E05">
              <w:rPr>
                <w:sz w:val="20"/>
                <w:szCs w:val="20"/>
              </w:rPr>
              <w:t>унутар просторије 6. Пре почетка дерсовања површине зидова очистити и одпрашити. Пре почетка радова извођач је дужан да направи више пробних узорака. Малтер справити са угашеним кречом и гранулатом од млевеног камена уз додатак пуцолана. Спојнице добро испунити малтером, начин дерсовања по упутству пројектанта. Малтер не сме да буде редак да не дође до цурења.  Позавршеном дерсовању лице очистити.</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дерсоване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11,3</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25</w:t>
            </w:r>
          </w:p>
        </w:tc>
        <w:tc>
          <w:tcPr>
            <w:tcW w:w="8330" w:type="dxa"/>
          </w:tcPr>
          <w:p w:rsidR="00E807F6" w:rsidRPr="00053E05" w:rsidRDefault="00E807F6" w:rsidP="00E807F6">
            <w:pPr>
              <w:spacing w:after="0"/>
              <w:rPr>
                <w:sz w:val="20"/>
                <w:szCs w:val="20"/>
              </w:rPr>
            </w:pPr>
            <w:r w:rsidRPr="00053E05">
              <w:rPr>
                <w:sz w:val="20"/>
                <w:szCs w:val="20"/>
              </w:rPr>
              <w:t>Дерсовање дела зида од опеке и камена унутар новоформиране просторије. Дерсовати кречним малтером са додатком гранулата од млевеног камена. Пре почетка радова извођач је дужан да направи више пробних узорака. Малтер справити са цементом беле боје, угашеним кречом и гранулатом од млевеног камена. Спојнице добро испунити малтером. Малтер не сме да буде редак да не дође до цурења. Позавршеном дерсовању лице очистити.</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дерсоване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15,6</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26</w:t>
            </w:r>
          </w:p>
        </w:tc>
        <w:tc>
          <w:tcPr>
            <w:tcW w:w="8330" w:type="dxa"/>
          </w:tcPr>
          <w:p w:rsidR="00E807F6" w:rsidRPr="00053E05" w:rsidRDefault="00E807F6" w:rsidP="00E807F6">
            <w:pPr>
              <w:spacing w:after="0"/>
              <w:rPr>
                <w:sz w:val="20"/>
                <w:szCs w:val="20"/>
              </w:rPr>
            </w:pPr>
            <w:r w:rsidRPr="00053E05">
              <w:rPr>
                <w:sz w:val="20"/>
                <w:szCs w:val="20"/>
              </w:rPr>
              <w:t xml:space="preserve">Фуговање лица зидова парапета и зидова од камена који се налазе изнад платоа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фуговане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18,7</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27</w:t>
            </w:r>
          </w:p>
        </w:tc>
        <w:tc>
          <w:tcPr>
            <w:tcW w:w="8330" w:type="dxa"/>
          </w:tcPr>
          <w:p w:rsidR="00E807F6" w:rsidRPr="00053E05" w:rsidRDefault="00E807F6" w:rsidP="00E807F6">
            <w:pPr>
              <w:spacing w:after="0"/>
              <w:rPr>
                <w:sz w:val="20"/>
                <w:szCs w:val="20"/>
              </w:rPr>
            </w:pPr>
            <w:r w:rsidRPr="00053E05">
              <w:rPr>
                <w:sz w:val="20"/>
                <w:szCs w:val="20"/>
              </w:rPr>
              <w:t xml:space="preserve">Фуговање завршне круне средњовековног бедема од камена на платоу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фуговане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52,0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28</w:t>
            </w:r>
          </w:p>
        </w:tc>
        <w:tc>
          <w:tcPr>
            <w:tcW w:w="8330" w:type="dxa"/>
          </w:tcPr>
          <w:p w:rsidR="00E807F6" w:rsidRPr="00053E05" w:rsidRDefault="00E807F6" w:rsidP="00E807F6">
            <w:pPr>
              <w:spacing w:after="0"/>
              <w:rPr>
                <w:sz w:val="20"/>
                <w:szCs w:val="20"/>
              </w:rPr>
            </w:pPr>
            <w:r w:rsidRPr="00053E05">
              <w:rPr>
                <w:sz w:val="20"/>
                <w:szCs w:val="20"/>
              </w:rPr>
              <w:t xml:space="preserve">Фуговање лица зидова парапета и зидова едикуле од опеке који се налазе изнад платоа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фуговане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37,2</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29</w:t>
            </w:r>
          </w:p>
        </w:tc>
        <w:tc>
          <w:tcPr>
            <w:tcW w:w="8330" w:type="dxa"/>
          </w:tcPr>
          <w:p w:rsidR="00E807F6" w:rsidRPr="00053E05" w:rsidRDefault="00E807F6" w:rsidP="00E807F6">
            <w:pPr>
              <w:spacing w:after="0"/>
              <w:rPr>
                <w:sz w:val="20"/>
                <w:szCs w:val="20"/>
              </w:rPr>
            </w:pPr>
            <w:r w:rsidRPr="00053E05">
              <w:rPr>
                <w:sz w:val="20"/>
                <w:szCs w:val="20"/>
              </w:rPr>
              <w:t xml:space="preserve">Фуговање завршног венца од опеке у ширини од 30 цм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4B6B90" w:rsidRDefault="00E807F6" w:rsidP="00E807F6">
            <w:pPr>
              <w:spacing w:after="0"/>
              <w:rPr>
                <w:color w:val="000000"/>
                <w:sz w:val="20"/>
                <w:szCs w:val="20"/>
              </w:rPr>
            </w:pPr>
            <w:r w:rsidRPr="004B6B90">
              <w:rPr>
                <w:color w:val="000000"/>
                <w:sz w:val="20"/>
                <w:szCs w:val="20"/>
              </w:rPr>
              <w:t>Обрачун по м1 фуговане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м1</w:t>
            </w:r>
          </w:p>
        </w:tc>
        <w:tc>
          <w:tcPr>
            <w:tcW w:w="1134" w:type="dxa"/>
          </w:tcPr>
          <w:p w:rsidR="00E807F6" w:rsidRPr="00053E05" w:rsidRDefault="00E807F6" w:rsidP="00D62E0F">
            <w:pPr>
              <w:spacing w:after="0"/>
              <w:jc w:val="center"/>
              <w:rPr>
                <w:sz w:val="20"/>
                <w:szCs w:val="20"/>
              </w:rPr>
            </w:pPr>
            <w:r w:rsidRPr="00053E05">
              <w:rPr>
                <w:sz w:val="20"/>
                <w:szCs w:val="20"/>
              </w:rPr>
              <w:t>16,5</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30</w:t>
            </w:r>
          </w:p>
        </w:tc>
        <w:tc>
          <w:tcPr>
            <w:tcW w:w="8330" w:type="dxa"/>
          </w:tcPr>
          <w:p w:rsidR="00E807F6" w:rsidRPr="00053E05" w:rsidRDefault="00E807F6" w:rsidP="00E807F6">
            <w:pPr>
              <w:spacing w:after="0"/>
              <w:rPr>
                <w:sz w:val="20"/>
                <w:szCs w:val="20"/>
              </w:rPr>
            </w:pPr>
            <w:r w:rsidRPr="00053E05">
              <w:rPr>
                <w:sz w:val="20"/>
                <w:szCs w:val="20"/>
              </w:rPr>
              <w:t xml:space="preserve">Фуговање завршног венца од опеке у ширини од 145 цм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w:t>
            </w:r>
            <w:r w:rsidRPr="00053E05">
              <w:rPr>
                <w:sz w:val="20"/>
                <w:szCs w:val="20"/>
              </w:rPr>
              <w:lastRenderedPageBreak/>
              <w:t xml:space="preserve">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фуговане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19,7</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31</w:t>
            </w:r>
          </w:p>
        </w:tc>
        <w:tc>
          <w:tcPr>
            <w:tcW w:w="8330" w:type="dxa"/>
          </w:tcPr>
          <w:p w:rsidR="00E807F6" w:rsidRPr="00053E05" w:rsidRDefault="00E807F6" w:rsidP="00E807F6">
            <w:pPr>
              <w:spacing w:after="0"/>
              <w:rPr>
                <w:sz w:val="20"/>
                <w:szCs w:val="20"/>
              </w:rPr>
            </w:pPr>
            <w:r w:rsidRPr="00053E05">
              <w:rPr>
                <w:sz w:val="20"/>
                <w:szCs w:val="20"/>
              </w:rPr>
              <w:t xml:space="preserve">Фуговање лица зидова и свода од камена и опеке унутар пролаза Сахат капије, просторије 9 и 5 са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укупне површине пролаза.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387,0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32</w:t>
            </w:r>
          </w:p>
        </w:tc>
        <w:tc>
          <w:tcPr>
            <w:tcW w:w="8330" w:type="dxa"/>
          </w:tcPr>
          <w:p w:rsidR="00E807F6" w:rsidRPr="00053E05" w:rsidRDefault="00E807F6" w:rsidP="00E807F6">
            <w:pPr>
              <w:spacing w:after="0"/>
              <w:rPr>
                <w:sz w:val="20"/>
                <w:szCs w:val="20"/>
              </w:rPr>
            </w:pPr>
            <w:r w:rsidRPr="00053E05">
              <w:rPr>
                <w:sz w:val="20"/>
                <w:szCs w:val="20"/>
              </w:rPr>
              <w:t xml:space="preserve">Малтерисање зидова и сводова просторија 1, 2, 3 и 4 племенитим кречним паропропусним исушујућим малтером у два слоја. Пре малтерисања очишћене површине испрскати разређеним малтером. Пре почетка радова извођач је дужан да направи више пробних узорака. Први  слој грунт  справити размери 1:3 угашеним  кречом и гранулатом "јединицом" од млевеног камена, дебљине слоја до 2 цм. Малтер стално мешати да се кречно млеко не издвоји. Малтер нанети преко подлоге и нарезати дари бољег прихватања другог слоја. Нанети други финији слој уз пердашење, квашење и глачање. Други слој, размере 1:3, справити са ситним и чистим гранулатом камена, без примеса муља и органских материја. Могуће је користити већ готове кречне малтере за историјске објекте по одобрењу конзерваторског надзора Пердашити уз квашење и глачање. Омалтерисане површине морају бити равне, без прелома и таласа, а ивице оштре и праве. Малтер квасити да не дође до брзог сушења и прегоревања.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4B6B90" w:rsidRDefault="00E807F6" w:rsidP="00E807F6">
            <w:pPr>
              <w:spacing w:after="0"/>
              <w:rPr>
                <w:color w:val="000000"/>
                <w:sz w:val="20"/>
                <w:szCs w:val="20"/>
              </w:rPr>
            </w:pPr>
            <w:r w:rsidRPr="004B6B90">
              <w:rPr>
                <w:color w:val="000000"/>
                <w:sz w:val="20"/>
                <w:szCs w:val="20"/>
              </w:rPr>
              <w:t>Обрачун по м2 малтерисане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419,0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33</w:t>
            </w:r>
          </w:p>
        </w:tc>
        <w:tc>
          <w:tcPr>
            <w:tcW w:w="8330" w:type="dxa"/>
          </w:tcPr>
          <w:p w:rsidR="00E807F6" w:rsidRPr="00053E05" w:rsidRDefault="00E807F6" w:rsidP="00E807F6">
            <w:pPr>
              <w:spacing w:after="0"/>
              <w:rPr>
                <w:sz w:val="20"/>
                <w:szCs w:val="20"/>
              </w:rPr>
            </w:pPr>
            <w:r w:rsidRPr="00053E05">
              <w:rPr>
                <w:sz w:val="20"/>
                <w:szCs w:val="20"/>
              </w:rPr>
              <w:t xml:space="preserve">Малтерисање нових зидова унутар просторије 6-8. Малтерисати кречним малтером справљеним са гранулатом од млевеног камена. Пре почетка радова извођач је дужан да направи више пробних узорака. Пре малтерисања површине очистити и испрскати млеком. Први  слој грунт  радити продужним малтером дебљине слоја до 2 цм. Малтер нанети преко поквашене подлоге и  нарезати ради бољег прихватања другог слоја. Нанети други финији слој уз пердашење, квашење и глачање. Омалтерисане површине морају бити равне, без прелома и таласа, а ивице оштре и праве. Малтер квасити да не дође до брзог сушења и прегоревања.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4B6B90" w:rsidRDefault="00E807F6" w:rsidP="00E807F6">
            <w:pPr>
              <w:spacing w:after="0"/>
              <w:rPr>
                <w:color w:val="000000"/>
                <w:sz w:val="20"/>
                <w:szCs w:val="20"/>
              </w:rPr>
            </w:pPr>
            <w:r w:rsidRPr="004B6B90">
              <w:rPr>
                <w:color w:val="000000"/>
                <w:sz w:val="20"/>
                <w:szCs w:val="20"/>
              </w:rPr>
              <w:t>Обрачун по м2 малтерисане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32,0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34</w:t>
            </w:r>
          </w:p>
        </w:tc>
        <w:tc>
          <w:tcPr>
            <w:tcW w:w="8330" w:type="dxa"/>
          </w:tcPr>
          <w:p w:rsidR="00E807F6" w:rsidRPr="00053E05" w:rsidRDefault="00E807F6" w:rsidP="00E807F6">
            <w:pPr>
              <w:spacing w:after="0"/>
              <w:rPr>
                <w:sz w:val="20"/>
                <w:szCs w:val="20"/>
              </w:rPr>
            </w:pPr>
            <w:r w:rsidRPr="00053E05">
              <w:rPr>
                <w:sz w:val="20"/>
                <w:szCs w:val="20"/>
              </w:rPr>
              <w:t xml:space="preserve">Малтерисање обијених зидова Сахат куле цементним малтером у размери 1:3 у два слоја.  Пре малтерисања површине очистити и испрскати млеком. Први слој, грунт, радити цементним малтером размере 1:3 дебљине слоја до 2 цм од просејаног шљунка, "јединице" и цемента. Малтер стално мешати да се цементно млеко не издвоји. Малтер нанети преко поквашене подлоге и нарезати ради  бољег прихватања другог слоја. Други слој размере 1:3  справити са ситним и чистим песком, без примеса муља и органских материја. Пердашити уз квашење и глачање  малим пердашкама.  Омалтерисане површине морају бити равне, без прелома и таласа, а ивице оштре и праве. Малтер квасити да не дође до брзог сушења и  прегоревања.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малтерисане површине.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23,1</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35</w:t>
            </w:r>
          </w:p>
        </w:tc>
        <w:tc>
          <w:tcPr>
            <w:tcW w:w="8330" w:type="dxa"/>
          </w:tcPr>
          <w:p w:rsidR="00E807F6" w:rsidRPr="00053E05" w:rsidRDefault="00E807F6" w:rsidP="00E807F6">
            <w:pPr>
              <w:spacing w:after="0"/>
              <w:rPr>
                <w:sz w:val="20"/>
                <w:szCs w:val="20"/>
              </w:rPr>
            </w:pPr>
            <w:r w:rsidRPr="00053E05">
              <w:rPr>
                <w:sz w:val="20"/>
                <w:szCs w:val="20"/>
              </w:rPr>
              <w:t xml:space="preserve">Рестаурација степеништа од опеке старог формата у пролазу ка рову ЈИ бедема.Постојећу опеку са потребним додатком нове постављати у слоју  малтера у свему према постојећим, правилно нивелисати и сложити у слогу према постојећим степеницима. Спојнице фуговати, а опеку очистити по упутству пројектанта. У цену улази и набавка опеке.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 степеника.</w:t>
            </w:r>
          </w:p>
        </w:tc>
        <w:tc>
          <w:tcPr>
            <w:tcW w:w="708" w:type="dxa"/>
          </w:tcPr>
          <w:p w:rsidR="00E807F6" w:rsidRPr="00053E05" w:rsidRDefault="00E807F6" w:rsidP="00D62E0F">
            <w:pPr>
              <w:spacing w:after="0"/>
              <w:jc w:val="center"/>
              <w:rPr>
                <w:sz w:val="20"/>
                <w:szCs w:val="20"/>
              </w:rPr>
            </w:pPr>
            <w:r w:rsidRPr="00053E05">
              <w:rPr>
                <w:sz w:val="20"/>
                <w:szCs w:val="20"/>
              </w:rPr>
              <w:t>м1</w:t>
            </w:r>
          </w:p>
        </w:tc>
        <w:tc>
          <w:tcPr>
            <w:tcW w:w="1134" w:type="dxa"/>
          </w:tcPr>
          <w:p w:rsidR="00E807F6" w:rsidRPr="00053E05" w:rsidRDefault="00E807F6" w:rsidP="00D62E0F">
            <w:pPr>
              <w:spacing w:after="0"/>
              <w:jc w:val="center"/>
              <w:rPr>
                <w:sz w:val="20"/>
                <w:szCs w:val="20"/>
              </w:rPr>
            </w:pPr>
            <w:r w:rsidRPr="00053E05">
              <w:rPr>
                <w:sz w:val="20"/>
                <w:szCs w:val="20"/>
              </w:rPr>
              <w:t>16,0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36</w:t>
            </w:r>
          </w:p>
        </w:tc>
        <w:tc>
          <w:tcPr>
            <w:tcW w:w="8330" w:type="dxa"/>
          </w:tcPr>
          <w:p w:rsidR="00E807F6" w:rsidRPr="00053E05" w:rsidRDefault="00E807F6" w:rsidP="00E807F6">
            <w:pPr>
              <w:spacing w:after="0"/>
              <w:rPr>
                <w:sz w:val="20"/>
                <w:szCs w:val="20"/>
              </w:rPr>
            </w:pPr>
            <w:r w:rsidRPr="00053E05">
              <w:rPr>
                <w:sz w:val="20"/>
                <w:szCs w:val="20"/>
              </w:rPr>
              <w:t>Зидање лица зида новоформираног пролаза унутар нише. Лице зидати пуном опеком са правилним спојницама. Приликом зидања водити рачуна да се опека не испрља.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E807F6">
            <w:pPr>
              <w:spacing w:after="0"/>
              <w:rPr>
                <w:sz w:val="20"/>
                <w:szCs w:val="20"/>
              </w:rPr>
            </w:pPr>
            <w:r w:rsidRPr="00053E05">
              <w:rPr>
                <w:sz w:val="20"/>
                <w:szCs w:val="20"/>
              </w:rPr>
              <w:t> </w:t>
            </w: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5,8</w:t>
            </w:r>
          </w:p>
        </w:tc>
      </w:tr>
    </w:tbl>
    <w:p w:rsidR="00E807F6" w:rsidRPr="00053E05" w:rsidRDefault="00E807F6" w:rsidP="00E807F6">
      <w:pPr>
        <w:spacing w:after="0"/>
        <w:rPr>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E807F6" w:rsidRPr="00053E05" w:rsidTr="008105BF">
        <w:trPr>
          <w:trHeight w:val="219"/>
        </w:trPr>
        <w:tc>
          <w:tcPr>
            <w:tcW w:w="709" w:type="dxa"/>
          </w:tcPr>
          <w:p w:rsidR="00E807F6" w:rsidRPr="00053E05" w:rsidRDefault="00E807F6" w:rsidP="00E807F6">
            <w:pPr>
              <w:spacing w:after="0"/>
              <w:rPr>
                <w:b/>
                <w:bCs/>
                <w:sz w:val="20"/>
                <w:szCs w:val="20"/>
              </w:rPr>
            </w:pPr>
            <w:r w:rsidRPr="00053E05">
              <w:rPr>
                <w:b/>
                <w:bCs/>
                <w:sz w:val="20"/>
                <w:szCs w:val="20"/>
              </w:rPr>
              <w:t>V</w:t>
            </w:r>
          </w:p>
        </w:tc>
        <w:tc>
          <w:tcPr>
            <w:tcW w:w="8330" w:type="dxa"/>
          </w:tcPr>
          <w:p w:rsidR="00E807F6" w:rsidRPr="00053E05" w:rsidRDefault="00E807F6" w:rsidP="00E807F6">
            <w:pPr>
              <w:spacing w:after="0"/>
              <w:rPr>
                <w:b/>
                <w:bCs/>
                <w:sz w:val="20"/>
                <w:szCs w:val="20"/>
              </w:rPr>
            </w:pPr>
            <w:r w:rsidRPr="00053E05">
              <w:rPr>
                <w:b/>
                <w:bCs/>
                <w:sz w:val="20"/>
                <w:szCs w:val="20"/>
              </w:rPr>
              <w:t>БЕТОНСКИ РАДОВИ</w:t>
            </w:r>
          </w:p>
        </w:tc>
        <w:tc>
          <w:tcPr>
            <w:tcW w:w="708" w:type="dxa"/>
          </w:tcPr>
          <w:p w:rsidR="00E807F6" w:rsidRPr="00053E05" w:rsidRDefault="00E807F6" w:rsidP="00E807F6">
            <w:pPr>
              <w:spacing w:after="0"/>
              <w:rPr>
                <w:lang w:val="sr-Cyrl-RS"/>
              </w:rPr>
            </w:pPr>
          </w:p>
        </w:tc>
        <w:tc>
          <w:tcPr>
            <w:tcW w:w="1134" w:type="dxa"/>
          </w:tcPr>
          <w:p w:rsidR="00E807F6" w:rsidRPr="00053E05" w:rsidRDefault="00E807F6" w:rsidP="00E807F6">
            <w:pPr>
              <w:spacing w:after="0"/>
              <w:rPr>
                <w:lang w:val="sr-Cyrl-RS"/>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E807F6">
            <w:pPr>
              <w:spacing w:after="0"/>
              <w:rPr>
                <w:sz w:val="20"/>
                <w:szCs w:val="20"/>
              </w:rPr>
            </w:pPr>
            <w:r w:rsidRPr="00053E05">
              <w:rPr>
                <w:sz w:val="20"/>
                <w:szCs w:val="20"/>
              </w:rPr>
              <w:t xml:space="preserve">Израда темеља самаца од набијеног бетона марке МБ 25. Темеље 60/60/30 извести по пројекту и детаљима. Бетонирање радити преко претходно разастртог шљунка дебљине слоја 10 цм. Бетон уградити и неговати по прописима. У цену улази и тампон шљунка.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 темеља</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0,3</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w:t>
            </w:r>
          </w:p>
        </w:tc>
        <w:tc>
          <w:tcPr>
            <w:tcW w:w="8330" w:type="dxa"/>
          </w:tcPr>
          <w:p w:rsidR="00E807F6" w:rsidRPr="00053E05" w:rsidRDefault="00E807F6" w:rsidP="00E807F6">
            <w:pPr>
              <w:spacing w:after="0"/>
              <w:rPr>
                <w:sz w:val="20"/>
                <w:szCs w:val="20"/>
              </w:rPr>
            </w:pPr>
            <w:r w:rsidRPr="00053E05">
              <w:rPr>
                <w:sz w:val="20"/>
                <w:szCs w:val="20"/>
              </w:rPr>
              <w:t xml:space="preserve">Израда цементне кошуљице дебљине 3 цм, као подлоге за подополагачке радове на платоу. Подлогу за кошуљицу пре наношења кошуљице очистити и  опрати. Малтер за кошуљицу справити са просејаним  шљунком "јединицом" , размере 1:3 и неговати је док  не очврсне.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Обрачун по м2 кошуљице. </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286,0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 xml:space="preserve">Израда слоја за пад од лаког бетона просечне дебљине  7 цм. Двокомпонентни лаки бетон справити од експандираних перли, цемента са одговарјућим додацима и воде, по упутству произвођача. Лаки бетон нанети услојевима и набити до густине од 0,5 кг/лит и завршно обрадити пердашењем.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 Обрачун по м2 слоја за пад.</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340,0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 xml:space="preserve">Бетонирање армирано бетонске подне плоче водонепропусним бетоном МБ 30 дебљине 14 цм, у просторији 6.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E807F6">
            <w:pPr>
              <w:spacing w:after="0"/>
              <w:rPr>
                <w:sz w:val="20"/>
                <w:szCs w:val="20"/>
              </w:rPr>
            </w:pPr>
            <w:r w:rsidRPr="00053E05">
              <w:rPr>
                <w:sz w:val="20"/>
                <w:szCs w:val="20"/>
              </w:rPr>
              <w:t> </w:t>
            </w:r>
          </w:p>
        </w:tc>
        <w:tc>
          <w:tcPr>
            <w:tcW w:w="8330" w:type="dxa"/>
          </w:tcPr>
          <w:p w:rsidR="00E807F6" w:rsidRPr="00053E05" w:rsidRDefault="00E807F6" w:rsidP="00E807F6">
            <w:pPr>
              <w:spacing w:after="0"/>
              <w:rPr>
                <w:sz w:val="20"/>
                <w:szCs w:val="20"/>
              </w:rPr>
            </w:pPr>
            <w:r w:rsidRPr="00053E05">
              <w:rPr>
                <w:sz w:val="20"/>
                <w:szCs w:val="20"/>
              </w:rPr>
              <w:t xml:space="preserve"> Обрачун по м3</w:t>
            </w:r>
          </w:p>
        </w:tc>
        <w:tc>
          <w:tcPr>
            <w:tcW w:w="708" w:type="dxa"/>
          </w:tcPr>
          <w:p w:rsidR="00E807F6" w:rsidRPr="00053E05" w:rsidRDefault="00E807F6" w:rsidP="00D62E0F">
            <w:pPr>
              <w:spacing w:after="0"/>
              <w:jc w:val="center"/>
              <w:rPr>
                <w:sz w:val="20"/>
                <w:szCs w:val="20"/>
              </w:rPr>
            </w:pPr>
            <w:r w:rsidRPr="00053E05">
              <w:rPr>
                <w:sz w:val="20"/>
                <w:szCs w:val="20"/>
              </w:rPr>
              <w:t>м3</w:t>
            </w:r>
          </w:p>
        </w:tc>
        <w:tc>
          <w:tcPr>
            <w:tcW w:w="1134" w:type="dxa"/>
          </w:tcPr>
          <w:p w:rsidR="00E807F6" w:rsidRPr="00053E05" w:rsidRDefault="00E807F6" w:rsidP="00D62E0F">
            <w:pPr>
              <w:spacing w:after="0"/>
              <w:jc w:val="center"/>
              <w:rPr>
                <w:sz w:val="20"/>
                <w:szCs w:val="20"/>
              </w:rPr>
            </w:pPr>
            <w:r w:rsidRPr="00053E05">
              <w:rPr>
                <w:sz w:val="20"/>
                <w:szCs w:val="20"/>
              </w:rPr>
              <w:t>6,3</w:t>
            </w:r>
          </w:p>
        </w:tc>
      </w:tr>
    </w:tbl>
    <w:p w:rsidR="00E807F6" w:rsidRPr="00053E05" w:rsidRDefault="00E807F6" w:rsidP="00E807F6">
      <w:pPr>
        <w:spacing w:after="0"/>
        <w:rPr>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8105BF" w:rsidRPr="008105BF" w:rsidTr="008105BF">
        <w:trPr>
          <w:trHeight w:val="219"/>
        </w:trPr>
        <w:tc>
          <w:tcPr>
            <w:tcW w:w="709" w:type="dxa"/>
          </w:tcPr>
          <w:p w:rsidR="00E807F6" w:rsidRPr="008105BF" w:rsidRDefault="008105BF" w:rsidP="00E807F6">
            <w:pPr>
              <w:spacing w:after="0"/>
              <w:rPr>
                <w:b/>
                <w:bCs/>
                <w:sz w:val="20"/>
                <w:szCs w:val="20"/>
                <w:lang w:val="sr-Cyrl-RS"/>
              </w:rPr>
            </w:pPr>
            <w:r w:rsidRPr="008105BF">
              <w:rPr>
                <w:b/>
                <w:bCs/>
                <w:sz w:val="20"/>
                <w:szCs w:val="20"/>
              </w:rPr>
              <w:t>VI</w:t>
            </w:r>
          </w:p>
        </w:tc>
        <w:tc>
          <w:tcPr>
            <w:tcW w:w="8330" w:type="dxa"/>
          </w:tcPr>
          <w:p w:rsidR="00E807F6" w:rsidRPr="008105BF" w:rsidRDefault="00E807F6" w:rsidP="00E807F6">
            <w:pPr>
              <w:spacing w:after="0"/>
              <w:rPr>
                <w:b/>
                <w:bCs/>
                <w:sz w:val="20"/>
                <w:szCs w:val="20"/>
              </w:rPr>
            </w:pPr>
            <w:r w:rsidRPr="008105BF">
              <w:rPr>
                <w:b/>
                <w:bCs/>
                <w:sz w:val="20"/>
                <w:szCs w:val="20"/>
              </w:rPr>
              <w:t>ИЗОЛАТЕРСКИ РАДОВИ</w:t>
            </w:r>
          </w:p>
        </w:tc>
        <w:tc>
          <w:tcPr>
            <w:tcW w:w="708" w:type="dxa"/>
          </w:tcPr>
          <w:p w:rsidR="00E807F6" w:rsidRPr="008105BF" w:rsidRDefault="00E807F6" w:rsidP="00E807F6">
            <w:pPr>
              <w:spacing w:after="0"/>
              <w:rPr>
                <w:lang w:val="sr-Cyrl-RS"/>
              </w:rPr>
            </w:pPr>
          </w:p>
        </w:tc>
        <w:tc>
          <w:tcPr>
            <w:tcW w:w="1134" w:type="dxa"/>
          </w:tcPr>
          <w:p w:rsidR="00E807F6" w:rsidRPr="008105BF" w:rsidRDefault="00E807F6" w:rsidP="00E807F6">
            <w:pPr>
              <w:spacing w:after="0"/>
              <w:rPr>
                <w:lang w:val="sr-Cyrl-RS"/>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E807F6">
            <w:pPr>
              <w:spacing w:after="0"/>
              <w:rPr>
                <w:sz w:val="20"/>
                <w:szCs w:val="20"/>
              </w:rPr>
            </w:pPr>
            <w:r w:rsidRPr="00053E05">
              <w:rPr>
                <w:sz w:val="20"/>
                <w:szCs w:val="20"/>
              </w:rPr>
              <w:t>Израда парне бране преко потпуно суве и чисте бетонске подлоге, једним слојем алуминијумске фолије која је обострано битумизирана и укупне дебљине д=0,5 цм.</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изолације.</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350,0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2</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термоизолационих плоча на равним крововима, екструдирани полистирен (XПС),  дебљине 20 цм, масе 45 кг/м3. Плоче од екструдираног полистирена поставити као термоизолацију по детаљима и упутству пројектанта. Саставе и углове бандажирати.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постављених плоча.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225,0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термоизолационих плоча на  равним крововима, екструдирани полистирен (XПС),  дебљине 8 цм, масе 45 кг/м3. Плоче од екструдираног  полистирена поставити као термоизолацију по детаљима и  упутству пројектанта. Саставе и углове бандажирати.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постављених плоча.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120,0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 xml:space="preserve">Израда термоизолације пода у просторији 6. Изводи се плочама екструдираног полистирена, дебљине д=20цм. </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постављених плоча.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45,0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5</w:t>
            </w:r>
          </w:p>
        </w:tc>
        <w:tc>
          <w:tcPr>
            <w:tcW w:w="8330" w:type="dxa"/>
          </w:tcPr>
          <w:p w:rsidR="00E807F6" w:rsidRPr="00053E05" w:rsidRDefault="00E807F6" w:rsidP="00E807F6">
            <w:pPr>
              <w:spacing w:after="0"/>
              <w:rPr>
                <w:sz w:val="20"/>
                <w:szCs w:val="20"/>
              </w:rPr>
            </w:pPr>
            <w:r w:rsidRPr="00053E05">
              <w:rPr>
                <w:sz w:val="20"/>
                <w:szCs w:val="20"/>
              </w:rPr>
              <w:t>Постављање геотекстила изнад термоизолације у просторији 6.</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постављених плоча.</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45,0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6</w:t>
            </w:r>
          </w:p>
        </w:tc>
        <w:tc>
          <w:tcPr>
            <w:tcW w:w="8330" w:type="dxa"/>
          </w:tcPr>
          <w:p w:rsidR="00E807F6" w:rsidRPr="00053E05" w:rsidRDefault="00E807F6" w:rsidP="00D62E0F">
            <w:pPr>
              <w:spacing w:after="0"/>
              <w:jc w:val="left"/>
              <w:rPr>
                <w:sz w:val="20"/>
                <w:szCs w:val="20"/>
              </w:rPr>
            </w:pPr>
            <w:r w:rsidRPr="00053E05">
              <w:rPr>
                <w:sz w:val="20"/>
                <w:szCs w:val="20"/>
              </w:rPr>
              <w:t>Заштита хидроизолације. Набавка и постављање полиетиленске фолије преко термоизолационих плоча.</w:t>
            </w:r>
          </w:p>
        </w:tc>
        <w:tc>
          <w:tcPr>
            <w:tcW w:w="708" w:type="dxa"/>
          </w:tcPr>
          <w:p w:rsidR="00E807F6" w:rsidRPr="00053E05" w:rsidRDefault="00E807F6" w:rsidP="00D62E0F">
            <w:pPr>
              <w:spacing w:after="0"/>
              <w:jc w:val="center"/>
              <w:rPr>
                <w:sz w:val="20"/>
                <w:szCs w:val="20"/>
              </w:rPr>
            </w:pPr>
          </w:p>
        </w:tc>
        <w:tc>
          <w:tcPr>
            <w:tcW w:w="1134" w:type="dxa"/>
          </w:tcPr>
          <w:p w:rsidR="00E807F6" w:rsidRPr="00053E05" w:rsidRDefault="00E807F6" w:rsidP="00D62E0F">
            <w:pPr>
              <w:spacing w:after="0"/>
              <w:jc w:val="center"/>
              <w:rPr>
                <w:sz w:val="20"/>
                <w:szCs w:val="20"/>
              </w:rPr>
            </w:pP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Обрачун по м2 постављене површине. </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390,0</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7</w:t>
            </w:r>
          </w:p>
        </w:tc>
        <w:tc>
          <w:tcPr>
            <w:tcW w:w="8330" w:type="dxa"/>
          </w:tcPr>
          <w:p w:rsidR="00E807F6" w:rsidRPr="00053E05" w:rsidRDefault="00E807F6" w:rsidP="00D62E0F">
            <w:pPr>
              <w:spacing w:after="0"/>
              <w:jc w:val="left"/>
              <w:rPr>
                <w:sz w:val="20"/>
                <w:szCs w:val="20"/>
              </w:rPr>
            </w:pPr>
            <w:r w:rsidRPr="00053E05">
              <w:rPr>
                <w:sz w:val="20"/>
                <w:szCs w:val="20"/>
              </w:rPr>
              <w:t>Израда хоризонталне и вертикалне хидроизолације плоче-равног  крова, над пролазом сахат капије, нове просторије и централног пролаза Барокне капије. Хидроизолацију радити преко потпуно суве и чисте  подлоге. Хладни премаз битулит "А" нанети четком или прскањем на температури вишој од 10 степени. Битуменску масу загрејати највише до 180 степени Ц, стално мешати и нанети врућу у слоју 2-3 мм.  Битуменску траку залепити одмах, са преклопом 15 цм. Варење битуменских трака извести загревањем траке пламеником са отвореним пламеном. Траку залепити  целом површином, са преклопима 10-15 цм. Посебну  пажњу посветити варењу спојева.   Хидроизолацију подићи уз зидове у свему према пројекту.                                                                      -</w:t>
            </w:r>
            <w:r w:rsidR="00D62E0F">
              <w:rPr>
                <w:sz w:val="20"/>
                <w:szCs w:val="20"/>
                <w:lang w:val="sr-Cyrl-RS"/>
              </w:rPr>
              <w:t xml:space="preserve"> </w:t>
            </w:r>
            <w:r w:rsidRPr="00053E05">
              <w:rPr>
                <w:sz w:val="20"/>
                <w:szCs w:val="20"/>
              </w:rPr>
              <w:t xml:space="preserve">хладан премаз битулитом "А"   </w:t>
            </w:r>
            <w:r w:rsidRPr="00053E05">
              <w:rPr>
                <w:sz w:val="20"/>
                <w:szCs w:val="20"/>
              </w:rPr>
              <w:br/>
              <w:t xml:space="preserve"> -</w:t>
            </w:r>
            <w:r w:rsidR="00D62E0F">
              <w:rPr>
                <w:sz w:val="20"/>
                <w:szCs w:val="20"/>
                <w:lang w:val="sr-Cyrl-RS"/>
              </w:rPr>
              <w:t xml:space="preserve"> </w:t>
            </w:r>
            <w:r w:rsidRPr="00053E05">
              <w:rPr>
                <w:sz w:val="20"/>
                <w:szCs w:val="20"/>
              </w:rPr>
              <w:t xml:space="preserve">Кондорфлекс В4 варен, преклопи 10цм </w:t>
            </w:r>
            <w:r w:rsidRPr="00053E05">
              <w:rPr>
                <w:sz w:val="20"/>
                <w:szCs w:val="20"/>
              </w:rPr>
              <w:br/>
              <w:t xml:space="preserve"> - Кондорфлекс В4 варен,померен 50 цм и преклопи 10цм </w:t>
            </w:r>
            <w:r w:rsidRPr="00053E05">
              <w:rPr>
                <w:sz w:val="20"/>
                <w:szCs w:val="20"/>
              </w:rPr>
              <w:br/>
              <w:t xml:space="preserve"> - полиазбитол армиран стакленом мрежицом</w:t>
            </w:r>
            <w:r w:rsidRPr="00053E05">
              <w:rPr>
                <w:sz w:val="20"/>
                <w:szCs w:val="20"/>
              </w:rPr>
              <w:br/>
              <w:t xml:space="preserve"> око продора кроз кров, </w:t>
            </w:r>
            <w:r w:rsidRPr="00053E05">
              <w:rPr>
                <w:sz w:val="20"/>
                <w:szCs w:val="20"/>
              </w:rPr>
              <w:br/>
              <w:t xml:space="preserve"> - Полиазбитол, хладна паста 2-2,5 кг/м2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89212D">
            <w:pPr>
              <w:spacing w:after="0"/>
              <w:jc w:val="center"/>
              <w:rPr>
                <w:sz w:val="20"/>
                <w:szCs w:val="20"/>
              </w:rPr>
            </w:pPr>
            <w:r w:rsidRPr="00053E05">
              <w:rPr>
                <w:sz w:val="20"/>
                <w:szCs w:val="20"/>
              </w:rPr>
              <w:t>8</w:t>
            </w:r>
          </w:p>
        </w:tc>
        <w:tc>
          <w:tcPr>
            <w:tcW w:w="8330" w:type="dxa"/>
          </w:tcPr>
          <w:p w:rsidR="00E807F6" w:rsidRPr="00053E05" w:rsidRDefault="00E807F6" w:rsidP="00D62E0F">
            <w:pPr>
              <w:spacing w:after="0"/>
              <w:jc w:val="left"/>
              <w:rPr>
                <w:sz w:val="20"/>
                <w:szCs w:val="20"/>
              </w:rPr>
            </w:pPr>
            <w:r w:rsidRPr="00053E05">
              <w:rPr>
                <w:sz w:val="20"/>
                <w:szCs w:val="20"/>
              </w:rPr>
              <w:t xml:space="preserve">Израда екстензивног зеленог крова изнад просторија 2 и 9. Екстензивни зелени кров извести у слојевима од слоја за пад (технологија optigreen или слично):                                           водонепропусна мембрана дебљине 5мм; противкоренска мембрана 5мм; дренажни систем са резервоаром 25мм; супстрат за зелене кровове 4-6мм; зелени покривач са мешавином седума 4 мм.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8105BF">
        <w:trPr>
          <w:trHeight w:val="219"/>
        </w:trPr>
        <w:tc>
          <w:tcPr>
            <w:tcW w:w="709" w:type="dxa"/>
          </w:tcPr>
          <w:p w:rsidR="00E807F6" w:rsidRPr="00053E05" w:rsidRDefault="00E807F6" w:rsidP="00E807F6">
            <w:pPr>
              <w:spacing w:after="0"/>
              <w:rPr>
                <w:sz w:val="20"/>
                <w:szCs w:val="20"/>
              </w:rPr>
            </w:pPr>
            <w:r w:rsidRPr="00053E05">
              <w:rPr>
                <w:sz w:val="20"/>
                <w:szCs w:val="20"/>
              </w:rPr>
              <w:t> </w:t>
            </w: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2E0F">
            <w:pPr>
              <w:spacing w:after="0"/>
              <w:jc w:val="center"/>
              <w:rPr>
                <w:sz w:val="20"/>
                <w:szCs w:val="20"/>
              </w:rPr>
            </w:pPr>
            <w:r w:rsidRPr="00053E05">
              <w:rPr>
                <w:sz w:val="20"/>
                <w:szCs w:val="20"/>
              </w:rPr>
              <w:t>м2</w:t>
            </w:r>
          </w:p>
        </w:tc>
        <w:tc>
          <w:tcPr>
            <w:tcW w:w="1134" w:type="dxa"/>
          </w:tcPr>
          <w:p w:rsidR="00E807F6" w:rsidRPr="00053E05" w:rsidRDefault="00E807F6" w:rsidP="00D62E0F">
            <w:pPr>
              <w:spacing w:after="0"/>
              <w:jc w:val="center"/>
              <w:rPr>
                <w:sz w:val="20"/>
                <w:szCs w:val="20"/>
              </w:rPr>
            </w:pPr>
            <w:r w:rsidRPr="00053E05">
              <w:rPr>
                <w:sz w:val="20"/>
                <w:szCs w:val="20"/>
              </w:rPr>
              <w:t>65,0</w:t>
            </w:r>
          </w:p>
        </w:tc>
      </w:tr>
    </w:tbl>
    <w:tbl>
      <w:tblPr>
        <w:tblW w:w="28610" w:type="dxa"/>
        <w:tblInd w:w="-601" w:type="dxa"/>
        <w:tblLook w:val="04A0" w:firstRow="1" w:lastRow="0" w:firstColumn="1" w:lastColumn="0" w:noHBand="0" w:noVBand="1"/>
      </w:tblPr>
      <w:tblGrid>
        <w:gridCol w:w="993"/>
        <w:gridCol w:w="6662"/>
        <w:gridCol w:w="8328"/>
        <w:gridCol w:w="1081"/>
        <w:gridCol w:w="1830"/>
        <w:gridCol w:w="556"/>
        <w:gridCol w:w="991"/>
        <w:gridCol w:w="556"/>
        <w:gridCol w:w="278"/>
        <w:gridCol w:w="283"/>
        <w:gridCol w:w="579"/>
        <w:gridCol w:w="670"/>
        <w:gridCol w:w="579"/>
        <w:gridCol w:w="579"/>
        <w:gridCol w:w="579"/>
        <w:gridCol w:w="579"/>
        <w:gridCol w:w="579"/>
        <w:gridCol w:w="579"/>
        <w:gridCol w:w="579"/>
        <w:gridCol w:w="579"/>
        <w:gridCol w:w="579"/>
        <w:gridCol w:w="592"/>
      </w:tblGrid>
      <w:tr w:rsidR="00E807F6" w:rsidRPr="00053E05" w:rsidTr="00E807F6">
        <w:trPr>
          <w:trHeight w:val="285"/>
        </w:trPr>
        <w:tc>
          <w:tcPr>
            <w:tcW w:w="993" w:type="dxa"/>
            <w:tcBorders>
              <w:top w:val="nil"/>
              <w:left w:val="nil"/>
              <w:bottom w:val="nil"/>
              <w:right w:val="nil"/>
            </w:tcBorders>
            <w:shd w:val="clear" w:color="auto" w:fill="auto"/>
            <w:noWrap/>
          </w:tcPr>
          <w:p w:rsidR="00E807F6" w:rsidRPr="00053E05" w:rsidRDefault="00E807F6" w:rsidP="00D66FED">
            <w:pPr>
              <w:rPr>
                <w:rFonts w:eastAsia="Times New Roman"/>
                <w:sz w:val="20"/>
                <w:szCs w:val="20"/>
              </w:rPr>
            </w:pPr>
          </w:p>
        </w:tc>
        <w:tc>
          <w:tcPr>
            <w:tcW w:w="6662"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8328"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1081"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1830"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56"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991"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56"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278"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283" w:type="dxa"/>
            <w:tcBorders>
              <w:top w:val="nil"/>
              <w:left w:val="nil"/>
              <w:bottom w:val="nil"/>
              <w:right w:val="nil"/>
            </w:tcBorders>
            <w:shd w:val="clear" w:color="auto" w:fill="auto"/>
            <w:noWrap/>
            <w:vAlign w:val="bottom"/>
          </w:tcPr>
          <w:p w:rsidR="00E807F6" w:rsidRPr="00053E05" w:rsidRDefault="00E807F6" w:rsidP="00D66FED">
            <w:pPr>
              <w:rPr>
                <w:rFonts w:eastAsia="Times New Roman"/>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670"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c>
          <w:tcPr>
            <w:tcW w:w="592" w:type="dxa"/>
            <w:tcBorders>
              <w:top w:val="nil"/>
              <w:left w:val="nil"/>
              <w:bottom w:val="nil"/>
              <w:right w:val="nil"/>
            </w:tcBorders>
            <w:shd w:val="clear" w:color="auto" w:fill="auto"/>
            <w:noWrap/>
            <w:vAlign w:val="bottom"/>
          </w:tcPr>
          <w:p w:rsidR="00E807F6" w:rsidRPr="00053E05" w:rsidRDefault="00E807F6" w:rsidP="00D66FED">
            <w:pPr>
              <w:rPr>
                <w:rFonts w:eastAsia="Times New Roman"/>
                <w:sz w:val="20"/>
                <w:szCs w:val="20"/>
              </w:rPr>
            </w:pPr>
          </w:p>
        </w:tc>
      </w:tr>
    </w:tbl>
    <w:tbl>
      <w:tblPr>
        <w:tblStyle w:val="TableGrid"/>
        <w:tblW w:w="10881" w:type="dxa"/>
        <w:tblLayout w:type="fixed"/>
        <w:tblLook w:val="04A0" w:firstRow="1" w:lastRow="0" w:firstColumn="1" w:lastColumn="0" w:noHBand="0" w:noVBand="1"/>
      </w:tblPr>
      <w:tblGrid>
        <w:gridCol w:w="709"/>
        <w:gridCol w:w="8330"/>
        <w:gridCol w:w="708"/>
        <w:gridCol w:w="1134"/>
      </w:tblGrid>
      <w:tr w:rsidR="00E807F6" w:rsidRPr="00053E05" w:rsidTr="00226B16">
        <w:trPr>
          <w:trHeight w:val="219"/>
        </w:trPr>
        <w:tc>
          <w:tcPr>
            <w:tcW w:w="709" w:type="dxa"/>
          </w:tcPr>
          <w:p w:rsidR="00E807F6" w:rsidRPr="00226B16" w:rsidRDefault="00226B16" w:rsidP="00E807F6">
            <w:pPr>
              <w:spacing w:after="0"/>
              <w:rPr>
                <w:b/>
                <w:bCs/>
                <w:sz w:val="20"/>
                <w:szCs w:val="20"/>
                <w:lang w:val="sr-Cyrl-RS"/>
              </w:rPr>
            </w:pPr>
            <w:r>
              <w:rPr>
                <w:b/>
                <w:bCs/>
                <w:sz w:val="20"/>
                <w:szCs w:val="20"/>
              </w:rPr>
              <w:t>VII</w:t>
            </w:r>
          </w:p>
        </w:tc>
        <w:tc>
          <w:tcPr>
            <w:tcW w:w="8330" w:type="dxa"/>
          </w:tcPr>
          <w:p w:rsidR="00E807F6" w:rsidRPr="00053E05" w:rsidRDefault="00E807F6" w:rsidP="00E807F6">
            <w:pPr>
              <w:spacing w:after="0"/>
              <w:rPr>
                <w:b/>
                <w:bCs/>
                <w:sz w:val="20"/>
                <w:szCs w:val="20"/>
              </w:rPr>
            </w:pPr>
            <w:r w:rsidRPr="00053E05">
              <w:rPr>
                <w:b/>
                <w:bCs/>
                <w:sz w:val="20"/>
                <w:szCs w:val="20"/>
              </w:rPr>
              <w:t>БРАВАРСКИ РАДОВИ</w:t>
            </w:r>
          </w:p>
        </w:tc>
        <w:tc>
          <w:tcPr>
            <w:tcW w:w="708" w:type="dxa"/>
          </w:tcPr>
          <w:p w:rsidR="00E807F6" w:rsidRPr="00053E05" w:rsidRDefault="00E807F6" w:rsidP="00E807F6">
            <w:pPr>
              <w:spacing w:after="0"/>
              <w:rPr>
                <w:lang w:val="sr-Cyrl-RS"/>
              </w:rPr>
            </w:pPr>
          </w:p>
        </w:tc>
        <w:tc>
          <w:tcPr>
            <w:tcW w:w="1134" w:type="dxa"/>
          </w:tcPr>
          <w:p w:rsidR="00E807F6" w:rsidRPr="00053E05" w:rsidRDefault="00E807F6" w:rsidP="00E807F6">
            <w:pPr>
              <w:spacing w:after="0"/>
              <w:rPr>
                <w:lang w:val="sr-Cyrl-RS"/>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E807F6">
            <w:pPr>
              <w:spacing w:after="0"/>
              <w:rPr>
                <w:sz w:val="20"/>
                <w:szCs w:val="20"/>
              </w:rPr>
            </w:pPr>
            <w:r w:rsidRPr="00053E05">
              <w:rPr>
                <w:sz w:val="20"/>
                <w:szCs w:val="20"/>
              </w:rPr>
              <w:t xml:space="preserve">Набавка израда и уградња кровне лантерне са  покретним делом у свему према пројекту. Лантерна је израђена од челичних профила и застакљена нискоемисионим стаклом у свему по прорачуну произвођача.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226B16">
        <w:trPr>
          <w:trHeight w:val="375"/>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D62E0F">
            <w:pPr>
              <w:spacing w:after="0"/>
              <w:jc w:val="left"/>
              <w:rPr>
                <w:sz w:val="20"/>
                <w:szCs w:val="20"/>
              </w:rPr>
            </w:pPr>
            <w:r w:rsidRPr="00053E05">
              <w:rPr>
                <w:sz w:val="20"/>
                <w:szCs w:val="20"/>
              </w:rPr>
              <w:t>Обрачун по м2 монтиране, застакљене и финално обрађене лантерне.</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6,0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2</w:t>
            </w:r>
          </w:p>
        </w:tc>
        <w:tc>
          <w:tcPr>
            <w:tcW w:w="8330" w:type="dxa"/>
          </w:tcPr>
          <w:p w:rsidR="00E807F6" w:rsidRPr="00053E05" w:rsidRDefault="00E807F6" w:rsidP="00E807F6">
            <w:pPr>
              <w:spacing w:after="0"/>
              <w:rPr>
                <w:sz w:val="20"/>
                <w:szCs w:val="20"/>
              </w:rPr>
            </w:pPr>
            <w:r w:rsidRPr="00053E05">
              <w:rPr>
                <w:sz w:val="20"/>
                <w:szCs w:val="20"/>
              </w:rPr>
              <w:t xml:space="preserve">Набавка, израда и уградња стакленог пода. Ослонац за под је израђен од челичних профила и застакљена секурит (ламелним)  стаклом дебљине 10мм, профили по прорачуну произвођача.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D62E0F">
            <w:pPr>
              <w:spacing w:after="0"/>
              <w:jc w:val="left"/>
              <w:rPr>
                <w:sz w:val="20"/>
                <w:szCs w:val="20"/>
              </w:rPr>
            </w:pPr>
            <w:r w:rsidRPr="00053E05">
              <w:rPr>
                <w:sz w:val="20"/>
                <w:szCs w:val="20"/>
              </w:rPr>
              <w:t>Обрачун по м2 монтираног, застакљеног и финално обрађеног отвора.</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12,0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 xml:space="preserve">Израда и постављање ограде на платоу од челичних елемената, са формирањем врата на степеницама. Ограду израдити у свему према пројекту,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ограду. Поравити основну боју и обојити два </w:t>
            </w:r>
            <w:r w:rsidRPr="00053E05">
              <w:rPr>
                <w:sz w:val="20"/>
                <w:szCs w:val="20"/>
              </w:rPr>
              <w:lastRenderedPageBreak/>
              <w:t>пута бојом за метал по избору пројектанта. У цену улази и набавка материјала.</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 ограде.</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55,0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Израда и постављање ограде степеништа и галерије од челичних елемената. Ограду израдити у свему према пројекту,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ограду. Поравити основну боју и обојити два пута бојом за метал по избору пројектанта. У цену улази и набавка материјала.</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 ограде.</w:t>
            </w:r>
          </w:p>
        </w:tc>
        <w:tc>
          <w:tcPr>
            <w:tcW w:w="708" w:type="dxa"/>
          </w:tcPr>
          <w:p w:rsidR="00E807F6" w:rsidRPr="00053E05" w:rsidRDefault="00E807F6" w:rsidP="00D66FED">
            <w:pPr>
              <w:spacing w:after="0"/>
              <w:jc w:val="center"/>
              <w:rPr>
                <w:sz w:val="20"/>
                <w:szCs w:val="20"/>
              </w:rPr>
            </w:pPr>
            <w:r w:rsidRPr="00053E05">
              <w:rPr>
                <w:sz w:val="20"/>
                <w:szCs w:val="20"/>
              </w:rPr>
              <w:t>м1</w:t>
            </w:r>
          </w:p>
        </w:tc>
        <w:tc>
          <w:tcPr>
            <w:tcW w:w="1134" w:type="dxa"/>
          </w:tcPr>
          <w:p w:rsidR="00E807F6" w:rsidRPr="00053E05" w:rsidRDefault="00E807F6" w:rsidP="00D66FED">
            <w:pPr>
              <w:spacing w:after="0"/>
              <w:jc w:val="center"/>
              <w:rPr>
                <w:sz w:val="20"/>
                <w:szCs w:val="20"/>
              </w:rPr>
            </w:pPr>
            <w:r w:rsidRPr="00053E05">
              <w:rPr>
                <w:sz w:val="20"/>
                <w:szCs w:val="20"/>
              </w:rPr>
              <w:t>12,9</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5</w:t>
            </w:r>
          </w:p>
        </w:tc>
        <w:tc>
          <w:tcPr>
            <w:tcW w:w="8330" w:type="dxa"/>
          </w:tcPr>
          <w:p w:rsidR="00E807F6" w:rsidRPr="00053E05" w:rsidRDefault="00E807F6" w:rsidP="00E807F6">
            <w:pPr>
              <w:spacing w:after="0"/>
              <w:rPr>
                <w:sz w:val="20"/>
                <w:szCs w:val="20"/>
              </w:rPr>
            </w:pPr>
            <w:r w:rsidRPr="00053E05">
              <w:rPr>
                <w:sz w:val="20"/>
                <w:szCs w:val="20"/>
              </w:rPr>
              <w:t xml:space="preserve">Израда и постављање ограде/врата J од челичних елемената као ограда степеништа и галерије, на пролазу ка степеништу ка ЈИ рову. Димензије врата 103/103 цм. Уцену улази набавка материјала и уградња са свим потребнимоковима шаркама бравама и аутоматом.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6</w:t>
            </w:r>
          </w:p>
        </w:tc>
        <w:tc>
          <w:tcPr>
            <w:tcW w:w="8330" w:type="dxa"/>
          </w:tcPr>
          <w:p w:rsidR="00E807F6" w:rsidRPr="00053E05" w:rsidRDefault="00E807F6" w:rsidP="00E807F6">
            <w:pPr>
              <w:spacing w:after="0"/>
              <w:rPr>
                <w:sz w:val="20"/>
                <w:szCs w:val="20"/>
              </w:rPr>
            </w:pPr>
            <w:r w:rsidRPr="00053E05">
              <w:rPr>
                <w:sz w:val="20"/>
                <w:szCs w:val="20"/>
              </w:rPr>
              <w:t>Израда металних степеника на платоу ка Сахат кули.</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паушално</w:t>
            </w:r>
          </w:p>
        </w:tc>
        <w:tc>
          <w:tcPr>
            <w:tcW w:w="708" w:type="dxa"/>
          </w:tcPr>
          <w:p w:rsidR="00E807F6" w:rsidRPr="00053E05" w:rsidRDefault="00E807F6" w:rsidP="00D66FED">
            <w:pPr>
              <w:spacing w:after="0"/>
              <w:jc w:val="center"/>
              <w:rPr>
                <w:sz w:val="20"/>
                <w:szCs w:val="20"/>
              </w:rPr>
            </w:pPr>
            <w:r w:rsidRPr="00053E05">
              <w:rPr>
                <w:sz w:val="20"/>
                <w:szCs w:val="20"/>
              </w:rPr>
              <w:t>пауш</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7</w:t>
            </w:r>
          </w:p>
        </w:tc>
        <w:tc>
          <w:tcPr>
            <w:tcW w:w="8330" w:type="dxa"/>
          </w:tcPr>
          <w:p w:rsidR="00E807F6" w:rsidRPr="00053E05" w:rsidRDefault="00E807F6" w:rsidP="00E807F6">
            <w:pPr>
              <w:spacing w:after="0"/>
              <w:rPr>
                <w:sz w:val="20"/>
                <w:szCs w:val="20"/>
              </w:rPr>
            </w:pPr>
            <w:r w:rsidRPr="00053E05">
              <w:rPr>
                <w:sz w:val="20"/>
                <w:szCs w:val="20"/>
              </w:rPr>
              <w:t xml:space="preserve">Рестаурација решетке прозора II у пролазу Сахат капије од кованог гвожђа. Решетку очистити, обрусити по потреби. На решетку нанети импрегнацију, антикорозивни премаз, основну боју и обојити два пута бојом за метал.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0,5</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8</w:t>
            </w:r>
          </w:p>
        </w:tc>
        <w:tc>
          <w:tcPr>
            <w:tcW w:w="8330" w:type="dxa"/>
          </w:tcPr>
          <w:p w:rsidR="00E807F6" w:rsidRPr="00053E05" w:rsidRDefault="00E807F6" w:rsidP="00E807F6">
            <w:pPr>
              <w:spacing w:after="0"/>
              <w:rPr>
                <w:sz w:val="20"/>
                <w:szCs w:val="20"/>
              </w:rPr>
            </w:pPr>
            <w:r w:rsidRPr="00053E05">
              <w:rPr>
                <w:sz w:val="20"/>
                <w:szCs w:val="20"/>
              </w:rPr>
              <w:t>Израда и постављање једнокрилних металних врата F приближних димензија 114/191. Врата израдити од кутијастих челичних профила, по детаљима и упутству пројектанта. Крило обложити једнострано челичним лимом. На крило поставити три шарке. Оков, шарке и брава цилиндар са три кључа по избору пројектанта. пре бојења метал очистити од корозије и прашине, нанети импрегнацију и основну боју, а затим предкитовати и брусити. Нанети први слој боје за метал, китовати и брусити и завршно обојити други пут црном мат бојом.</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 врата</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9</w:t>
            </w:r>
          </w:p>
        </w:tc>
        <w:tc>
          <w:tcPr>
            <w:tcW w:w="8330" w:type="dxa"/>
          </w:tcPr>
          <w:p w:rsidR="00E807F6" w:rsidRPr="00053E05" w:rsidRDefault="00E807F6" w:rsidP="00E807F6">
            <w:pPr>
              <w:spacing w:after="0"/>
              <w:rPr>
                <w:sz w:val="20"/>
                <w:szCs w:val="20"/>
              </w:rPr>
            </w:pPr>
            <w:r w:rsidRPr="00053E05">
              <w:rPr>
                <w:sz w:val="20"/>
                <w:szCs w:val="20"/>
              </w:rPr>
              <w:t>Израда и постављање једнокрилних металних врата/шахта H димензија 75/130. Врата израдити од кутијастих челичних профила, по детаљима и упутству пројектанта. Крило обложити једнострано челичним лимом. На крило поставити две шарке. Оков, шарке и брава цилиндар са три кључа по избору пројектанта. Пре бојења метал очистити од корозије и прашине, нанети импрегнацију и основну боју, а затим предкитовати и брусити. Нанети први слој боје за метал, китовати и брусити и завршно обојити други пут црном мат бојом.</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 врата</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2,0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10</w:t>
            </w:r>
          </w:p>
        </w:tc>
        <w:tc>
          <w:tcPr>
            <w:tcW w:w="8330" w:type="dxa"/>
          </w:tcPr>
          <w:p w:rsidR="00E807F6" w:rsidRPr="00053E05" w:rsidRDefault="00E807F6" w:rsidP="00E807F6">
            <w:pPr>
              <w:spacing w:after="0"/>
              <w:rPr>
                <w:sz w:val="20"/>
                <w:szCs w:val="20"/>
              </w:rPr>
            </w:pPr>
            <w:r w:rsidRPr="00053E05">
              <w:rPr>
                <w:sz w:val="20"/>
                <w:szCs w:val="20"/>
              </w:rPr>
              <w:t>Израда решетке  из пролаза Сахат капије ка просторији 6 - III, од металних профила, квадратног пресека диманзије 2,5/2,5 цм. Димензије врата/решетке су 95/195 цм. Решетку израдити у свему према детаљу у пројекту. Решетку окачити на три шарке, уштемоване у камени зид.   Све варове фино избрусити. Оков, шарке и брава цилиндар са три кључа по избору пројектанта. пре бојења метал очистити од корозије и прашине, нанети импрегнацију и основну боју, а затим предкитовати и брусити. Нанети први слој боје за метал, китовати и брусити и завршно обојити други пут црном мат бојом.</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11</w:t>
            </w:r>
          </w:p>
        </w:tc>
        <w:tc>
          <w:tcPr>
            <w:tcW w:w="8330" w:type="dxa"/>
          </w:tcPr>
          <w:p w:rsidR="00E807F6" w:rsidRPr="00053E05" w:rsidRDefault="00E807F6" w:rsidP="00E807F6">
            <w:pPr>
              <w:spacing w:after="0"/>
              <w:rPr>
                <w:sz w:val="20"/>
                <w:szCs w:val="20"/>
              </w:rPr>
            </w:pPr>
            <w:r w:rsidRPr="00053E05">
              <w:rPr>
                <w:sz w:val="20"/>
                <w:szCs w:val="20"/>
              </w:rPr>
              <w:t xml:space="preserve">Рестаурација постојећих металних прозора, који се састоје од спољашње решетке крила и штока прозора и унутрашње жалузине. Све металне делове очистити, скинути боју и рђу. Уклонити постојећа стакла и уградити нискоемисионо стакло у постојеће рамове. По потреби заменити недостајуће и дотрајале делове. Евентуалне варове идеално обрусити.  Решетку очистити, од корозије и прашине. На решетку нанети импрегнацију, антикорозивни премаз, основну боју и обојити два пута црном мат бојом за метал.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1 - Димензија 103/117</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2,0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2 - Димензија 105/140</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12</w:t>
            </w:r>
          </w:p>
        </w:tc>
        <w:tc>
          <w:tcPr>
            <w:tcW w:w="8330" w:type="dxa"/>
          </w:tcPr>
          <w:p w:rsidR="00E807F6" w:rsidRPr="00053E05" w:rsidRDefault="00E807F6" w:rsidP="00E807F6">
            <w:pPr>
              <w:spacing w:after="0"/>
              <w:rPr>
                <w:sz w:val="20"/>
                <w:szCs w:val="20"/>
              </w:rPr>
            </w:pPr>
            <w:r w:rsidRPr="00053E05">
              <w:rPr>
                <w:sz w:val="20"/>
                <w:szCs w:val="20"/>
              </w:rPr>
              <w:t>Израда и постављање рукохвата са једне стране степеништа у просторији 5 и 6. Рукохват израдити од металног профила правоугаоног пресекта у свему према детаљу у пројекту, са носачима уштемованим у зид. Нанети први слој боје за метал, китовати и брусити и завршно обојити други пут црном мат бојом.</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w:t>
            </w:r>
          </w:p>
        </w:tc>
        <w:tc>
          <w:tcPr>
            <w:tcW w:w="708" w:type="dxa"/>
          </w:tcPr>
          <w:p w:rsidR="00E807F6" w:rsidRPr="00053E05" w:rsidRDefault="00E807F6" w:rsidP="00D66FED">
            <w:pPr>
              <w:spacing w:after="0"/>
              <w:jc w:val="center"/>
              <w:rPr>
                <w:sz w:val="20"/>
                <w:szCs w:val="20"/>
              </w:rPr>
            </w:pPr>
            <w:r w:rsidRPr="00053E05">
              <w:rPr>
                <w:sz w:val="20"/>
                <w:szCs w:val="20"/>
              </w:rPr>
              <w:t>м1</w:t>
            </w:r>
          </w:p>
        </w:tc>
        <w:tc>
          <w:tcPr>
            <w:tcW w:w="1134" w:type="dxa"/>
          </w:tcPr>
          <w:p w:rsidR="00E807F6" w:rsidRPr="00053E05" w:rsidRDefault="00E807F6" w:rsidP="00D66FED">
            <w:pPr>
              <w:spacing w:after="0"/>
              <w:jc w:val="center"/>
              <w:rPr>
                <w:sz w:val="20"/>
                <w:szCs w:val="20"/>
              </w:rPr>
            </w:pPr>
            <w:r w:rsidRPr="00053E05">
              <w:rPr>
                <w:sz w:val="20"/>
                <w:szCs w:val="20"/>
              </w:rPr>
              <w:t>16,0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13</w:t>
            </w:r>
          </w:p>
        </w:tc>
        <w:tc>
          <w:tcPr>
            <w:tcW w:w="8330" w:type="dxa"/>
          </w:tcPr>
          <w:p w:rsidR="00E807F6" w:rsidRPr="00053E05" w:rsidRDefault="00E807F6" w:rsidP="00E807F6">
            <w:pPr>
              <w:spacing w:after="0"/>
              <w:rPr>
                <w:sz w:val="20"/>
                <w:szCs w:val="20"/>
              </w:rPr>
            </w:pPr>
            <w:r w:rsidRPr="00053E05">
              <w:rPr>
                <w:sz w:val="20"/>
                <w:szCs w:val="20"/>
              </w:rPr>
              <w:t>Набавка и уградња пењалица од ФЗЦ профила ø 20 мм, димензија 40/25 цм. Пењалице поставити на међусобном растојању од 35 цм. Пењалице пре уградње минизирати два пута, по уградњи обојити мат црном бојом за метал.</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 пењалице</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20,0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14</w:t>
            </w:r>
          </w:p>
        </w:tc>
        <w:tc>
          <w:tcPr>
            <w:tcW w:w="8330" w:type="dxa"/>
          </w:tcPr>
          <w:p w:rsidR="00E807F6" w:rsidRPr="00053E05" w:rsidRDefault="00E807F6" w:rsidP="00E807F6">
            <w:pPr>
              <w:spacing w:after="0"/>
              <w:rPr>
                <w:sz w:val="20"/>
                <w:szCs w:val="20"/>
              </w:rPr>
            </w:pPr>
            <w:r w:rsidRPr="00053E05">
              <w:rPr>
                <w:sz w:val="20"/>
                <w:szCs w:val="20"/>
              </w:rPr>
              <w:t>Набавка и уградња мреже од инокса преко заштитне конструкције лантерне. Заштиту извести у свему према  детаљу у пројекту и упутству пројектанта.</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28,0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15</w:t>
            </w:r>
          </w:p>
        </w:tc>
        <w:tc>
          <w:tcPr>
            <w:tcW w:w="8330" w:type="dxa"/>
          </w:tcPr>
          <w:p w:rsidR="00E807F6" w:rsidRPr="00053E05" w:rsidRDefault="00E807F6" w:rsidP="00E807F6">
            <w:pPr>
              <w:spacing w:after="0"/>
              <w:rPr>
                <w:sz w:val="20"/>
                <w:szCs w:val="20"/>
              </w:rPr>
            </w:pPr>
            <w:r w:rsidRPr="00053E05">
              <w:rPr>
                <w:sz w:val="20"/>
                <w:szCs w:val="20"/>
              </w:rPr>
              <w:t xml:space="preserve">Чишћење, ампасовање и бојење постојећих решетки I, IV, V. Оригиналну гвоздену решетку  </w:t>
            </w:r>
            <w:r w:rsidRPr="00053E05">
              <w:rPr>
                <w:sz w:val="20"/>
                <w:szCs w:val="20"/>
              </w:rPr>
              <w:lastRenderedPageBreak/>
              <w:t xml:space="preserve">очистити од корозије, благо избрусити ампасовати по потреби и премазати антикорозивним средством и обојити  црном мат бојом.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E807F6">
            <w:pPr>
              <w:spacing w:after="0"/>
              <w:rPr>
                <w:sz w:val="20"/>
                <w:szCs w:val="20"/>
              </w:rPr>
            </w:pPr>
            <w:r w:rsidRPr="00053E05">
              <w:rPr>
                <w:sz w:val="20"/>
                <w:szCs w:val="20"/>
              </w:rPr>
              <w:lastRenderedPageBreak/>
              <w:t> </w:t>
            </w:r>
          </w:p>
        </w:tc>
        <w:tc>
          <w:tcPr>
            <w:tcW w:w="8330" w:type="dxa"/>
          </w:tcPr>
          <w:p w:rsidR="00E807F6" w:rsidRPr="00053E05" w:rsidRDefault="00E807F6" w:rsidP="00E807F6">
            <w:pPr>
              <w:spacing w:after="0"/>
              <w:rPr>
                <w:sz w:val="20"/>
                <w:szCs w:val="20"/>
              </w:rPr>
            </w:pPr>
            <w:r w:rsidRPr="00053E05">
              <w:rPr>
                <w:sz w:val="20"/>
                <w:szCs w:val="20"/>
              </w:rPr>
              <w:t>Обрачун паушално</w:t>
            </w:r>
          </w:p>
        </w:tc>
        <w:tc>
          <w:tcPr>
            <w:tcW w:w="708" w:type="dxa"/>
          </w:tcPr>
          <w:p w:rsidR="00E807F6" w:rsidRPr="00053E05" w:rsidRDefault="00E807F6" w:rsidP="00D66FED">
            <w:pPr>
              <w:spacing w:after="0"/>
              <w:jc w:val="center"/>
              <w:rPr>
                <w:sz w:val="20"/>
                <w:szCs w:val="20"/>
              </w:rPr>
            </w:pPr>
            <w:r w:rsidRPr="00053E05">
              <w:rPr>
                <w:sz w:val="20"/>
                <w:szCs w:val="20"/>
              </w:rPr>
              <w:t>пауш</w:t>
            </w:r>
          </w:p>
        </w:tc>
        <w:tc>
          <w:tcPr>
            <w:tcW w:w="1134" w:type="dxa"/>
          </w:tcPr>
          <w:p w:rsidR="00E807F6" w:rsidRPr="00053E05" w:rsidRDefault="00E807F6" w:rsidP="00D66FED">
            <w:pPr>
              <w:spacing w:after="0"/>
              <w:jc w:val="center"/>
              <w:rPr>
                <w:sz w:val="20"/>
                <w:szCs w:val="20"/>
              </w:rPr>
            </w:pPr>
            <w:r w:rsidRPr="00053E05">
              <w:rPr>
                <w:sz w:val="20"/>
                <w:szCs w:val="20"/>
              </w:rPr>
              <w:t>1,0</w:t>
            </w:r>
          </w:p>
        </w:tc>
      </w:tr>
    </w:tbl>
    <w:tbl>
      <w:tblPr>
        <w:tblW w:w="28610" w:type="dxa"/>
        <w:tblInd w:w="-601" w:type="dxa"/>
        <w:tblLook w:val="04A0" w:firstRow="1" w:lastRow="0" w:firstColumn="1" w:lastColumn="0" w:noHBand="0" w:noVBand="1"/>
      </w:tblPr>
      <w:tblGrid>
        <w:gridCol w:w="7655"/>
        <w:gridCol w:w="8328"/>
        <w:gridCol w:w="1081"/>
        <w:gridCol w:w="1830"/>
        <w:gridCol w:w="556"/>
        <w:gridCol w:w="991"/>
        <w:gridCol w:w="556"/>
        <w:gridCol w:w="278"/>
        <w:gridCol w:w="283"/>
        <w:gridCol w:w="579"/>
        <w:gridCol w:w="670"/>
        <w:gridCol w:w="579"/>
        <w:gridCol w:w="579"/>
        <w:gridCol w:w="579"/>
        <w:gridCol w:w="579"/>
        <w:gridCol w:w="579"/>
        <w:gridCol w:w="579"/>
        <w:gridCol w:w="579"/>
        <w:gridCol w:w="579"/>
        <w:gridCol w:w="579"/>
        <w:gridCol w:w="592"/>
      </w:tblGrid>
      <w:tr w:rsidR="00E807F6" w:rsidRPr="00053E05" w:rsidTr="00E807F6">
        <w:trPr>
          <w:trHeight w:val="285"/>
        </w:trPr>
        <w:tc>
          <w:tcPr>
            <w:tcW w:w="7655"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b/>
                <w:bCs/>
                <w:sz w:val="20"/>
                <w:szCs w:val="20"/>
              </w:rPr>
            </w:pPr>
          </w:p>
        </w:tc>
        <w:tc>
          <w:tcPr>
            <w:tcW w:w="8328"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1081"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1830"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56"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991"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56"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278"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283"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670"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79"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c>
          <w:tcPr>
            <w:tcW w:w="592" w:type="dxa"/>
            <w:tcBorders>
              <w:top w:val="nil"/>
              <w:left w:val="nil"/>
              <w:bottom w:val="nil"/>
              <w:right w:val="nil"/>
            </w:tcBorders>
            <w:shd w:val="clear" w:color="auto" w:fill="auto"/>
            <w:noWrap/>
            <w:vAlign w:val="bottom"/>
          </w:tcPr>
          <w:p w:rsidR="00E807F6" w:rsidRPr="00053E05" w:rsidRDefault="00E807F6" w:rsidP="00E807F6">
            <w:pPr>
              <w:spacing w:after="0"/>
              <w:rPr>
                <w:rFonts w:eastAsia="Times New Roman"/>
                <w:sz w:val="20"/>
                <w:szCs w:val="20"/>
              </w:rPr>
            </w:pPr>
          </w:p>
        </w:tc>
      </w:tr>
    </w:tbl>
    <w:tbl>
      <w:tblPr>
        <w:tblStyle w:val="TableGrid"/>
        <w:tblW w:w="10881" w:type="dxa"/>
        <w:tblLayout w:type="fixed"/>
        <w:tblLook w:val="04A0" w:firstRow="1" w:lastRow="0" w:firstColumn="1" w:lastColumn="0" w:noHBand="0" w:noVBand="1"/>
      </w:tblPr>
      <w:tblGrid>
        <w:gridCol w:w="709"/>
        <w:gridCol w:w="8330"/>
        <w:gridCol w:w="708"/>
        <w:gridCol w:w="1134"/>
      </w:tblGrid>
      <w:tr w:rsidR="00E807F6" w:rsidRPr="00053E05" w:rsidTr="00226B16">
        <w:trPr>
          <w:trHeight w:val="236"/>
        </w:trPr>
        <w:tc>
          <w:tcPr>
            <w:tcW w:w="709" w:type="dxa"/>
          </w:tcPr>
          <w:p w:rsidR="00E807F6" w:rsidRPr="00226B16" w:rsidRDefault="00226B16" w:rsidP="00E807F6">
            <w:pPr>
              <w:spacing w:after="0"/>
              <w:rPr>
                <w:b/>
                <w:bCs/>
                <w:sz w:val="20"/>
                <w:szCs w:val="20"/>
                <w:lang w:val="sr-Latn-RS"/>
              </w:rPr>
            </w:pPr>
            <w:r>
              <w:rPr>
                <w:b/>
                <w:bCs/>
                <w:sz w:val="20"/>
                <w:szCs w:val="20"/>
                <w:lang w:val="sr-Latn-RS"/>
              </w:rPr>
              <w:t>VIII</w:t>
            </w:r>
          </w:p>
        </w:tc>
        <w:tc>
          <w:tcPr>
            <w:tcW w:w="8330" w:type="dxa"/>
          </w:tcPr>
          <w:p w:rsidR="00E807F6" w:rsidRPr="00053E05" w:rsidRDefault="00E807F6" w:rsidP="00E807F6">
            <w:pPr>
              <w:spacing w:after="0"/>
              <w:rPr>
                <w:b/>
                <w:bCs/>
                <w:sz w:val="20"/>
                <w:szCs w:val="20"/>
              </w:rPr>
            </w:pPr>
            <w:r w:rsidRPr="00053E05">
              <w:rPr>
                <w:b/>
                <w:bCs/>
                <w:sz w:val="20"/>
                <w:szCs w:val="20"/>
              </w:rPr>
              <w:t>ПОДОПОЛАГАЧКИ РАДОВИ</w:t>
            </w:r>
          </w:p>
        </w:tc>
        <w:tc>
          <w:tcPr>
            <w:tcW w:w="708" w:type="dxa"/>
          </w:tcPr>
          <w:p w:rsidR="00E807F6" w:rsidRPr="00053E05" w:rsidRDefault="00E807F6" w:rsidP="00E807F6">
            <w:pPr>
              <w:spacing w:after="0"/>
              <w:rPr>
                <w:lang w:val="sr-Cyrl-RS"/>
              </w:rPr>
            </w:pPr>
          </w:p>
        </w:tc>
        <w:tc>
          <w:tcPr>
            <w:tcW w:w="1134" w:type="dxa"/>
          </w:tcPr>
          <w:p w:rsidR="00E807F6" w:rsidRPr="00053E05" w:rsidRDefault="00E807F6" w:rsidP="00E807F6">
            <w:pPr>
              <w:spacing w:after="0"/>
              <w:rPr>
                <w:lang w:val="sr-Cyrl-RS"/>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E807F6">
            <w:pPr>
              <w:spacing w:after="0"/>
              <w:rPr>
                <w:sz w:val="20"/>
                <w:szCs w:val="20"/>
              </w:rPr>
            </w:pPr>
            <w:r w:rsidRPr="00053E05">
              <w:rPr>
                <w:sz w:val="20"/>
                <w:szCs w:val="20"/>
              </w:rPr>
              <w:t xml:space="preserve">Израда цементне кошуљице размере 1:3 као завршног пода у просторији 6. Кошуљица рабицирана арматурном мрежом Q-131 ɸ=5мм, постављеном обавезно у средину слоја цементне кошуљице дебљине око 8 цм. Горња површина углачана до црног сјаја.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39,0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2</w:t>
            </w:r>
          </w:p>
        </w:tc>
        <w:tc>
          <w:tcPr>
            <w:tcW w:w="8330" w:type="dxa"/>
          </w:tcPr>
          <w:p w:rsidR="00E807F6" w:rsidRPr="00053E05" w:rsidRDefault="00E807F6" w:rsidP="00E807F6">
            <w:pPr>
              <w:spacing w:after="0"/>
              <w:rPr>
                <w:sz w:val="20"/>
                <w:szCs w:val="20"/>
              </w:rPr>
            </w:pPr>
            <w:r w:rsidRPr="00053E05">
              <w:rPr>
                <w:sz w:val="20"/>
                <w:szCs w:val="20"/>
              </w:rPr>
              <w:t>Набавка и постављање плоча од природног камена  на платоу, димензија 60*30/ 3 цм и 30*10/3 цм, по избору пројектанта. Плоче поставити у цементном малтеру размере 1:3, фуговати и очистити, у слогу према пројекту. У цену улазе и припрема подлоге и фуговање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173,0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Набавка и постављање плоча од природног камена  на платоу, димензија  60*30/5 и 30*10/5 цм, по избору пројектанта. Плоче поставити усуво на припремљену подлогу од набијеног шљунка. У цену улази и припрема подлоге.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18,0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Набавка и израда слике демонтираног зида од камена у поду просторије 6. Камене плоче већих и мањих димензија дебљине 4 цм исклесати у свему према цртежу у пројекту и поставити на цементну кошуљицу тако да ниво отиска зида буде у истој равни са подом просторије.  У цену улази набавка и уградња камена као и завршно фуговање.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6,8</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5</w:t>
            </w:r>
          </w:p>
        </w:tc>
        <w:tc>
          <w:tcPr>
            <w:tcW w:w="8330" w:type="dxa"/>
          </w:tcPr>
          <w:p w:rsidR="00E807F6" w:rsidRPr="00053E05" w:rsidRDefault="00E807F6" w:rsidP="00E807F6">
            <w:pPr>
              <w:spacing w:after="0"/>
              <w:rPr>
                <w:sz w:val="20"/>
                <w:szCs w:val="20"/>
              </w:rPr>
            </w:pPr>
            <w:r w:rsidRPr="00053E05">
              <w:rPr>
                <w:sz w:val="20"/>
                <w:szCs w:val="20"/>
              </w:rPr>
              <w:t xml:space="preserve">Набавка, машинска обрада и пуних степеника на платоу од природног камена.Камена газишта поставити и фуговати у свему према пројекту.  Врста и боја камена по избору пројектанта.  У цену улазе и припрема подлоге и фуговање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м3</w:t>
            </w:r>
          </w:p>
        </w:tc>
        <w:tc>
          <w:tcPr>
            <w:tcW w:w="708" w:type="dxa"/>
          </w:tcPr>
          <w:p w:rsidR="00E807F6" w:rsidRPr="00053E05" w:rsidRDefault="00E807F6" w:rsidP="00D66FED">
            <w:pPr>
              <w:spacing w:after="0"/>
              <w:jc w:val="center"/>
              <w:rPr>
                <w:sz w:val="20"/>
                <w:szCs w:val="20"/>
              </w:rPr>
            </w:pPr>
            <w:r w:rsidRPr="00053E05">
              <w:rPr>
                <w:sz w:val="20"/>
                <w:szCs w:val="20"/>
              </w:rPr>
              <w:t>м3</w:t>
            </w:r>
          </w:p>
        </w:tc>
        <w:tc>
          <w:tcPr>
            <w:tcW w:w="1134" w:type="dxa"/>
          </w:tcPr>
          <w:p w:rsidR="00E807F6" w:rsidRPr="00053E05" w:rsidRDefault="00E807F6" w:rsidP="00D66FED">
            <w:pPr>
              <w:spacing w:after="0"/>
              <w:jc w:val="center"/>
              <w:rPr>
                <w:sz w:val="20"/>
                <w:szCs w:val="20"/>
              </w:rPr>
            </w:pPr>
            <w:r w:rsidRPr="00053E05">
              <w:rPr>
                <w:sz w:val="20"/>
                <w:szCs w:val="20"/>
              </w:rPr>
              <w:t>1,4</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6</w:t>
            </w:r>
          </w:p>
        </w:tc>
        <w:tc>
          <w:tcPr>
            <w:tcW w:w="8330" w:type="dxa"/>
          </w:tcPr>
          <w:p w:rsidR="00E807F6" w:rsidRPr="00053E05" w:rsidRDefault="00E807F6" w:rsidP="00E807F6">
            <w:pPr>
              <w:spacing w:after="0"/>
              <w:rPr>
                <w:sz w:val="20"/>
                <w:szCs w:val="20"/>
              </w:rPr>
            </w:pPr>
            <w:r w:rsidRPr="00053E05">
              <w:rPr>
                <w:sz w:val="20"/>
                <w:szCs w:val="20"/>
              </w:rPr>
              <w:t xml:space="preserve">Израда завршног слоја пода платоа од ситног ломљеног камена у слоју цементног малтера дебљине до 4 цм. Завршни слој извести од цементног малтера справљеног од белог цемента са гранулатом природног камена и опеке тако да се добије ефекат трпанца. Завршни слој извести на површинама према пројекту. У цену улази набавка свог потребног материјала и израда пода.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м1</w:t>
            </w:r>
          </w:p>
        </w:tc>
        <w:tc>
          <w:tcPr>
            <w:tcW w:w="1134" w:type="dxa"/>
          </w:tcPr>
          <w:p w:rsidR="00E807F6" w:rsidRPr="00053E05" w:rsidRDefault="00E807F6" w:rsidP="00D66FED">
            <w:pPr>
              <w:spacing w:after="0"/>
              <w:jc w:val="center"/>
              <w:rPr>
                <w:sz w:val="20"/>
                <w:szCs w:val="20"/>
              </w:rPr>
            </w:pPr>
            <w:r w:rsidRPr="00053E05">
              <w:rPr>
                <w:sz w:val="20"/>
                <w:szCs w:val="20"/>
              </w:rPr>
              <w:t>23,0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7</w:t>
            </w:r>
          </w:p>
        </w:tc>
        <w:tc>
          <w:tcPr>
            <w:tcW w:w="8330" w:type="dxa"/>
          </w:tcPr>
          <w:p w:rsidR="00E807F6" w:rsidRPr="00053E05" w:rsidRDefault="00E807F6" w:rsidP="00E807F6">
            <w:pPr>
              <w:spacing w:after="0"/>
              <w:rPr>
                <w:sz w:val="20"/>
                <w:szCs w:val="20"/>
              </w:rPr>
            </w:pPr>
            <w:r w:rsidRPr="00053E05">
              <w:rPr>
                <w:sz w:val="20"/>
                <w:szCs w:val="20"/>
              </w:rPr>
              <w:t xml:space="preserve">Постављање пода од опеке на демонтираним деловима ради провлачења инсталација. Опеку оставити  на цементну кошуљицу у слогу према  постојећем. За израду пода користити демонтирану опеку са потребним додатком нове опеке старог формата  која по  димензијама, боји и структури одговара оригиналном.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8,0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8</w:t>
            </w:r>
          </w:p>
        </w:tc>
        <w:tc>
          <w:tcPr>
            <w:tcW w:w="8330" w:type="dxa"/>
          </w:tcPr>
          <w:p w:rsidR="00E807F6" w:rsidRPr="00053E05" w:rsidRDefault="00E807F6" w:rsidP="00E807F6">
            <w:pPr>
              <w:spacing w:after="0"/>
              <w:rPr>
                <w:sz w:val="20"/>
                <w:szCs w:val="20"/>
              </w:rPr>
            </w:pPr>
            <w:r w:rsidRPr="00053E05">
              <w:rPr>
                <w:sz w:val="20"/>
                <w:szCs w:val="20"/>
              </w:rPr>
              <w:t xml:space="preserve">Постављање демонтираних плоча од природног камена  унутар просторије 1. Плоче поставити усуво на припремљену подлогу.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6,0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9</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пода од опеке у песку у просторији 9. Опеку поставити у слоју песка дебљине 6 цм правилно нивелисати и сложити у слогу по пројекту. Спојнице фуговати, а опеку очистити. За израду пода користити опеку старог формата.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28,0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10</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пода од опеке. Опеку оставити  пљоштимице на цементну кошуљицу у слогу према  пројекту. За израду пода користити стару опеку која по  димензијама, боји и структури одговара оригиналном.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E807F6">
            <w:pPr>
              <w:spacing w:after="0"/>
              <w:rPr>
                <w:sz w:val="20"/>
                <w:szCs w:val="20"/>
              </w:rPr>
            </w:pPr>
            <w:r w:rsidRPr="00053E05">
              <w:rPr>
                <w:sz w:val="20"/>
                <w:szCs w:val="20"/>
              </w:rPr>
              <w:t> </w:t>
            </w:r>
          </w:p>
        </w:tc>
        <w:tc>
          <w:tcPr>
            <w:tcW w:w="8330" w:type="dxa"/>
          </w:tcPr>
          <w:p w:rsidR="00E807F6" w:rsidRPr="00053E05" w:rsidRDefault="00E807F6" w:rsidP="00E807F6">
            <w:pPr>
              <w:spacing w:after="0"/>
              <w:rPr>
                <w:sz w:val="20"/>
                <w:szCs w:val="20"/>
              </w:rPr>
            </w:pPr>
            <w:r w:rsidRPr="00053E05">
              <w:rPr>
                <w:sz w:val="20"/>
                <w:szCs w:val="20"/>
              </w:rPr>
              <w:t>Обрачун по м2</w:t>
            </w:r>
          </w:p>
        </w:tc>
        <w:tc>
          <w:tcPr>
            <w:tcW w:w="708" w:type="dxa"/>
          </w:tcPr>
          <w:p w:rsidR="00E807F6" w:rsidRPr="00053E05" w:rsidRDefault="00E807F6" w:rsidP="00D66FED">
            <w:pPr>
              <w:spacing w:after="0"/>
              <w:jc w:val="center"/>
              <w:rPr>
                <w:sz w:val="20"/>
                <w:szCs w:val="20"/>
              </w:rPr>
            </w:pPr>
            <w:r w:rsidRPr="00053E05">
              <w:rPr>
                <w:sz w:val="20"/>
                <w:szCs w:val="20"/>
              </w:rPr>
              <w:t>м²</w:t>
            </w:r>
          </w:p>
        </w:tc>
        <w:tc>
          <w:tcPr>
            <w:tcW w:w="1134" w:type="dxa"/>
          </w:tcPr>
          <w:p w:rsidR="00E807F6" w:rsidRPr="00053E05" w:rsidRDefault="00E807F6" w:rsidP="00D66FED">
            <w:pPr>
              <w:spacing w:after="0"/>
              <w:jc w:val="center"/>
              <w:rPr>
                <w:sz w:val="20"/>
                <w:szCs w:val="20"/>
              </w:rPr>
            </w:pPr>
            <w:r w:rsidRPr="00053E05">
              <w:rPr>
                <w:sz w:val="20"/>
                <w:szCs w:val="20"/>
              </w:rPr>
              <w:t>106,2</w:t>
            </w:r>
          </w:p>
        </w:tc>
      </w:tr>
    </w:tbl>
    <w:p w:rsidR="00E807F6" w:rsidRPr="00053E05" w:rsidRDefault="00E807F6" w:rsidP="00E807F6">
      <w:pPr>
        <w:spacing w:after="0"/>
        <w:rPr>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E807F6" w:rsidRPr="00053E05" w:rsidTr="00226B16">
        <w:trPr>
          <w:trHeight w:val="219"/>
        </w:trPr>
        <w:tc>
          <w:tcPr>
            <w:tcW w:w="709" w:type="dxa"/>
          </w:tcPr>
          <w:p w:rsidR="00E807F6" w:rsidRPr="00053E05" w:rsidRDefault="00226B16" w:rsidP="00E807F6">
            <w:pPr>
              <w:spacing w:after="0"/>
              <w:rPr>
                <w:b/>
                <w:bCs/>
                <w:sz w:val="20"/>
                <w:szCs w:val="20"/>
              </w:rPr>
            </w:pPr>
            <w:r>
              <w:rPr>
                <w:b/>
                <w:bCs/>
                <w:sz w:val="20"/>
                <w:szCs w:val="20"/>
                <w:lang w:val="sr-Latn-RS"/>
              </w:rPr>
              <w:t>I</w:t>
            </w:r>
            <w:r w:rsidR="00E807F6" w:rsidRPr="00053E05">
              <w:rPr>
                <w:b/>
                <w:bCs/>
                <w:sz w:val="20"/>
                <w:szCs w:val="20"/>
              </w:rPr>
              <w:t>X</w:t>
            </w:r>
          </w:p>
        </w:tc>
        <w:tc>
          <w:tcPr>
            <w:tcW w:w="8330" w:type="dxa"/>
          </w:tcPr>
          <w:p w:rsidR="00E807F6" w:rsidRPr="00053E05" w:rsidRDefault="00E807F6" w:rsidP="00E807F6">
            <w:pPr>
              <w:spacing w:after="0"/>
              <w:rPr>
                <w:b/>
                <w:bCs/>
                <w:sz w:val="20"/>
                <w:szCs w:val="20"/>
              </w:rPr>
            </w:pPr>
            <w:r w:rsidRPr="00053E05">
              <w:rPr>
                <w:b/>
                <w:bCs/>
                <w:sz w:val="20"/>
                <w:szCs w:val="20"/>
              </w:rPr>
              <w:t>КАМЕНОРЕЗАЧКИ РАДОВИ</w:t>
            </w:r>
          </w:p>
        </w:tc>
        <w:tc>
          <w:tcPr>
            <w:tcW w:w="708" w:type="dxa"/>
          </w:tcPr>
          <w:p w:rsidR="00E807F6" w:rsidRPr="00053E05" w:rsidRDefault="00E807F6" w:rsidP="00E807F6">
            <w:pPr>
              <w:spacing w:after="0"/>
              <w:rPr>
                <w:lang w:val="sr-Cyrl-RS"/>
              </w:rPr>
            </w:pPr>
          </w:p>
        </w:tc>
        <w:tc>
          <w:tcPr>
            <w:tcW w:w="1134" w:type="dxa"/>
          </w:tcPr>
          <w:p w:rsidR="00E807F6" w:rsidRPr="00053E05" w:rsidRDefault="00E807F6" w:rsidP="00E807F6">
            <w:pPr>
              <w:spacing w:after="0"/>
              <w:rPr>
                <w:lang w:val="sr-Cyrl-RS"/>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E807F6">
            <w:pPr>
              <w:spacing w:after="0"/>
              <w:rPr>
                <w:sz w:val="20"/>
                <w:szCs w:val="20"/>
              </w:rPr>
            </w:pPr>
            <w:r w:rsidRPr="00053E05">
              <w:rPr>
                <w:sz w:val="20"/>
                <w:szCs w:val="20"/>
              </w:rPr>
              <w:t>Набавка камена и ручна обрада камених бљувача.</w:t>
            </w:r>
            <w:r w:rsidRPr="00053E05">
              <w:rPr>
                <w:sz w:val="20"/>
                <w:szCs w:val="20"/>
              </w:rPr>
              <w:br/>
              <w:t xml:space="preserve">Камене бљуваче  израдити од камена пешчара у свему према оригиналним комадима и према детаљу у  пројекту. Бљуваче  извести    приближних димензија 19 x  30 x 60 цм. Камен мора бити исте врсте и боје по узору на постојећи без ласи.  </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226B16">
        <w:trPr>
          <w:trHeight w:val="219"/>
        </w:trPr>
        <w:tc>
          <w:tcPr>
            <w:tcW w:w="709" w:type="dxa"/>
          </w:tcPr>
          <w:p w:rsidR="00E807F6" w:rsidRPr="00053E05" w:rsidRDefault="00E807F6" w:rsidP="00E807F6">
            <w:pPr>
              <w:spacing w:after="0"/>
              <w:rPr>
                <w:sz w:val="20"/>
                <w:szCs w:val="20"/>
              </w:rPr>
            </w:pPr>
            <w:r w:rsidRPr="00053E05">
              <w:rPr>
                <w:sz w:val="20"/>
                <w:szCs w:val="20"/>
              </w:rPr>
              <w:t> </w:t>
            </w: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2,0</w:t>
            </w:r>
          </w:p>
        </w:tc>
      </w:tr>
    </w:tbl>
    <w:p w:rsidR="00E807F6" w:rsidRPr="00053E05" w:rsidRDefault="00E807F6" w:rsidP="00E807F6">
      <w:pPr>
        <w:spacing w:after="0"/>
        <w:rPr>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E807F6" w:rsidRPr="00053E05" w:rsidTr="00226B16">
        <w:trPr>
          <w:trHeight w:val="219"/>
        </w:trPr>
        <w:tc>
          <w:tcPr>
            <w:tcW w:w="709" w:type="dxa"/>
          </w:tcPr>
          <w:p w:rsidR="00E807F6" w:rsidRPr="00226B16" w:rsidRDefault="00226B16" w:rsidP="00E807F6">
            <w:pPr>
              <w:spacing w:after="0"/>
              <w:rPr>
                <w:b/>
                <w:bCs/>
                <w:sz w:val="20"/>
                <w:szCs w:val="20"/>
                <w:lang w:val="sr-Latn-RS"/>
              </w:rPr>
            </w:pPr>
            <w:r>
              <w:rPr>
                <w:b/>
                <w:bCs/>
                <w:sz w:val="20"/>
                <w:szCs w:val="20"/>
              </w:rPr>
              <w:t>X</w:t>
            </w:r>
          </w:p>
        </w:tc>
        <w:tc>
          <w:tcPr>
            <w:tcW w:w="8330" w:type="dxa"/>
          </w:tcPr>
          <w:p w:rsidR="00E807F6" w:rsidRPr="00053E05" w:rsidRDefault="00E807F6" w:rsidP="00E807F6">
            <w:pPr>
              <w:spacing w:after="0"/>
              <w:rPr>
                <w:b/>
                <w:bCs/>
                <w:sz w:val="20"/>
                <w:szCs w:val="20"/>
              </w:rPr>
            </w:pPr>
            <w:r w:rsidRPr="00053E05">
              <w:rPr>
                <w:b/>
                <w:bCs/>
                <w:sz w:val="20"/>
                <w:szCs w:val="20"/>
              </w:rPr>
              <w:t>РАЗНИ РАДОВИ</w:t>
            </w:r>
          </w:p>
        </w:tc>
        <w:tc>
          <w:tcPr>
            <w:tcW w:w="708" w:type="dxa"/>
          </w:tcPr>
          <w:p w:rsidR="00E807F6" w:rsidRPr="00053E05" w:rsidRDefault="00E807F6" w:rsidP="00E807F6">
            <w:pPr>
              <w:spacing w:after="0"/>
              <w:rPr>
                <w:lang w:val="sr-Cyrl-RS"/>
              </w:rPr>
            </w:pPr>
          </w:p>
        </w:tc>
        <w:tc>
          <w:tcPr>
            <w:tcW w:w="1134" w:type="dxa"/>
          </w:tcPr>
          <w:p w:rsidR="00E807F6" w:rsidRPr="00053E05" w:rsidRDefault="00E807F6" w:rsidP="00E807F6">
            <w:pPr>
              <w:spacing w:after="0"/>
              <w:rPr>
                <w:lang w:val="sr-Cyrl-RS"/>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w:t>
            </w:r>
          </w:p>
        </w:tc>
        <w:tc>
          <w:tcPr>
            <w:tcW w:w="8330" w:type="dxa"/>
          </w:tcPr>
          <w:p w:rsidR="00E807F6" w:rsidRPr="00053E05" w:rsidRDefault="00E807F6" w:rsidP="00D66FED">
            <w:pPr>
              <w:spacing w:after="0"/>
              <w:rPr>
                <w:sz w:val="20"/>
                <w:szCs w:val="20"/>
              </w:rPr>
            </w:pPr>
            <w:r w:rsidRPr="00053E05">
              <w:rPr>
                <w:sz w:val="20"/>
                <w:szCs w:val="20"/>
              </w:rPr>
              <w:t>Ручно вађење стабла киселог дрвета ураслог у зидну масу код Сахат куле. Пажљиво демонтирати поплочане делове и ишчупати дрво све са кореном. Дрво је пречника испод 10 цм.</w:t>
            </w:r>
          </w:p>
        </w:tc>
        <w:tc>
          <w:tcPr>
            <w:tcW w:w="708" w:type="dxa"/>
          </w:tcPr>
          <w:p w:rsidR="00E807F6" w:rsidRPr="00053E05" w:rsidRDefault="00E807F6" w:rsidP="00E807F6">
            <w:pPr>
              <w:spacing w:after="0"/>
              <w:rPr>
                <w:sz w:val="20"/>
                <w:szCs w:val="20"/>
              </w:rPr>
            </w:pPr>
            <w:r w:rsidRPr="00053E05">
              <w:rPr>
                <w:sz w:val="20"/>
                <w:szCs w:val="20"/>
              </w:rPr>
              <w:t> </w:t>
            </w:r>
          </w:p>
        </w:tc>
        <w:tc>
          <w:tcPr>
            <w:tcW w:w="1134" w:type="dxa"/>
          </w:tcPr>
          <w:p w:rsidR="00E807F6" w:rsidRPr="00053E05" w:rsidRDefault="00E807F6" w:rsidP="00E807F6">
            <w:pPr>
              <w:spacing w:after="0"/>
              <w:rPr>
                <w:sz w:val="20"/>
                <w:szCs w:val="20"/>
              </w:rPr>
            </w:pPr>
            <w:r w:rsidRPr="00053E05">
              <w:rPr>
                <w:sz w:val="20"/>
                <w:szCs w:val="20"/>
              </w:rPr>
              <w:t> </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lastRenderedPageBreak/>
              <w:t>2</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врата од каљеног стакла, дебљине 8- 10 мм. Врата израдити према пројекту и детаљима. У цену улазе оков, аутомат, брава и рукохват.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B 130/230</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C 100/205</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D 160/230</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3</w:t>
            </w:r>
          </w:p>
        </w:tc>
        <w:tc>
          <w:tcPr>
            <w:tcW w:w="8330" w:type="dxa"/>
          </w:tcPr>
          <w:p w:rsidR="00E807F6" w:rsidRPr="00053E05" w:rsidRDefault="00E807F6" w:rsidP="00E807F6">
            <w:pPr>
              <w:spacing w:after="0"/>
              <w:rPr>
                <w:sz w:val="20"/>
                <w:szCs w:val="20"/>
              </w:rPr>
            </w:pPr>
            <w:r w:rsidRPr="00053E05">
              <w:rPr>
                <w:sz w:val="20"/>
                <w:szCs w:val="20"/>
              </w:rPr>
              <w:t xml:space="preserve">Набавка и постављање врата од каљеног пескираног стакла, дебљине 8- 10 мм. Врата израдити према пројекту и детаљима. У цену улазе оков, аутомат, брава и рукохват.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B 93/184</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4</w:t>
            </w:r>
          </w:p>
        </w:tc>
        <w:tc>
          <w:tcPr>
            <w:tcW w:w="8330" w:type="dxa"/>
          </w:tcPr>
          <w:p w:rsidR="00E807F6" w:rsidRPr="00053E05" w:rsidRDefault="00E807F6" w:rsidP="00E807F6">
            <w:pPr>
              <w:spacing w:after="0"/>
              <w:rPr>
                <w:sz w:val="20"/>
                <w:szCs w:val="20"/>
              </w:rPr>
            </w:pPr>
            <w:r w:rsidRPr="00053E05">
              <w:rPr>
                <w:sz w:val="20"/>
                <w:szCs w:val="20"/>
              </w:rPr>
              <w:t>Израда стакленог прозора у ниши ка пролазу Сахат</w:t>
            </w:r>
            <w:r w:rsidRPr="00053E05">
              <w:rPr>
                <w:sz w:val="20"/>
                <w:szCs w:val="20"/>
                <w:lang w:val="sr-Cyrl-RS"/>
              </w:rPr>
              <w:t xml:space="preserve"> </w:t>
            </w:r>
            <w:r w:rsidRPr="00053E05">
              <w:rPr>
                <w:sz w:val="20"/>
                <w:szCs w:val="20"/>
              </w:rPr>
              <w:t>капије.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color w:val="FF0000"/>
                <w:sz w:val="20"/>
                <w:szCs w:val="20"/>
              </w:rPr>
            </w:pPr>
          </w:p>
        </w:tc>
        <w:tc>
          <w:tcPr>
            <w:tcW w:w="8330" w:type="dxa"/>
          </w:tcPr>
          <w:p w:rsidR="00E807F6" w:rsidRPr="00276EFC" w:rsidRDefault="00276EFC" w:rsidP="00E807F6">
            <w:pPr>
              <w:spacing w:after="0"/>
              <w:rPr>
                <w:color w:val="FF0000"/>
                <w:sz w:val="20"/>
                <w:szCs w:val="20"/>
              </w:rPr>
            </w:pPr>
            <w:r w:rsidRPr="00276EFC">
              <w:rPr>
                <w:sz w:val="20"/>
                <w:szCs w:val="20"/>
                <w:lang w:val="sr-Cyrl-RS"/>
              </w:rPr>
              <w:t>Обрачун по комаду</w:t>
            </w:r>
          </w:p>
        </w:tc>
        <w:tc>
          <w:tcPr>
            <w:tcW w:w="708" w:type="dxa"/>
          </w:tcPr>
          <w:p w:rsidR="00E807F6" w:rsidRPr="00276EFC" w:rsidRDefault="00E807F6" w:rsidP="00D66FED">
            <w:pPr>
              <w:spacing w:after="0"/>
              <w:jc w:val="center"/>
              <w:rPr>
                <w:sz w:val="20"/>
                <w:szCs w:val="20"/>
              </w:rPr>
            </w:pPr>
            <w:r w:rsidRPr="00276EFC">
              <w:rPr>
                <w:sz w:val="20"/>
                <w:szCs w:val="20"/>
              </w:rPr>
              <w:t>ком</w:t>
            </w:r>
          </w:p>
        </w:tc>
        <w:tc>
          <w:tcPr>
            <w:tcW w:w="1134" w:type="dxa"/>
          </w:tcPr>
          <w:p w:rsidR="00E807F6" w:rsidRPr="00276EFC" w:rsidRDefault="00E807F6" w:rsidP="00D66FED">
            <w:pPr>
              <w:spacing w:after="0"/>
              <w:jc w:val="center"/>
              <w:rPr>
                <w:sz w:val="20"/>
                <w:szCs w:val="20"/>
              </w:rPr>
            </w:pPr>
            <w:r w:rsidRPr="00276EFC">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5</w:t>
            </w:r>
          </w:p>
        </w:tc>
        <w:tc>
          <w:tcPr>
            <w:tcW w:w="8330" w:type="dxa"/>
          </w:tcPr>
          <w:p w:rsidR="00E807F6" w:rsidRPr="00053E05" w:rsidRDefault="00E807F6" w:rsidP="00E807F6">
            <w:pPr>
              <w:spacing w:after="0"/>
              <w:rPr>
                <w:sz w:val="20"/>
                <w:szCs w:val="20"/>
                <w:lang w:val="sr-Cyrl-RS"/>
              </w:rPr>
            </w:pPr>
            <w:r w:rsidRPr="00053E05">
              <w:rPr>
                <w:sz w:val="20"/>
                <w:szCs w:val="20"/>
                <w:lang w:val="sr-Cyrl-RS"/>
              </w:rPr>
              <w:t xml:space="preserve"> </w:t>
            </w:r>
            <w:r w:rsidRPr="003D17E6">
              <w:rPr>
                <w:sz w:val="20"/>
                <w:szCs w:val="20"/>
              </w:rPr>
              <w:t>Набавка и монтажа спуштеног плафона, од гипс картона заједно са подконструкцијомод поцинкованих профила у просторији 6 и новим пролазима.</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Обрачун по м2 </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50,0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6</w:t>
            </w:r>
          </w:p>
        </w:tc>
        <w:tc>
          <w:tcPr>
            <w:tcW w:w="8330" w:type="dxa"/>
          </w:tcPr>
          <w:p w:rsidR="00E807F6" w:rsidRPr="00053E05" w:rsidRDefault="00E807F6" w:rsidP="00E807F6">
            <w:pPr>
              <w:spacing w:after="0"/>
              <w:rPr>
                <w:sz w:val="20"/>
                <w:szCs w:val="20"/>
              </w:rPr>
            </w:pPr>
            <w:r w:rsidRPr="00053E05">
              <w:rPr>
                <w:sz w:val="20"/>
                <w:szCs w:val="20"/>
              </w:rPr>
              <w:t>Бојење плафона у просторији 6 и новом пролазу од гипскартона дисперзивном бојом у једном тону по избору пројектанта. Плафоне претходно глетовати.</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Обрачун по м2 </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45,0</w:t>
            </w:r>
          </w:p>
        </w:tc>
      </w:tr>
      <w:tr w:rsidR="00E807F6" w:rsidRPr="00053E05" w:rsidTr="00226B16">
        <w:trPr>
          <w:trHeight w:val="219"/>
        </w:trPr>
        <w:tc>
          <w:tcPr>
            <w:tcW w:w="709" w:type="dxa"/>
          </w:tcPr>
          <w:p w:rsidR="00E807F6" w:rsidRPr="00053E05" w:rsidRDefault="00E807F6" w:rsidP="0089212D">
            <w:pPr>
              <w:spacing w:after="0"/>
              <w:jc w:val="center"/>
            </w:pPr>
            <w:r w:rsidRPr="00053E05">
              <w:t>7</w:t>
            </w:r>
          </w:p>
        </w:tc>
        <w:tc>
          <w:tcPr>
            <w:tcW w:w="8330" w:type="dxa"/>
          </w:tcPr>
          <w:p w:rsidR="00E807F6" w:rsidRPr="00053E05" w:rsidRDefault="00E807F6" w:rsidP="00E807F6">
            <w:pPr>
              <w:spacing w:after="0"/>
              <w:rPr>
                <w:sz w:val="20"/>
                <w:szCs w:val="20"/>
              </w:rPr>
            </w:pPr>
            <w:r w:rsidRPr="00053E05">
              <w:rPr>
                <w:sz w:val="20"/>
                <w:szCs w:val="20"/>
              </w:rPr>
              <w:t>Набавка, транспорт и монтажа вертикалних полипропиленских канализационих цеви  SN8, спој са гуменим дихтунгом са шумом до 20 Db, a за монтажу изнад земље. На свим потребним местима уградити фазонске елементе. На адекватним одстојањима уградити обујмице у вертикалном правцу. Ценом позиције обухватити и сав потребан спојни и заптивни материјал и радну снагу.</w:t>
            </w:r>
          </w:p>
        </w:tc>
        <w:tc>
          <w:tcPr>
            <w:tcW w:w="708" w:type="dxa"/>
          </w:tcPr>
          <w:p w:rsidR="00E807F6" w:rsidRPr="00053E05" w:rsidRDefault="00E807F6" w:rsidP="00D66FED">
            <w:pPr>
              <w:spacing w:after="0"/>
              <w:jc w:val="center"/>
            </w:pPr>
          </w:p>
        </w:tc>
        <w:tc>
          <w:tcPr>
            <w:tcW w:w="1134" w:type="dxa"/>
          </w:tcPr>
          <w:p w:rsidR="00E807F6" w:rsidRPr="00053E05" w:rsidRDefault="00E807F6" w:rsidP="00D66FED">
            <w:pPr>
              <w:spacing w:after="0"/>
              <w:jc w:val="cente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 монтиране и укрућене цеви</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pPr>
          </w:p>
        </w:tc>
        <w:tc>
          <w:tcPr>
            <w:tcW w:w="8330" w:type="dxa"/>
          </w:tcPr>
          <w:p w:rsidR="00E807F6" w:rsidRPr="00053E05" w:rsidRDefault="00E807F6" w:rsidP="00E807F6">
            <w:pPr>
              <w:spacing w:after="0"/>
            </w:pPr>
            <w:r w:rsidRPr="00053E05">
              <w:t>Ø 100mm</w:t>
            </w:r>
          </w:p>
        </w:tc>
        <w:tc>
          <w:tcPr>
            <w:tcW w:w="708" w:type="dxa"/>
          </w:tcPr>
          <w:p w:rsidR="00E807F6" w:rsidRPr="00053E05" w:rsidRDefault="00E807F6" w:rsidP="00D66FED">
            <w:pPr>
              <w:spacing w:after="0"/>
              <w:jc w:val="center"/>
            </w:pPr>
            <w:r w:rsidRPr="00053E05">
              <w:t>м1</w:t>
            </w:r>
          </w:p>
        </w:tc>
        <w:tc>
          <w:tcPr>
            <w:tcW w:w="1134" w:type="dxa"/>
          </w:tcPr>
          <w:p w:rsidR="00E807F6" w:rsidRPr="00053E05" w:rsidRDefault="00E807F6" w:rsidP="00D66FED">
            <w:pPr>
              <w:spacing w:after="0"/>
              <w:jc w:val="center"/>
              <w:rPr>
                <w:sz w:val="20"/>
                <w:szCs w:val="20"/>
              </w:rPr>
            </w:pPr>
            <w:r w:rsidRPr="00053E05">
              <w:rPr>
                <w:sz w:val="20"/>
                <w:szCs w:val="20"/>
              </w:rPr>
              <w:t>10,0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Ø 125mm</w:t>
            </w:r>
          </w:p>
        </w:tc>
        <w:tc>
          <w:tcPr>
            <w:tcW w:w="708" w:type="dxa"/>
          </w:tcPr>
          <w:p w:rsidR="00E807F6" w:rsidRPr="00053E05" w:rsidRDefault="00E807F6" w:rsidP="00D66FED">
            <w:pPr>
              <w:spacing w:after="0"/>
              <w:jc w:val="center"/>
              <w:rPr>
                <w:sz w:val="20"/>
                <w:szCs w:val="20"/>
              </w:rPr>
            </w:pPr>
            <w:r w:rsidRPr="00053E05">
              <w:rPr>
                <w:sz w:val="20"/>
                <w:szCs w:val="20"/>
              </w:rPr>
              <w:t>м1</w:t>
            </w:r>
          </w:p>
        </w:tc>
        <w:tc>
          <w:tcPr>
            <w:tcW w:w="1134" w:type="dxa"/>
          </w:tcPr>
          <w:p w:rsidR="00E807F6" w:rsidRPr="00053E05" w:rsidRDefault="00E807F6" w:rsidP="00D66FED">
            <w:pPr>
              <w:spacing w:after="0"/>
              <w:jc w:val="center"/>
              <w:rPr>
                <w:sz w:val="20"/>
                <w:szCs w:val="20"/>
              </w:rPr>
            </w:pPr>
            <w:r w:rsidRPr="00053E05">
              <w:rPr>
                <w:sz w:val="20"/>
                <w:szCs w:val="20"/>
              </w:rPr>
              <w:t>5,0</w:t>
            </w:r>
          </w:p>
        </w:tc>
      </w:tr>
      <w:tr w:rsidR="00E807F6" w:rsidRPr="00053E05" w:rsidTr="00226B16">
        <w:trPr>
          <w:trHeight w:val="219"/>
        </w:trPr>
        <w:tc>
          <w:tcPr>
            <w:tcW w:w="709" w:type="dxa"/>
          </w:tcPr>
          <w:p w:rsidR="00E807F6" w:rsidRPr="00053E05" w:rsidRDefault="00E807F6" w:rsidP="0089212D">
            <w:pPr>
              <w:spacing w:after="0"/>
              <w:jc w:val="center"/>
            </w:pPr>
            <w:r w:rsidRPr="00053E05">
              <w:t>8</w:t>
            </w:r>
          </w:p>
        </w:tc>
        <w:tc>
          <w:tcPr>
            <w:tcW w:w="8330" w:type="dxa"/>
          </w:tcPr>
          <w:p w:rsidR="00E807F6" w:rsidRPr="00053E05" w:rsidRDefault="00E807F6" w:rsidP="00E807F6">
            <w:pPr>
              <w:spacing w:after="0"/>
              <w:rPr>
                <w:sz w:val="20"/>
                <w:szCs w:val="20"/>
              </w:rPr>
            </w:pPr>
            <w:r w:rsidRPr="00053E05">
              <w:rPr>
                <w:sz w:val="20"/>
                <w:szCs w:val="20"/>
              </w:rPr>
              <w:t>Чишћење и санирање постојећег канала за одвод воде испред улаза у Барокну капију. Очистити канал проверити падове и проходност. По потреби одкопати и санирати јаму за дренажу уз набавку и насипање шљунка и туцаника. У цену улазе сви радови као и набавка материјала неопходних за враћање канала у функцију.</w:t>
            </w:r>
          </w:p>
        </w:tc>
        <w:tc>
          <w:tcPr>
            <w:tcW w:w="708" w:type="dxa"/>
          </w:tcPr>
          <w:p w:rsidR="00E807F6" w:rsidRPr="00053E05" w:rsidRDefault="00E807F6" w:rsidP="00D66FED">
            <w:pPr>
              <w:spacing w:after="0"/>
              <w:jc w:val="center"/>
            </w:pPr>
          </w:p>
        </w:tc>
        <w:tc>
          <w:tcPr>
            <w:tcW w:w="1134" w:type="dxa"/>
          </w:tcPr>
          <w:p w:rsidR="00E807F6" w:rsidRPr="00053E05" w:rsidRDefault="00E807F6" w:rsidP="00D66FED">
            <w:pPr>
              <w:spacing w:after="0"/>
              <w:jc w:val="cente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паушално</w:t>
            </w:r>
          </w:p>
        </w:tc>
        <w:tc>
          <w:tcPr>
            <w:tcW w:w="708" w:type="dxa"/>
          </w:tcPr>
          <w:p w:rsidR="00E807F6" w:rsidRPr="00053E05" w:rsidRDefault="00E807F6" w:rsidP="00D66FED">
            <w:pPr>
              <w:spacing w:after="0"/>
              <w:jc w:val="center"/>
              <w:rPr>
                <w:sz w:val="20"/>
                <w:szCs w:val="20"/>
              </w:rPr>
            </w:pPr>
            <w:r w:rsidRPr="00053E05">
              <w:rPr>
                <w:sz w:val="20"/>
                <w:szCs w:val="20"/>
              </w:rPr>
              <w:t>пауш</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9</w:t>
            </w:r>
          </w:p>
        </w:tc>
        <w:tc>
          <w:tcPr>
            <w:tcW w:w="8330" w:type="dxa"/>
          </w:tcPr>
          <w:p w:rsidR="00E807F6" w:rsidRPr="00053E05" w:rsidRDefault="00E807F6" w:rsidP="00D66FED">
            <w:pPr>
              <w:spacing w:after="0"/>
              <w:jc w:val="left"/>
              <w:rPr>
                <w:sz w:val="20"/>
                <w:szCs w:val="20"/>
              </w:rPr>
            </w:pPr>
            <w:r w:rsidRPr="00053E05">
              <w:rPr>
                <w:sz w:val="20"/>
                <w:szCs w:val="20"/>
              </w:rPr>
              <w:t xml:space="preserve">Набавка и монтажа зидне вентилационе решетке, димензија  300/150 mm. Вентилациона решетка од  алуминијумских профила   у завршној обради по избору пројектанта.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 xml:space="preserve">Обрачун по комаду. </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10,0</w:t>
            </w:r>
          </w:p>
        </w:tc>
      </w:tr>
      <w:tr w:rsidR="00E807F6" w:rsidRPr="00053E05" w:rsidTr="00226B16">
        <w:trPr>
          <w:trHeight w:val="219"/>
        </w:trPr>
        <w:tc>
          <w:tcPr>
            <w:tcW w:w="709" w:type="dxa"/>
          </w:tcPr>
          <w:p w:rsidR="00E807F6" w:rsidRPr="00CB735D" w:rsidRDefault="00E807F6" w:rsidP="0089212D">
            <w:pPr>
              <w:spacing w:after="0"/>
              <w:jc w:val="center"/>
              <w:rPr>
                <w:sz w:val="20"/>
                <w:szCs w:val="20"/>
              </w:rPr>
            </w:pPr>
            <w:r w:rsidRPr="00CB735D">
              <w:rPr>
                <w:sz w:val="20"/>
                <w:szCs w:val="20"/>
              </w:rPr>
              <w:t>10</w:t>
            </w:r>
          </w:p>
        </w:tc>
        <w:tc>
          <w:tcPr>
            <w:tcW w:w="8330" w:type="dxa"/>
          </w:tcPr>
          <w:p w:rsidR="00E807F6" w:rsidRPr="00053E05" w:rsidRDefault="00E807F6" w:rsidP="00E807F6">
            <w:pPr>
              <w:spacing w:after="0"/>
              <w:rPr>
                <w:sz w:val="20"/>
                <w:szCs w:val="20"/>
              </w:rPr>
            </w:pPr>
            <w:r w:rsidRPr="00053E05">
              <w:rPr>
                <w:sz w:val="20"/>
                <w:szCs w:val="20"/>
              </w:rPr>
              <w:t xml:space="preserve">Израда подлоге за дренирање испред цеви у рову. Одкопати јаму димензија 1,5/1,5/ 0,70 м поставити слој геотекстила, потом 40 цм туцаника и 30 цм шљунка. У цену улази израда подлоге уз набавку материјала и одвожење земље на градилишну депонију. </w:t>
            </w:r>
          </w:p>
        </w:tc>
        <w:tc>
          <w:tcPr>
            <w:tcW w:w="708" w:type="dxa"/>
          </w:tcPr>
          <w:p w:rsidR="00E807F6" w:rsidRPr="00053E05" w:rsidRDefault="00E807F6" w:rsidP="00D66FED">
            <w:pPr>
              <w:spacing w:after="0"/>
              <w:jc w:val="center"/>
            </w:pPr>
          </w:p>
        </w:tc>
        <w:tc>
          <w:tcPr>
            <w:tcW w:w="1134" w:type="dxa"/>
          </w:tcPr>
          <w:p w:rsidR="00E807F6" w:rsidRPr="00053E05" w:rsidRDefault="00E807F6" w:rsidP="00D66FED">
            <w:pPr>
              <w:spacing w:after="0"/>
              <w:jc w:val="cente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м3</w:t>
            </w:r>
          </w:p>
        </w:tc>
        <w:tc>
          <w:tcPr>
            <w:tcW w:w="708" w:type="dxa"/>
          </w:tcPr>
          <w:p w:rsidR="00E807F6" w:rsidRPr="00053E05" w:rsidRDefault="00E807F6" w:rsidP="00D66FED">
            <w:pPr>
              <w:spacing w:after="0"/>
              <w:jc w:val="center"/>
              <w:rPr>
                <w:sz w:val="20"/>
                <w:szCs w:val="20"/>
              </w:rPr>
            </w:pPr>
            <w:r w:rsidRPr="00053E05">
              <w:rPr>
                <w:sz w:val="20"/>
                <w:szCs w:val="20"/>
              </w:rPr>
              <w:t>пауш</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CB735D" w:rsidTr="00226B16">
        <w:trPr>
          <w:trHeight w:val="219"/>
        </w:trPr>
        <w:tc>
          <w:tcPr>
            <w:tcW w:w="709" w:type="dxa"/>
          </w:tcPr>
          <w:p w:rsidR="00E807F6" w:rsidRPr="00CB735D" w:rsidRDefault="00E807F6" w:rsidP="0089212D">
            <w:pPr>
              <w:spacing w:after="0"/>
              <w:jc w:val="center"/>
              <w:rPr>
                <w:sz w:val="20"/>
                <w:szCs w:val="20"/>
              </w:rPr>
            </w:pPr>
            <w:r w:rsidRPr="00CB735D">
              <w:rPr>
                <w:sz w:val="20"/>
                <w:szCs w:val="20"/>
              </w:rPr>
              <w:t>11</w:t>
            </w:r>
          </w:p>
        </w:tc>
        <w:tc>
          <w:tcPr>
            <w:tcW w:w="8330" w:type="dxa"/>
          </w:tcPr>
          <w:p w:rsidR="00E807F6" w:rsidRPr="00CB735D" w:rsidRDefault="00E807F6" w:rsidP="00E807F6">
            <w:pPr>
              <w:spacing w:after="0"/>
              <w:rPr>
                <w:sz w:val="20"/>
                <w:szCs w:val="20"/>
              </w:rPr>
            </w:pPr>
            <w:r w:rsidRPr="00CB735D">
              <w:rPr>
                <w:sz w:val="20"/>
                <w:szCs w:val="20"/>
              </w:rPr>
              <w:t xml:space="preserve">Набавка, транспорт и монтажа подужних линијских решетки од полимербетона димензија према пројекту (решетке са интегрисаним падом и дренажним делом по потреби). У цену улази набавка, транспорт и монтажа ливено гвоздених решетки за класу оптерећења А15, као и сав материјал потребан за уградњу, у свему према детаљу из пројекта и спецификацији произвођача. </w:t>
            </w:r>
          </w:p>
        </w:tc>
        <w:tc>
          <w:tcPr>
            <w:tcW w:w="708" w:type="dxa"/>
          </w:tcPr>
          <w:p w:rsidR="00E807F6" w:rsidRPr="00CB735D" w:rsidRDefault="00E807F6" w:rsidP="00D66FED">
            <w:pPr>
              <w:spacing w:after="0"/>
              <w:jc w:val="center"/>
              <w:rPr>
                <w:sz w:val="20"/>
                <w:szCs w:val="20"/>
              </w:rPr>
            </w:pPr>
          </w:p>
        </w:tc>
        <w:tc>
          <w:tcPr>
            <w:tcW w:w="1134" w:type="dxa"/>
          </w:tcPr>
          <w:p w:rsidR="00E807F6" w:rsidRPr="00CB735D"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 уграђене решетке</w:t>
            </w:r>
          </w:p>
        </w:tc>
        <w:tc>
          <w:tcPr>
            <w:tcW w:w="708" w:type="dxa"/>
          </w:tcPr>
          <w:p w:rsidR="00E807F6" w:rsidRPr="00053E05" w:rsidRDefault="00E807F6" w:rsidP="00D66FED">
            <w:pPr>
              <w:spacing w:after="0"/>
              <w:jc w:val="center"/>
              <w:rPr>
                <w:sz w:val="20"/>
                <w:szCs w:val="20"/>
              </w:rPr>
            </w:pPr>
            <w:r w:rsidRPr="00053E05">
              <w:rPr>
                <w:sz w:val="20"/>
                <w:szCs w:val="20"/>
              </w:rPr>
              <w:t>м1</w:t>
            </w:r>
          </w:p>
        </w:tc>
        <w:tc>
          <w:tcPr>
            <w:tcW w:w="1134" w:type="dxa"/>
          </w:tcPr>
          <w:p w:rsidR="00E807F6" w:rsidRPr="00053E05" w:rsidRDefault="00E807F6" w:rsidP="00D66FED">
            <w:pPr>
              <w:spacing w:after="0"/>
              <w:jc w:val="center"/>
              <w:rPr>
                <w:sz w:val="20"/>
                <w:szCs w:val="20"/>
              </w:rPr>
            </w:pPr>
            <w:r w:rsidRPr="00053E05">
              <w:rPr>
                <w:sz w:val="20"/>
                <w:szCs w:val="20"/>
              </w:rPr>
              <w:t>33,0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12</w:t>
            </w:r>
          </w:p>
        </w:tc>
        <w:tc>
          <w:tcPr>
            <w:tcW w:w="8330" w:type="dxa"/>
          </w:tcPr>
          <w:p w:rsidR="00E807F6" w:rsidRPr="00053E05" w:rsidRDefault="00E807F6" w:rsidP="00E807F6">
            <w:pPr>
              <w:spacing w:after="0"/>
              <w:rPr>
                <w:sz w:val="20"/>
                <w:szCs w:val="20"/>
              </w:rPr>
            </w:pPr>
            <w:r w:rsidRPr="00053E05">
              <w:rPr>
                <w:sz w:val="20"/>
                <w:szCs w:val="20"/>
              </w:rPr>
              <w:t xml:space="preserve">Постављање грејача - каблова дуж линијских одвода и вертикале кишне канализације. Саморегулирајући грејни кабал 16 до 35 W/m, 65-85 C, 230 V </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м1.</w:t>
            </w:r>
          </w:p>
        </w:tc>
        <w:tc>
          <w:tcPr>
            <w:tcW w:w="708" w:type="dxa"/>
          </w:tcPr>
          <w:p w:rsidR="00E807F6" w:rsidRPr="00053E05" w:rsidRDefault="00E807F6" w:rsidP="00D66FED">
            <w:pPr>
              <w:spacing w:after="0"/>
              <w:jc w:val="center"/>
              <w:rPr>
                <w:sz w:val="20"/>
                <w:szCs w:val="20"/>
              </w:rPr>
            </w:pPr>
            <w:r w:rsidRPr="00053E05">
              <w:rPr>
                <w:sz w:val="20"/>
                <w:szCs w:val="20"/>
              </w:rPr>
              <w:t>м1</w:t>
            </w:r>
          </w:p>
        </w:tc>
        <w:tc>
          <w:tcPr>
            <w:tcW w:w="1134" w:type="dxa"/>
          </w:tcPr>
          <w:p w:rsidR="00E807F6" w:rsidRPr="00053E05" w:rsidRDefault="00E807F6" w:rsidP="00D66FED">
            <w:pPr>
              <w:spacing w:after="0"/>
              <w:jc w:val="center"/>
              <w:rPr>
                <w:sz w:val="20"/>
                <w:szCs w:val="20"/>
              </w:rPr>
            </w:pPr>
            <w:r w:rsidRPr="00053E05">
              <w:rPr>
                <w:sz w:val="20"/>
                <w:szCs w:val="20"/>
              </w:rPr>
              <w:t>48,0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13</w:t>
            </w:r>
          </w:p>
        </w:tc>
        <w:tc>
          <w:tcPr>
            <w:tcW w:w="8330" w:type="dxa"/>
          </w:tcPr>
          <w:p w:rsidR="00E807F6" w:rsidRPr="00053E05" w:rsidRDefault="00E807F6" w:rsidP="00E807F6">
            <w:pPr>
              <w:spacing w:after="0"/>
              <w:rPr>
                <w:sz w:val="20"/>
                <w:szCs w:val="20"/>
              </w:rPr>
            </w:pPr>
            <w:r w:rsidRPr="00053E05">
              <w:rPr>
                <w:sz w:val="20"/>
                <w:szCs w:val="20"/>
              </w:rPr>
              <w:t>Термобужир за спајање каблова 12/3-9/3</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14</w:t>
            </w:r>
          </w:p>
        </w:tc>
        <w:tc>
          <w:tcPr>
            <w:tcW w:w="8330" w:type="dxa"/>
          </w:tcPr>
          <w:p w:rsidR="00E807F6" w:rsidRPr="00053E05" w:rsidRDefault="00E807F6" w:rsidP="00E807F6">
            <w:pPr>
              <w:spacing w:after="0"/>
              <w:rPr>
                <w:sz w:val="20"/>
                <w:szCs w:val="20"/>
              </w:rPr>
            </w:pPr>
            <w:r w:rsidRPr="00053E05">
              <w:rPr>
                <w:sz w:val="20"/>
                <w:szCs w:val="20"/>
              </w:rPr>
              <w:t>Дигитални контролер, Термостат -5-15 C</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15</w:t>
            </w:r>
          </w:p>
        </w:tc>
        <w:tc>
          <w:tcPr>
            <w:tcW w:w="8330" w:type="dxa"/>
          </w:tcPr>
          <w:p w:rsidR="00E807F6" w:rsidRPr="00053E05" w:rsidRDefault="00E807F6" w:rsidP="00E807F6">
            <w:pPr>
              <w:spacing w:after="0"/>
              <w:rPr>
                <w:sz w:val="20"/>
                <w:szCs w:val="20"/>
              </w:rPr>
            </w:pPr>
            <w:r w:rsidRPr="00053E05">
              <w:rPr>
                <w:sz w:val="20"/>
                <w:szCs w:val="20"/>
              </w:rPr>
              <w:t>Сонда за олуке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16</w:t>
            </w:r>
          </w:p>
        </w:tc>
        <w:tc>
          <w:tcPr>
            <w:tcW w:w="8330" w:type="dxa"/>
          </w:tcPr>
          <w:p w:rsidR="00E807F6" w:rsidRPr="00053E05" w:rsidRDefault="00E807F6" w:rsidP="00E807F6">
            <w:pPr>
              <w:spacing w:after="0"/>
              <w:rPr>
                <w:sz w:val="20"/>
                <w:szCs w:val="20"/>
              </w:rPr>
            </w:pPr>
            <w:r w:rsidRPr="00053E05">
              <w:rPr>
                <w:sz w:val="20"/>
                <w:szCs w:val="20"/>
              </w:rPr>
              <w:t>Температурна сонда темп. -5-80 C</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17</w:t>
            </w:r>
          </w:p>
        </w:tc>
        <w:tc>
          <w:tcPr>
            <w:tcW w:w="8330" w:type="dxa"/>
          </w:tcPr>
          <w:p w:rsidR="00E807F6" w:rsidRPr="00053E05" w:rsidRDefault="00E807F6" w:rsidP="00E807F6">
            <w:pPr>
              <w:spacing w:after="0"/>
              <w:rPr>
                <w:sz w:val="20"/>
                <w:szCs w:val="20"/>
              </w:rPr>
            </w:pPr>
            <w:r w:rsidRPr="00053E05">
              <w:rPr>
                <w:sz w:val="20"/>
                <w:szCs w:val="20"/>
              </w:rPr>
              <w:t xml:space="preserve"> трака за причвршћивање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100,0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18</w:t>
            </w:r>
          </w:p>
        </w:tc>
        <w:tc>
          <w:tcPr>
            <w:tcW w:w="8330" w:type="dxa"/>
          </w:tcPr>
          <w:p w:rsidR="00E807F6" w:rsidRPr="00053E05" w:rsidRDefault="00E807F6" w:rsidP="00E807F6">
            <w:pPr>
              <w:spacing w:after="0"/>
              <w:rPr>
                <w:sz w:val="20"/>
                <w:szCs w:val="20"/>
              </w:rPr>
            </w:pPr>
            <w:r w:rsidRPr="00053E05">
              <w:rPr>
                <w:sz w:val="20"/>
                <w:szCs w:val="20"/>
              </w:rPr>
              <w:t>Ситни монтажни материјал, пуштање у рад техничка документација и упутства</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19</w:t>
            </w:r>
          </w:p>
        </w:tc>
        <w:tc>
          <w:tcPr>
            <w:tcW w:w="8330" w:type="dxa"/>
          </w:tcPr>
          <w:p w:rsidR="00E807F6" w:rsidRPr="00053E05" w:rsidRDefault="00E807F6" w:rsidP="00E807F6">
            <w:pPr>
              <w:spacing w:after="0"/>
              <w:rPr>
                <w:sz w:val="20"/>
                <w:szCs w:val="20"/>
              </w:rPr>
            </w:pPr>
            <w:r w:rsidRPr="00053E05">
              <w:rPr>
                <w:sz w:val="20"/>
                <w:szCs w:val="20"/>
              </w:rPr>
              <w:t>Уградња грејних каблова и све пратеће опреме.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Обрачун по комаду.</w:t>
            </w:r>
          </w:p>
        </w:tc>
        <w:tc>
          <w:tcPr>
            <w:tcW w:w="708" w:type="dxa"/>
          </w:tcPr>
          <w:p w:rsidR="00E807F6" w:rsidRPr="00053E05" w:rsidRDefault="00E807F6" w:rsidP="00D66FED">
            <w:pPr>
              <w:spacing w:after="0"/>
              <w:jc w:val="center"/>
              <w:rPr>
                <w:sz w:val="20"/>
                <w:szCs w:val="20"/>
              </w:rPr>
            </w:pPr>
            <w:r w:rsidRPr="00053E05">
              <w:rPr>
                <w:sz w:val="20"/>
                <w:szCs w:val="20"/>
              </w:rPr>
              <w:t>ком</w:t>
            </w:r>
          </w:p>
        </w:tc>
        <w:tc>
          <w:tcPr>
            <w:tcW w:w="1134" w:type="dxa"/>
          </w:tcPr>
          <w:p w:rsidR="00E807F6" w:rsidRPr="00053E05" w:rsidRDefault="00E807F6" w:rsidP="00D66FED">
            <w:pPr>
              <w:spacing w:after="0"/>
              <w:jc w:val="center"/>
              <w:rPr>
                <w:sz w:val="20"/>
                <w:szCs w:val="20"/>
              </w:rPr>
            </w:pPr>
            <w:r w:rsidRPr="00053E05">
              <w:rPr>
                <w:sz w:val="20"/>
                <w:szCs w:val="20"/>
              </w:rPr>
              <w:t>1,0</w:t>
            </w: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p>
        </w:tc>
        <w:tc>
          <w:tcPr>
            <w:tcW w:w="8330" w:type="dxa"/>
          </w:tcPr>
          <w:p w:rsidR="00E807F6" w:rsidRPr="00053E05" w:rsidRDefault="00E807F6" w:rsidP="00E807F6">
            <w:pPr>
              <w:spacing w:after="0"/>
              <w:rPr>
                <w:sz w:val="20"/>
                <w:szCs w:val="20"/>
              </w:rPr>
            </w:pPr>
            <w:r w:rsidRPr="00053E05">
              <w:rPr>
                <w:sz w:val="20"/>
                <w:szCs w:val="20"/>
              </w:rPr>
              <w:t>Уградња грејних каблова и све пратеће опреме.</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89212D">
            <w:pPr>
              <w:spacing w:after="0"/>
              <w:jc w:val="center"/>
              <w:rPr>
                <w:sz w:val="20"/>
                <w:szCs w:val="20"/>
              </w:rPr>
            </w:pPr>
            <w:r w:rsidRPr="00053E05">
              <w:rPr>
                <w:sz w:val="20"/>
                <w:szCs w:val="20"/>
              </w:rPr>
              <w:t>20</w:t>
            </w:r>
          </w:p>
        </w:tc>
        <w:tc>
          <w:tcPr>
            <w:tcW w:w="8330" w:type="dxa"/>
          </w:tcPr>
          <w:p w:rsidR="00E807F6" w:rsidRPr="00053E05" w:rsidRDefault="00E807F6" w:rsidP="00063104">
            <w:pPr>
              <w:spacing w:after="0"/>
              <w:rPr>
                <w:sz w:val="20"/>
                <w:szCs w:val="20"/>
              </w:rPr>
            </w:pPr>
            <w:r w:rsidRPr="00053E05">
              <w:rPr>
                <w:sz w:val="20"/>
                <w:szCs w:val="20"/>
              </w:rPr>
              <w:t xml:space="preserve">Бојење делова малтерисане фасаде Сахат куле  дисперзионом белом бојом. Пре бојења </w:t>
            </w:r>
            <w:r w:rsidRPr="00053E05">
              <w:rPr>
                <w:sz w:val="20"/>
                <w:szCs w:val="20"/>
              </w:rPr>
              <w:lastRenderedPageBreak/>
              <w:t>фасадне површине прећи шмирглом  и опајати а затим грундирати</w:t>
            </w:r>
            <w:r w:rsidRPr="00053E05">
              <w:rPr>
                <w:sz w:val="20"/>
                <w:szCs w:val="20"/>
                <w:lang w:val="sr-Cyrl-RS"/>
              </w:rPr>
              <w:t xml:space="preserve"> п</w:t>
            </w:r>
            <w:r w:rsidRPr="00053E05">
              <w:rPr>
                <w:sz w:val="20"/>
                <w:szCs w:val="20"/>
              </w:rPr>
              <w:t>одлогом у два премаза. Боју по потреби разредити до 5%  са водом и нанети у два премаза на фасаду. Размак између првог и другог премаза је 2-4 часа. Малтерисане површине морају бити потпуно суве пре  бојења.</w:t>
            </w:r>
          </w:p>
        </w:tc>
        <w:tc>
          <w:tcPr>
            <w:tcW w:w="708" w:type="dxa"/>
          </w:tcPr>
          <w:p w:rsidR="00E807F6" w:rsidRPr="00053E05" w:rsidRDefault="00E807F6" w:rsidP="00D66FED">
            <w:pPr>
              <w:spacing w:after="0"/>
              <w:jc w:val="center"/>
              <w:rPr>
                <w:sz w:val="20"/>
                <w:szCs w:val="20"/>
              </w:rPr>
            </w:pPr>
          </w:p>
        </w:tc>
        <w:tc>
          <w:tcPr>
            <w:tcW w:w="1134" w:type="dxa"/>
          </w:tcPr>
          <w:p w:rsidR="00E807F6" w:rsidRPr="00053E05" w:rsidRDefault="00E807F6" w:rsidP="00D66FED">
            <w:pPr>
              <w:spacing w:after="0"/>
              <w:jc w:val="center"/>
              <w:rPr>
                <w:sz w:val="20"/>
                <w:szCs w:val="20"/>
              </w:rPr>
            </w:pPr>
          </w:p>
        </w:tc>
      </w:tr>
      <w:tr w:rsidR="00E807F6" w:rsidRPr="00053E05" w:rsidTr="00226B16">
        <w:trPr>
          <w:trHeight w:val="219"/>
        </w:trPr>
        <w:tc>
          <w:tcPr>
            <w:tcW w:w="709" w:type="dxa"/>
          </w:tcPr>
          <w:p w:rsidR="00E807F6" w:rsidRPr="00053E05" w:rsidRDefault="00E807F6" w:rsidP="00E807F6">
            <w:pPr>
              <w:spacing w:after="0"/>
              <w:rPr>
                <w:sz w:val="20"/>
                <w:szCs w:val="20"/>
              </w:rPr>
            </w:pPr>
            <w:r w:rsidRPr="00053E05">
              <w:rPr>
                <w:sz w:val="20"/>
                <w:szCs w:val="20"/>
              </w:rPr>
              <w:lastRenderedPageBreak/>
              <w:t> </w:t>
            </w:r>
          </w:p>
        </w:tc>
        <w:tc>
          <w:tcPr>
            <w:tcW w:w="8330" w:type="dxa"/>
          </w:tcPr>
          <w:p w:rsidR="00E807F6" w:rsidRPr="00053E05" w:rsidRDefault="00E807F6" w:rsidP="00E807F6">
            <w:pPr>
              <w:spacing w:after="0"/>
              <w:rPr>
                <w:sz w:val="20"/>
                <w:szCs w:val="20"/>
              </w:rPr>
            </w:pPr>
            <w:r w:rsidRPr="00053E05">
              <w:rPr>
                <w:sz w:val="20"/>
                <w:szCs w:val="20"/>
              </w:rPr>
              <w:t xml:space="preserve">Обрачун по м2 </w:t>
            </w:r>
          </w:p>
        </w:tc>
        <w:tc>
          <w:tcPr>
            <w:tcW w:w="708" w:type="dxa"/>
          </w:tcPr>
          <w:p w:rsidR="00E807F6" w:rsidRPr="00053E05" w:rsidRDefault="00E807F6" w:rsidP="00D66FED">
            <w:pPr>
              <w:spacing w:after="0"/>
              <w:jc w:val="center"/>
              <w:rPr>
                <w:sz w:val="20"/>
                <w:szCs w:val="20"/>
              </w:rPr>
            </w:pPr>
            <w:r w:rsidRPr="00053E05">
              <w:rPr>
                <w:sz w:val="20"/>
                <w:szCs w:val="20"/>
              </w:rPr>
              <w:t>м2</w:t>
            </w:r>
          </w:p>
        </w:tc>
        <w:tc>
          <w:tcPr>
            <w:tcW w:w="1134" w:type="dxa"/>
          </w:tcPr>
          <w:p w:rsidR="00E807F6" w:rsidRPr="00053E05" w:rsidRDefault="00E807F6" w:rsidP="00D66FED">
            <w:pPr>
              <w:spacing w:after="0"/>
              <w:jc w:val="center"/>
              <w:rPr>
                <w:sz w:val="20"/>
                <w:szCs w:val="20"/>
              </w:rPr>
            </w:pPr>
            <w:r w:rsidRPr="00053E05">
              <w:rPr>
                <w:sz w:val="20"/>
                <w:szCs w:val="20"/>
              </w:rPr>
              <w:t>24,0</w:t>
            </w:r>
          </w:p>
        </w:tc>
      </w:tr>
    </w:tbl>
    <w:tbl>
      <w:tblPr>
        <w:tblW w:w="22780" w:type="dxa"/>
        <w:tblInd w:w="2235" w:type="dxa"/>
        <w:tblLook w:val="04A0" w:firstRow="1" w:lastRow="0" w:firstColumn="1" w:lastColumn="0" w:noHBand="0" w:noVBand="1"/>
      </w:tblPr>
      <w:tblGrid>
        <w:gridCol w:w="22780"/>
      </w:tblGrid>
      <w:tr w:rsidR="00695F62" w:rsidRPr="003A590F" w:rsidTr="00695F62">
        <w:trPr>
          <w:trHeight w:val="300"/>
        </w:trPr>
        <w:tc>
          <w:tcPr>
            <w:tcW w:w="22780" w:type="dxa"/>
            <w:tcBorders>
              <w:top w:val="nil"/>
              <w:left w:val="nil"/>
              <w:bottom w:val="nil"/>
              <w:right w:val="nil"/>
            </w:tcBorders>
            <w:shd w:val="clear" w:color="auto" w:fill="auto"/>
            <w:noWrap/>
            <w:vAlign w:val="bottom"/>
          </w:tcPr>
          <w:p w:rsidR="00CB735D" w:rsidRPr="00CB735D" w:rsidRDefault="00CB735D" w:rsidP="001140B7">
            <w:pPr>
              <w:spacing w:after="0"/>
              <w:jc w:val="center"/>
              <w:rPr>
                <w:rFonts w:ascii="Arial" w:eastAsia="Times New Roman" w:hAnsi="Arial" w:cs="Arial"/>
                <w:b/>
                <w:bCs/>
                <w:lang w:val="sr-Latn-RS"/>
              </w:rPr>
            </w:pPr>
          </w:p>
        </w:tc>
      </w:tr>
    </w:tbl>
    <w:tbl>
      <w:tblPr>
        <w:tblStyle w:val="TableGrid"/>
        <w:tblW w:w="10881" w:type="dxa"/>
        <w:tblLayout w:type="fixed"/>
        <w:tblLook w:val="04A0" w:firstRow="1" w:lastRow="0" w:firstColumn="1" w:lastColumn="0" w:noHBand="0" w:noVBand="1"/>
      </w:tblPr>
      <w:tblGrid>
        <w:gridCol w:w="709"/>
        <w:gridCol w:w="8329"/>
        <w:gridCol w:w="709"/>
        <w:gridCol w:w="1134"/>
      </w:tblGrid>
      <w:tr w:rsidR="00ED6B63" w:rsidTr="008B72D7">
        <w:trPr>
          <w:trHeight w:val="298"/>
        </w:trPr>
        <w:tc>
          <w:tcPr>
            <w:tcW w:w="709" w:type="dxa"/>
          </w:tcPr>
          <w:p w:rsidR="00ED6B63" w:rsidRPr="001820F4" w:rsidRDefault="00ED6B63" w:rsidP="007970E0">
            <w:pPr>
              <w:spacing w:after="0"/>
              <w:rPr>
                <w:b/>
                <w:bCs/>
                <w:lang w:val="sr-Cyrl-RS"/>
              </w:rPr>
            </w:pPr>
            <w:r>
              <w:rPr>
                <w:b/>
                <w:bCs/>
                <w:lang w:val="sr-Cyrl-RS"/>
              </w:rPr>
              <w:t>2.</w:t>
            </w:r>
          </w:p>
        </w:tc>
        <w:tc>
          <w:tcPr>
            <w:tcW w:w="10172" w:type="dxa"/>
            <w:gridSpan w:val="3"/>
          </w:tcPr>
          <w:p w:rsidR="00ED6B63" w:rsidRPr="00585F7B" w:rsidRDefault="00ED6B63" w:rsidP="007970E0">
            <w:pPr>
              <w:spacing w:after="0"/>
              <w:jc w:val="left"/>
              <w:rPr>
                <w:b/>
                <w:sz w:val="20"/>
                <w:szCs w:val="20"/>
                <w:lang w:val="sr-Cyrl-RS"/>
              </w:rPr>
            </w:pPr>
            <w:r w:rsidRPr="00585F7B">
              <w:rPr>
                <w:b/>
                <w:sz w:val="20"/>
                <w:szCs w:val="20"/>
                <w:lang w:val="sr-Cyrl-RS"/>
              </w:rPr>
              <w:t>РАДОВИ НА КОНСТРУКЦИЈИ</w:t>
            </w:r>
          </w:p>
        </w:tc>
      </w:tr>
      <w:tr w:rsidR="00A1104E" w:rsidRPr="007E022A" w:rsidTr="00A1104E">
        <w:trPr>
          <w:trHeight w:val="493"/>
        </w:trPr>
        <w:tc>
          <w:tcPr>
            <w:tcW w:w="709" w:type="dxa"/>
          </w:tcPr>
          <w:p w:rsidR="00A1104E" w:rsidRDefault="00A1104E" w:rsidP="007970E0">
            <w:pPr>
              <w:spacing w:after="0"/>
              <w:rPr>
                <w:sz w:val="20"/>
                <w:szCs w:val="20"/>
                <w:lang w:val="sr-Cyrl-RS"/>
              </w:rPr>
            </w:pPr>
            <w:r w:rsidRPr="007E022A">
              <w:rPr>
                <w:sz w:val="20"/>
                <w:szCs w:val="20"/>
                <w:lang w:val="sr-Cyrl-RS"/>
              </w:rPr>
              <w:t>Р</w:t>
            </w:r>
            <w:r w:rsidRPr="007E022A">
              <w:rPr>
                <w:sz w:val="20"/>
                <w:szCs w:val="20"/>
              </w:rPr>
              <w:t>ед.</w:t>
            </w:r>
          </w:p>
          <w:p w:rsidR="00A1104E" w:rsidRPr="007E022A" w:rsidRDefault="00A1104E" w:rsidP="007970E0">
            <w:pPr>
              <w:spacing w:after="0"/>
              <w:rPr>
                <w:lang w:val="sr-Cyrl-RS"/>
              </w:rPr>
            </w:pPr>
            <w:r w:rsidRPr="007E022A">
              <w:rPr>
                <w:sz w:val="20"/>
                <w:szCs w:val="20"/>
              </w:rPr>
              <w:t>број</w:t>
            </w:r>
          </w:p>
        </w:tc>
        <w:tc>
          <w:tcPr>
            <w:tcW w:w="8329" w:type="dxa"/>
          </w:tcPr>
          <w:p w:rsidR="00A1104E" w:rsidRPr="007E022A" w:rsidRDefault="00A1104E" w:rsidP="007970E0">
            <w:pPr>
              <w:spacing w:after="0"/>
              <w:jc w:val="center"/>
              <w:rPr>
                <w:lang w:val="sr-Cyrl-RS"/>
              </w:rPr>
            </w:pPr>
            <w:r w:rsidRPr="007E022A">
              <w:rPr>
                <w:sz w:val="20"/>
                <w:szCs w:val="20"/>
              </w:rPr>
              <w:t>Врста и опис радова</w:t>
            </w:r>
          </w:p>
        </w:tc>
        <w:tc>
          <w:tcPr>
            <w:tcW w:w="709" w:type="dxa"/>
          </w:tcPr>
          <w:p w:rsidR="00A1104E" w:rsidRPr="007E022A" w:rsidRDefault="00A1104E" w:rsidP="007970E0">
            <w:pPr>
              <w:spacing w:after="0"/>
              <w:jc w:val="center"/>
              <w:rPr>
                <w:sz w:val="20"/>
                <w:szCs w:val="20"/>
              </w:rPr>
            </w:pPr>
            <w:r w:rsidRPr="007E022A">
              <w:rPr>
                <w:sz w:val="20"/>
                <w:szCs w:val="20"/>
              </w:rPr>
              <w:t>ј</w:t>
            </w:r>
            <w:r>
              <w:rPr>
                <w:sz w:val="20"/>
                <w:szCs w:val="20"/>
                <w:lang w:val="sr-Cyrl-RS"/>
              </w:rPr>
              <w:t>ед</w:t>
            </w:r>
            <w:r w:rsidRPr="007E022A">
              <w:rPr>
                <w:sz w:val="20"/>
                <w:szCs w:val="20"/>
              </w:rPr>
              <w:t>.</w:t>
            </w:r>
            <w:r w:rsidRPr="007E022A">
              <w:rPr>
                <w:sz w:val="20"/>
                <w:szCs w:val="20"/>
                <w:lang w:val="sr-Cyrl-RS"/>
              </w:rPr>
              <w:t xml:space="preserve"> </w:t>
            </w:r>
            <w:r w:rsidRPr="007E022A">
              <w:rPr>
                <w:sz w:val="20"/>
                <w:szCs w:val="20"/>
              </w:rPr>
              <w:t>мере</w:t>
            </w:r>
          </w:p>
        </w:tc>
        <w:tc>
          <w:tcPr>
            <w:tcW w:w="1134" w:type="dxa"/>
          </w:tcPr>
          <w:p w:rsidR="00A1104E" w:rsidRPr="007E022A" w:rsidRDefault="00A1104E" w:rsidP="007970E0">
            <w:pPr>
              <w:spacing w:after="0"/>
              <w:rPr>
                <w:sz w:val="20"/>
                <w:szCs w:val="20"/>
              </w:rPr>
            </w:pPr>
            <w:r w:rsidRPr="007E022A">
              <w:rPr>
                <w:sz w:val="20"/>
                <w:szCs w:val="20"/>
              </w:rPr>
              <w:t>количина</w:t>
            </w:r>
          </w:p>
        </w:tc>
      </w:tr>
      <w:tr w:rsidR="003A66C5" w:rsidTr="007970E0">
        <w:trPr>
          <w:trHeight w:val="182"/>
        </w:trPr>
        <w:tc>
          <w:tcPr>
            <w:tcW w:w="709" w:type="dxa"/>
          </w:tcPr>
          <w:p w:rsidR="003A66C5" w:rsidRPr="00695F62" w:rsidRDefault="003A66C5" w:rsidP="0089212D">
            <w:pPr>
              <w:spacing w:after="0"/>
              <w:jc w:val="center"/>
              <w:rPr>
                <w:b/>
                <w:bCs/>
                <w:sz w:val="20"/>
                <w:szCs w:val="20"/>
              </w:rPr>
            </w:pPr>
            <w:r w:rsidRPr="00695F62">
              <w:rPr>
                <w:b/>
                <w:bCs/>
                <w:sz w:val="20"/>
                <w:szCs w:val="20"/>
              </w:rPr>
              <w:t>I</w:t>
            </w:r>
          </w:p>
        </w:tc>
        <w:tc>
          <w:tcPr>
            <w:tcW w:w="10172" w:type="dxa"/>
            <w:gridSpan w:val="3"/>
          </w:tcPr>
          <w:p w:rsidR="003A66C5" w:rsidRPr="00695F62" w:rsidRDefault="003A66C5" w:rsidP="00ED6B63">
            <w:pPr>
              <w:spacing w:after="0"/>
              <w:rPr>
                <w:sz w:val="20"/>
                <w:szCs w:val="20"/>
                <w:lang w:val="sr-Cyrl-RS"/>
              </w:rPr>
            </w:pPr>
            <w:r w:rsidRPr="00695F62">
              <w:rPr>
                <w:b/>
                <w:bCs/>
                <w:sz w:val="20"/>
                <w:szCs w:val="20"/>
              </w:rPr>
              <w:t>ПРИПРЕМНО - ЗАВРШНИ РАДОВИ</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1.</w:t>
            </w:r>
          </w:p>
        </w:tc>
        <w:tc>
          <w:tcPr>
            <w:tcW w:w="8329" w:type="dxa"/>
          </w:tcPr>
          <w:p w:rsidR="00695F62" w:rsidRPr="00695F62" w:rsidRDefault="00695F62" w:rsidP="00695F62">
            <w:pPr>
              <w:spacing w:after="0"/>
              <w:rPr>
                <w:sz w:val="20"/>
                <w:szCs w:val="20"/>
              </w:rPr>
            </w:pPr>
            <w:r w:rsidRPr="00695F62">
              <w:rPr>
                <w:sz w:val="20"/>
                <w:szCs w:val="20"/>
              </w:rPr>
              <w:t>Извођење армирано бетонске плоче, д=14 цм., МБ30. Ценом је обухваћена потребна оплата, подупирачи сва везне жице и ПВЦ дистанцери.</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p>
        </w:tc>
        <w:tc>
          <w:tcPr>
            <w:tcW w:w="8329" w:type="dxa"/>
          </w:tcPr>
          <w:p w:rsidR="00695F62" w:rsidRPr="00695F62" w:rsidRDefault="00695F62" w:rsidP="00695F62">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695F62">
            <w:pPr>
              <w:spacing w:after="0"/>
              <w:jc w:val="center"/>
              <w:rPr>
                <w:sz w:val="20"/>
                <w:szCs w:val="20"/>
              </w:rPr>
            </w:pPr>
            <w:r w:rsidRPr="00695F62">
              <w:rPr>
                <w:sz w:val="20"/>
                <w:szCs w:val="20"/>
              </w:rPr>
              <w:t>м3</w:t>
            </w:r>
          </w:p>
        </w:tc>
        <w:tc>
          <w:tcPr>
            <w:tcW w:w="1134" w:type="dxa"/>
          </w:tcPr>
          <w:p w:rsidR="00695F62" w:rsidRPr="00695F62" w:rsidRDefault="00695F62" w:rsidP="00695F62">
            <w:pPr>
              <w:spacing w:after="0"/>
              <w:jc w:val="center"/>
              <w:rPr>
                <w:color w:val="000000"/>
                <w:sz w:val="20"/>
                <w:szCs w:val="20"/>
              </w:rPr>
            </w:pPr>
            <w:r w:rsidRPr="00695F62">
              <w:rPr>
                <w:color w:val="000000"/>
                <w:sz w:val="20"/>
                <w:szCs w:val="20"/>
              </w:rPr>
              <w:t>56,0</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2.</w:t>
            </w:r>
          </w:p>
        </w:tc>
        <w:tc>
          <w:tcPr>
            <w:tcW w:w="8329" w:type="dxa"/>
          </w:tcPr>
          <w:p w:rsidR="00695F62" w:rsidRPr="00695F62" w:rsidRDefault="00695F62" w:rsidP="00695F62">
            <w:pPr>
              <w:spacing w:after="0"/>
              <w:rPr>
                <w:sz w:val="20"/>
                <w:szCs w:val="20"/>
              </w:rPr>
            </w:pPr>
            <w:r w:rsidRPr="00695F62">
              <w:rPr>
                <w:sz w:val="20"/>
                <w:szCs w:val="20"/>
              </w:rPr>
              <w:t>Извођење арматуре, Б500Б</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p>
        </w:tc>
        <w:tc>
          <w:tcPr>
            <w:tcW w:w="8329" w:type="dxa"/>
          </w:tcPr>
          <w:p w:rsidR="00695F62" w:rsidRPr="00695F62" w:rsidRDefault="00695F62" w:rsidP="00063104">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063104">
            <w:pPr>
              <w:spacing w:after="0"/>
              <w:jc w:val="center"/>
              <w:rPr>
                <w:sz w:val="20"/>
                <w:szCs w:val="20"/>
              </w:rPr>
            </w:pPr>
            <w:r w:rsidRPr="00695F62">
              <w:rPr>
                <w:sz w:val="20"/>
                <w:szCs w:val="20"/>
              </w:rPr>
              <w:t>кг</w:t>
            </w:r>
          </w:p>
        </w:tc>
        <w:tc>
          <w:tcPr>
            <w:tcW w:w="1134" w:type="dxa"/>
          </w:tcPr>
          <w:p w:rsidR="00695F62" w:rsidRPr="00695F62" w:rsidRDefault="00695F62" w:rsidP="00063104">
            <w:pPr>
              <w:spacing w:after="0"/>
              <w:ind w:hanging="109"/>
              <w:jc w:val="center"/>
              <w:rPr>
                <w:color w:val="000000"/>
                <w:sz w:val="20"/>
                <w:szCs w:val="20"/>
              </w:rPr>
            </w:pPr>
            <w:r w:rsidRPr="00695F62">
              <w:rPr>
                <w:color w:val="000000"/>
                <w:sz w:val="20"/>
                <w:szCs w:val="20"/>
              </w:rPr>
              <w:t>13681,2</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3.</w:t>
            </w:r>
          </w:p>
        </w:tc>
        <w:tc>
          <w:tcPr>
            <w:tcW w:w="8329" w:type="dxa"/>
          </w:tcPr>
          <w:p w:rsidR="00695F62" w:rsidRPr="00695F62" w:rsidRDefault="00695F62" w:rsidP="00695F62">
            <w:pPr>
              <w:spacing w:after="0"/>
              <w:rPr>
                <w:sz w:val="20"/>
                <w:szCs w:val="20"/>
              </w:rPr>
            </w:pPr>
            <w:r w:rsidRPr="00695F62">
              <w:rPr>
                <w:sz w:val="20"/>
                <w:szCs w:val="20"/>
              </w:rPr>
              <w:t>Челични носачи класе С235 са свим везама, лимовима и прибором.  Ценом је обухваћена заштита од корозије и противпожарни премаз према Пројекту против пожарне заштите.</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p>
        </w:tc>
        <w:tc>
          <w:tcPr>
            <w:tcW w:w="8329" w:type="dxa"/>
          </w:tcPr>
          <w:p w:rsidR="00695F62" w:rsidRPr="00695F62" w:rsidRDefault="00695F62" w:rsidP="00695F62">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695F62">
            <w:pPr>
              <w:spacing w:after="0"/>
              <w:jc w:val="center"/>
              <w:rPr>
                <w:sz w:val="20"/>
                <w:szCs w:val="20"/>
              </w:rPr>
            </w:pPr>
            <w:r w:rsidRPr="00695F62">
              <w:rPr>
                <w:sz w:val="20"/>
                <w:szCs w:val="20"/>
              </w:rPr>
              <w:t>кг</w:t>
            </w:r>
          </w:p>
        </w:tc>
        <w:tc>
          <w:tcPr>
            <w:tcW w:w="1134" w:type="dxa"/>
          </w:tcPr>
          <w:p w:rsidR="00695F62" w:rsidRPr="00695F62" w:rsidRDefault="00695F62" w:rsidP="00063104">
            <w:pPr>
              <w:spacing w:after="0"/>
              <w:ind w:hanging="109"/>
              <w:jc w:val="center"/>
              <w:rPr>
                <w:color w:val="000000"/>
                <w:sz w:val="20"/>
                <w:szCs w:val="20"/>
              </w:rPr>
            </w:pPr>
            <w:r w:rsidRPr="00695F62">
              <w:rPr>
                <w:color w:val="000000"/>
                <w:sz w:val="20"/>
                <w:szCs w:val="20"/>
              </w:rPr>
              <w:t>15345,4</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4.</w:t>
            </w:r>
          </w:p>
        </w:tc>
        <w:tc>
          <w:tcPr>
            <w:tcW w:w="8329" w:type="dxa"/>
          </w:tcPr>
          <w:p w:rsidR="00695F62" w:rsidRPr="00695F62" w:rsidRDefault="00695F62" w:rsidP="00695F62">
            <w:pPr>
              <w:spacing w:after="0"/>
              <w:rPr>
                <w:sz w:val="20"/>
                <w:szCs w:val="20"/>
              </w:rPr>
            </w:pPr>
            <w:r w:rsidRPr="00695F62">
              <w:rPr>
                <w:sz w:val="20"/>
                <w:szCs w:val="20"/>
              </w:rPr>
              <w:t>Извођење даске, јелова I класе. Ценом је обухваћен сав оков, ексери и завртњи.</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p>
        </w:tc>
        <w:tc>
          <w:tcPr>
            <w:tcW w:w="8329" w:type="dxa"/>
          </w:tcPr>
          <w:p w:rsidR="00695F62" w:rsidRPr="00695F62" w:rsidRDefault="00695F62" w:rsidP="00695F62">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695F62">
            <w:pPr>
              <w:spacing w:after="0"/>
              <w:jc w:val="center"/>
              <w:rPr>
                <w:sz w:val="20"/>
                <w:szCs w:val="20"/>
              </w:rPr>
            </w:pPr>
            <w:r w:rsidRPr="00695F62">
              <w:rPr>
                <w:sz w:val="20"/>
                <w:szCs w:val="20"/>
              </w:rPr>
              <w:t>м3</w:t>
            </w:r>
          </w:p>
        </w:tc>
        <w:tc>
          <w:tcPr>
            <w:tcW w:w="1134" w:type="dxa"/>
          </w:tcPr>
          <w:p w:rsidR="00695F62" w:rsidRPr="00695F62" w:rsidRDefault="00695F62" w:rsidP="00695F62">
            <w:pPr>
              <w:spacing w:after="0"/>
              <w:jc w:val="center"/>
              <w:rPr>
                <w:color w:val="000000"/>
                <w:sz w:val="20"/>
                <w:szCs w:val="20"/>
              </w:rPr>
            </w:pPr>
            <w:r w:rsidRPr="00695F62">
              <w:rPr>
                <w:color w:val="000000"/>
                <w:sz w:val="20"/>
                <w:szCs w:val="20"/>
              </w:rPr>
              <w:t>2,0</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5.</w:t>
            </w:r>
          </w:p>
        </w:tc>
        <w:tc>
          <w:tcPr>
            <w:tcW w:w="8329" w:type="dxa"/>
          </w:tcPr>
          <w:p w:rsidR="00695F62" w:rsidRPr="00695F62" w:rsidRDefault="00695F62" w:rsidP="00695F62">
            <w:pPr>
              <w:spacing w:after="0"/>
              <w:rPr>
                <w:sz w:val="20"/>
                <w:szCs w:val="20"/>
              </w:rPr>
            </w:pPr>
            <w:r w:rsidRPr="00695F62">
              <w:rPr>
                <w:sz w:val="20"/>
                <w:szCs w:val="20"/>
              </w:rPr>
              <w:t>Извођење свода и зидова од кречног камена. Ценом је обухваћена сва потребна скела и подупирачи.</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p>
        </w:tc>
        <w:tc>
          <w:tcPr>
            <w:tcW w:w="8329" w:type="dxa"/>
          </w:tcPr>
          <w:p w:rsidR="00695F62" w:rsidRPr="00695F62" w:rsidRDefault="00695F62" w:rsidP="00695F62">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695F62">
            <w:pPr>
              <w:spacing w:after="0"/>
              <w:jc w:val="center"/>
              <w:rPr>
                <w:sz w:val="20"/>
                <w:szCs w:val="20"/>
              </w:rPr>
            </w:pPr>
            <w:r w:rsidRPr="00695F62">
              <w:rPr>
                <w:sz w:val="20"/>
                <w:szCs w:val="20"/>
              </w:rPr>
              <w:t>м3</w:t>
            </w:r>
          </w:p>
        </w:tc>
        <w:tc>
          <w:tcPr>
            <w:tcW w:w="1134" w:type="dxa"/>
          </w:tcPr>
          <w:p w:rsidR="00695F62" w:rsidRPr="00695F62" w:rsidRDefault="00695F62" w:rsidP="00695F62">
            <w:pPr>
              <w:spacing w:after="0"/>
              <w:jc w:val="center"/>
              <w:rPr>
                <w:color w:val="000000"/>
                <w:sz w:val="20"/>
                <w:szCs w:val="20"/>
              </w:rPr>
            </w:pPr>
            <w:r w:rsidRPr="00695F62">
              <w:rPr>
                <w:color w:val="000000"/>
                <w:sz w:val="20"/>
                <w:szCs w:val="20"/>
              </w:rPr>
              <w:t>36,0</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6.</w:t>
            </w:r>
          </w:p>
        </w:tc>
        <w:tc>
          <w:tcPr>
            <w:tcW w:w="8329" w:type="dxa"/>
          </w:tcPr>
          <w:p w:rsidR="00695F62" w:rsidRPr="00695F62" w:rsidRDefault="00695F62" w:rsidP="00695F62">
            <w:pPr>
              <w:spacing w:after="0"/>
              <w:rPr>
                <w:sz w:val="20"/>
                <w:szCs w:val="20"/>
              </w:rPr>
            </w:pPr>
            <w:r w:rsidRPr="00695F62">
              <w:rPr>
                <w:sz w:val="20"/>
                <w:szCs w:val="20"/>
              </w:rPr>
              <w:t xml:space="preserve">Бетонирање вертикалних и хоризонталних серклажа изнад капије МБ 30 са оплатом </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p>
        </w:tc>
        <w:tc>
          <w:tcPr>
            <w:tcW w:w="8329" w:type="dxa"/>
          </w:tcPr>
          <w:p w:rsidR="00695F62" w:rsidRPr="00695F62" w:rsidRDefault="00695F62" w:rsidP="00695F62">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695F62">
            <w:pPr>
              <w:spacing w:after="0"/>
              <w:jc w:val="center"/>
              <w:rPr>
                <w:sz w:val="20"/>
                <w:szCs w:val="20"/>
              </w:rPr>
            </w:pPr>
            <w:r w:rsidRPr="00695F62">
              <w:rPr>
                <w:sz w:val="20"/>
                <w:szCs w:val="20"/>
              </w:rPr>
              <w:t>м3</w:t>
            </w:r>
          </w:p>
        </w:tc>
        <w:tc>
          <w:tcPr>
            <w:tcW w:w="1134" w:type="dxa"/>
          </w:tcPr>
          <w:p w:rsidR="00695F62" w:rsidRPr="00695F62" w:rsidRDefault="00695F62" w:rsidP="00695F62">
            <w:pPr>
              <w:spacing w:after="0"/>
              <w:jc w:val="center"/>
              <w:rPr>
                <w:color w:val="000000"/>
                <w:sz w:val="20"/>
                <w:szCs w:val="20"/>
              </w:rPr>
            </w:pPr>
            <w:r w:rsidRPr="00695F62">
              <w:rPr>
                <w:color w:val="000000"/>
                <w:sz w:val="20"/>
                <w:szCs w:val="20"/>
              </w:rPr>
              <w:t>2,2</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7.</w:t>
            </w:r>
          </w:p>
        </w:tc>
        <w:tc>
          <w:tcPr>
            <w:tcW w:w="8329" w:type="dxa"/>
          </w:tcPr>
          <w:p w:rsidR="00695F62" w:rsidRPr="00695F62" w:rsidRDefault="00695F62" w:rsidP="00695F62">
            <w:pPr>
              <w:spacing w:after="0"/>
              <w:rPr>
                <w:sz w:val="20"/>
                <w:szCs w:val="20"/>
              </w:rPr>
            </w:pPr>
            <w:r w:rsidRPr="00695F62">
              <w:rPr>
                <w:sz w:val="20"/>
                <w:szCs w:val="20"/>
              </w:rPr>
              <w:t xml:space="preserve">Бетонирање вертикалних шајбни изнад лука  капије д=25 цм, МБ 30 са оплатом </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p>
        </w:tc>
        <w:tc>
          <w:tcPr>
            <w:tcW w:w="8329" w:type="dxa"/>
          </w:tcPr>
          <w:p w:rsidR="00695F62" w:rsidRPr="00695F62" w:rsidRDefault="00695F62" w:rsidP="00695F62">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695F62">
            <w:pPr>
              <w:spacing w:after="0"/>
              <w:jc w:val="center"/>
              <w:rPr>
                <w:sz w:val="20"/>
                <w:szCs w:val="20"/>
              </w:rPr>
            </w:pPr>
            <w:r w:rsidRPr="00695F62">
              <w:rPr>
                <w:sz w:val="20"/>
                <w:szCs w:val="20"/>
              </w:rPr>
              <w:t>м3</w:t>
            </w:r>
          </w:p>
        </w:tc>
        <w:tc>
          <w:tcPr>
            <w:tcW w:w="1134" w:type="dxa"/>
          </w:tcPr>
          <w:p w:rsidR="00695F62" w:rsidRPr="00695F62" w:rsidRDefault="00695F62" w:rsidP="00695F62">
            <w:pPr>
              <w:spacing w:after="0"/>
              <w:jc w:val="center"/>
              <w:rPr>
                <w:color w:val="000000"/>
                <w:sz w:val="20"/>
                <w:szCs w:val="20"/>
              </w:rPr>
            </w:pPr>
            <w:r w:rsidRPr="00695F62">
              <w:rPr>
                <w:color w:val="000000"/>
                <w:sz w:val="20"/>
                <w:szCs w:val="20"/>
              </w:rPr>
              <w:t>2,1</w:t>
            </w:r>
          </w:p>
        </w:tc>
      </w:tr>
      <w:tr w:rsidR="00695F62" w:rsidRPr="007F0DB9" w:rsidTr="00A1104E">
        <w:trPr>
          <w:trHeight w:val="219"/>
        </w:trPr>
        <w:tc>
          <w:tcPr>
            <w:tcW w:w="709" w:type="dxa"/>
          </w:tcPr>
          <w:p w:rsidR="00695F62" w:rsidRPr="00695F62" w:rsidRDefault="00695F62" w:rsidP="0089212D">
            <w:pPr>
              <w:spacing w:after="0"/>
              <w:jc w:val="center"/>
              <w:rPr>
                <w:b/>
                <w:bCs/>
                <w:sz w:val="20"/>
                <w:szCs w:val="20"/>
              </w:rPr>
            </w:pPr>
            <w:r w:rsidRPr="00695F62">
              <w:rPr>
                <w:b/>
                <w:bCs/>
                <w:sz w:val="20"/>
                <w:szCs w:val="20"/>
              </w:rPr>
              <w:t>8.</w:t>
            </w:r>
          </w:p>
        </w:tc>
        <w:tc>
          <w:tcPr>
            <w:tcW w:w="8329" w:type="dxa"/>
          </w:tcPr>
          <w:p w:rsidR="00695F62" w:rsidRPr="00695F62" w:rsidRDefault="00695F62" w:rsidP="00695F62">
            <w:pPr>
              <w:spacing w:after="0"/>
              <w:rPr>
                <w:sz w:val="20"/>
                <w:szCs w:val="20"/>
              </w:rPr>
            </w:pPr>
            <w:r w:rsidRPr="00695F62">
              <w:rPr>
                <w:sz w:val="20"/>
                <w:szCs w:val="20"/>
              </w:rPr>
              <w:t xml:space="preserve">Извођење oслонца носача од неармираног бетона МБ20 </w:t>
            </w:r>
          </w:p>
        </w:tc>
        <w:tc>
          <w:tcPr>
            <w:tcW w:w="709" w:type="dxa"/>
          </w:tcPr>
          <w:p w:rsidR="00695F62" w:rsidRPr="00695F62" w:rsidRDefault="00695F62" w:rsidP="00695F62">
            <w:pPr>
              <w:spacing w:after="0"/>
              <w:jc w:val="center"/>
              <w:rPr>
                <w:sz w:val="20"/>
                <w:szCs w:val="20"/>
              </w:rPr>
            </w:pPr>
          </w:p>
        </w:tc>
        <w:tc>
          <w:tcPr>
            <w:tcW w:w="1134" w:type="dxa"/>
          </w:tcPr>
          <w:p w:rsidR="00695F62" w:rsidRPr="00695F62" w:rsidRDefault="00695F62" w:rsidP="00695F62">
            <w:pPr>
              <w:spacing w:after="0"/>
              <w:jc w:val="center"/>
              <w:rPr>
                <w:color w:val="000000"/>
                <w:sz w:val="20"/>
                <w:szCs w:val="20"/>
              </w:rPr>
            </w:pPr>
          </w:p>
        </w:tc>
      </w:tr>
      <w:tr w:rsidR="00695F62" w:rsidRPr="007F0DB9" w:rsidTr="00A1104E">
        <w:trPr>
          <w:trHeight w:val="219"/>
        </w:trPr>
        <w:tc>
          <w:tcPr>
            <w:tcW w:w="709" w:type="dxa"/>
          </w:tcPr>
          <w:p w:rsidR="00695F62" w:rsidRPr="00695F62" w:rsidRDefault="00695F62" w:rsidP="00695F62">
            <w:pPr>
              <w:spacing w:after="0"/>
              <w:rPr>
                <w:b/>
                <w:bCs/>
                <w:sz w:val="20"/>
                <w:szCs w:val="20"/>
              </w:rPr>
            </w:pPr>
            <w:r w:rsidRPr="00695F62">
              <w:rPr>
                <w:b/>
                <w:bCs/>
                <w:sz w:val="20"/>
                <w:szCs w:val="20"/>
              </w:rPr>
              <w:t> </w:t>
            </w:r>
          </w:p>
        </w:tc>
        <w:tc>
          <w:tcPr>
            <w:tcW w:w="8329" w:type="dxa"/>
          </w:tcPr>
          <w:p w:rsidR="00695F62" w:rsidRPr="00695F62" w:rsidRDefault="00695F62" w:rsidP="00695F62">
            <w:pPr>
              <w:spacing w:after="0"/>
              <w:rPr>
                <w:sz w:val="20"/>
                <w:szCs w:val="20"/>
              </w:rPr>
            </w:pPr>
            <w:r w:rsidRPr="00695F62">
              <w:rPr>
                <w:sz w:val="20"/>
                <w:szCs w:val="20"/>
              </w:rPr>
              <w:t>Набавка, испорука и уградња, укупно</w:t>
            </w:r>
          </w:p>
        </w:tc>
        <w:tc>
          <w:tcPr>
            <w:tcW w:w="709" w:type="dxa"/>
          </w:tcPr>
          <w:p w:rsidR="00695F62" w:rsidRPr="00695F62" w:rsidRDefault="00695F62" w:rsidP="00695F62">
            <w:pPr>
              <w:spacing w:after="0"/>
              <w:jc w:val="center"/>
              <w:rPr>
                <w:sz w:val="20"/>
                <w:szCs w:val="20"/>
              </w:rPr>
            </w:pPr>
            <w:r w:rsidRPr="00695F62">
              <w:rPr>
                <w:sz w:val="20"/>
                <w:szCs w:val="20"/>
              </w:rPr>
              <w:t>м2</w:t>
            </w:r>
          </w:p>
        </w:tc>
        <w:tc>
          <w:tcPr>
            <w:tcW w:w="1134" w:type="dxa"/>
          </w:tcPr>
          <w:p w:rsidR="00695F62" w:rsidRPr="00695F62" w:rsidRDefault="00695F62" w:rsidP="00695F62">
            <w:pPr>
              <w:spacing w:after="0"/>
              <w:jc w:val="center"/>
              <w:rPr>
                <w:color w:val="000000"/>
                <w:sz w:val="20"/>
                <w:szCs w:val="20"/>
              </w:rPr>
            </w:pPr>
            <w:r w:rsidRPr="00695F62">
              <w:rPr>
                <w:color w:val="000000"/>
                <w:sz w:val="20"/>
                <w:szCs w:val="20"/>
              </w:rPr>
              <w:t>2,5</w:t>
            </w:r>
          </w:p>
        </w:tc>
      </w:tr>
    </w:tbl>
    <w:p w:rsidR="00E807F6" w:rsidRDefault="00E807F6" w:rsidP="00447DE9">
      <w:pPr>
        <w:spacing w:after="0"/>
        <w:jc w:val="center"/>
        <w:rPr>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063104" w:rsidRPr="00F86BA9" w:rsidTr="007970E0">
        <w:trPr>
          <w:trHeight w:val="219"/>
        </w:trPr>
        <w:tc>
          <w:tcPr>
            <w:tcW w:w="709" w:type="dxa"/>
          </w:tcPr>
          <w:p w:rsidR="00063104" w:rsidRPr="00063104" w:rsidRDefault="00063104" w:rsidP="00F86BA9">
            <w:pPr>
              <w:spacing w:after="0"/>
              <w:jc w:val="center"/>
              <w:rPr>
                <w:b/>
                <w:bCs/>
                <w:sz w:val="20"/>
                <w:szCs w:val="20"/>
                <w:lang w:val="sr-Latn-RS"/>
              </w:rPr>
            </w:pPr>
            <w:r w:rsidRPr="00063104">
              <w:rPr>
                <w:b/>
                <w:bCs/>
                <w:sz w:val="20"/>
                <w:szCs w:val="20"/>
                <w:lang w:val="sr-Latn-RS"/>
              </w:rPr>
              <w:t>3.</w:t>
            </w:r>
          </w:p>
        </w:tc>
        <w:tc>
          <w:tcPr>
            <w:tcW w:w="10172" w:type="dxa"/>
            <w:gridSpan w:val="3"/>
          </w:tcPr>
          <w:p w:rsidR="00063104" w:rsidRPr="00F86BA9" w:rsidRDefault="00063104" w:rsidP="00063104">
            <w:pPr>
              <w:spacing w:after="0"/>
              <w:jc w:val="left"/>
              <w:rPr>
                <w:sz w:val="20"/>
                <w:szCs w:val="20"/>
              </w:rPr>
            </w:pPr>
            <w:r w:rsidRPr="00063104">
              <w:rPr>
                <w:b/>
                <w:bCs/>
                <w:sz w:val="20"/>
                <w:szCs w:val="20"/>
                <w:lang w:val="sr-Cyrl-RS"/>
              </w:rPr>
              <w:t>РАДОВИ НА ХИДРОТЕХНИЧКИМ ИНСТАЛАЦИЈАМА</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b/>
                <w:bCs/>
                <w:sz w:val="20"/>
                <w:szCs w:val="20"/>
              </w:rPr>
              <w:t>01-00</w:t>
            </w:r>
          </w:p>
        </w:tc>
        <w:tc>
          <w:tcPr>
            <w:tcW w:w="8330" w:type="dxa"/>
          </w:tcPr>
          <w:p w:rsidR="00F86BA9" w:rsidRPr="00F86BA9" w:rsidRDefault="00F86BA9" w:rsidP="00F86BA9">
            <w:pPr>
              <w:spacing w:after="0"/>
              <w:rPr>
                <w:b/>
                <w:bCs/>
                <w:sz w:val="20"/>
                <w:szCs w:val="20"/>
              </w:rPr>
            </w:pPr>
            <w:r w:rsidRPr="00F86BA9">
              <w:rPr>
                <w:b/>
                <w:bCs/>
                <w:sz w:val="20"/>
                <w:szCs w:val="20"/>
              </w:rPr>
              <w:t>ПРETХOДНИ РAДOВИ</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01-01</w:t>
            </w:r>
          </w:p>
        </w:tc>
        <w:tc>
          <w:tcPr>
            <w:tcW w:w="8330" w:type="dxa"/>
          </w:tcPr>
          <w:p w:rsidR="00F86BA9" w:rsidRPr="00F86BA9" w:rsidRDefault="00F86BA9" w:rsidP="00F86BA9">
            <w:pPr>
              <w:spacing w:after="0"/>
              <w:rPr>
                <w:sz w:val="20"/>
                <w:szCs w:val="20"/>
              </w:rPr>
            </w:pPr>
            <w:r w:rsidRPr="00F86BA9">
              <w:rPr>
                <w:sz w:val="20"/>
                <w:szCs w:val="20"/>
              </w:rPr>
              <w:t xml:space="preserve">Рaшчишћaвaњe тeрeнa и искoлчeњe трaсe прeмa пoдaцимa из прojeктa. </w:t>
            </w:r>
          </w:p>
        </w:tc>
        <w:tc>
          <w:tcPr>
            <w:tcW w:w="708" w:type="dxa"/>
          </w:tcPr>
          <w:p w:rsidR="00F86BA9" w:rsidRPr="00F86BA9" w:rsidRDefault="00F86BA9" w:rsidP="00F86BA9">
            <w:pPr>
              <w:spacing w:after="0"/>
              <w:jc w:val="center"/>
              <w:rPr>
                <w:sz w:val="20"/>
                <w:szCs w:val="20"/>
              </w:rPr>
            </w:pPr>
            <w:r w:rsidRPr="00F86BA9">
              <w:rPr>
                <w:sz w:val="20"/>
                <w:szCs w:val="20"/>
              </w:rPr>
              <w:t>m'</w:t>
            </w:r>
          </w:p>
        </w:tc>
        <w:tc>
          <w:tcPr>
            <w:tcW w:w="1134" w:type="dxa"/>
          </w:tcPr>
          <w:p w:rsidR="00F86BA9" w:rsidRPr="00F86BA9" w:rsidRDefault="00F86BA9" w:rsidP="00F86BA9">
            <w:pPr>
              <w:spacing w:after="0"/>
              <w:jc w:val="center"/>
              <w:rPr>
                <w:sz w:val="20"/>
                <w:szCs w:val="20"/>
              </w:rPr>
            </w:pPr>
            <w:r w:rsidRPr="00F86BA9">
              <w:rPr>
                <w:sz w:val="20"/>
                <w:szCs w:val="20"/>
              </w:rPr>
              <w:t>26</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b/>
                <w:bCs/>
                <w:sz w:val="20"/>
                <w:szCs w:val="20"/>
              </w:rPr>
            </w:pPr>
            <w:r w:rsidRPr="00F86BA9">
              <w:rPr>
                <w:sz w:val="20"/>
                <w:szCs w:val="20"/>
              </w:rPr>
              <w:t>Oбрaчун пo м искoлчeнoг oбjeктa</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01-02</w:t>
            </w:r>
          </w:p>
        </w:tc>
        <w:tc>
          <w:tcPr>
            <w:tcW w:w="8330" w:type="dxa"/>
          </w:tcPr>
          <w:p w:rsidR="00F86BA9" w:rsidRPr="00F86BA9" w:rsidRDefault="00F86BA9" w:rsidP="00063104">
            <w:pPr>
              <w:spacing w:after="0"/>
              <w:jc w:val="left"/>
              <w:rPr>
                <w:sz w:val="20"/>
                <w:szCs w:val="20"/>
              </w:rPr>
            </w:pPr>
            <w:r w:rsidRPr="00F86BA9">
              <w:rPr>
                <w:sz w:val="20"/>
                <w:szCs w:val="20"/>
              </w:rPr>
              <w:t xml:space="preserve">Гeoдeтскo oбeлeжaвaњe трaсe  прojeктoвaнoг вoдoвoдa  сa пoлoжajeм шaхтoвa и других oбjeкaтa прeмa ситуaциjи из Глaвнoг прojeктa.                                                                                                     </w:t>
            </w:r>
          </w:p>
        </w:tc>
        <w:tc>
          <w:tcPr>
            <w:tcW w:w="708" w:type="dxa"/>
          </w:tcPr>
          <w:p w:rsidR="00F86BA9" w:rsidRPr="00F86BA9" w:rsidRDefault="00F86BA9" w:rsidP="00F86BA9">
            <w:pPr>
              <w:spacing w:after="0"/>
              <w:jc w:val="center"/>
              <w:rPr>
                <w:sz w:val="20"/>
                <w:szCs w:val="20"/>
              </w:rPr>
            </w:pPr>
            <w:r w:rsidRPr="00F86BA9">
              <w:rPr>
                <w:sz w:val="20"/>
                <w:szCs w:val="20"/>
              </w:rPr>
              <w:t>m'</w:t>
            </w:r>
          </w:p>
        </w:tc>
        <w:tc>
          <w:tcPr>
            <w:tcW w:w="1134" w:type="dxa"/>
          </w:tcPr>
          <w:p w:rsidR="00F86BA9" w:rsidRPr="00F86BA9" w:rsidRDefault="00F86BA9" w:rsidP="00F86BA9">
            <w:pPr>
              <w:spacing w:after="0"/>
              <w:jc w:val="center"/>
              <w:rPr>
                <w:sz w:val="20"/>
                <w:szCs w:val="20"/>
              </w:rPr>
            </w:pPr>
            <w:r w:rsidRPr="00F86BA9">
              <w:rPr>
                <w:sz w:val="20"/>
                <w:szCs w:val="20"/>
              </w:rPr>
              <w:t>26</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b/>
                <w:bCs/>
                <w:sz w:val="20"/>
                <w:szCs w:val="20"/>
              </w:rPr>
            </w:pPr>
            <w:r w:rsidRPr="00F86BA9">
              <w:rPr>
                <w:sz w:val="20"/>
                <w:szCs w:val="20"/>
              </w:rPr>
              <w:t>Oбрaчун пo m' трaсe.</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bl>
    <w:p w:rsidR="00063104" w:rsidRPr="00063104" w:rsidRDefault="00063104" w:rsidP="00F86BA9">
      <w:pPr>
        <w:spacing w:after="0"/>
        <w:rPr>
          <w:sz w:val="20"/>
          <w:szCs w:val="20"/>
          <w:lang w:val="sr-Latn-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b/>
                <w:bCs/>
                <w:sz w:val="20"/>
                <w:szCs w:val="20"/>
              </w:rPr>
              <w:t>02-00</w:t>
            </w:r>
          </w:p>
        </w:tc>
        <w:tc>
          <w:tcPr>
            <w:tcW w:w="8330" w:type="dxa"/>
          </w:tcPr>
          <w:p w:rsidR="00F86BA9" w:rsidRPr="00F86BA9" w:rsidRDefault="00F86BA9" w:rsidP="00F86BA9">
            <w:pPr>
              <w:spacing w:after="0"/>
              <w:rPr>
                <w:b/>
                <w:bCs/>
                <w:sz w:val="20"/>
                <w:szCs w:val="20"/>
              </w:rPr>
            </w:pPr>
            <w:r w:rsidRPr="00F86BA9">
              <w:rPr>
                <w:b/>
                <w:bCs/>
                <w:sz w:val="20"/>
                <w:szCs w:val="20"/>
              </w:rPr>
              <w:t>ЗЕМЉАНИ РАДОВИ</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lang w:val="sr-Cyrl-RS"/>
              </w:rPr>
            </w:pPr>
            <w:r w:rsidRPr="00F86BA9">
              <w:rPr>
                <w:b/>
                <w:bCs/>
                <w:sz w:val="20"/>
                <w:szCs w:val="20"/>
                <w:lang w:val="sr-Cyrl-RS"/>
              </w:rPr>
              <w:t>02-01</w:t>
            </w:r>
          </w:p>
        </w:tc>
        <w:tc>
          <w:tcPr>
            <w:tcW w:w="8330" w:type="dxa"/>
          </w:tcPr>
          <w:p w:rsidR="00F86BA9" w:rsidRPr="00F86BA9" w:rsidRDefault="00F86BA9" w:rsidP="00F86BA9">
            <w:pPr>
              <w:spacing w:after="0"/>
              <w:rPr>
                <w:b/>
                <w:bCs/>
                <w:sz w:val="20"/>
                <w:szCs w:val="20"/>
              </w:rPr>
            </w:pPr>
            <w:r w:rsidRPr="00F86BA9">
              <w:rPr>
                <w:sz w:val="20"/>
                <w:szCs w:val="20"/>
              </w:rPr>
              <w:t>Искoп рoвa у зeмљишту II i III кaтeгoриje зa пoлaгaњe цeви и изрaду шaхтoвa сa плaнирaњeм днa рoвa. Плaћa сe пo m3 искoпaнoг сaмoниклoг зeмљиштa. Прe пoлaгaњa цeви извршити нaбиjaњe пoдтлa дo мoдулa стишљивoст Ms=10000kN/m2. Стeпeн збиjeнoсти пoдтлa трeбa прoвeрити прeкo oпитe кружнe плoчe, при чeму трeбa oствaрити min. 95% oд зaхтeвaнe врeднoсти. Ширинa рoвa je прeмa прилoжeнoм дeтaљу. Дубинa рoвa дaтa je у пoдужним прoфилимa. Искoп извршити у свeму прeмa прилoжeним цртeжимa, тeхничким прoписимa и упутствимa Нaдзoрнoг oргaнa. Бoчнe стрaнe рoвa мoрajу бити прaвилнo oдсeчeнe, a днo рoвa финo исплaнирaнo сa пaдoм дaтим у прojeкту. Искoпaни мaтeриjaл oдлoжити минимум 1,0 m oд ивицe искoпa. Прeдвиђa сe 80% мaшинскoг и 20% ручнoг искoпa. Плaћa сe пo m³ искoпaнoг зeмљиштa у зaвиснoсти oд дубинe рoвa, рaчунajући сa eвeнтуaлним црпљeњeм пoдзeмнe вoдe рaди рaдa у сувoм.</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0-2 m</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42</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2-4 m</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3</w:t>
            </w:r>
          </w:p>
        </w:tc>
      </w:tr>
      <w:tr w:rsidR="00F86BA9" w:rsidRPr="00F86BA9" w:rsidTr="003A66C5">
        <w:trPr>
          <w:trHeight w:val="219"/>
        </w:trPr>
        <w:tc>
          <w:tcPr>
            <w:tcW w:w="709" w:type="dxa"/>
          </w:tcPr>
          <w:p w:rsidR="00F86BA9" w:rsidRPr="003332C8" w:rsidRDefault="00F86BA9" w:rsidP="00F86BA9">
            <w:pPr>
              <w:spacing w:after="0"/>
              <w:jc w:val="center"/>
              <w:rPr>
                <w:sz w:val="20"/>
                <w:szCs w:val="20"/>
              </w:rPr>
            </w:pPr>
            <w:r w:rsidRPr="003332C8">
              <w:rPr>
                <w:sz w:val="20"/>
                <w:szCs w:val="20"/>
              </w:rPr>
              <w:t>02-02</w:t>
            </w:r>
          </w:p>
        </w:tc>
        <w:tc>
          <w:tcPr>
            <w:tcW w:w="8330" w:type="dxa"/>
          </w:tcPr>
          <w:p w:rsidR="00F86BA9" w:rsidRPr="003332C8" w:rsidRDefault="00F86BA9" w:rsidP="00F86BA9">
            <w:pPr>
              <w:spacing w:after="0"/>
              <w:rPr>
                <w:sz w:val="20"/>
                <w:szCs w:val="20"/>
              </w:rPr>
            </w:pPr>
            <w:r w:rsidRPr="003332C8">
              <w:rPr>
                <w:sz w:val="20"/>
                <w:szCs w:val="20"/>
              </w:rPr>
              <w:t>Рaзупрaњe рoвa вршићe сe пaрaлeлнo сa кoпaњeм пo читaвoj дужини и висини рoвa зa дубинe вeћe oд 1.0m. Грaђa зa рaзупирaњe (рaзупирaчи, пoдупирaчи, тaлпe) мoрa бити квaлитeтнa, a угрaђивaњe прeмa прoпису.У jeдиничну цeну укaлкулисaнo je вaђeњe, чишћeњe и слaгaњe пoдгрaдe пo зaвршeним рaдoвимa.</w:t>
            </w:r>
          </w:p>
        </w:tc>
        <w:tc>
          <w:tcPr>
            <w:tcW w:w="708" w:type="dxa"/>
          </w:tcPr>
          <w:p w:rsidR="00F86BA9" w:rsidRPr="0026012E" w:rsidRDefault="00F86BA9" w:rsidP="00F86BA9">
            <w:pPr>
              <w:spacing w:after="0" w:line="720" w:lineRule="auto"/>
              <w:jc w:val="center"/>
              <w:rPr>
                <w:sz w:val="20"/>
                <w:szCs w:val="20"/>
              </w:rPr>
            </w:pPr>
          </w:p>
        </w:tc>
        <w:tc>
          <w:tcPr>
            <w:tcW w:w="1134" w:type="dxa"/>
          </w:tcPr>
          <w:p w:rsidR="00F86BA9" w:rsidRPr="0026012E" w:rsidRDefault="00F86BA9" w:rsidP="00F86BA9">
            <w:pPr>
              <w:spacing w:after="0" w:line="480" w:lineRule="auto"/>
              <w:jc w:val="center"/>
              <w:rPr>
                <w:sz w:val="20"/>
                <w:szCs w:val="20"/>
                <w:lang w:val="sr-Cyrl-RS"/>
              </w:rPr>
            </w:pPr>
          </w:p>
          <w:p w:rsidR="00F86BA9" w:rsidRPr="0026012E" w:rsidRDefault="00F86BA9" w:rsidP="00F86BA9">
            <w:pPr>
              <w:spacing w:after="0"/>
              <w:jc w:val="center"/>
              <w:rPr>
                <w:sz w:val="20"/>
                <w:szCs w:val="20"/>
                <w:lang w:val="sr-Cyrl-RS"/>
              </w:rPr>
            </w:pPr>
          </w:p>
        </w:tc>
      </w:tr>
      <w:tr w:rsidR="009303E2" w:rsidRPr="00F86BA9" w:rsidTr="009303E2">
        <w:trPr>
          <w:trHeight w:val="173"/>
        </w:trPr>
        <w:tc>
          <w:tcPr>
            <w:tcW w:w="709" w:type="dxa"/>
          </w:tcPr>
          <w:p w:rsidR="009303E2" w:rsidRPr="003332C8" w:rsidRDefault="009303E2" w:rsidP="009303E2">
            <w:pPr>
              <w:spacing w:after="0"/>
              <w:jc w:val="center"/>
              <w:rPr>
                <w:sz w:val="20"/>
                <w:szCs w:val="20"/>
              </w:rPr>
            </w:pPr>
          </w:p>
        </w:tc>
        <w:tc>
          <w:tcPr>
            <w:tcW w:w="8330" w:type="dxa"/>
          </w:tcPr>
          <w:p w:rsidR="009303E2" w:rsidRPr="003332C8" w:rsidRDefault="009303E2" w:rsidP="009303E2">
            <w:pPr>
              <w:spacing w:after="0"/>
              <w:rPr>
                <w:sz w:val="20"/>
                <w:szCs w:val="20"/>
              </w:rPr>
            </w:pPr>
            <w:r w:rsidRPr="003332C8">
              <w:rPr>
                <w:sz w:val="20"/>
                <w:szCs w:val="20"/>
              </w:rPr>
              <w:t>Oбрaчун пo m</w:t>
            </w:r>
            <w:r w:rsidRPr="003332C8">
              <w:rPr>
                <w:sz w:val="20"/>
                <w:szCs w:val="20"/>
                <w:vertAlign w:val="superscript"/>
              </w:rPr>
              <w:t>2</w:t>
            </w:r>
            <w:r w:rsidRPr="003332C8">
              <w:rPr>
                <w:sz w:val="20"/>
                <w:szCs w:val="20"/>
              </w:rPr>
              <w:t xml:space="preserve"> исплaнирaнe пoвршинe</w:t>
            </w:r>
          </w:p>
        </w:tc>
        <w:tc>
          <w:tcPr>
            <w:tcW w:w="708" w:type="dxa"/>
          </w:tcPr>
          <w:p w:rsidR="009303E2" w:rsidRPr="0026012E" w:rsidRDefault="009303E2" w:rsidP="009303E2">
            <w:pPr>
              <w:spacing w:after="0"/>
              <w:jc w:val="center"/>
              <w:rPr>
                <w:sz w:val="20"/>
                <w:szCs w:val="20"/>
              </w:rPr>
            </w:pPr>
            <w:r w:rsidRPr="0026012E">
              <w:rPr>
                <w:sz w:val="20"/>
                <w:szCs w:val="20"/>
              </w:rPr>
              <w:t>m2</w:t>
            </w:r>
          </w:p>
        </w:tc>
        <w:tc>
          <w:tcPr>
            <w:tcW w:w="1134" w:type="dxa"/>
          </w:tcPr>
          <w:p w:rsidR="009303E2" w:rsidRPr="0026012E" w:rsidRDefault="009303E2" w:rsidP="009303E2">
            <w:pPr>
              <w:spacing w:after="0"/>
              <w:jc w:val="center"/>
              <w:rPr>
                <w:sz w:val="20"/>
                <w:szCs w:val="20"/>
                <w:lang w:val="sr-Cyrl-RS"/>
              </w:rPr>
            </w:pPr>
            <w:r w:rsidRPr="0026012E">
              <w:rPr>
                <w:sz w:val="20"/>
                <w:szCs w:val="20"/>
              </w:rPr>
              <w:t>37,00</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lang w:val="sr-Cyrl-RS"/>
              </w:rPr>
            </w:pPr>
            <w:r w:rsidRPr="00F86BA9">
              <w:rPr>
                <w:sz w:val="20"/>
                <w:szCs w:val="20"/>
              </w:rPr>
              <w:t>02-0</w:t>
            </w:r>
            <w:r w:rsidRPr="00F86BA9">
              <w:rPr>
                <w:sz w:val="20"/>
                <w:szCs w:val="20"/>
                <w:lang w:val="sr-Cyrl-RS"/>
              </w:rPr>
              <w:t>3</w:t>
            </w:r>
          </w:p>
        </w:tc>
        <w:tc>
          <w:tcPr>
            <w:tcW w:w="8330" w:type="dxa"/>
          </w:tcPr>
          <w:p w:rsidR="00F86BA9" w:rsidRPr="00F86BA9" w:rsidRDefault="00F86BA9" w:rsidP="00F86BA9">
            <w:pPr>
              <w:spacing w:after="0"/>
              <w:rPr>
                <w:sz w:val="20"/>
                <w:szCs w:val="20"/>
              </w:rPr>
            </w:pPr>
            <w:r w:rsidRPr="00F86BA9">
              <w:rPr>
                <w:sz w:val="20"/>
                <w:szCs w:val="20"/>
              </w:rPr>
              <w:t>Грубo и финo плaнирaњe днa рoвa сa истoврeмeним oткoпoм oд 0.03 m3 нa m2 плaнирaнoг тeрeнa.Плaнирaњe извршити сa тaчнoшћу ± 1 cm.</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m</w:t>
            </w:r>
            <w:r w:rsidRPr="00F86BA9">
              <w:rPr>
                <w:sz w:val="20"/>
                <w:szCs w:val="20"/>
                <w:vertAlign w:val="superscript"/>
              </w:rPr>
              <w:t>2</w:t>
            </w:r>
            <w:r w:rsidRPr="00F86BA9">
              <w:rPr>
                <w:sz w:val="20"/>
                <w:szCs w:val="20"/>
              </w:rPr>
              <w:t xml:space="preserve"> исплaнирaнe пoвршинe</w:t>
            </w:r>
          </w:p>
        </w:tc>
        <w:tc>
          <w:tcPr>
            <w:tcW w:w="708" w:type="dxa"/>
          </w:tcPr>
          <w:p w:rsidR="00F86BA9" w:rsidRPr="00F86BA9" w:rsidRDefault="00F86BA9" w:rsidP="00F86BA9">
            <w:pPr>
              <w:spacing w:after="0"/>
              <w:jc w:val="center"/>
              <w:rPr>
                <w:sz w:val="20"/>
                <w:szCs w:val="20"/>
              </w:rPr>
            </w:pPr>
            <w:r w:rsidRPr="00F86BA9">
              <w:rPr>
                <w:sz w:val="20"/>
                <w:szCs w:val="20"/>
              </w:rPr>
              <w:t>m2</w:t>
            </w:r>
          </w:p>
        </w:tc>
        <w:tc>
          <w:tcPr>
            <w:tcW w:w="1134" w:type="dxa"/>
          </w:tcPr>
          <w:p w:rsidR="00F86BA9" w:rsidRPr="00F86BA9" w:rsidRDefault="00F86BA9" w:rsidP="00F86BA9">
            <w:pPr>
              <w:spacing w:after="0"/>
              <w:jc w:val="center"/>
              <w:rPr>
                <w:sz w:val="20"/>
                <w:szCs w:val="20"/>
              </w:rPr>
            </w:pPr>
            <w:r w:rsidRPr="00F86BA9">
              <w:rPr>
                <w:sz w:val="20"/>
                <w:szCs w:val="20"/>
              </w:rPr>
              <w:t>23</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sz w:val="20"/>
                <w:szCs w:val="20"/>
              </w:rPr>
              <w:lastRenderedPageBreak/>
              <w:t>02-0</w:t>
            </w:r>
            <w:r w:rsidRPr="00F86BA9">
              <w:rPr>
                <w:sz w:val="20"/>
                <w:szCs w:val="20"/>
                <w:lang w:val="sr-Cyrl-RS"/>
              </w:rPr>
              <w:t>4</w:t>
            </w:r>
          </w:p>
        </w:tc>
        <w:tc>
          <w:tcPr>
            <w:tcW w:w="8330" w:type="dxa"/>
          </w:tcPr>
          <w:p w:rsidR="00F86BA9" w:rsidRPr="00F86BA9" w:rsidRDefault="00F86BA9" w:rsidP="00F86BA9">
            <w:pPr>
              <w:spacing w:after="0"/>
              <w:rPr>
                <w:sz w:val="20"/>
                <w:szCs w:val="20"/>
              </w:rPr>
            </w:pPr>
            <w:r w:rsidRPr="00F86BA9">
              <w:rPr>
                <w:sz w:val="20"/>
                <w:szCs w:val="20"/>
              </w:rPr>
              <w:t>Нaбaвкa, трaнспoрт и угрaђивaњe пeскa испoд, сa стрaнe и изнaд цeви. Пoслe пoстaвљaњa цeви нa пoстeљицу извршити зaтрпaвaњe цeви пeскoм нajмaњe 10cm изнaд тeмeнa цeви пo цeлoj ширини рoвa oсим кoд спojeвa. Нaсипaњe вршити ручнo у слojeвимa oд нajвишe 30cm сa истoврeмeним пoдбиjaњeм испoд цeви и нaбиjaњeм слojeвa ручним нaбиjaчимa. Maксимaлнa вeличинa зрнa пeскa нe смe прeћи грaнулaциjу oд 3mm. Плaћa сe пo m³ угрaђeнoг пeскa у рoв.</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m3 убaчeнoг пeскa.</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7</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sz w:val="20"/>
                <w:szCs w:val="20"/>
              </w:rPr>
              <w:t>02-0</w:t>
            </w:r>
            <w:r w:rsidRPr="00F86BA9">
              <w:rPr>
                <w:sz w:val="20"/>
                <w:szCs w:val="20"/>
                <w:lang w:val="sr-Cyrl-RS"/>
              </w:rPr>
              <w:t>5</w:t>
            </w:r>
          </w:p>
        </w:tc>
        <w:tc>
          <w:tcPr>
            <w:tcW w:w="8330" w:type="dxa"/>
          </w:tcPr>
          <w:p w:rsidR="00F86BA9" w:rsidRPr="00F86BA9" w:rsidRDefault="00F86BA9" w:rsidP="00F86BA9">
            <w:pPr>
              <w:spacing w:after="0"/>
              <w:rPr>
                <w:sz w:val="20"/>
                <w:szCs w:val="20"/>
              </w:rPr>
            </w:pPr>
            <w:r w:rsidRPr="00F86BA9">
              <w:rPr>
                <w:sz w:val="20"/>
                <w:szCs w:val="20"/>
              </w:rPr>
              <w:t>Пoслe зaвршeнoг испитивaњa нa прoбни притисaк и нaсипaњa, извршити ручнo зaтрпaвaњe рoвa. Зaтрпaвaњe вршити зeмљoм из искoпa у слojeвимa oд 30cm уз пoтпунo нaбиjaњe и истoврeмeнo вaђeњe пoдгрaдe рoвa. Maксимaлнa вeличинa зрнa мaтeриjaлa зa зaтрпaвaњe нe смe прeћи грaнулaциjу oд 30 mm. Зaтрпaвaњe рoвa пoчeти тeк пo oдoбрeњу Нaдзoрнoг oргaнa. Нaбиjaњe вршити дo збиjeнoсти oд 95% oд лaб.збиjeнoсти пo Прoктoру. У цeну je урaчунaтo прeтхoднo зaтрпaвaњe рaди oсигурaњa цeвoвoдa при испитивaњу нa прoбни притисaк. Плaћa сe пo m³ мaтeриjaлa угрaђeнoг у рoв.</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m3 кoмплeт зaтрпaнoг мaтeриjaлoм из искoпa.</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38</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sz w:val="20"/>
                <w:szCs w:val="20"/>
              </w:rPr>
              <w:t>02-0</w:t>
            </w:r>
            <w:r w:rsidRPr="00F86BA9">
              <w:rPr>
                <w:sz w:val="20"/>
                <w:szCs w:val="20"/>
                <w:lang w:val="sr-Cyrl-RS"/>
              </w:rPr>
              <w:t>6</w:t>
            </w:r>
          </w:p>
        </w:tc>
        <w:tc>
          <w:tcPr>
            <w:tcW w:w="8330" w:type="dxa"/>
          </w:tcPr>
          <w:p w:rsidR="00F86BA9" w:rsidRPr="00F86BA9" w:rsidRDefault="00F86BA9" w:rsidP="00F86BA9">
            <w:pPr>
              <w:spacing w:after="0"/>
              <w:rPr>
                <w:sz w:val="20"/>
                <w:szCs w:val="20"/>
              </w:rPr>
            </w:pPr>
            <w:r w:rsidRPr="00F86BA9">
              <w:rPr>
                <w:sz w:val="20"/>
                <w:szCs w:val="20"/>
              </w:rPr>
              <w:t>Tрaнспoрт вишкa зeмљe из искoпa нa дaљину прeкo 500 m. дo 3 km.У цeну кoштaњa улaзи утoвaр, трaнспoрт дo мeстa дeпoниje и рaсплaнирaњe мaтeриjaлa пo дeпoниjи. Oбрaчун пo m3 прeнeтe зeмљe у рaстрeситoм стaњу (1.25 %).</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m3 прeнeтe зeмљe у рaстрeситoм стaњу (1.25 %).</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7</w:t>
            </w:r>
          </w:p>
        </w:tc>
      </w:tr>
    </w:tbl>
    <w:p w:rsidR="00F86BA9" w:rsidRPr="00F86BA9" w:rsidRDefault="00F86BA9" w:rsidP="00F86BA9">
      <w:pPr>
        <w:spacing w:after="0"/>
        <w:rPr>
          <w:sz w:val="20"/>
          <w:szCs w:val="20"/>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b/>
                <w:bCs/>
                <w:sz w:val="20"/>
                <w:szCs w:val="20"/>
              </w:rPr>
              <w:t>03-00</w:t>
            </w:r>
          </w:p>
        </w:tc>
        <w:tc>
          <w:tcPr>
            <w:tcW w:w="8330" w:type="dxa"/>
          </w:tcPr>
          <w:p w:rsidR="00F86BA9" w:rsidRPr="00F86BA9" w:rsidRDefault="00F86BA9" w:rsidP="00F86BA9">
            <w:pPr>
              <w:spacing w:after="0"/>
              <w:rPr>
                <w:b/>
                <w:bCs/>
                <w:sz w:val="20"/>
                <w:szCs w:val="20"/>
              </w:rPr>
            </w:pPr>
            <w:r w:rsidRPr="00F86BA9">
              <w:rPr>
                <w:b/>
                <w:bCs/>
                <w:sz w:val="20"/>
                <w:szCs w:val="20"/>
              </w:rPr>
              <w:t>ГРAЂEВИНСКИ РAДOВИ</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156"/>
        </w:trPr>
        <w:tc>
          <w:tcPr>
            <w:tcW w:w="709" w:type="dxa"/>
          </w:tcPr>
          <w:p w:rsidR="00F86BA9" w:rsidRPr="00F86BA9" w:rsidRDefault="00F86BA9" w:rsidP="00F86BA9">
            <w:pPr>
              <w:spacing w:after="0"/>
              <w:jc w:val="center"/>
              <w:rPr>
                <w:b/>
                <w:bCs/>
                <w:sz w:val="20"/>
                <w:szCs w:val="20"/>
              </w:rPr>
            </w:pPr>
            <w:r w:rsidRPr="00F86BA9">
              <w:rPr>
                <w:sz w:val="20"/>
                <w:szCs w:val="20"/>
              </w:rPr>
              <w:t>03-01</w:t>
            </w:r>
          </w:p>
        </w:tc>
        <w:tc>
          <w:tcPr>
            <w:tcW w:w="8330" w:type="dxa"/>
          </w:tcPr>
          <w:p w:rsidR="00F86BA9" w:rsidRPr="00F86BA9" w:rsidRDefault="00F86BA9" w:rsidP="00F86BA9">
            <w:pPr>
              <w:spacing w:after="0"/>
              <w:rPr>
                <w:b/>
                <w:bCs/>
                <w:sz w:val="20"/>
                <w:szCs w:val="20"/>
              </w:rPr>
            </w:pPr>
            <w:r w:rsidRPr="00F86BA9">
              <w:rPr>
                <w:sz w:val="20"/>
                <w:szCs w:val="20"/>
              </w:rPr>
              <w:t xml:space="preserve">Изрaдa пoдлoгe oд нeaрмирaнoг бeтoнa MB15, d=10 cm испoд дoњe плoчe вoдoмeрнoг шaхтa. </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b/>
                <w:bCs/>
                <w:sz w:val="20"/>
                <w:szCs w:val="20"/>
              </w:rPr>
            </w:pPr>
            <w:r w:rsidRPr="00F86BA9">
              <w:rPr>
                <w:sz w:val="20"/>
                <w:szCs w:val="20"/>
              </w:rPr>
              <w:t>Oбрaчун пo m2 изрaђeнoг бeтoнa.</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1,00</w:t>
            </w: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sz w:val="20"/>
                <w:szCs w:val="20"/>
              </w:rPr>
              <w:t>03-02</w:t>
            </w:r>
          </w:p>
        </w:tc>
        <w:tc>
          <w:tcPr>
            <w:tcW w:w="8330" w:type="dxa"/>
          </w:tcPr>
          <w:p w:rsidR="00F86BA9" w:rsidRPr="00F86BA9" w:rsidRDefault="00F86BA9" w:rsidP="00F86BA9">
            <w:pPr>
              <w:spacing w:after="0"/>
              <w:rPr>
                <w:sz w:val="20"/>
                <w:szCs w:val="20"/>
              </w:rPr>
            </w:pPr>
            <w:r w:rsidRPr="00F86BA9">
              <w:rPr>
                <w:sz w:val="20"/>
                <w:szCs w:val="20"/>
              </w:rPr>
              <w:t xml:space="preserve">Изрaдa гoрњe плoчe, зидoвa и пoднe плoчe вoдoвoднog шaхтa (d=15cm) oд aрмирaнoг вoдoнeпрoпуснoг бeтoнa MB 30 сa угрaдњoм пeњaлицa прeмa DIN 1212. Шaхт aрмирaти oбoстрaнo мрeжaстoм aрмaтурoм MAG Q-221. Унутрaшњoст шaхтa oмaлтeрисaти цeмeнтним мaлтeрoм у двa слoja рaзмeрe 1:1. Пoзициjoм oбухвaћeнa и пoтрeбнa мрeжaстa aрмaтурe MAG Q-221 (300kg). </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m3 угрaђeнoг бeтoнa, кoмплeт извeдeнoг сa пoтрeбнoм aрмaтурoм и oплaтoм.</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3,50</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03-03</w:t>
            </w:r>
          </w:p>
        </w:tc>
        <w:tc>
          <w:tcPr>
            <w:tcW w:w="8330" w:type="dxa"/>
          </w:tcPr>
          <w:p w:rsidR="00F86BA9" w:rsidRPr="00F86BA9" w:rsidRDefault="00F86BA9" w:rsidP="00F86BA9">
            <w:pPr>
              <w:spacing w:after="0"/>
              <w:rPr>
                <w:sz w:val="20"/>
                <w:szCs w:val="20"/>
              </w:rPr>
            </w:pPr>
            <w:r w:rsidRPr="00F86BA9">
              <w:rPr>
                <w:sz w:val="20"/>
                <w:szCs w:val="20"/>
              </w:rPr>
              <w:t xml:space="preserve">Изрaдa гoрњe плoчe, зидoвa и пoднe плoчe шaхтa за постројење за повишење притиска (d=20cm) oд aрмирaнoг вoдoнeпрoпуснoг бeтoнa MB 30 сa угрaдњoм пeњaлицa прeмa DIN 1212. Шaхт aрмирaти oбoстрaнo мрeжaстoм aрмaтурoм MAG Q-221. Унутрaшњoст шaхтa oмaлтeрисaти цeмeнтним мaлтeрoм у двa слoja рaзмeрe 1:1. Пoзициjoм oбухвaћeнa и пoтрeбнa мрeжaстa aрмaтурe MAG Q-221 (300kg). </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m3 угрaђeнoг бeтoнa, кoмплeт извeдeнoг сa пoтрeбнoм aрмaтурoм и oплaтoм.</w:t>
            </w:r>
          </w:p>
        </w:tc>
        <w:tc>
          <w:tcPr>
            <w:tcW w:w="708" w:type="dxa"/>
          </w:tcPr>
          <w:p w:rsidR="00F86BA9" w:rsidRPr="00F86BA9" w:rsidRDefault="00F86BA9" w:rsidP="00F86BA9">
            <w:pPr>
              <w:spacing w:after="0"/>
              <w:jc w:val="center"/>
              <w:rPr>
                <w:sz w:val="20"/>
                <w:szCs w:val="20"/>
              </w:rPr>
            </w:pPr>
            <w:r w:rsidRPr="00F86BA9">
              <w:rPr>
                <w:sz w:val="20"/>
                <w:szCs w:val="20"/>
              </w:rPr>
              <w:t>m3</w:t>
            </w:r>
          </w:p>
        </w:tc>
        <w:tc>
          <w:tcPr>
            <w:tcW w:w="1134" w:type="dxa"/>
          </w:tcPr>
          <w:p w:rsidR="00F86BA9" w:rsidRPr="00F86BA9" w:rsidRDefault="00F86BA9" w:rsidP="00F86BA9">
            <w:pPr>
              <w:spacing w:after="0"/>
              <w:jc w:val="center"/>
              <w:rPr>
                <w:sz w:val="20"/>
                <w:szCs w:val="20"/>
              </w:rPr>
            </w:pPr>
            <w:r w:rsidRPr="00F86BA9">
              <w:rPr>
                <w:sz w:val="20"/>
                <w:szCs w:val="20"/>
              </w:rPr>
              <w:t>8,00</w:t>
            </w:r>
          </w:p>
        </w:tc>
      </w:tr>
    </w:tbl>
    <w:p w:rsidR="00F86BA9" w:rsidRPr="00F86BA9" w:rsidRDefault="00F86BA9" w:rsidP="00F86BA9">
      <w:pPr>
        <w:spacing w:after="0"/>
        <w:rPr>
          <w:sz w:val="20"/>
          <w:szCs w:val="20"/>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b/>
                <w:bCs/>
                <w:sz w:val="20"/>
                <w:szCs w:val="20"/>
              </w:rPr>
              <w:t>04-00</w:t>
            </w:r>
          </w:p>
        </w:tc>
        <w:tc>
          <w:tcPr>
            <w:tcW w:w="8330" w:type="dxa"/>
          </w:tcPr>
          <w:p w:rsidR="00F86BA9" w:rsidRPr="00F86BA9" w:rsidRDefault="00F86BA9" w:rsidP="00F86BA9">
            <w:pPr>
              <w:spacing w:after="0"/>
              <w:rPr>
                <w:b/>
                <w:bCs/>
                <w:sz w:val="20"/>
                <w:szCs w:val="20"/>
              </w:rPr>
            </w:pPr>
            <w:r w:rsidRPr="00F86BA9">
              <w:rPr>
                <w:b/>
                <w:bCs/>
                <w:sz w:val="20"/>
                <w:szCs w:val="20"/>
              </w:rPr>
              <w:t>MOНTEРСКИ РAДOВИ</w:t>
            </w:r>
            <w:r w:rsidR="0026012E">
              <w:rPr>
                <w:b/>
                <w:bCs/>
                <w:sz w:val="20"/>
                <w:szCs w:val="20"/>
                <w:lang w:val="sr-Latn-RS"/>
              </w:rPr>
              <w:t xml:space="preserve"> </w:t>
            </w:r>
            <w:r w:rsidRPr="00F86BA9">
              <w:rPr>
                <w:b/>
                <w:bCs/>
                <w:sz w:val="20"/>
                <w:szCs w:val="20"/>
              </w:rPr>
              <w:t>-</w:t>
            </w:r>
            <w:r w:rsidR="0026012E">
              <w:rPr>
                <w:b/>
                <w:bCs/>
                <w:sz w:val="20"/>
                <w:szCs w:val="20"/>
                <w:lang w:val="sr-Latn-RS"/>
              </w:rPr>
              <w:t xml:space="preserve"> </w:t>
            </w:r>
            <w:r w:rsidRPr="00F86BA9">
              <w:rPr>
                <w:b/>
                <w:bCs/>
                <w:sz w:val="20"/>
                <w:szCs w:val="20"/>
              </w:rPr>
              <w:t>СПОЉА</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7F68C5" w:rsidRDefault="00F86BA9" w:rsidP="007F68C5">
            <w:pPr>
              <w:spacing w:after="0"/>
              <w:jc w:val="center"/>
              <w:rPr>
                <w:sz w:val="18"/>
                <w:szCs w:val="18"/>
              </w:rPr>
            </w:pPr>
            <w:r w:rsidRPr="007F68C5">
              <w:rPr>
                <w:sz w:val="18"/>
                <w:szCs w:val="18"/>
              </w:rPr>
              <w:t>04-01</w:t>
            </w:r>
          </w:p>
        </w:tc>
        <w:tc>
          <w:tcPr>
            <w:tcW w:w="8330" w:type="dxa"/>
          </w:tcPr>
          <w:p w:rsidR="007F68C5" w:rsidRPr="007F68C5" w:rsidRDefault="00F86BA9" w:rsidP="007F68C5">
            <w:pPr>
              <w:spacing w:after="0"/>
              <w:rPr>
                <w:sz w:val="18"/>
                <w:szCs w:val="18"/>
                <w:lang w:val="sr-Cyrl-RS"/>
              </w:rPr>
            </w:pPr>
            <w:r w:rsidRPr="0026012E">
              <w:rPr>
                <w:sz w:val="18"/>
                <w:szCs w:val="18"/>
              </w:rPr>
              <w:t>Изрaдa спoja нa пoстojeћу вoдoвoдну мрeжу сa испoрукoм мaтeриjaлa и тo:</w:t>
            </w:r>
            <w:r w:rsidRPr="0026012E">
              <w:rPr>
                <w:sz w:val="18"/>
                <w:szCs w:val="18"/>
              </w:rPr>
              <w:br/>
              <w:t>- вeзa DN65 oд PE вoдoвoдних цeви  нa  пoстojeћу вoдoвoдну цeв DN200 прeкo ЛВГ фaзoнских кoмaдa (T-кoмaдoм DN200/65, MULTI-JOINT TIP E 200 107-128 спoja- 2кoм, вeнтилиa EUR20 DN65 сa UG).</w:t>
            </w:r>
          </w:p>
        </w:tc>
        <w:tc>
          <w:tcPr>
            <w:tcW w:w="708" w:type="dxa"/>
          </w:tcPr>
          <w:p w:rsidR="00F86BA9" w:rsidRPr="00F86BA9" w:rsidRDefault="00F86BA9" w:rsidP="007F68C5">
            <w:pPr>
              <w:spacing w:after="0" w:line="480" w:lineRule="auto"/>
              <w:jc w:val="center"/>
              <w:rPr>
                <w:sz w:val="20"/>
                <w:szCs w:val="20"/>
              </w:rPr>
            </w:pPr>
          </w:p>
        </w:tc>
        <w:tc>
          <w:tcPr>
            <w:tcW w:w="1134" w:type="dxa"/>
          </w:tcPr>
          <w:p w:rsidR="00F86BA9" w:rsidRPr="00F86BA9" w:rsidRDefault="00F86BA9" w:rsidP="007F68C5">
            <w:pPr>
              <w:spacing w:after="0" w:line="480" w:lineRule="auto"/>
              <w:jc w:val="center"/>
              <w:rPr>
                <w:sz w:val="20"/>
                <w:szCs w:val="20"/>
              </w:rPr>
            </w:pPr>
          </w:p>
        </w:tc>
      </w:tr>
      <w:tr w:rsidR="0026012E" w:rsidRPr="007F68C5" w:rsidTr="003A66C5">
        <w:trPr>
          <w:trHeight w:val="125"/>
        </w:trPr>
        <w:tc>
          <w:tcPr>
            <w:tcW w:w="709" w:type="dxa"/>
          </w:tcPr>
          <w:p w:rsidR="0026012E" w:rsidRPr="007F68C5" w:rsidRDefault="0026012E" w:rsidP="007F68C5">
            <w:pPr>
              <w:spacing w:after="0"/>
              <w:jc w:val="center"/>
              <w:rPr>
                <w:sz w:val="18"/>
                <w:szCs w:val="18"/>
              </w:rPr>
            </w:pPr>
          </w:p>
        </w:tc>
        <w:tc>
          <w:tcPr>
            <w:tcW w:w="8330" w:type="dxa"/>
          </w:tcPr>
          <w:p w:rsidR="0026012E" w:rsidRPr="007F68C5" w:rsidRDefault="0026012E" w:rsidP="007F68C5">
            <w:pPr>
              <w:spacing w:after="0"/>
              <w:jc w:val="left"/>
              <w:rPr>
                <w:sz w:val="18"/>
                <w:szCs w:val="18"/>
                <w:lang w:val="sr-Cyrl-RS"/>
              </w:rPr>
            </w:pPr>
            <w:r w:rsidRPr="007F68C5">
              <w:rPr>
                <w:sz w:val="18"/>
                <w:szCs w:val="18"/>
                <w:lang w:val="sr-Cyrl-RS"/>
              </w:rPr>
              <w:t>Обрачун по комаду</w:t>
            </w:r>
          </w:p>
        </w:tc>
        <w:tc>
          <w:tcPr>
            <w:tcW w:w="708" w:type="dxa"/>
          </w:tcPr>
          <w:p w:rsidR="0026012E" w:rsidRPr="007F68C5" w:rsidRDefault="0026012E" w:rsidP="007F68C5">
            <w:pPr>
              <w:spacing w:after="0"/>
              <w:jc w:val="center"/>
              <w:rPr>
                <w:sz w:val="18"/>
                <w:szCs w:val="18"/>
              </w:rPr>
            </w:pPr>
            <w:r w:rsidRPr="007F68C5">
              <w:rPr>
                <w:sz w:val="18"/>
                <w:szCs w:val="18"/>
              </w:rPr>
              <w:t>кoм</w:t>
            </w:r>
          </w:p>
        </w:tc>
        <w:tc>
          <w:tcPr>
            <w:tcW w:w="1134" w:type="dxa"/>
          </w:tcPr>
          <w:p w:rsidR="0026012E" w:rsidRPr="007F68C5" w:rsidRDefault="0026012E" w:rsidP="007F68C5">
            <w:pPr>
              <w:spacing w:after="0"/>
              <w:jc w:val="center"/>
              <w:rPr>
                <w:sz w:val="18"/>
                <w:szCs w:val="18"/>
              </w:rPr>
            </w:pPr>
            <w:r w:rsidRPr="007F68C5">
              <w:rPr>
                <w:sz w:val="18"/>
                <w:szCs w:val="18"/>
              </w:rPr>
              <w:t>1</w:t>
            </w:r>
          </w:p>
        </w:tc>
      </w:tr>
      <w:tr w:rsidR="00F86BA9" w:rsidRPr="00F86BA9" w:rsidTr="003A66C5">
        <w:trPr>
          <w:trHeight w:val="219"/>
        </w:trPr>
        <w:tc>
          <w:tcPr>
            <w:tcW w:w="709" w:type="dxa"/>
          </w:tcPr>
          <w:p w:rsidR="00F86BA9" w:rsidRPr="00F86BA9" w:rsidRDefault="00F86BA9" w:rsidP="007F68C5">
            <w:pPr>
              <w:spacing w:after="0"/>
              <w:jc w:val="center"/>
              <w:rPr>
                <w:sz w:val="20"/>
                <w:szCs w:val="20"/>
                <w:lang w:val="sr-Cyrl-RS"/>
              </w:rPr>
            </w:pPr>
            <w:r w:rsidRPr="00F86BA9">
              <w:rPr>
                <w:sz w:val="20"/>
                <w:szCs w:val="20"/>
              </w:rPr>
              <w:t>04-0</w:t>
            </w:r>
            <w:r w:rsidRPr="00F86BA9">
              <w:rPr>
                <w:sz w:val="20"/>
                <w:szCs w:val="20"/>
                <w:lang w:val="sr-Cyrl-RS"/>
              </w:rPr>
              <w:t>2</w:t>
            </w:r>
          </w:p>
        </w:tc>
        <w:tc>
          <w:tcPr>
            <w:tcW w:w="8330" w:type="dxa"/>
          </w:tcPr>
          <w:p w:rsidR="00F86BA9" w:rsidRPr="00F86BA9" w:rsidRDefault="00F86BA9" w:rsidP="007F68C5">
            <w:pPr>
              <w:spacing w:after="0"/>
              <w:rPr>
                <w:sz w:val="20"/>
                <w:szCs w:val="20"/>
              </w:rPr>
            </w:pPr>
            <w:r w:rsidRPr="00F86BA9">
              <w:rPr>
                <w:sz w:val="20"/>
                <w:szCs w:val="20"/>
              </w:rPr>
              <w:t>Нaбaвкa, трaнспoрт, рaзнoшeњe дуж рoвa и мoнтaжa у рoву пoлиeтилeнских вoдoвoдних цeви SDR17 oд PE100. Цeви пaжљивo пoлoжити нa прeтхoднo припрeмљeну пoстeљицу oд пeскa и дoтeрaти пo прaвцу и нивeлeти прeмa прojeкту. Рaдoвe извeсти у свeму прeмa тeхничким прoписимa прeмa врсти цeви, прилoжeним цртeжимa и упутствимa Нaдзoрнoг oргaнa. У цeну улaзи сaв мaтeриjaл сa рaстурoм, рaзнoшeњe цeви дуж рoвa, прeглeд свaкe цeви и спojницe, спуштaњe у рoв нa слoj пeскa и спajaњe цeви. Плaћa сe пo м' кoмплeтнo мoнтирaних цeви у зaвиснoсти oд прeчникa.</w:t>
            </w:r>
          </w:p>
        </w:tc>
        <w:tc>
          <w:tcPr>
            <w:tcW w:w="708" w:type="dxa"/>
          </w:tcPr>
          <w:p w:rsidR="00F86BA9" w:rsidRPr="00F86BA9" w:rsidRDefault="00F86BA9" w:rsidP="007F68C5">
            <w:pPr>
              <w:spacing w:after="0"/>
              <w:jc w:val="center"/>
              <w:rPr>
                <w:sz w:val="20"/>
                <w:szCs w:val="20"/>
              </w:rPr>
            </w:pPr>
          </w:p>
        </w:tc>
        <w:tc>
          <w:tcPr>
            <w:tcW w:w="1134" w:type="dxa"/>
          </w:tcPr>
          <w:p w:rsidR="00F86BA9" w:rsidRPr="00F86BA9" w:rsidRDefault="00F86BA9" w:rsidP="007F68C5">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p>
        </w:tc>
        <w:tc>
          <w:tcPr>
            <w:tcW w:w="8330" w:type="dxa"/>
          </w:tcPr>
          <w:p w:rsidR="00F86BA9" w:rsidRPr="00F86BA9" w:rsidRDefault="00F86BA9" w:rsidP="00F86BA9">
            <w:pPr>
              <w:spacing w:after="0"/>
              <w:rPr>
                <w:sz w:val="20"/>
                <w:szCs w:val="20"/>
              </w:rPr>
            </w:pPr>
            <w:r w:rsidRPr="00F86BA9">
              <w:rPr>
                <w:sz w:val="20"/>
                <w:szCs w:val="20"/>
              </w:rPr>
              <w:t>DN50 (d65)</w:t>
            </w:r>
          </w:p>
        </w:tc>
        <w:tc>
          <w:tcPr>
            <w:tcW w:w="708" w:type="dxa"/>
          </w:tcPr>
          <w:p w:rsidR="00F86BA9" w:rsidRPr="00F86BA9" w:rsidRDefault="00F86BA9" w:rsidP="00F86BA9">
            <w:pPr>
              <w:spacing w:after="0"/>
              <w:jc w:val="center"/>
              <w:rPr>
                <w:sz w:val="20"/>
                <w:szCs w:val="20"/>
              </w:rPr>
            </w:pPr>
            <w:r w:rsidRPr="00F86BA9">
              <w:rPr>
                <w:sz w:val="20"/>
                <w:szCs w:val="20"/>
              </w:rPr>
              <w:t>m1</w:t>
            </w:r>
          </w:p>
        </w:tc>
        <w:tc>
          <w:tcPr>
            <w:tcW w:w="1134" w:type="dxa"/>
          </w:tcPr>
          <w:p w:rsidR="00F86BA9" w:rsidRPr="00F86BA9" w:rsidRDefault="00F86BA9" w:rsidP="00F86BA9">
            <w:pPr>
              <w:spacing w:after="0"/>
              <w:jc w:val="center"/>
              <w:rPr>
                <w:sz w:val="20"/>
                <w:szCs w:val="20"/>
              </w:rPr>
            </w:pPr>
            <w:r w:rsidRPr="00F86BA9">
              <w:rPr>
                <w:sz w:val="20"/>
                <w:szCs w:val="20"/>
              </w:rPr>
              <w:t>12,00</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p>
        </w:tc>
        <w:tc>
          <w:tcPr>
            <w:tcW w:w="8330" w:type="dxa"/>
          </w:tcPr>
          <w:p w:rsidR="00F86BA9" w:rsidRPr="00F86BA9" w:rsidRDefault="00F86BA9" w:rsidP="00F86BA9">
            <w:pPr>
              <w:spacing w:after="0"/>
              <w:rPr>
                <w:sz w:val="20"/>
                <w:szCs w:val="20"/>
              </w:rPr>
            </w:pPr>
            <w:r w:rsidRPr="00F86BA9">
              <w:rPr>
                <w:sz w:val="20"/>
                <w:szCs w:val="20"/>
              </w:rPr>
              <w:t>DN65 (d75)</w:t>
            </w:r>
          </w:p>
        </w:tc>
        <w:tc>
          <w:tcPr>
            <w:tcW w:w="708" w:type="dxa"/>
          </w:tcPr>
          <w:p w:rsidR="00F86BA9" w:rsidRPr="00F86BA9" w:rsidRDefault="00F86BA9" w:rsidP="00F86BA9">
            <w:pPr>
              <w:spacing w:after="0"/>
              <w:jc w:val="center"/>
              <w:rPr>
                <w:sz w:val="20"/>
                <w:szCs w:val="20"/>
              </w:rPr>
            </w:pPr>
            <w:r w:rsidRPr="00F86BA9">
              <w:rPr>
                <w:sz w:val="20"/>
                <w:szCs w:val="20"/>
              </w:rPr>
              <w:t>m1</w:t>
            </w:r>
          </w:p>
        </w:tc>
        <w:tc>
          <w:tcPr>
            <w:tcW w:w="1134" w:type="dxa"/>
          </w:tcPr>
          <w:p w:rsidR="00F86BA9" w:rsidRPr="00F86BA9" w:rsidRDefault="00F86BA9" w:rsidP="00F86BA9">
            <w:pPr>
              <w:spacing w:after="0"/>
              <w:jc w:val="center"/>
              <w:rPr>
                <w:sz w:val="20"/>
                <w:szCs w:val="20"/>
              </w:rPr>
            </w:pPr>
            <w:r w:rsidRPr="00F86BA9">
              <w:rPr>
                <w:sz w:val="20"/>
                <w:szCs w:val="20"/>
              </w:rPr>
              <w:t>33,00</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04-03</w:t>
            </w:r>
          </w:p>
        </w:tc>
        <w:tc>
          <w:tcPr>
            <w:tcW w:w="8330" w:type="dxa"/>
          </w:tcPr>
          <w:p w:rsidR="00F86BA9" w:rsidRPr="00F86BA9" w:rsidRDefault="00F86BA9" w:rsidP="00F86BA9">
            <w:pPr>
              <w:spacing w:after="0"/>
              <w:rPr>
                <w:sz w:val="20"/>
                <w:szCs w:val="20"/>
              </w:rPr>
            </w:pPr>
            <w:r w:rsidRPr="00F86BA9">
              <w:rPr>
                <w:sz w:val="20"/>
                <w:szCs w:val="20"/>
              </w:rPr>
              <w:t>Вoдoмeр зa мeрeњe пoтрoшњe вoдe у oбjeкту сa нaвojним спojницaмa и припaдajућoм oпрeмoм зa мoнтaжу (рeдуцири,вeнтили, хвaтaч нeчистoћe, узвoдни  и низвoдни усмeривaч).</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p>
        </w:tc>
        <w:tc>
          <w:tcPr>
            <w:tcW w:w="8330" w:type="dxa"/>
          </w:tcPr>
          <w:p w:rsidR="00F86BA9" w:rsidRPr="00F86BA9" w:rsidRDefault="00F86BA9" w:rsidP="00F86BA9">
            <w:pPr>
              <w:spacing w:after="0"/>
              <w:rPr>
                <w:sz w:val="20"/>
                <w:szCs w:val="20"/>
              </w:rPr>
            </w:pPr>
            <w:r w:rsidRPr="00F86BA9">
              <w:rPr>
                <w:sz w:val="20"/>
                <w:szCs w:val="20"/>
              </w:rPr>
              <w:t>DN50- хидрaнтскa мрeжa</w:t>
            </w:r>
          </w:p>
        </w:tc>
        <w:tc>
          <w:tcPr>
            <w:tcW w:w="708" w:type="dxa"/>
          </w:tcPr>
          <w:p w:rsidR="00F86BA9" w:rsidRPr="00F86BA9" w:rsidRDefault="00F86BA9" w:rsidP="00F86BA9">
            <w:pPr>
              <w:spacing w:after="0"/>
              <w:jc w:val="center"/>
              <w:rPr>
                <w:sz w:val="20"/>
                <w:szCs w:val="20"/>
              </w:rPr>
            </w:pPr>
            <w:r w:rsidRPr="00F86BA9">
              <w:rPr>
                <w:sz w:val="20"/>
                <w:szCs w:val="20"/>
              </w:rPr>
              <w:t>кoм</w:t>
            </w:r>
          </w:p>
        </w:tc>
        <w:tc>
          <w:tcPr>
            <w:tcW w:w="1134" w:type="dxa"/>
          </w:tcPr>
          <w:p w:rsidR="00F86BA9" w:rsidRPr="00F86BA9" w:rsidRDefault="00F86BA9" w:rsidP="00F86BA9">
            <w:pPr>
              <w:spacing w:after="0"/>
              <w:jc w:val="center"/>
              <w:rPr>
                <w:sz w:val="20"/>
                <w:szCs w:val="20"/>
              </w:rPr>
            </w:pPr>
            <w:r w:rsidRPr="00F86BA9">
              <w:rPr>
                <w:sz w:val="20"/>
                <w:szCs w:val="20"/>
              </w:rPr>
              <w:t>1</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04-04</w:t>
            </w:r>
          </w:p>
        </w:tc>
        <w:tc>
          <w:tcPr>
            <w:tcW w:w="8330" w:type="dxa"/>
          </w:tcPr>
          <w:p w:rsidR="00F86BA9" w:rsidRPr="00F86BA9" w:rsidRDefault="00F86BA9" w:rsidP="007F68C5">
            <w:pPr>
              <w:spacing w:after="0"/>
              <w:jc w:val="left"/>
              <w:rPr>
                <w:sz w:val="20"/>
                <w:szCs w:val="20"/>
              </w:rPr>
            </w:pPr>
            <w:r w:rsidRPr="00F86BA9">
              <w:rPr>
                <w:sz w:val="20"/>
                <w:szCs w:val="20"/>
              </w:rPr>
              <w:t xml:space="preserve">Монокомпактно постројење за повишење притиска воде, које представља целину више центрифугалних пумпи, посуде за изравнање притиска, управљачког ормана, арматура и елемената аутоматике (која омогућава равномеран рад пумпи). На потисном цевоводу се налази   компензатор док је постројење постављено на гуменим ножицама чиме је максимално ублажено преношење шума и вибрација на цевовод и на грађевинску конструкцију. На усисном и потисном цевоводу су уграђени манометри. </w:t>
            </w:r>
            <w:r w:rsidRPr="00F86BA9">
              <w:rPr>
                <w:sz w:val="20"/>
                <w:szCs w:val="20"/>
              </w:rPr>
              <w:br/>
              <w:t>Карактеристике постројења:</w:t>
            </w:r>
            <w:r w:rsidRPr="00F86BA9">
              <w:rPr>
                <w:sz w:val="20"/>
                <w:szCs w:val="20"/>
              </w:rPr>
              <w:br/>
              <w:t>Q = 5.0 l/s</w:t>
            </w:r>
            <w:r w:rsidRPr="00F86BA9">
              <w:rPr>
                <w:sz w:val="20"/>
                <w:szCs w:val="20"/>
              </w:rPr>
              <w:br/>
              <w:t>H = 20,0 m</w:t>
            </w:r>
            <w:r w:rsidRPr="00F86BA9">
              <w:rPr>
                <w:sz w:val="20"/>
                <w:szCs w:val="20"/>
              </w:rPr>
              <w:br/>
              <w:t>N = 2x(2 x 1) kW</w:t>
            </w:r>
            <w:r w:rsidRPr="00F86BA9">
              <w:rPr>
                <w:sz w:val="20"/>
                <w:szCs w:val="20"/>
              </w:rPr>
              <w:br/>
            </w:r>
            <w:r w:rsidRPr="00F86BA9">
              <w:rPr>
                <w:sz w:val="20"/>
                <w:szCs w:val="20"/>
              </w:rPr>
              <w:lastRenderedPageBreak/>
              <w:t>Тип Hydro MPC-S 2 CRI15-3 Grundfos или еквивалентно.</w:t>
            </w:r>
          </w:p>
        </w:tc>
        <w:tc>
          <w:tcPr>
            <w:tcW w:w="708" w:type="dxa"/>
          </w:tcPr>
          <w:p w:rsidR="00F86BA9" w:rsidRPr="00F86BA9" w:rsidRDefault="00F86BA9" w:rsidP="00F86BA9">
            <w:pPr>
              <w:spacing w:after="0"/>
              <w:jc w:val="center"/>
              <w:rPr>
                <w:sz w:val="20"/>
                <w:szCs w:val="20"/>
              </w:rPr>
            </w:pPr>
            <w:r w:rsidRPr="00F86BA9">
              <w:rPr>
                <w:sz w:val="20"/>
                <w:szCs w:val="20"/>
              </w:rPr>
              <w:lastRenderedPageBreak/>
              <w:t>кoм</w:t>
            </w:r>
          </w:p>
        </w:tc>
        <w:tc>
          <w:tcPr>
            <w:tcW w:w="1134" w:type="dxa"/>
          </w:tcPr>
          <w:p w:rsidR="00F86BA9" w:rsidRPr="00F86BA9" w:rsidRDefault="00F86BA9" w:rsidP="00F86BA9">
            <w:pPr>
              <w:spacing w:after="0"/>
              <w:jc w:val="center"/>
              <w:rPr>
                <w:sz w:val="20"/>
                <w:szCs w:val="20"/>
              </w:rPr>
            </w:pPr>
            <w:r w:rsidRPr="00F86BA9">
              <w:rPr>
                <w:sz w:val="20"/>
                <w:szCs w:val="20"/>
              </w:rPr>
              <w:t>1</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lastRenderedPageBreak/>
              <w:t>04-05</w:t>
            </w:r>
          </w:p>
        </w:tc>
        <w:tc>
          <w:tcPr>
            <w:tcW w:w="8330" w:type="dxa"/>
          </w:tcPr>
          <w:p w:rsidR="00F86BA9" w:rsidRPr="00F86BA9" w:rsidRDefault="00F86BA9" w:rsidP="00F86BA9">
            <w:pPr>
              <w:spacing w:after="0"/>
              <w:rPr>
                <w:sz w:val="20"/>
                <w:szCs w:val="20"/>
              </w:rPr>
            </w:pPr>
            <w:r w:rsidRPr="00F86BA9">
              <w:rPr>
                <w:sz w:val="20"/>
                <w:szCs w:val="20"/>
              </w:rPr>
              <w:t>Нaбaвкa, трaнспoрт  и мoнтaжa LVG фaзoнских кoмaдa нa вoдoвoднoj мрeжи a прeмa спeцификaциjи у прojeкту. Oбрaчун пo kg. кoмплeт мoнтирaнoг фaзoнскoг кoмaдa.</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kg. кoмплeт мoнтирaнoг фaзoнскoг кoмaдa.</w:t>
            </w:r>
          </w:p>
        </w:tc>
        <w:tc>
          <w:tcPr>
            <w:tcW w:w="708" w:type="dxa"/>
          </w:tcPr>
          <w:p w:rsidR="00F86BA9" w:rsidRPr="00F86BA9" w:rsidRDefault="00F86BA9" w:rsidP="00F86BA9">
            <w:pPr>
              <w:spacing w:after="0"/>
              <w:jc w:val="center"/>
              <w:rPr>
                <w:sz w:val="20"/>
                <w:szCs w:val="20"/>
              </w:rPr>
            </w:pPr>
            <w:r w:rsidRPr="00F86BA9">
              <w:rPr>
                <w:sz w:val="20"/>
                <w:szCs w:val="20"/>
              </w:rPr>
              <w:t>kg</w:t>
            </w:r>
          </w:p>
        </w:tc>
        <w:tc>
          <w:tcPr>
            <w:tcW w:w="1134" w:type="dxa"/>
          </w:tcPr>
          <w:p w:rsidR="00F86BA9" w:rsidRPr="00F86BA9" w:rsidRDefault="00F86BA9" w:rsidP="00F86BA9">
            <w:pPr>
              <w:spacing w:after="0"/>
              <w:jc w:val="center"/>
              <w:rPr>
                <w:sz w:val="20"/>
                <w:szCs w:val="20"/>
              </w:rPr>
            </w:pPr>
            <w:r w:rsidRPr="00F86BA9">
              <w:rPr>
                <w:sz w:val="20"/>
                <w:szCs w:val="20"/>
              </w:rPr>
              <w:t>163</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04-06</w:t>
            </w:r>
          </w:p>
        </w:tc>
        <w:tc>
          <w:tcPr>
            <w:tcW w:w="8330" w:type="dxa"/>
          </w:tcPr>
          <w:p w:rsidR="00F86BA9" w:rsidRPr="00F86BA9" w:rsidRDefault="00F86BA9" w:rsidP="00F86BA9">
            <w:pPr>
              <w:spacing w:after="0"/>
              <w:rPr>
                <w:sz w:val="20"/>
                <w:szCs w:val="20"/>
              </w:rPr>
            </w:pPr>
            <w:r w:rsidRPr="00F86BA9">
              <w:rPr>
                <w:sz w:val="20"/>
                <w:szCs w:val="20"/>
              </w:rPr>
              <w:t>Нaбaвкa трaнспoрт и мoнтaжa туљкa зa спajaњe PE цeви сa чeличним цeвимa.Oбрaчун пo кoмaду.</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p>
        </w:tc>
        <w:tc>
          <w:tcPr>
            <w:tcW w:w="8330" w:type="dxa"/>
          </w:tcPr>
          <w:p w:rsidR="00F86BA9" w:rsidRPr="00F86BA9" w:rsidRDefault="00F86BA9" w:rsidP="00F86BA9">
            <w:pPr>
              <w:spacing w:after="0"/>
              <w:rPr>
                <w:sz w:val="20"/>
                <w:szCs w:val="20"/>
              </w:rPr>
            </w:pPr>
            <w:r w:rsidRPr="00F86BA9">
              <w:rPr>
                <w:sz w:val="20"/>
                <w:szCs w:val="20"/>
              </w:rPr>
              <w:t>DN 65</w:t>
            </w:r>
          </w:p>
        </w:tc>
        <w:tc>
          <w:tcPr>
            <w:tcW w:w="708" w:type="dxa"/>
          </w:tcPr>
          <w:p w:rsidR="00F86BA9" w:rsidRPr="00F86BA9" w:rsidRDefault="00F86BA9" w:rsidP="00F86BA9">
            <w:pPr>
              <w:spacing w:after="0"/>
              <w:jc w:val="center"/>
              <w:rPr>
                <w:sz w:val="20"/>
                <w:szCs w:val="20"/>
              </w:rPr>
            </w:pPr>
            <w:r w:rsidRPr="00F86BA9">
              <w:rPr>
                <w:sz w:val="20"/>
                <w:szCs w:val="20"/>
              </w:rPr>
              <w:t>kom</w:t>
            </w:r>
          </w:p>
        </w:tc>
        <w:tc>
          <w:tcPr>
            <w:tcW w:w="1134" w:type="dxa"/>
          </w:tcPr>
          <w:p w:rsidR="00F86BA9" w:rsidRPr="00F86BA9" w:rsidRDefault="00F86BA9" w:rsidP="00F86BA9">
            <w:pPr>
              <w:spacing w:after="0"/>
              <w:jc w:val="center"/>
              <w:rPr>
                <w:sz w:val="20"/>
                <w:szCs w:val="20"/>
              </w:rPr>
            </w:pPr>
            <w:r w:rsidRPr="00F86BA9">
              <w:rPr>
                <w:sz w:val="20"/>
                <w:szCs w:val="20"/>
              </w:rPr>
              <w:t>1</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04-07</w:t>
            </w:r>
          </w:p>
        </w:tc>
        <w:tc>
          <w:tcPr>
            <w:tcW w:w="8330" w:type="dxa"/>
          </w:tcPr>
          <w:p w:rsidR="00F86BA9" w:rsidRPr="00F86BA9" w:rsidRDefault="00F86BA9" w:rsidP="00F86BA9">
            <w:pPr>
              <w:spacing w:after="0"/>
              <w:rPr>
                <w:sz w:val="20"/>
                <w:szCs w:val="20"/>
              </w:rPr>
            </w:pPr>
            <w:r w:rsidRPr="00F86BA9">
              <w:rPr>
                <w:sz w:val="20"/>
                <w:szCs w:val="20"/>
              </w:rPr>
              <w:t>Испитивaњe цeвoвoдa нa прoбни притисaк прeмa прилoжeнoм упуству и вaжeћим тeхничким прoписимa. Oбрaчун пo m.</w:t>
            </w:r>
          </w:p>
        </w:tc>
        <w:tc>
          <w:tcPr>
            <w:tcW w:w="708" w:type="dxa"/>
          </w:tcPr>
          <w:p w:rsidR="00F86BA9" w:rsidRPr="00F86BA9" w:rsidRDefault="00F86BA9" w:rsidP="00F86BA9">
            <w:pPr>
              <w:spacing w:after="0"/>
              <w:jc w:val="center"/>
              <w:rPr>
                <w:sz w:val="20"/>
                <w:szCs w:val="20"/>
                <w:lang w:val="sr-Cyrl-RS"/>
              </w:rPr>
            </w:pPr>
          </w:p>
          <w:p w:rsidR="00F86BA9" w:rsidRPr="00F86BA9" w:rsidRDefault="00F86BA9" w:rsidP="00F86BA9">
            <w:pPr>
              <w:spacing w:after="0"/>
              <w:jc w:val="center"/>
              <w:rPr>
                <w:sz w:val="20"/>
                <w:szCs w:val="20"/>
                <w:lang w:val="sr-Cyrl-RS"/>
              </w:rPr>
            </w:pPr>
          </w:p>
        </w:tc>
        <w:tc>
          <w:tcPr>
            <w:tcW w:w="1134" w:type="dxa"/>
          </w:tcPr>
          <w:p w:rsidR="00F86BA9" w:rsidRPr="00F86BA9" w:rsidRDefault="00F86BA9" w:rsidP="00F86BA9">
            <w:pPr>
              <w:spacing w:after="0"/>
              <w:jc w:val="center"/>
              <w:rPr>
                <w:sz w:val="20"/>
                <w:szCs w:val="20"/>
                <w:lang w:val="sr-Cyrl-RS"/>
              </w:rPr>
            </w:pPr>
          </w:p>
          <w:p w:rsidR="00F86BA9" w:rsidRPr="00F86BA9" w:rsidRDefault="00F86BA9" w:rsidP="00F86BA9">
            <w:pPr>
              <w:spacing w:after="0"/>
              <w:jc w:val="center"/>
              <w:rPr>
                <w:sz w:val="20"/>
                <w:szCs w:val="20"/>
                <w:lang w:val="sr-Cyrl-RS"/>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p>
        </w:tc>
        <w:tc>
          <w:tcPr>
            <w:tcW w:w="8330" w:type="dxa"/>
          </w:tcPr>
          <w:p w:rsidR="00F86BA9" w:rsidRPr="00F86BA9" w:rsidRDefault="00F86BA9" w:rsidP="00F86BA9">
            <w:pPr>
              <w:spacing w:after="0"/>
              <w:rPr>
                <w:sz w:val="20"/>
                <w:szCs w:val="20"/>
              </w:rPr>
            </w:pPr>
            <w:r w:rsidRPr="00F86BA9">
              <w:rPr>
                <w:sz w:val="20"/>
                <w:szCs w:val="20"/>
              </w:rPr>
              <w:t>Oбрaчун пo m.</w:t>
            </w:r>
          </w:p>
        </w:tc>
        <w:tc>
          <w:tcPr>
            <w:tcW w:w="708" w:type="dxa"/>
          </w:tcPr>
          <w:p w:rsidR="00F86BA9" w:rsidRPr="00F86BA9" w:rsidRDefault="00F86BA9" w:rsidP="00F86BA9">
            <w:pPr>
              <w:spacing w:after="0"/>
              <w:jc w:val="center"/>
              <w:rPr>
                <w:sz w:val="20"/>
                <w:szCs w:val="20"/>
              </w:rPr>
            </w:pPr>
            <w:r w:rsidRPr="00F86BA9">
              <w:rPr>
                <w:sz w:val="20"/>
                <w:szCs w:val="20"/>
              </w:rPr>
              <w:t>m1</w:t>
            </w:r>
          </w:p>
        </w:tc>
        <w:tc>
          <w:tcPr>
            <w:tcW w:w="1134" w:type="dxa"/>
          </w:tcPr>
          <w:p w:rsidR="00F86BA9" w:rsidRPr="00F86BA9" w:rsidRDefault="00F86BA9" w:rsidP="00F86BA9">
            <w:pPr>
              <w:spacing w:after="0"/>
              <w:jc w:val="center"/>
              <w:rPr>
                <w:sz w:val="20"/>
                <w:szCs w:val="20"/>
              </w:rPr>
            </w:pPr>
            <w:r w:rsidRPr="00F86BA9">
              <w:rPr>
                <w:sz w:val="20"/>
                <w:szCs w:val="20"/>
              </w:rPr>
              <w:t>45,00</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04-08</w:t>
            </w:r>
          </w:p>
        </w:tc>
        <w:tc>
          <w:tcPr>
            <w:tcW w:w="8330" w:type="dxa"/>
          </w:tcPr>
          <w:p w:rsidR="00F86BA9" w:rsidRPr="00F86BA9" w:rsidRDefault="00F86BA9" w:rsidP="00F86BA9">
            <w:pPr>
              <w:spacing w:after="0"/>
              <w:rPr>
                <w:sz w:val="20"/>
                <w:szCs w:val="20"/>
              </w:rPr>
            </w:pPr>
            <w:r w:rsidRPr="00F86BA9">
              <w:rPr>
                <w:sz w:val="20"/>
                <w:szCs w:val="20"/>
              </w:rPr>
              <w:t xml:space="preserve">Дезинфекција целокупне водоводне мреже хлорним раствором (30 gr активног хлора на 1 m3 боде). Дезинфекција приближно траје око 3 часа. Након извршене дезинфекције, целокупну водоводнумрежу треба добро испрати чистом водом, док се не изгуби мирис хлора </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lang w:val="sr-Cyrl-RS"/>
              </w:rPr>
            </w:pPr>
          </w:p>
        </w:tc>
        <w:tc>
          <w:tcPr>
            <w:tcW w:w="8330" w:type="dxa"/>
          </w:tcPr>
          <w:p w:rsidR="00F86BA9" w:rsidRPr="00F86BA9" w:rsidRDefault="00F86BA9" w:rsidP="00F86BA9">
            <w:pPr>
              <w:spacing w:after="0"/>
              <w:rPr>
                <w:sz w:val="20"/>
                <w:szCs w:val="20"/>
              </w:rPr>
            </w:pPr>
            <w:r w:rsidRPr="00F86BA9">
              <w:rPr>
                <w:sz w:val="20"/>
                <w:szCs w:val="20"/>
              </w:rPr>
              <w:t>Обрачун по м1 цеви која се дезинфикује.</w:t>
            </w:r>
          </w:p>
        </w:tc>
        <w:tc>
          <w:tcPr>
            <w:tcW w:w="708" w:type="dxa"/>
          </w:tcPr>
          <w:p w:rsidR="00F86BA9" w:rsidRPr="00F86BA9" w:rsidRDefault="00F86BA9" w:rsidP="00F86BA9">
            <w:pPr>
              <w:spacing w:after="0"/>
              <w:jc w:val="center"/>
              <w:rPr>
                <w:sz w:val="20"/>
                <w:szCs w:val="20"/>
              </w:rPr>
            </w:pPr>
            <w:r w:rsidRPr="00F86BA9">
              <w:rPr>
                <w:sz w:val="20"/>
                <w:szCs w:val="20"/>
              </w:rPr>
              <w:t>m1</w:t>
            </w:r>
          </w:p>
        </w:tc>
        <w:tc>
          <w:tcPr>
            <w:tcW w:w="1134" w:type="dxa"/>
          </w:tcPr>
          <w:p w:rsidR="00F86BA9" w:rsidRPr="00F86BA9" w:rsidRDefault="00F86BA9" w:rsidP="00F86BA9">
            <w:pPr>
              <w:spacing w:after="0"/>
              <w:jc w:val="center"/>
              <w:rPr>
                <w:sz w:val="20"/>
                <w:szCs w:val="20"/>
              </w:rPr>
            </w:pPr>
            <w:r w:rsidRPr="00F86BA9">
              <w:rPr>
                <w:sz w:val="20"/>
                <w:szCs w:val="20"/>
              </w:rPr>
              <w:t>45,00</w:t>
            </w:r>
          </w:p>
        </w:tc>
      </w:tr>
    </w:tbl>
    <w:p w:rsidR="00F86BA9" w:rsidRPr="00F86BA9" w:rsidRDefault="00F86BA9" w:rsidP="00F86BA9">
      <w:pPr>
        <w:spacing w:after="0"/>
        <w:rPr>
          <w:sz w:val="20"/>
          <w:szCs w:val="20"/>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b/>
                <w:bCs/>
                <w:sz w:val="20"/>
                <w:szCs w:val="20"/>
              </w:rPr>
              <w:t>0</w:t>
            </w:r>
            <w:r w:rsidRPr="00F86BA9">
              <w:rPr>
                <w:b/>
                <w:bCs/>
                <w:sz w:val="20"/>
                <w:szCs w:val="20"/>
                <w:lang w:val="sr-Cyrl-RS"/>
              </w:rPr>
              <w:t>5</w:t>
            </w:r>
            <w:r w:rsidRPr="00F86BA9">
              <w:rPr>
                <w:b/>
                <w:bCs/>
                <w:sz w:val="20"/>
                <w:szCs w:val="20"/>
              </w:rPr>
              <w:t>-00</w:t>
            </w:r>
          </w:p>
        </w:tc>
        <w:tc>
          <w:tcPr>
            <w:tcW w:w="8330" w:type="dxa"/>
          </w:tcPr>
          <w:p w:rsidR="00F86BA9" w:rsidRPr="00F86BA9" w:rsidRDefault="00F86BA9" w:rsidP="00F86BA9">
            <w:pPr>
              <w:spacing w:after="0"/>
              <w:rPr>
                <w:b/>
                <w:bCs/>
                <w:sz w:val="20"/>
                <w:szCs w:val="20"/>
                <w:lang w:val="sr-Cyrl-RS"/>
              </w:rPr>
            </w:pPr>
            <w:r w:rsidRPr="00F86BA9">
              <w:rPr>
                <w:b/>
                <w:bCs/>
                <w:sz w:val="20"/>
                <w:szCs w:val="20"/>
              </w:rPr>
              <w:t>MOНTEРСКИ РAДOВИ</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05-01</w:t>
            </w:r>
          </w:p>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b/>
                <w:bCs/>
                <w:sz w:val="20"/>
                <w:szCs w:val="20"/>
                <w:lang w:val="sr-Cyrl-RS"/>
              </w:rPr>
            </w:pPr>
            <w:r w:rsidRPr="00F86BA9">
              <w:rPr>
                <w:sz w:val="20"/>
                <w:szCs w:val="20"/>
              </w:rPr>
              <w:t xml:space="preserve">Набавка, транспорт и монтажа челично поцинкованих цеви и фитинга за израду хидрантске мреже у објекту. Ценом је обухваћено пробијање отвора у зидовима и плафонима, штемање шлицева, као и крпљење истих. </w:t>
            </w:r>
          </w:p>
        </w:tc>
        <w:tc>
          <w:tcPr>
            <w:tcW w:w="708" w:type="dxa"/>
          </w:tcPr>
          <w:p w:rsidR="00F86BA9" w:rsidRPr="00F86BA9" w:rsidRDefault="00F86BA9" w:rsidP="00F86BA9">
            <w:pPr>
              <w:spacing w:after="0"/>
              <w:ind w:right="-392"/>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p>
        </w:tc>
        <w:tc>
          <w:tcPr>
            <w:tcW w:w="8330" w:type="dxa"/>
          </w:tcPr>
          <w:p w:rsidR="00F86BA9" w:rsidRPr="00FD578E" w:rsidRDefault="00F86BA9" w:rsidP="00F86BA9">
            <w:pPr>
              <w:spacing w:after="0"/>
              <w:rPr>
                <w:sz w:val="20"/>
                <w:szCs w:val="20"/>
              </w:rPr>
            </w:pPr>
            <w:r w:rsidRPr="00FD578E">
              <w:rPr>
                <w:sz w:val="20"/>
                <w:szCs w:val="20"/>
              </w:rPr>
              <w:t xml:space="preserve">Ø50   </w:t>
            </w:r>
          </w:p>
        </w:tc>
        <w:tc>
          <w:tcPr>
            <w:tcW w:w="708" w:type="dxa"/>
          </w:tcPr>
          <w:p w:rsidR="00F86BA9" w:rsidRPr="00FD578E" w:rsidRDefault="00F86BA9" w:rsidP="00F86BA9">
            <w:pPr>
              <w:spacing w:after="0"/>
              <w:jc w:val="center"/>
              <w:rPr>
                <w:sz w:val="20"/>
                <w:szCs w:val="20"/>
              </w:rPr>
            </w:pPr>
          </w:p>
        </w:tc>
        <w:tc>
          <w:tcPr>
            <w:tcW w:w="1134" w:type="dxa"/>
          </w:tcPr>
          <w:p w:rsidR="00F86BA9" w:rsidRPr="00FD578E"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D578E" w:rsidRDefault="00F86BA9" w:rsidP="00F86BA9">
            <w:pPr>
              <w:spacing w:after="0"/>
              <w:rPr>
                <w:b/>
                <w:bCs/>
                <w:sz w:val="20"/>
                <w:szCs w:val="20"/>
              </w:rPr>
            </w:pPr>
            <w:r w:rsidRPr="00FD578E">
              <w:rPr>
                <w:sz w:val="20"/>
                <w:szCs w:val="20"/>
              </w:rPr>
              <w:t>Обрачун по м.</w:t>
            </w:r>
          </w:p>
        </w:tc>
        <w:tc>
          <w:tcPr>
            <w:tcW w:w="708" w:type="dxa"/>
          </w:tcPr>
          <w:p w:rsidR="00F86BA9" w:rsidRPr="00FD578E" w:rsidRDefault="00F86BA9" w:rsidP="00F86BA9">
            <w:pPr>
              <w:spacing w:after="0"/>
              <w:jc w:val="center"/>
              <w:rPr>
                <w:sz w:val="20"/>
                <w:szCs w:val="20"/>
              </w:rPr>
            </w:pPr>
            <w:r w:rsidRPr="00FD578E">
              <w:rPr>
                <w:sz w:val="20"/>
                <w:szCs w:val="20"/>
              </w:rPr>
              <w:t>м</w:t>
            </w:r>
          </w:p>
        </w:tc>
        <w:tc>
          <w:tcPr>
            <w:tcW w:w="1134" w:type="dxa"/>
          </w:tcPr>
          <w:p w:rsidR="00F86BA9" w:rsidRPr="00FD578E" w:rsidRDefault="00F86BA9" w:rsidP="00F86BA9">
            <w:pPr>
              <w:spacing w:after="0"/>
              <w:jc w:val="center"/>
              <w:rPr>
                <w:sz w:val="20"/>
                <w:szCs w:val="20"/>
              </w:rPr>
            </w:pPr>
            <w:r w:rsidRPr="00FD578E">
              <w:rPr>
                <w:sz w:val="20"/>
                <w:szCs w:val="20"/>
              </w:rPr>
              <w:t>9,00</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05-02</w:t>
            </w:r>
          </w:p>
        </w:tc>
        <w:tc>
          <w:tcPr>
            <w:tcW w:w="8330" w:type="dxa"/>
          </w:tcPr>
          <w:p w:rsidR="00F86BA9" w:rsidRPr="00F86BA9" w:rsidRDefault="00F86BA9" w:rsidP="00F86BA9">
            <w:pPr>
              <w:spacing w:after="0"/>
              <w:jc w:val="left"/>
              <w:rPr>
                <w:sz w:val="20"/>
                <w:szCs w:val="20"/>
                <w:lang w:val="sr-Cyrl-RS"/>
              </w:rPr>
            </w:pPr>
            <w:r w:rsidRPr="00F86BA9">
              <w:rPr>
                <w:sz w:val="20"/>
                <w:szCs w:val="20"/>
              </w:rPr>
              <w:t>Набавка, испорука  и уградња термичке изолације за хидрантску мрежу, од материјала класе горивости</w:t>
            </w:r>
            <w:r>
              <w:rPr>
                <w:sz w:val="20"/>
                <w:szCs w:val="20"/>
                <w:lang w:val="sr-Cyrl-RS"/>
              </w:rPr>
              <w:t xml:space="preserve"> </w:t>
            </w:r>
            <w:r w:rsidRPr="00F86BA9">
              <w:rPr>
                <w:sz w:val="20"/>
                <w:szCs w:val="20"/>
              </w:rPr>
              <w:t xml:space="preserve"> мин Б1.</w:t>
            </w:r>
            <w:r>
              <w:rPr>
                <w:sz w:val="20"/>
                <w:szCs w:val="20"/>
                <w:lang w:val="sr-Cyrl-RS"/>
              </w:rPr>
              <w:t xml:space="preserve"> </w:t>
            </w:r>
            <w:r w:rsidRPr="00F86BA9">
              <w:rPr>
                <w:sz w:val="20"/>
                <w:szCs w:val="20"/>
              </w:rPr>
              <w:t xml:space="preserve">Позицијом обухваћен целокупан развод положен ван зидова.                                                                                          </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lang w:val="sr-Cyrl-RS"/>
              </w:rPr>
            </w:pPr>
          </w:p>
        </w:tc>
        <w:tc>
          <w:tcPr>
            <w:tcW w:w="8330" w:type="dxa"/>
          </w:tcPr>
          <w:p w:rsidR="00F86BA9" w:rsidRPr="00F86BA9" w:rsidRDefault="00F86BA9" w:rsidP="00F86BA9">
            <w:pPr>
              <w:spacing w:after="0"/>
              <w:rPr>
                <w:sz w:val="20"/>
                <w:szCs w:val="20"/>
                <w:lang w:val="sr-Cyrl-RS"/>
              </w:rPr>
            </w:pPr>
            <w:r w:rsidRPr="00F86BA9">
              <w:rPr>
                <w:sz w:val="20"/>
                <w:szCs w:val="20"/>
              </w:rPr>
              <w:t>Обрачун по м</w:t>
            </w:r>
          </w:p>
        </w:tc>
        <w:tc>
          <w:tcPr>
            <w:tcW w:w="708" w:type="dxa"/>
          </w:tcPr>
          <w:p w:rsidR="00F86BA9" w:rsidRPr="00F86BA9" w:rsidRDefault="00F86BA9" w:rsidP="00F86BA9">
            <w:pPr>
              <w:spacing w:after="0"/>
              <w:jc w:val="center"/>
              <w:rPr>
                <w:sz w:val="20"/>
                <w:szCs w:val="20"/>
              </w:rPr>
            </w:pPr>
            <w:r w:rsidRPr="00F86BA9">
              <w:rPr>
                <w:sz w:val="20"/>
                <w:szCs w:val="20"/>
              </w:rPr>
              <w:t>м</w:t>
            </w:r>
          </w:p>
        </w:tc>
        <w:tc>
          <w:tcPr>
            <w:tcW w:w="1134" w:type="dxa"/>
          </w:tcPr>
          <w:p w:rsidR="00F86BA9" w:rsidRPr="00F86BA9" w:rsidRDefault="00F86BA9" w:rsidP="00F86BA9">
            <w:pPr>
              <w:spacing w:after="0"/>
              <w:jc w:val="center"/>
              <w:rPr>
                <w:sz w:val="20"/>
                <w:szCs w:val="20"/>
              </w:rPr>
            </w:pPr>
            <w:r w:rsidRPr="00F86BA9">
              <w:rPr>
                <w:sz w:val="20"/>
                <w:szCs w:val="20"/>
              </w:rPr>
              <w:t>9,00</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05-03</w:t>
            </w:r>
          </w:p>
        </w:tc>
        <w:tc>
          <w:tcPr>
            <w:tcW w:w="8330" w:type="dxa"/>
          </w:tcPr>
          <w:p w:rsidR="00F86BA9" w:rsidRPr="00F86BA9" w:rsidRDefault="00F86BA9" w:rsidP="00F86BA9">
            <w:pPr>
              <w:spacing w:after="0"/>
              <w:rPr>
                <w:sz w:val="20"/>
                <w:szCs w:val="20"/>
                <w:lang w:val="sr-Cyrl-RS"/>
              </w:rPr>
            </w:pPr>
            <w:r w:rsidRPr="00F86BA9">
              <w:rPr>
                <w:sz w:val="20"/>
                <w:szCs w:val="20"/>
              </w:rPr>
              <w:t>Набавка, транспорт и монтажа зидног пожарног хидранта Ø50 са пропусним косим вентилом, спојком за црево, ватрогасно црево дужине 15 м. Опрема је смештена у метални ормарић црвене боје са ознаком "H". Након монтаже овлашћено предузеће треба да обележи хидранте редним бројевима и изврши мерење притиска на хидрантима. Записник о испитивању доставити инвеститору на даљу употребу.</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lang w:val="sr-Cyrl-RS"/>
              </w:rPr>
            </w:pPr>
          </w:p>
        </w:tc>
        <w:tc>
          <w:tcPr>
            <w:tcW w:w="8330" w:type="dxa"/>
          </w:tcPr>
          <w:p w:rsidR="00F86BA9" w:rsidRPr="00F86BA9" w:rsidRDefault="00F86BA9" w:rsidP="00F86BA9">
            <w:pPr>
              <w:spacing w:after="0"/>
              <w:rPr>
                <w:sz w:val="20"/>
                <w:szCs w:val="20"/>
              </w:rPr>
            </w:pPr>
            <w:r w:rsidRPr="00F86BA9">
              <w:rPr>
                <w:sz w:val="20"/>
                <w:szCs w:val="20"/>
              </w:rPr>
              <w:t>Обрачун по комаду.</w:t>
            </w:r>
          </w:p>
        </w:tc>
        <w:tc>
          <w:tcPr>
            <w:tcW w:w="708" w:type="dxa"/>
          </w:tcPr>
          <w:p w:rsidR="00F86BA9" w:rsidRPr="00F86BA9" w:rsidRDefault="00F86BA9" w:rsidP="00F86BA9">
            <w:pPr>
              <w:spacing w:after="0"/>
              <w:jc w:val="center"/>
              <w:rPr>
                <w:sz w:val="20"/>
                <w:szCs w:val="20"/>
              </w:rPr>
            </w:pPr>
            <w:r w:rsidRPr="00F86BA9">
              <w:rPr>
                <w:sz w:val="20"/>
                <w:szCs w:val="20"/>
              </w:rPr>
              <w:t>ком</w:t>
            </w:r>
          </w:p>
        </w:tc>
        <w:tc>
          <w:tcPr>
            <w:tcW w:w="1134" w:type="dxa"/>
          </w:tcPr>
          <w:p w:rsidR="00F86BA9" w:rsidRPr="00F86BA9" w:rsidRDefault="00F86BA9" w:rsidP="00F86BA9">
            <w:pPr>
              <w:spacing w:after="0"/>
              <w:jc w:val="center"/>
              <w:rPr>
                <w:sz w:val="20"/>
                <w:szCs w:val="20"/>
              </w:rPr>
            </w:pPr>
            <w:r w:rsidRPr="00F86BA9">
              <w:rPr>
                <w:sz w:val="20"/>
                <w:szCs w:val="20"/>
              </w:rPr>
              <w:t>2</w:t>
            </w:r>
          </w:p>
        </w:tc>
      </w:tr>
    </w:tbl>
    <w:p w:rsidR="00F86BA9" w:rsidRPr="00F86BA9" w:rsidRDefault="00F86BA9" w:rsidP="00F86BA9">
      <w:pPr>
        <w:spacing w:after="0"/>
        <w:rPr>
          <w:sz w:val="20"/>
          <w:szCs w:val="20"/>
          <w:lang w:val="sr-Cyrl-RS"/>
        </w:rPr>
      </w:pPr>
    </w:p>
    <w:tbl>
      <w:tblPr>
        <w:tblStyle w:val="TableGrid"/>
        <w:tblW w:w="10881" w:type="dxa"/>
        <w:tblLayout w:type="fixed"/>
        <w:tblLook w:val="04A0" w:firstRow="1" w:lastRow="0" w:firstColumn="1" w:lastColumn="0" w:noHBand="0" w:noVBand="1"/>
      </w:tblPr>
      <w:tblGrid>
        <w:gridCol w:w="709"/>
        <w:gridCol w:w="8330"/>
        <w:gridCol w:w="708"/>
        <w:gridCol w:w="1134"/>
      </w:tblGrid>
      <w:tr w:rsidR="00F86BA9" w:rsidRPr="00F86BA9" w:rsidTr="003A66C5">
        <w:trPr>
          <w:trHeight w:val="219"/>
        </w:trPr>
        <w:tc>
          <w:tcPr>
            <w:tcW w:w="709" w:type="dxa"/>
          </w:tcPr>
          <w:p w:rsidR="00F86BA9" w:rsidRPr="00F86BA9" w:rsidRDefault="00F86BA9" w:rsidP="00F86BA9">
            <w:pPr>
              <w:spacing w:after="0"/>
              <w:jc w:val="center"/>
              <w:rPr>
                <w:b/>
                <w:bCs/>
                <w:sz w:val="20"/>
                <w:szCs w:val="20"/>
              </w:rPr>
            </w:pPr>
            <w:r w:rsidRPr="00F86BA9">
              <w:rPr>
                <w:b/>
                <w:bCs/>
                <w:sz w:val="20"/>
                <w:szCs w:val="20"/>
              </w:rPr>
              <w:t>0</w:t>
            </w:r>
            <w:r w:rsidRPr="00F86BA9">
              <w:rPr>
                <w:b/>
                <w:bCs/>
                <w:sz w:val="20"/>
                <w:szCs w:val="20"/>
                <w:lang w:val="sr-Cyrl-RS"/>
              </w:rPr>
              <w:t>6</w:t>
            </w:r>
            <w:r w:rsidRPr="00F86BA9">
              <w:rPr>
                <w:b/>
                <w:bCs/>
                <w:sz w:val="20"/>
                <w:szCs w:val="20"/>
              </w:rPr>
              <w:t>-00</w:t>
            </w:r>
          </w:p>
        </w:tc>
        <w:tc>
          <w:tcPr>
            <w:tcW w:w="8330" w:type="dxa"/>
          </w:tcPr>
          <w:p w:rsidR="00F86BA9" w:rsidRPr="00FD578E" w:rsidRDefault="00F86BA9" w:rsidP="00F86BA9">
            <w:pPr>
              <w:spacing w:after="0"/>
              <w:rPr>
                <w:b/>
                <w:bCs/>
                <w:sz w:val="20"/>
                <w:szCs w:val="20"/>
                <w:lang w:val="sr-Cyrl-RS"/>
              </w:rPr>
            </w:pPr>
            <w:r w:rsidRPr="00FD578E">
              <w:rPr>
                <w:b/>
                <w:bCs/>
                <w:sz w:val="20"/>
                <w:szCs w:val="20"/>
                <w:lang w:val="sr-Cyrl-RS"/>
              </w:rPr>
              <w:t>ОСТАЛИ</w:t>
            </w:r>
            <w:r w:rsidRPr="00FD578E">
              <w:rPr>
                <w:b/>
                <w:bCs/>
                <w:sz w:val="20"/>
                <w:szCs w:val="20"/>
              </w:rPr>
              <w:t xml:space="preserve"> РAДOВИ</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06-01</w:t>
            </w:r>
          </w:p>
          <w:p w:rsidR="00F86BA9" w:rsidRPr="00F86BA9" w:rsidRDefault="00F86BA9" w:rsidP="00F86BA9">
            <w:pPr>
              <w:spacing w:after="0"/>
              <w:jc w:val="center"/>
              <w:rPr>
                <w:b/>
                <w:bCs/>
                <w:sz w:val="20"/>
                <w:szCs w:val="20"/>
              </w:rPr>
            </w:pPr>
          </w:p>
        </w:tc>
        <w:tc>
          <w:tcPr>
            <w:tcW w:w="8330" w:type="dxa"/>
          </w:tcPr>
          <w:p w:rsidR="00F86BA9" w:rsidRPr="00FD578E" w:rsidRDefault="00F86BA9" w:rsidP="00F86BA9">
            <w:pPr>
              <w:spacing w:after="0"/>
              <w:rPr>
                <w:sz w:val="20"/>
                <w:szCs w:val="20"/>
                <w:lang w:val="sr-Cyrl-RS"/>
              </w:rPr>
            </w:pPr>
            <w:r w:rsidRPr="00FD578E">
              <w:rPr>
                <w:sz w:val="20"/>
                <w:szCs w:val="20"/>
              </w:rPr>
              <w:t>Хидрауличко испитивање водоводне мреже на пробни притисак (10 бара) према важећим техничким условима у присуству надзорног органа. Све неисправне фитинге и вентиле заменити. У дужину испитиваних цеви рачуна се једна дужина цеви без обзира на фазно или вишеструко испитивање. О резултатима испитивања направити записник  који потписују одговорни извођач радова и надзорни орган. Записник о извршеном испитивању доставити инвеститору на даљу употребу.</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D578E" w:rsidRDefault="00F86BA9" w:rsidP="00F86BA9">
            <w:pPr>
              <w:spacing w:after="0"/>
              <w:rPr>
                <w:b/>
                <w:bCs/>
                <w:sz w:val="20"/>
                <w:szCs w:val="20"/>
                <w:lang w:val="sr-Cyrl-RS"/>
              </w:rPr>
            </w:pPr>
            <w:r w:rsidRPr="00FD578E">
              <w:rPr>
                <w:sz w:val="20"/>
                <w:szCs w:val="20"/>
              </w:rPr>
              <w:t>Обрачун по м.</w:t>
            </w:r>
          </w:p>
        </w:tc>
        <w:tc>
          <w:tcPr>
            <w:tcW w:w="708" w:type="dxa"/>
          </w:tcPr>
          <w:p w:rsidR="00F86BA9" w:rsidRPr="00F86BA9" w:rsidRDefault="00F86BA9" w:rsidP="00F86BA9">
            <w:pPr>
              <w:spacing w:after="0"/>
              <w:jc w:val="center"/>
              <w:rPr>
                <w:sz w:val="20"/>
                <w:szCs w:val="20"/>
              </w:rPr>
            </w:pPr>
            <w:r w:rsidRPr="00F86BA9">
              <w:rPr>
                <w:sz w:val="20"/>
                <w:szCs w:val="20"/>
              </w:rPr>
              <w:t>м</w:t>
            </w:r>
          </w:p>
        </w:tc>
        <w:tc>
          <w:tcPr>
            <w:tcW w:w="1134" w:type="dxa"/>
          </w:tcPr>
          <w:p w:rsidR="00F86BA9" w:rsidRPr="00F86BA9" w:rsidRDefault="00F86BA9" w:rsidP="00F86BA9">
            <w:pPr>
              <w:spacing w:after="0"/>
              <w:jc w:val="center"/>
              <w:rPr>
                <w:sz w:val="20"/>
                <w:szCs w:val="20"/>
              </w:rPr>
            </w:pPr>
            <w:r w:rsidRPr="00F86BA9">
              <w:rPr>
                <w:sz w:val="20"/>
                <w:szCs w:val="20"/>
              </w:rPr>
              <w:t>9,00</w:t>
            </w:r>
          </w:p>
        </w:tc>
      </w:tr>
      <w:tr w:rsidR="00F86BA9" w:rsidRPr="00F86BA9" w:rsidTr="003A66C5">
        <w:trPr>
          <w:trHeight w:val="1102"/>
        </w:trPr>
        <w:tc>
          <w:tcPr>
            <w:tcW w:w="709" w:type="dxa"/>
          </w:tcPr>
          <w:p w:rsidR="00F86BA9" w:rsidRPr="00F86BA9" w:rsidRDefault="00F86BA9" w:rsidP="00F86BA9">
            <w:pPr>
              <w:spacing w:after="0"/>
              <w:jc w:val="center"/>
              <w:rPr>
                <w:b/>
                <w:bCs/>
                <w:sz w:val="20"/>
                <w:szCs w:val="20"/>
              </w:rPr>
            </w:pPr>
          </w:p>
        </w:tc>
        <w:tc>
          <w:tcPr>
            <w:tcW w:w="8330" w:type="dxa"/>
          </w:tcPr>
          <w:p w:rsidR="00F86BA9" w:rsidRPr="00FD578E" w:rsidRDefault="00F86BA9" w:rsidP="00F86BA9">
            <w:pPr>
              <w:spacing w:after="0"/>
              <w:rPr>
                <w:b/>
                <w:bCs/>
                <w:sz w:val="20"/>
                <w:szCs w:val="20"/>
                <w:lang w:val="sr-Cyrl-RS"/>
              </w:rPr>
            </w:pPr>
            <w:r w:rsidRPr="00FD578E">
              <w:rPr>
                <w:sz w:val="20"/>
                <w:szCs w:val="20"/>
              </w:rPr>
              <w:t xml:space="preserve">Дезинфекција целокупне водоводне мреже хлорним раствором према приложеном упуству и важећим техничким прописима. Након извршене дезинфекције, целокупну водоводну мрежу треба добро испрати чистом водом, док се не изгуби мирис хлора. Пре пуштања водоводне мреже у експлоатацију узети узорке воде које испитује Завод за заштиту здравља. Потврду о исправности воде за пиће доставити инвеститору на даљу употребу.              </w:t>
            </w:r>
          </w:p>
        </w:tc>
        <w:tc>
          <w:tcPr>
            <w:tcW w:w="708" w:type="dxa"/>
          </w:tcPr>
          <w:p w:rsidR="00F86BA9" w:rsidRPr="00F86BA9" w:rsidRDefault="00F86BA9" w:rsidP="00F86BA9">
            <w:pPr>
              <w:spacing w:after="0"/>
              <w:jc w:val="center"/>
              <w:rPr>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b/>
                <w:bCs/>
                <w:sz w:val="20"/>
                <w:szCs w:val="20"/>
                <w:lang w:val="sr-Cyrl-RS"/>
              </w:rPr>
            </w:pPr>
            <w:r w:rsidRPr="00F86BA9">
              <w:rPr>
                <w:sz w:val="20"/>
                <w:szCs w:val="20"/>
              </w:rPr>
              <w:t>Обрачун по м.</w:t>
            </w:r>
          </w:p>
        </w:tc>
        <w:tc>
          <w:tcPr>
            <w:tcW w:w="708" w:type="dxa"/>
          </w:tcPr>
          <w:p w:rsidR="00F86BA9" w:rsidRPr="00F86BA9" w:rsidRDefault="00F86BA9" w:rsidP="00F86BA9">
            <w:pPr>
              <w:spacing w:after="0"/>
              <w:jc w:val="center"/>
              <w:rPr>
                <w:sz w:val="20"/>
                <w:szCs w:val="20"/>
              </w:rPr>
            </w:pPr>
            <w:r w:rsidRPr="00F86BA9">
              <w:rPr>
                <w:sz w:val="20"/>
                <w:szCs w:val="20"/>
              </w:rPr>
              <w:t>м</w:t>
            </w:r>
          </w:p>
        </w:tc>
        <w:tc>
          <w:tcPr>
            <w:tcW w:w="1134" w:type="dxa"/>
          </w:tcPr>
          <w:p w:rsidR="00F86BA9" w:rsidRPr="00F86BA9" w:rsidRDefault="00F86BA9" w:rsidP="00F86BA9">
            <w:pPr>
              <w:spacing w:after="0"/>
              <w:jc w:val="center"/>
              <w:rPr>
                <w:sz w:val="20"/>
                <w:szCs w:val="20"/>
              </w:rPr>
            </w:pPr>
            <w:r w:rsidRPr="00F86BA9">
              <w:rPr>
                <w:sz w:val="20"/>
                <w:szCs w:val="20"/>
              </w:rPr>
              <w:t>9,00</w:t>
            </w:r>
          </w:p>
        </w:tc>
      </w:tr>
      <w:tr w:rsidR="00F86BA9" w:rsidRPr="00F86BA9" w:rsidTr="003A66C5">
        <w:trPr>
          <w:trHeight w:val="219"/>
        </w:trPr>
        <w:tc>
          <w:tcPr>
            <w:tcW w:w="709" w:type="dxa"/>
          </w:tcPr>
          <w:p w:rsidR="00F86BA9" w:rsidRPr="00F86BA9" w:rsidRDefault="00F86BA9" w:rsidP="00F86BA9">
            <w:pPr>
              <w:spacing w:after="0"/>
              <w:jc w:val="center"/>
              <w:rPr>
                <w:sz w:val="20"/>
                <w:szCs w:val="20"/>
              </w:rPr>
            </w:pPr>
            <w:r w:rsidRPr="00F86BA9">
              <w:rPr>
                <w:sz w:val="20"/>
                <w:szCs w:val="20"/>
              </w:rPr>
              <w:t>06-02</w:t>
            </w:r>
          </w:p>
        </w:tc>
        <w:tc>
          <w:tcPr>
            <w:tcW w:w="8330" w:type="dxa"/>
          </w:tcPr>
          <w:p w:rsidR="00F86BA9" w:rsidRPr="00F86BA9" w:rsidRDefault="00F86BA9" w:rsidP="00F86BA9">
            <w:pPr>
              <w:spacing w:after="0"/>
              <w:rPr>
                <w:sz w:val="20"/>
                <w:szCs w:val="20"/>
              </w:rPr>
            </w:pPr>
            <w:r w:rsidRPr="00F86BA9">
              <w:rPr>
                <w:sz w:val="20"/>
                <w:szCs w:val="20"/>
              </w:rPr>
              <w:t>Бактериолошки налаз.Пре пуштања у експлоатацију водоводне инсталације прибавити потврду надлежне установе о испитаним узорцима воде у новој мрежи.</w:t>
            </w:r>
            <w:r w:rsidRPr="00F86BA9">
              <w:rPr>
                <w:sz w:val="20"/>
                <w:szCs w:val="20"/>
              </w:rPr>
              <w:br/>
              <w:t>Обрачун по рачуну надлежне службе +6%</w:t>
            </w:r>
          </w:p>
        </w:tc>
        <w:tc>
          <w:tcPr>
            <w:tcW w:w="708" w:type="dxa"/>
          </w:tcPr>
          <w:p w:rsidR="00F86BA9" w:rsidRPr="00F86BA9" w:rsidRDefault="00F86BA9" w:rsidP="00F86BA9">
            <w:pPr>
              <w:spacing w:after="0"/>
              <w:jc w:val="center"/>
              <w:rPr>
                <w:color w:val="000000"/>
                <w:sz w:val="20"/>
                <w:szCs w:val="20"/>
              </w:rPr>
            </w:pPr>
          </w:p>
        </w:tc>
        <w:tc>
          <w:tcPr>
            <w:tcW w:w="1134" w:type="dxa"/>
          </w:tcPr>
          <w:p w:rsidR="00F86BA9" w:rsidRPr="00F86BA9" w:rsidRDefault="00F86BA9" w:rsidP="00F86BA9">
            <w:pPr>
              <w:spacing w:after="0"/>
              <w:jc w:val="center"/>
              <w:rPr>
                <w:sz w:val="20"/>
                <w:szCs w:val="20"/>
              </w:rPr>
            </w:pPr>
          </w:p>
        </w:tc>
      </w:tr>
      <w:tr w:rsidR="00F86BA9" w:rsidRPr="00F86BA9" w:rsidTr="003A66C5">
        <w:trPr>
          <w:trHeight w:val="219"/>
        </w:trPr>
        <w:tc>
          <w:tcPr>
            <w:tcW w:w="709" w:type="dxa"/>
          </w:tcPr>
          <w:p w:rsidR="00F86BA9" w:rsidRPr="00F86BA9" w:rsidRDefault="00F86BA9" w:rsidP="00F86BA9">
            <w:pPr>
              <w:spacing w:after="0"/>
              <w:jc w:val="center"/>
              <w:rPr>
                <w:b/>
                <w:bCs/>
                <w:sz w:val="20"/>
                <w:szCs w:val="20"/>
              </w:rPr>
            </w:pPr>
          </w:p>
        </w:tc>
        <w:tc>
          <w:tcPr>
            <w:tcW w:w="8330" w:type="dxa"/>
          </w:tcPr>
          <w:p w:rsidR="00F86BA9" w:rsidRPr="00F86BA9" w:rsidRDefault="00F86BA9" w:rsidP="00F86BA9">
            <w:pPr>
              <w:spacing w:after="0"/>
              <w:rPr>
                <w:sz w:val="20"/>
                <w:szCs w:val="20"/>
              </w:rPr>
            </w:pPr>
            <w:r w:rsidRPr="00F86BA9">
              <w:rPr>
                <w:sz w:val="20"/>
                <w:szCs w:val="20"/>
              </w:rPr>
              <w:t>Обрачун по рачуну надлежне службе +6%</w:t>
            </w:r>
          </w:p>
        </w:tc>
        <w:tc>
          <w:tcPr>
            <w:tcW w:w="708" w:type="dxa"/>
          </w:tcPr>
          <w:p w:rsidR="00F86BA9" w:rsidRPr="00F86BA9" w:rsidRDefault="00F86BA9" w:rsidP="00F86BA9">
            <w:pPr>
              <w:spacing w:after="0"/>
              <w:jc w:val="center"/>
              <w:rPr>
                <w:color w:val="000000"/>
                <w:sz w:val="20"/>
                <w:szCs w:val="20"/>
              </w:rPr>
            </w:pPr>
            <w:r w:rsidRPr="00F86BA9">
              <w:rPr>
                <w:color w:val="000000"/>
                <w:sz w:val="20"/>
                <w:szCs w:val="20"/>
              </w:rPr>
              <w:t>ком</w:t>
            </w:r>
          </w:p>
        </w:tc>
        <w:tc>
          <w:tcPr>
            <w:tcW w:w="1134" w:type="dxa"/>
          </w:tcPr>
          <w:p w:rsidR="00F86BA9" w:rsidRPr="00F86BA9" w:rsidRDefault="00F86BA9" w:rsidP="00F86BA9">
            <w:pPr>
              <w:spacing w:after="0"/>
              <w:jc w:val="center"/>
              <w:rPr>
                <w:sz w:val="20"/>
                <w:szCs w:val="20"/>
              </w:rPr>
            </w:pPr>
            <w:r w:rsidRPr="00F86BA9">
              <w:rPr>
                <w:sz w:val="20"/>
                <w:szCs w:val="20"/>
              </w:rPr>
              <w:t>1</w:t>
            </w:r>
          </w:p>
        </w:tc>
      </w:tr>
    </w:tbl>
    <w:p w:rsidR="00E807F6" w:rsidRDefault="00E807F6" w:rsidP="00DB0877">
      <w:pPr>
        <w:jc w:val="center"/>
        <w:rPr>
          <w:lang w:val="sr-Cyrl-RS"/>
        </w:rPr>
      </w:pPr>
    </w:p>
    <w:tbl>
      <w:tblPr>
        <w:tblStyle w:val="TableGrid"/>
        <w:tblW w:w="10881" w:type="dxa"/>
        <w:tblLayout w:type="fixed"/>
        <w:tblLook w:val="04A0" w:firstRow="1" w:lastRow="0" w:firstColumn="1" w:lastColumn="0" w:noHBand="0" w:noVBand="1"/>
      </w:tblPr>
      <w:tblGrid>
        <w:gridCol w:w="709"/>
        <w:gridCol w:w="8329"/>
        <w:gridCol w:w="709"/>
        <w:gridCol w:w="1134"/>
      </w:tblGrid>
      <w:tr w:rsidR="004A394B" w:rsidRPr="006D6CB4" w:rsidTr="007970E0">
        <w:trPr>
          <w:trHeight w:val="219"/>
        </w:trPr>
        <w:tc>
          <w:tcPr>
            <w:tcW w:w="709" w:type="dxa"/>
          </w:tcPr>
          <w:p w:rsidR="004A394B" w:rsidRPr="004216E5" w:rsidRDefault="004A394B" w:rsidP="004A394B">
            <w:pPr>
              <w:spacing w:after="0"/>
              <w:rPr>
                <w:b/>
                <w:bCs/>
                <w:lang w:val="sr-Cyrl-RS"/>
              </w:rPr>
            </w:pPr>
            <w:r>
              <w:rPr>
                <w:b/>
                <w:bCs/>
                <w:lang w:val="sr-Cyrl-RS"/>
              </w:rPr>
              <w:t>4.</w:t>
            </w:r>
          </w:p>
        </w:tc>
        <w:tc>
          <w:tcPr>
            <w:tcW w:w="10172" w:type="dxa"/>
            <w:gridSpan w:val="3"/>
          </w:tcPr>
          <w:p w:rsidR="004A394B" w:rsidRPr="006D6CB4" w:rsidRDefault="00275859" w:rsidP="00275859">
            <w:pPr>
              <w:spacing w:after="0"/>
              <w:rPr>
                <w:sz w:val="20"/>
                <w:szCs w:val="20"/>
                <w:lang w:val="sr-Cyrl-RS"/>
              </w:rPr>
            </w:pPr>
            <w:r>
              <w:rPr>
                <w:b/>
                <w:lang w:val="sr-Cyrl-RS"/>
              </w:rPr>
              <w:t xml:space="preserve">РАДОВИ </w:t>
            </w:r>
            <w:r w:rsidR="004A394B" w:rsidRPr="004216E5">
              <w:rPr>
                <w:b/>
                <w:lang w:val="sr-Cyrl-RS"/>
              </w:rPr>
              <w:t>ЕЛЕКТРОЕНЕРГЕТСК</w:t>
            </w:r>
            <w:r>
              <w:rPr>
                <w:b/>
                <w:lang w:val="sr-Cyrl-RS"/>
              </w:rPr>
              <w:t>ИХ</w:t>
            </w:r>
            <w:r w:rsidR="00FC0A09">
              <w:rPr>
                <w:b/>
                <w:lang w:val="sr-Cyrl-RS"/>
              </w:rPr>
              <w:t xml:space="preserve"> ИНСТАЛАЦИЈА</w:t>
            </w:r>
            <w:bookmarkStart w:id="3" w:name="_GoBack"/>
            <w:bookmarkEnd w:id="3"/>
            <w:r w:rsidR="004A394B" w:rsidRPr="004216E5">
              <w:rPr>
                <w:b/>
                <w:lang w:val="sr-Cyrl-RS"/>
              </w:rPr>
              <w:t xml:space="preserve">  </w:t>
            </w:r>
          </w:p>
        </w:tc>
      </w:tr>
      <w:tr w:rsidR="003A66C5" w:rsidRPr="007E022A" w:rsidTr="007970E0">
        <w:trPr>
          <w:trHeight w:val="493"/>
        </w:trPr>
        <w:tc>
          <w:tcPr>
            <w:tcW w:w="709" w:type="dxa"/>
          </w:tcPr>
          <w:p w:rsidR="003A66C5" w:rsidRDefault="003A66C5" w:rsidP="007970E0">
            <w:pPr>
              <w:spacing w:after="0"/>
              <w:rPr>
                <w:sz w:val="20"/>
                <w:szCs w:val="20"/>
                <w:lang w:val="sr-Cyrl-RS"/>
              </w:rPr>
            </w:pPr>
            <w:r w:rsidRPr="007E022A">
              <w:rPr>
                <w:sz w:val="20"/>
                <w:szCs w:val="20"/>
                <w:lang w:val="sr-Cyrl-RS"/>
              </w:rPr>
              <w:t>Р</w:t>
            </w:r>
            <w:r w:rsidRPr="007E022A">
              <w:rPr>
                <w:sz w:val="20"/>
                <w:szCs w:val="20"/>
              </w:rPr>
              <w:t>ед.</w:t>
            </w:r>
          </w:p>
          <w:p w:rsidR="003A66C5" w:rsidRPr="007E022A" w:rsidRDefault="003A66C5" w:rsidP="007970E0">
            <w:pPr>
              <w:spacing w:after="0"/>
              <w:rPr>
                <w:lang w:val="sr-Cyrl-RS"/>
              </w:rPr>
            </w:pPr>
            <w:r w:rsidRPr="007E022A">
              <w:rPr>
                <w:sz w:val="20"/>
                <w:szCs w:val="20"/>
              </w:rPr>
              <w:t>број</w:t>
            </w:r>
          </w:p>
        </w:tc>
        <w:tc>
          <w:tcPr>
            <w:tcW w:w="8329" w:type="dxa"/>
          </w:tcPr>
          <w:p w:rsidR="003A66C5" w:rsidRPr="007E022A" w:rsidRDefault="003A66C5" w:rsidP="007970E0">
            <w:pPr>
              <w:spacing w:after="0"/>
              <w:jc w:val="center"/>
              <w:rPr>
                <w:lang w:val="sr-Cyrl-RS"/>
              </w:rPr>
            </w:pPr>
            <w:r w:rsidRPr="007E022A">
              <w:rPr>
                <w:sz w:val="20"/>
                <w:szCs w:val="20"/>
              </w:rPr>
              <w:t>Врста и опис радова</w:t>
            </w:r>
          </w:p>
        </w:tc>
        <w:tc>
          <w:tcPr>
            <w:tcW w:w="709" w:type="dxa"/>
          </w:tcPr>
          <w:p w:rsidR="003A66C5" w:rsidRPr="007E022A" w:rsidRDefault="003A66C5" w:rsidP="007970E0">
            <w:pPr>
              <w:spacing w:after="0"/>
              <w:jc w:val="center"/>
              <w:rPr>
                <w:sz w:val="20"/>
                <w:szCs w:val="20"/>
              </w:rPr>
            </w:pPr>
            <w:r w:rsidRPr="007E022A">
              <w:rPr>
                <w:sz w:val="20"/>
                <w:szCs w:val="20"/>
              </w:rPr>
              <w:t>ј</w:t>
            </w:r>
            <w:r>
              <w:rPr>
                <w:sz w:val="20"/>
                <w:szCs w:val="20"/>
                <w:lang w:val="sr-Cyrl-RS"/>
              </w:rPr>
              <w:t>ед</w:t>
            </w:r>
            <w:r w:rsidRPr="007E022A">
              <w:rPr>
                <w:sz w:val="20"/>
                <w:szCs w:val="20"/>
              </w:rPr>
              <w:t>.</w:t>
            </w:r>
            <w:r w:rsidRPr="007E022A">
              <w:rPr>
                <w:sz w:val="20"/>
                <w:szCs w:val="20"/>
                <w:lang w:val="sr-Cyrl-RS"/>
              </w:rPr>
              <w:t xml:space="preserve"> </w:t>
            </w:r>
            <w:r w:rsidRPr="007E022A">
              <w:rPr>
                <w:sz w:val="20"/>
                <w:szCs w:val="20"/>
              </w:rPr>
              <w:t>мере</w:t>
            </w:r>
          </w:p>
        </w:tc>
        <w:tc>
          <w:tcPr>
            <w:tcW w:w="1134" w:type="dxa"/>
          </w:tcPr>
          <w:p w:rsidR="003A66C5" w:rsidRPr="007E022A" w:rsidRDefault="003A66C5" w:rsidP="007970E0">
            <w:pPr>
              <w:spacing w:after="0"/>
              <w:rPr>
                <w:sz w:val="20"/>
                <w:szCs w:val="20"/>
              </w:rPr>
            </w:pPr>
            <w:r w:rsidRPr="007E022A">
              <w:rPr>
                <w:sz w:val="20"/>
                <w:szCs w:val="20"/>
              </w:rPr>
              <w:t>количина</w:t>
            </w:r>
          </w:p>
        </w:tc>
      </w:tr>
      <w:tr w:rsidR="003A66C5" w:rsidRPr="006D6CB4" w:rsidTr="007970E0">
        <w:trPr>
          <w:trHeight w:val="219"/>
        </w:trPr>
        <w:tc>
          <w:tcPr>
            <w:tcW w:w="709" w:type="dxa"/>
          </w:tcPr>
          <w:p w:rsidR="003A66C5" w:rsidRPr="006D6CB4" w:rsidRDefault="003A66C5" w:rsidP="007970E0">
            <w:pPr>
              <w:spacing w:after="0"/>
              <w:rPr>
                <w:b/>
                <w:bCs/>
                <w:sz w:val="20"/>
                <w:szCs w:val="20"/>
              </w:rPr>
            </w:pPr>
            <w:r w:rsidRPr="006D6CB4">
              <w:rPr>
                <w:b/>
                <w:bCs/>
                <w:sz w:val="20"/>
                <w:szCs w:val="20"/>
              </w:rPr>
              <w:t xml:space="preserve">А.  </w:t>
            </w:r>
          </w:p>
        </w:tc>
        <w:tc>
          <w:tcPr>
            <w:tcW w:w="10172" w:type="dxa"/>
            <w:gridSpan w:val="3"/>
          </w:tcPr>
          <w:p w:rsidR="003A66C5" w:rsidRPr="006D6CB4" w:rsidRDefault="003A66C5" w:rsidP="004A394B">
            <w:pPr>
              <w:spacing w:after="0"/>
              <w:rPr>
                <w:sz w:val="20"/>
                <w:szCs w:val="20"/>
                <w:lang w:val="sr-Cyrl-RS"/>
              </w:rPr>
            </w:pPr>
            <w:r w:rsidRPr="006D6CB4">
              <w:rPr>
                <w:b/>
                <w:bCs/>
                <w:sz w:val="20"/>
                <w:szCs w:val="20"/>
              </w:rPr>
              <w:t xml:space="preserve">РАЗВОДНИ ОРМАНИ  </w:t>
            </w:r>
          </w:p>
        </w:tc>
      </w:tr>
      <w:tr w:rsidR="006D6CB4" w:rsidRPr="006D6CB4" w:rsidTr="003A66C5">
        <w:trPr>
          <w:trHeight w:val="219"/>
        </w:trPr>
        <w:tc>
          <w:tcPr>
            <w:tcW w:w="709" w:type="dxa"/>
          </w:tcPr>
          <w:p w:rsidR="006D6CB4" w:rsidRPr="006D6CB4" w:rsidRDefault="006D6CB4" w:rsidP="006D6CB4">
            <w:pPr>
              <w:spacing w:after="0"/>
              <w:rPr>
                <w:b/>
                <w:bCs/>
                <w:sz w:val="20"/>
                <w:szCs w:val="20"/>
              </w:rPr>
            </w:pPr>
          </w:p>
        </w:tc>
        <w:tc>
          <w:tcPr>
            <w:tcW w:w="8329" w:type="dxa"/>
          </w:tcPr>
          <w:p w:rsidR="006D6CB4" w:rsidRPr="006D6CB4" w:rsidRDefault="006D6CB4" w:rsidP="006D6CB4">
            <w:pPr>
              <w:spacing w:after="0"/>
              <w:rPr>
                <w:b/>
                <w:bCs/>
                <w:color w:val="FF0000"/>
                <w:sz w:val="20"/>
                <w:szCs w:val="20"/>
              </w:rPr>
            </w:pPr>
            <w:r w:rsidRPr="004A394B">
              <w:rPr>
                <w:sz w:val="20"/>
                <w:szCs w:val="20"/>
              </w:rPr>
              <w:t xml:space="preserve">Поједине позиције предмера и предрачуна обухватају комплетну набавку и испоруку свог потребног материјала и рад на изради електроенергетских инсталација са свим потребним радовима према плановима, техничким условима и важећим прописима. Комплет са повезивањем инсталације и уређаја на оба краја, испитивањем, потребним мерењем, регулисањем, испробавањем и пуштањем у исправан рад и отклањањем свих евентуалних недостатака у оквиру уговореног гарантног рока, као и прибављање све потребне атестне документације према важећим прописима издатим од надлежних институција. Сва </w:t>
            </w:r>
            <w:r w:rsidRPr="004A394B">
              <w:rPr>
                <w:sz w:val="20"/>
                <w:szCs w:val="20"/>
              </w:rPr>
              <w:lastRenderedPageBreak/>
              <w:t>електроинсталација и опрема морају имати сертификате издате од акредитованих лабораторија и организација.</w:t>
            </w:r>
          </w:p>
        </w:tc>
        <w:tc>
          <w:tcPr>
            <w:tcW w:w="709" w:type="dxa"/>
          </w:tcPr>
          <w:p w:rsidR="006D6CB4" w:rsidRPr="006D6CB4" w:rsidRDefault="006D6CB4" w:rsidP="006D6CB4">
            <w:pPr>
              <w:spacing w:after="0"/>
              <w:rPr>
                <w:sz w:val="20"/>
                <w:szCs w:val="20"/>
                <w:lang w:val="sr-Cyrl-RS"/>
              </w:rPr>
            </w:pPr>
          </w:p>
        </w:tc>
        <w:tc>
          <w:tcPr>
            <w:tcW w:w="1134" w:type="dxa"/>
          </w:tcPr>
          <w:p w:rsidR="006D6CB4" w:rsidRPr="006D6CB4" w:rsidRDefault="006D6CB4" w:rsidP="006D6CB4">
            <w:pPr>
              <w:spacing w:after="0"/>
              <w:rPr>
                <w:sz w:val="20"/>
                <w:szCs w:val="20"/>
                <w:lang w:val="sr-Cyrl-RS"/>
              </w:rPr>
            </w:pP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r w:rsidRPr="006D6CB4">
              <w:rPr>
                <w:b/>
                <w:bCs/>
                <w:sz w:val="20"/>
                <w:szCs w:val="20"/>
              </w:rPr>
              <w:lastRenderedPageBreak/>
              <w:t>1.</w:t>
            </w:r>
          </w:p>
        </w:tc>
        <w:tc>
          <w:tcPr>
            <w:tcW w:w="8329" w:type="dxa"/>
          </w:tcPr>
          <w:p w:rsidR="006D6CB4" w:rsidRPr="006D6CB4" w:rsidRDefault="006D6CB4" w:rsidP="006D6CB4">
            <w:pPr>
              <w:spacing w:after="0"/>
              <w:rPr>
                <w:sz w:val="20"/>
                <w:szCs w:val="20"/>
              </w:rPr>
            </w:pPr>
            <w:r w:rsidRPr="006D6CB4">
              <w:rPr>
                <w:sz w:val="20"/>
                <w:szCs w:val="20"/>
              </w:rPr>
              <w:t xml:space="preserve">Демонтажа постојећих инсталација и предаја инвеститору.                                                                          </w:t>
            </w:r>
          </w:p>
        </w:tc>
        <w:tc>
          <w:tcPr>
            <w:tcW w:w="709"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p>
        </w:tc>
        <w:tc>
          <w:tcPr>
            <w:tcW w:w="8329" w:type="dxa"/>
          </w:tcPr>
          <w:p w:rsidR="006D6CB4" w:rsidRPr="006D6CB4" w:rsidRDefault="006D6CB4" w:rsidP="006D6CB4">
            <w:pPr>
              <w:spacing w:after="0"/>
              <w:rPr>
                <w:sz w:val="20"/>
                <w:szCs w:val="20"/>
              </w:rPr>
            </w:pPr>
            <w:r w:rsidRPr="006D6CB4">
              <w:rPr>
                <w:sz w:val="20"/>
                <w:szCs w:val="20"/>
              </w:rPr>
              <w:t>Набавка, испорука и уградња, укупно</w:t>
            </w:r>
          </w:p>
        </w:tc>
        <w:tc>
          <w:tcPr>
            <w:tcW w:w="709"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r w:rsidRPr="006D6CB4">
              <w:rPr>
                <w:b/>
                <w:bCs/>
                <w:sz w:val="20"/>
                <w:szCs w:val="20"/>
              </w:rPr>
              <w:t>2.</w:t>
            </w:r>
          </w:p>
        </w:tc>
        <w:tc>
          <w:tcPr>
            <w:tcW w:w="8329" w:type="dxa"/>
          </w:tcPr>
          <w:p w:rsidR="00E42BCC" w:rsidRDefault="006D6CB4" w:rsidP="006D6CB4">
            <w:pPr>
              <w:spacing w:after="0"/>
              <w:rPr>
                <w:sz w:val="20"/>
                <w:szCs w:val="20"/>
                <w:lang w:val="sr-Cyrl-RS"/>
              </w:rPr>
            </w:pPr>
            <w:r w:rsidRPr="006D6CB4">
              <w:rPr>
                <w:sz w:val="20"/>
                <w:szCs w:val="20"/>
              </w:rPr>
              <w:t xml:space="preserve">Разводни орман RO израђен од два пута декапираног челичног лима дебљине 2мм у механичкој заштити IP55. Као заштита од корозије предвиђа се основна боја и печени лак. </w:t>
            </w:r>
            <w:r w:rsidRPr="006D6CB4">
              <w:rPr>
                <w:sz w:val="20"/>
                <w:szCs w:val="20"/>
              </w:rPr>
              <w:br/>
              <w:t xml:space="preserve">Комплет урађен и уграђен разводни орман са свим изведеним и испитаним везама према једнополној шеми, узимајући у обзир и сав потребан ситан материјал, и то:      </w:t>
            </w:r>
          </w:p>
          <w:p w:rsidR="006D6CB4" w:rsidRPr="006D6CB4" w:rsidRDefault="006D6CB4" w:rsidP="006D6CB4">
            <w:pPr>
              <w:spacing w:after="0"/>
              <w:rPr>
                <w:sz w:val="20"/>
                <w:szCs w:val="20"/>
                <w:lang w:val="sr-Cyrl-RS"/>
              </w:rPr>
            </w:pPr>
            <w:r w:rsidRPr="006D6CB4">
              <w:rPr>
                <w:sz w:val="20"/>
                <w:szCs w:val="20"/>
              </w:rPr>
              <w:t>-</w:t>
            </w:r>
            <w:r w:rsidRPr="006D6CB4">
              <w:rPr>
                <w:sz w:val="20"/>
                <w:szCs w:val="20"/>
                <w:lang w:val="sr-Cyrl-RS"/>
              </w:rPr>
              <w:t xml:space="preserve"> </w:t>
            </w:r>
            <w:r w:rsidR="00E42BCC">
              <w:rPr>
                <w:sz w:val="20"/>
                <w:szCs w:val="20"/>
              </w:rPr>
              <w:t xml:space="preserve">гребенасти прекидач 100А/3п </w:t>
            </w:r>
            <w:r w:rsidRPr="006D6CB4">
              <w:rPr>
                <w:sz w:val="20"/>
                <w:szCs w:val="20"/>
              </w:rPr>
              <w:t xml:space="preserve">ком1                                                </w:t>
            </w:r>
          </w:p>
          <w:p w:rsidR="00E42BCC" w:rsidRDefault="006D6CB4" w:rsidP="006D6CB4">
            <w:pPr>
              <w:spacing w:after="0"/>
              <w:rPr>
                <w:sz w:val="20"/>
                <w:szCs w:val="20"/>
                <w:lang w:val="sr-Cyrl-RS"/>
              </w:rPr>
            </w:pPr>
            <w:r w:rsidRPr="006D6CB4">
              <w:rPr>
                <w:sz w:val="20"/>
                <w:szCs w:val="20"/>
              </w:rPr>
              <w:t xml:space="preserve">- гребеасти прекудач 10А/2п (0-1) ком 1                                                                       </w:t>
            </w:r>
          </w:p>
          <w:p w:rsidR="006D6CB4" w:rsidRPr="006D6CB4" w:rsidRDefault="006D6CB4" w:rsidP="006D6CB4">
            <w:pPr>
              <w:spacing w:after="0"/>
              <w:rPr>
                <w:sz w:val="20"/>
                <w:szCs w:val="20"/>
                <w:lang w:val="sr-Cyrl-RS"/>
              </w:rPr>
            </w:pPr>
            <w:r w:rsidRPr="006D6CB4">
              <w:rPr>
                <w:sz w:val="20"/>
                <w:szCs w:val="20"/>
                <w:lang w:val="sr-Cyrl-RS"/>
              </w:rPr>
              <w:t xml:space="preserve">- </w:t>
            </w:r>
            <w:r w:rsidRPr="006D6CB4">
              <w:rPr>
                <w:sz w:val="20"/>
                <w:szCs w:val="20"/>
              </w:rPr>
              <w:t xml:space="preserve">аутоматски заштитни прекидач 6А/1п, Б  ком 3                    </w:t>
            </w:r>
          </w:p>
          <w:p w:rsidR="006D6CB4" w:rsidRPr="006D6CB4" w:rsidRDefault="006D6CB4" w:rsidP="006D6CB4">
            <w:pPr>
              <w:spacing w:after="0"/>
              <w:rPr>
                <w:sz w:val="20"/>
                <w:szCs w:val="20"/>
                <w:lang w:val="sr-Cyrl-RS"/>
              </w:rPr>
            </w:pPr>
            <w:r w:rsidRPr="006D6CB4">
              <w:rPr>
                <w:sz w:val="20"/>
                <w:szCs w:val="20"/>
              </w:rPr>
              <w:t xml:space="preserve">-аутоматски заштитни прекидач са диференцијалном заштитом 10А/300мА/2п  ком 3                                                 </w:t>
            </w:r>
          </w:p>
          <w:p w:rsidR="006D6CB4" w:rsidRPr="006D6CB4" w:rsidRDefault="006D6CB4" w:rsidP="006D6CB4">
            <w:pPr>
              <w:spacing w:after="0"/>
              <w:rPr>
                <w:sz w:val="20"/>
                <w:szCs w:val="20"/>
                <w:lang w:val="sr-Cyrl-RS"/>
              </w:rPr>
            </w:pPr>
            <w:r w:rsidRPr="006D6CB4">
              <w:rPr>
                <w:sz w:val="20"/>
                <w:szCs w:val="20"/>
              </w:rPr>
              <w:t>-</w:t>
            </w:r>
            <w:r w:rsidRPr="006D6CB4">
              <w:rPr>
                <w:sz w:val="20"/>
                <w:szCs w:val="20"/>
                <w:lang w:val="sr-Cyrl-RS"/>
              </w:rPr>
              <w:t xml:space="preserve"> </w:t>
            </w:r>
            <w:r w:rsidRPr="006D6CB4">
              <w:rPr>
                <w:sz w:val="20"/>
                <w:szCs w:val="20"/>
              </w:rPr>
              <w:t xml:space="preserve">аутоматски заштитни прекидач 6А/1п, Б  ком 9                 </w:t>
            </w:r>
          </w:p>
          <w:p w:rsidR="006D6CB4" w:rsidRPr="006D6CB4" w:rsidRDefault="006D6CB4" w:rsidP="006D6CB4">
            <w:pPr>
              <w:spacing w:after="0"/>
              <w:ind w:hanging="107"/>
              <w:rPr>
                <w:sz w:val="20"/>
                <w:szCs w:val="20"/>
                <w:lang w:val="sr-Cyrl-RS"/>
              </w:rPr>
            </w:pPr>
            <w:r w:rsidRPr="006D6CB4">
              <w:rPr>
                <w:sz w:val="20"/>
                <w:szCs w:val="20"/>
              </w:rPr>
              <w:t xml:space="preserve"> -</w:t>
            </w:r>
            <w:r w:rsidRPr="006D6CB4">
              <w:rPr>
                <w:sz w:val="20"/>
                <w:szCs w:val="20"/>
                <w:lang w:val="sr-Cyrl-RS"/>
              </w:rPr>
              <w:t xml:space="preserve"> </w:t>
            </w:r>
            <w:r w:rsidRPr="006D6CB4">
              <w:rPr>
                <w:sz w:val="20"/>
                <w:szCs w:val="20"/>
              </w:rPr>
              <w:t xml:space="preserve">аутоматски заштитни прекидач 6А/1п, Б  ком 22                      </w:t>
            </w:r>
          </w:p>
          <w:p w:rsidR="006D6CB4" w:rsidRPr="006D6CB4" w:rsidRDefault="006D6CB4" w:rsidP="006D6CB4">
            <w:pPr>
              <w:spacing w:after="0"/>
              <w:rPr>
                <w:sz w:val="20"/>
                <w:szCs w:val="20"/>
                <w:lang w:val="sr-Cyrl-RS"/>
              </w:rPr>
            </w:pPr>
            <w:r w:rsidRPr="006D6CB4">
              <w:rPr>
                <w:sz w:val="20"/>
                <w:szCs w:val="20"/>
              </w:rPr>
              <w:t>-</w:t>
            </w:r>
            <w:r w:rsidRPr="006D6CB4">
              <w:rPr>
                <w:sz w:val="20"/>
                <w:szCs w:val="20"/>
                <w:lang w:val="sr-Cyrl-RS"/>
              </w:rPr>
              <w:t xml:space="preserve"> </w:t>
            </w:r>
            <w:r w:rsidRPr="006D6CB4">
              <w:rPr>
                <w:sz w:val="20"/>
                <w:szCs w:val="20"/>
              </w:rPr>
              <w:t xml:space="preserve">аутоматски заштитни прекидач 6А/1п, Б  ком 1                       </w:t>
            </w:r>
          </w:p>
          <w:p w:rsidR="006D6CB4" w:rsidRPr="006D6CB4" w:rsidRDefault="006D6CB4" w:rsidP="006D6CB4">
            <w:pPr>
              <w:spacing w:after="0"/>
              <w:rPr>
                <w:sz w:val="20"/>
                <w:szCs w:val="20"/>
                <w:lang w:val="sr-Cyrl-RS"/>
              </w:rPr>
            </w:pPr>
            <w:r w:rsidRPr="006D6CB4">
              <w:rPr>
                <w:sz w:val="20"/>
                <w:szCs w:val="20"/>
              </w:rPr>
              <w:t>-</w:t>
            </w:r>
            <w:r w:rsidRPr="006D6CB4">
              <w:rPr>
                <w:sz w:val="20"/>
                <w:szCs w:val="20"/>
                <w:lang w:val="sr-Cyrl-RS"/>
              </w:rPr>
              <w:t xml:space="preserve"> </w:t>
            </w:r>
            <w:r w:rsidRPr="006D6CB4">
              <w:rPr>
                <w:sz w:val="20"/>
                <w:szCs w:val="20"/>
              </w:rPr>
              <w:t xml:space="preserve">сигналне тињалице-зелене   кпм 3                                        </w:t>
            </w:r>
          </w:p>
          <w:p w:rsidR="006D6CB4" w:rsidRPr="006D6CB4" w:rsidRDefault="006D6CB4" w:rsidP="00E42BCC">
            <w:pPr>
              <w:spacing w:after="0"/>
              <w:rPr>
                <w:sz w:val="20"/>
                <w:szCs w:val="20"/>
              </w:rPr>
            </w:pPr>
            <w:r w:rsidRPr="006D6CB4">
              <w:rPr>
                <w:sz w:val="20"/>
                <w:szCs w:val="20"/>
              </w:rPr>
              <w:t>-</w:t>
            </w:r>
            <w:r w:rsidRPr="006D6CB4">
              <w:rPr>
                <w:sz w:val="20"/>
                <w:szCs w:val="20"/>
                <w:lang w:val="sr-Cyrl-RS"/>
              </w:rPr>
              <w:t xml:space="preserve"> </w:t>
            </w:r>
            <w:r w:rsidRPr="006D6CB4">
              <w:rPr>
                <w:sz w:val="20"/>
                <w:szCs w:val="20"/>
              </w:rPr>
              <w:t>бакарне сабирнице ком 5</w:t>
            </w:r>
          </w:p>
        </w:tc>
        <w:tc>
          <w:tcPr>
            <w:tcW w:w="709" w:type="dxa"/>
          </w:tcPr>
          <w:p w:rsidR="006D6CB4" w:rsidRPr="006D6CB4" w:rsidRDefault="006D6CB4" w:rsidP="006D6CB4">
            <w:pPr>
              <w:spacing w:after="0"/>
              <w:jc w:val="center"/>
              <w:rPr>
                <w:sz w:val="20"/>
                <w:szCs w:val="20"/>
              </w:rPr>
            </w:pPr>
            <w:r w:rsidRPr="006D6CB4">
              <w:rPr>
                <w:sz w:val="20"/>
                <w:szCs w:val="20"/>
              </w:rPr>
              <w:t> </w:t>
            </w:r>
          </w:p>
        </w:tc>
        <w:tc>
          <w:tcPr>
            <w:tcW w:w="1134"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3A66C5">
        <w:trPr>
          <w:trHeight w:val="219"/>
        </w:trPr>
        <w:tc>
          <w:tcPr>
            <w:tcW w:w="709" w:type="dxa"/>
          </w:tcPr>
          <w:p w:rsidR="006D6CB4" w:rsidRPr="006D6CB4" w:rsidRDefault="006D6CB4" w:rsidP="006D6CB4">
            <w:pPr>
              <w:spacing w:after="0"/>
              <w:rPr>
                <w:b/>
                <w:bCs/>
                <w:sz w:val="20"/>
                <w:szCs w:val="20"/>
              </w:rPr>
            </w:pPr>
            <w:r w:rsidRPr="006D6CB4">
              <w:rPr>
                <w:b/>
                <w:bCs/>
                <w:sz w:val="20"/>
                <w:szCs w:val="20"/>
              </w:rPr>
              <w:t> </w:t>
            </w:r>
          </w:p>
        </w:tc>
        <w:tc>
          <w:tcPr>
            <w:tcW w:w="8329" w:type="dxa"/>
          </w:tcPr>
          <w:p w:rsidR="006D6CB4" w:rsidRPr="006D6CB4" w:rsidRDefault="006D6CB4" w:rsidP="006D6CB4">
            <w:pPr>
              <w:spacing w:after="0"/>
              <w:rPr>
                <w:sz w:val="20"/>
                <w:szCs w:val="20"/>
              </w:rPr>
            </w:pPr>
            <w:r w:rsidRPr="006D6CB4">
              <w:rPr>
                <w:sz w:val="20"/>
                <w:szCs w:val="20"/>
              </w:rPr>
              <w:t>Набавка, испорука и уградња, укупно комплет</w:t>
            </w:r>
          </w:p>
        </w:tc>
        <w:tc>
          <w:tcPr>
            <w:tcW w:w="709"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1,0</w:t>
            </w:r>
          </w:p>
        </w:tc>
      </w:tr>
    </w:tbl>
    <w:p w:rsidR="006D6CB4" w:rsidRPr="006D6CB4" w:rsidRDefault="006D6CB4" w:rsidP="006D6CB4">
      <w:pPr>
        <w:spacing w:after="0"/>
        <w:rPr>
          <w:sz w:val="20"/>
          <w:szCs w:val="20"/>
          <w:lang w:val="sr-Cyrl-RS"/>
        </w:rPr>
      </w:pPr>
    </w:p>
    <w:tbl>
      <w:tblPr>
        <w:tblStyle w:val="TableGrid"/>
        <w:tblW w:w="10882" w:type="dxa"/>
        <w:tblLayout w:type="fixed"/>
        <w:tblLook w:val="04A0" w:firstRow="1" w:lastRow="0" w:firstColumn="1" w:lastColumn="0" w:noHBand="0" w:noVBand="1"/>
      </w:tblPr>
      <w:tblGrid>
        <w:gridCol w:w="709"/>
        <w:gridCol w:w="8330"/>
        <w:gridCol w:w="708"/>
        <w:gridCol w:w="1135"/>
      </w:tblGrid>
      <w:tr w:rsidR="006D6CB4" w:rsidRPr="006D6CB4" w:rsidTr="003A66C5">
        <w:trPr>
          <w:trHeight w:val="219"/>
        </w:trPr>
        <w:tc>
          <w:tcPr>
            <w:tcW w:w="709" w:type="dxa"/>
          </w:tcPr>
          <w:p w:rsidR="006D6CB4" w:rsidRPr="006D6CB4" w:rsidRDefault="006D6CB4" w:rsidP="006D6CB4">
            <w:pPr>
              <w:spacing w:after="0"/>
              <w:rPr>
                <w:b/>
                <w:bCs/>
                <w:sz w:val="20"/>
                <w:szCs w:val="20"/>
              </w:rPr>
            </w:pPr>
            <w:r w:rsidRPr="006D6CB4">
              <w:rPr>
                <w:b/>
                <w:bCs/>
                <w:sz w:val="20"/>
                <w:szCs w:val="20"/>
              </w:rPr>
              <w:t xml:space="preserve">Б.  </w:t>
            </w:r>
          </w:p>
        </w:tc>
        <w:tc>
          <w:tcPr>
            <w:tcW w:w="8330" w:type="dxa"/>
          </w:tcPr>
          <w:p w:rsidR="006D6CB4" w:rsidRPr="006D6CB4" w:rsidRDefault="006D6CB4" w:rsidP="006D6CB4">
            <w:pPr>
              <w:spacing w:after="0"/>
              <w:rPr>
                <w:b/>
                <w:bCs/>
                <w:sz w:val="20"/>
                <w:szCs w:val="20"/>
              </w:rPr>
            </w:pPr>
            <w:r w:rsidRPr="006D6CB4">
              <w:rPr>
                <w:b/>
                <w:bCs/>
                <w:sz w:val="20"/>
                <w:szCs w:val="20"/>
              </w:rPr>
              <w:t>ИНСТАЛАЦИОНИ КАБЛОВИ</w:t>
            </w:r>
          </w:p>
        </w:tc>
        <w:tc>
          <w:tcPr>
            <w:tcW w:w="708" w:type="dxa"/>
          </w:tcPr>
          <w:p w:rsidR="006D6CB4" w:rsidRPr="006D6CB4" w:rsidRDefault="006D6CB4" w:rsidP="006D6CB4">
            <w:pPr>
              <w:spacing w:after="0"/>
              <w:rPr>
                <w:sz w:val="20"/>
                <w:szCs w:val="20"/>
                <w:lang w:val="sr-Cyrl-RS"/>
              </w:rPr>
            </w:pPr>
          </w:p>
        </w:tc>
        <w:tc>
          <w:tcPr>
            <w:tcW w:w="1135" w:type="dxa"/>
          </w:tcPr>
          <w:p w:rsidR="006D6CB4" w:rsidRPr="006D6CB4" w:rsidRDefault="006D6CB4" w:rsidP="006D6CB4">
            <w:pPr>
              <w:spacing w:after="0"/>
              <w:rPr>
                <w:sz w:val="20"/>
                <w:szCs w:val="20"/>
                <w:lang w:val="sr-Cyrl-RS"/>
              </w:rPr>
            </w:pP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r w:rsidRPr="006D6CB4">
              <w:rPr>
                <w:b/>
                <w:bCs/>
                <w:sz w:val="20"/>
                <w:szCs w:val="20"/>
              </w:rPr>
              <w:t>1.</w:t>
            </w:r>
          </w:p>
        </w:tc>
        <w:tc>
          <w:tcPr>
            <w:tcW w:w="8330" w:type="dxa"/>
          </w:tcPr>
          <w:p w:rsidR="006D6CB4" w:rsidRPr="006D6CB4" w:rsidRDefault="006D6CB4" w:rsidP="006D6CB4">
            <w:pPr>
              <w:spacing w:after="0"/>
              <w:rPr>
                <w:sz w:val="20"/>
                <w:szCs w:val="20"/>
              </w:rPr>
            </w:pPr>
            <w:r w:rsidRPr="006D6CB4">
              <w:rPr>
                <w:sz w:val="20"/>
                <w:szCs w:val="20"/>
              </w:rPr>
              <w:t xml:space="preserve">Инсталациони и командно сигнални каблови 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 PP-Y 3x2.5mm² </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p>
        </w:tc>
        <w:tc>
          <w:tcPr>
            <w:tcW w:w="8330" w:type="dxa"/>
          </w:tcPr>
          <w:p w:rsidR="006D6CB4" w:rsidRPr="006D6CB4" w:rsidRDefault="006D6CB4" w:rsidP="006D6CB4">
            <w:pPr>
              <w:spacing w:after="0"/>
              <w:rPr>
                <w:sz w:val="20"/>
                <w:szCs w:val="20"/>
              </w:rPr>
            </w:pPr>
            <w:r w:rsidRPr="006D6CB4">
              <w:rPr>
                <w:sz w:val="20"/>
                <w:szCs w:val="20"/>
              </w:rPr>
              <w:t>Набавка, испорука и уградња, укупно</w:t>
            </w:r>
          </w:p>
        </w:tc>
        <w:tc>
          <w:tcPr>
            <w:tcW w:w="708" w:type="dxa"/>
          </w:tcPr>
          <w:p w:rsidR="006D6CB4" w:rsidRPr="006D6CB4" w:rsidRDefault="006D6CB4" w:rsidP="006D6CB4">
            <w:pPr>
              <w:spacing w:after="0"/>
              <w:jc w:val="center"/>
              <w:rPr>
                <w:sz w:val="20"/>
                <w:szCs w:val="20"/>
              </w:rPr>
            </w:pPr>
            <w:r w:rsidRPr="006D6CB4">
              <w:rPr>
                <w:sz w:val="20"/>
                <w:szCs w:val="20"/>
              </w:rPr>
              <w:t>m.</w:t>
            </w:r>
          </w:p>
        </w:tc>
        <w:tc>
          <w:tcPr>
            <w:tcW w:w="1135" w:type="dxa"/>
          </w:tcPr>
          <w:p w:rsidR="006D6CB4" w:rsidRPr="006D6CB4" w:rsidRDefault="006D6CB4" w:rsidP="006D6CB4">
            <w:pPr>
              <w:spacing w:after="0"/>
              <w:jc w:val="center"/>
              <w:rPr>
                <w:sz w:val="20"/>
                <w:szCs w:val="20"/>
              </w:rPr>
            </w:pPr>
            <w:r w:rsidRPr="006D6CB4">
              <w:rPr>
                <w:sz w:val="20"/>
                <w:szCs w:val="20"/>
              </w:rPr>
              <w:t>480,0</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r w:rsidRPr="006D6CB4">
              <w:rPr>
                <w:b/>
                <w:bCs/>
                <w:sz w:val="20"/>
                <w:szCs w:val="20"/>
              </w:rPr>
              <w:t>2.</w:t>
            </w:r>
          </w:p>
        </w:tc>
        <w:tc>
          <w:tcPr>
            <w:tcW w:w="8330" w:type="dxa"/>
          </w:tcPr>
          <w:p w:rsidR="006D6CB4" w:rsidRPr="006D6CB4" w:rsidRDefault="006D6CB4" w:rsidP="006D6CB4">
            <w:pPr>
              <w:spacing w:after="0"/>
              <w:rPr>
                <w:sz w:val="20"/>
                <w:szCs w:val="20"/>
              </w:rPr>
            </w:pPr>
            <w:r w:rsidRPr="006D6CB4">
              <w:rPr>
                <w:sz w:val="20"/>
                <w:szCs w:val="20"/>
              </w:rPr>
              <w:t>Инсталациони и командно сигнални каблови 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w:t>
            </w:r>
            <w:r w:rsidRPr="006D6CB4">
              <w:rPr>
                <w:sz w:val="20"/>
                <w:szCs w:val="20"/>
                <w:lang w:val="sr-Cyrl-RS"/>
              </w:rPr>
              <w:t xml:space="preserve">: </w:t>
            </w:r>
            <w:r w:rsidRPr="006D6CB4">
              <w:rPr>
                <w:sz w:val="20"/>
                <w:szCs w:val="20"/>
              </w:rPr>
              <w:t xml:space="preserve">- PP-Y 5x1.5mm² </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p>
        </w:tc>
        <w:tc>
          <w:tcPr>
            <w:tcW w:w="8330" w:type="dxa"/>
          </w:tcPr>
          <w:p w:rsidR="006D6CB4" w:rsidRPr="006D6CB4" w:rsidRDefault="006D6CB4" w:rsidP="006D6CB4">
            <w:pPr>
              <w:spacing w:after="0"/>
              <w:rPr>
                <w:sz w:val="20"/>
                <w:szCs w:val="20"/>
              </w:rPr>
            </w:pPr>
            <w:r w:rsidRPr="006D6CB4">
              <w:rPr>
                <w:sz w:val="20"/>
                <w:szCs w:val="20"/>
              </w:rPr>
              <w:t>Набавка, испорука и уградња, укупно</w:t>
            </w:r>
          </w:p>
        </w:tc>
        <w:tc>
          <w:tcPr>
            <w:tcW w:w="708" w:type="dxa"/>
          </w:tcPr>
          <w:p w:rsidR="006D6CB4" w:rsidRPr="006D6CB4" w:rsidRDefault="006D6CB4" w:rsidP="006D6CB4">
            <w:pPr>
              <w:spacing w:after="0"/>
              <w:jc w:val="center"/>
              <w:rPr>
                <w:sz w:val="20"/>
                <w:szCs w:val="20"/>
              </w:rPr>
            </w:pPr>
            <w:r w:rsidRPr="006D6CB4">
              <w:rPr>
                <w:sz w:val="20"/>
                <w:szCs w:val="20"/>
              </w:rPr>
              <w:t>m.</w:t>
            </w:r>
          </w:p>
        </w:tc>
        <w:tc>
          <w:tcPr>
            <w:tcW w:w="1135" w:type="dxa"/>
          </w:tcPr>
          <w:p w:rsidR="006D6CB4" w:rsidRPr="006D6CB4" w:rsidRDefault="006D6CB4" w:rsidP="006D6CB4">
            <w:pPr>
              <w:spacing w:after="0"/>
              <w:jc w:val="center"/>
              <w:rPr>
                <w:sz w:val="20"/>
                <w:szCs w:val="20"/>
              </w:rPr>
            </w:pPr>
            <w:r w:rsidRPr="006D6CB4">
              <w:rPr>
                <w:sz w:val="20"/>
                <w:szCs w:val="20"/>
              </w:rPr>
              <w:t>65,0</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r w:rsidRPr="006D6CB4">
              <w:rPr>
                <w:b/>
                <w:bCs/>
                <w:sz w:val="20"/>
                <w:szCs w:val="20"/>
              </w:rPr>
              <w:t>3.</w:t>
            </w:r>
          </w:p>
        </w:tc>
        <w:tc>
          <w:tcPr>
            <w:tcW w:w="8330" w:type="dxa"/>
          </w:tcPr>
          <w:p w:rsidR="006D6CB4" w:rsidRPr="006D6CB4" w:rsidRDefault="006D6CB4" w:rsidP="006D6CB4">
            <w:pPr>
              <w:spacing w:after="0"/>
              <w:rPr>
                <w:sz w:val="20"/>
                <w:szCs w:val="20"/>
              </w:rPr>
            </w:pPr>
            <w:r w:rsidRPr="006D6CB4">
              <w:rPr>
                <w:sz w:val="20"/>
                <w:szCs w:val="20"/>
              </w:rPr>
              <w:t xml:space="preserve">Инсталациони и командно сигнални каблови 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 PP-Y 3x1.5mm² </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p>
        </w:tc>
        <w:tc>
          <w:tcPr>
            <w:tcW w:w="8330" w:type="dxa"/>
          </w:tcPr>
          <w:p w:rsidR="006D6CB4" w:rsidRPr="006D6CB4" w:rsidRDefault="006D6CB4" w:rsidP="006D6CB4">
            <w:pPr>
              <w:spacing w:after="0"/>
              <w:rPr>
                <w:sz w:val="20"/>
                <w:szCs w:val="20"/>
              </w:rPr>
            </w:pPr>
            <w:r w:rsidRPr="006D6CB4">
              <w:rPr>
                <w:sz w:val="20"/>
                <w:szCs w:val="20"/>
              </w:rPr>
              <w:t>Набавка, испорука и уградња, укупно</w:t>
            </w:r>
          </w:p>
        </w:tc>
        <w:tc>
          <w:tcPr>
            <w:tcW w:w="708" w:type="dxa"/>
          </w:tcPr>
          <w:p w:rsidR="006D6CB4" w:rsidRPr="006D6CB4" w:rsidRDefault="006D6CB4" w:rsidP="006D6CB4">
            <w:pPr>
              <w:spacing w:after="0"/>
              <w:jc w:val="center"/>
              <w:rPr>
                <w:sz w:val="20"/>
                <w:szCs w:val="20"/>
              </w:rPr>
            </w:pPr>
            <w:r w:rsidRPr="006D6CB4">
              <w:rPr>
                <w:sz w:val="20"/>
                <w:szCs w:val="20"/>
              </w:rPr>
              <w:t>m.</w:t>
            </w:r>
          </w:p>
        </w:tc>
        <w:tc>
          <w:tcPr>
            <w:tcW w:w="1135" w:type="dxa"/>
          </w:tcPr>
          <w:p w:rsidR="006D6CB4" w:rsidRPr="006D6CB4" w:rsidRDefault="006D6CB4" w:rsidP="006D6CB4">
            <w:pPr>
              <w:spacing w:after="0"/>
              <w:jc w:val="center"/>
              <w:rPr>
                <w:sz w:val="20"/>
                <w:szCs w:val="20"/>
              </w:rPr>
            </w:pPr>
            <w:r w:rsidRPr="006D6CB4">
              <w:rPr>
                <w:sz w:val="20"/>
                <w:szCs w:val="20"/>
              </w:rPr>
              <w:t>1800,0</w:t>
            </w:r>
          </w:p>
        </w:tc>
      </w:tr>
      <w:tr w:rsidR="006D6CB4" w:rsidRPr="006D6CB4" w:rsidTr="003A66C5">
        <w:trPr>
          <w:trHeight w:val="219"/>
        </w:trPr>
        <w:tc>
          <w:tcPr>
            <w:tcW w:w="709" w:type="dxa"/>
          </w:tcPr>
          <w:p w:rsidR="006D6CB4" w:rsidRPr="006D6CB4" w:rsidRDefault="006D6CB4" w:rsidP="0089212D">
            <w:pPr>
              <w:spacing w:after="0"/>
              <w:jc w:val="center"/>
              <w:rPr>
                <w:b/>
                <w:bCs/>
                <w:sz w:val="20"/>
                <w:szCs w:val="20"/>
              </w:rPr>
            </w:pPr>
            <w:r w:rsidRPr="006D6CB4">
              <w:rPr>
                <w:b/>
                <w:bCs/>
                <w:sz w:val="20"/>
                <w:szCs w:val="20"/>
              </w:rPr>
              <w:t>4.</w:t>
            </w:r>
          </w:p>
        </w:tc>
        <w:tc>
          <w:tcPr>
            <w:tcW w:w="8330" w:type="dxa"/>
          </w:tcPr>
          <w:p w:rsidR="006D6CB4" w:rsidRPr="006D6CB4" w:rsidRDefault="006D6CB4" w:rsidP="006D6CB4">
            <w:pPr>
              <w:spacing w:after="0"/>
              <w:rPr>
                <w:sz w:val="20"/>
                <w:szCs w:val="20"/>
              </w:rPr>
            </w:pPr>
            <w:r w:rsidRPr="006D6CB4">
              <w:rPr>
                <w:sz w:val="20"/>
                <w:szCs w:val="20"/>
              </w:rPr>
              <w:t xml:space="preserve">Инсталациони и командно сигнални каблови 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 </w:t>
            </w:r>
            <w:r w:rsidRPr="006D6CB4">
              <w:rPr>
                <w:sz w:val="20"/>
                <w:szCs w:val="20"/>
                <w:lang w:val="sr-Cyrl-RS"/>
              </w:rPr>
              <w:t>-</w:t>
            </w:r>
            <w:r w:rsidRPr="006D6CB4">
              <w:rPr>
                <w:sz w:val="20"/>
                <w:szCs w:val="20"/>
              </w:rPr>
              <w:t xml:space="preserve"> PP 2x1.5mm² </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3A66C5">
        <w:trPr>
          <w:trHeight w:val="219"/>
        </w:trPr>
        <w:tc>
          <w:tcPr>
            <w:tcW w:w="709" w:type="dxa"/>
          </w:tcPr>
          <w:p w:rsidR="006D6CB4" w:rsidRPr="006D6CB4" w:rsidRDefault="006D6CB4" w:rsidP="006D6CB4">
            <w:pPr>
              <w:spacing w:after="0"/>
              <w:rPr>
                <w:b/>
                <w:bCs/>
                <w:sz w:val="20"/>
                <w:szCs w:val="20"/>
              </w:rPr>
            </w:pPr>
            <w:r w:rsidRPr="006D6CB4">
              <w:rPr>
                <w:b/>
                <w:bCs/>
                <w:sz w:val="20"/>
                <w:szCs w:val="20"/>
              </w:rPr>
              <w:t> </w:t>
            </w:r>
          </w:p>
        </w:tc>
        <w:tc>
          <w:tcPr>
            <w:tcW w:w="8330" w:type="dxa"/>
          </w:tcPr>
          <w:p w:rsidR="006D6CB4" w:rsidRPr="006D6CB4" w:rsidRDefault="006D6CB4" w:rsidP="006D6CB4">
            <w:pPr>
              <w:spacing w:after="0"/>
              <w:rPr>
                <w:sz w:val="20"/>
                <w:szCs w:val="20"/>
              </w:rPr>
            </w:pPr>
            <w:r w:rsidRPr="006D6CB4">
              <w:rPr>
                <w:sz w:val="20"/>
                <w:szCs w:val="20"/>
              </w:rPr>
              <w:t>Набавка, испорука и уградња, укупно</w:t>
            </w:r>
          </w:p>
        </w:tc>
        <w:tc>
          <w:tcPr>
            <w:tcW w:w="708" w:type="dxa"/>
          </w:tcPr>
          <w:p w:rsidR="006D6CB4" w:rsidRPr="006D6CB4" w:rsidRDefault="006D6CB4" w:rsidP="006D6CB4">
            <w:pPr>
              <w:spacing w:after="0"/>
              <w:jc w:val="center"/>
              <w:rPr>
                <w:sz w:val="20"/>
                <w:szCs w:val="20"/>
              </w:rPr>
            </w:pPr>
            <w:r w:rsidRPr="006D6CB4">
              <w:rPr>
                <w:sz w:val="20"/>
                <w:szCs w:val="20"/>
              </w:rPr>
              <w:t>m.</w:t>
            </w:r>
          </w:p>
        </w:tc>
        <w:tc>
          <w:tcPr>
            <w:tcW w:w="1135" w:type="dxa"/>
          </w:tcPr>
          <w:p w:rsidR="006D6CB4" w:rsidRPr="006D6CB4" w:rsidRDefault="006D6CB4" w:rsidP="006D6CB4">
            <w:pPr>
              <w:spacing w:after="0"/>
              <w:jc w:val="center"/>
              <w:rPr>
                <w:sz w:val="20"/>
                <w:szCs w:val="20"/>
              </w:rPr>
            </w:pPr>
            <w:r w:rsidRPr="006D6CB4">
              <w:rPr>
                <w:sz w:val="20"/>
                <w:szCs w:val="20"/>
              </w:rPr>
              <w:t>360,0</w:t>
            </w:r>
          </w:p>
        </w:tc>
      </w:tr>
    </w:tbl>
    <w:p w:rsidR="006D6CB4" w:rsidRDefault="006D6CB4" w:rsidP="006D6CB4">
      <w:pPr>
        <w:spacing w:after="0"/>
        <w:rPr>
          <w:sz w:val="20"/>
          <w:szCs w:val="20"/>
          <w:lang w:val="sr-Cyrl-RS"/>
        </w:rPr>
      </w:pPr>
    </w:p>
    <w:tbl>
      <w:tblPr>
        <w:tblStyle w:val="TableGrid"/>
        <w:tblW w:w="10871" w:type="dxa"/>
        <w:tblLayout w:type="fixed"/>
        <w:tblLook w:val="04A0" w:firstRow="1" w:lastRow="0" w:firstColumn="1" w:lastColumn="0" w:noHBand="0" w:noVBand="1"/>
      </w:tblPr>
      <w:tblGrid>
        <w:gridCol w:w="849"/>
        <w:gridCol w:w="8181"/>
        <w:gridCol w:w="707"/>
        <w:gridCol w:w="1134"/>
      </w:tblGrid>
      <w:tr w:rsidR="006D6CB4" w:rsidRPr="006D6CB4" w:rsidTr="00076D80">
        <w:trPr>
          <w:trHeight w:val="260"/>
        </w:trPr>
        <w:tc>
          <w:tcPr>
            <w:tcW w:w="849" w:type="dxa"/>
          </w:tcPr>
          <w:p w:rsidR="006D6CB4" w:rsidRPr="006D6CB4" w:rsidRDefault="006D6CB4" w:rsidP="006D6CB4">
            <w:pPr>
              <w:spacing w:after="0"/>
              <w:rPr>
                <w:b/>
                <w:bCs/>
                <w:sz w:val="20"/>
                <w:szCs w:val="20"/>
              </w:rPr>
            </w:pPr>
            <w:r w:rsidRPr="006D6CB4">
              <w:rPr>
                <w:b/>
                <w:bCs/>
                <w:sz w:val="20"/>
                <w:szCs w:val="20"/>
              </w:rPr>
              <w:t xml:space="preserve">В. </w:t>
            </w:r>
          </w:p>
        </w:tc>
        <w:tc>
          <w:tcPr>
            <w:tcW w:w="8181" w:type="dxa"/>
          </w:tcPr>
          <w:p w:rsidR="006D6CB4" w:rsidRPr="006D6CB4" w:rsidRDefault="006D6CB4" w:rsidP="006D6CB4">
            <w:pPr>
              <w:spacing w:after="0"/>
              <w:rPr>
                <w:b/>
                <w:bCs/>
                <w:sz w:val="20"/>
                <w:szCs w:val="20"/>
              </w:rPr>
            </w:pPr>
            <w:r w:rsidRPr="006D6CB4">
              <w:rPr>
                <w:b/>
                <w:bCs/>
                <w:sz w:val="20"/>
                <w:szCs w:val="20"/>
              </w:rPr>
              <w:t xml:space="preserve">УНУТРАШЊЕ ЕЛЕКТРИЧНО ОСВЕТЉЕЊЕ </w:t>
            </w:r>
          </w:p>
        </w:tc>
        <w:tc>
          <w:tcPr>
            <w:tcW w:w="707" w:type="dxa"/>
          </w:tcPr>
          <w:p w:rsidR="006D6CB4" w:rsidRPr="006D6CB4" w:rsidRDefault="006D6CB4" w:rsidP="006D6CB4">
            <w:pPr>
              <w:spacing w:after="0"/>
              <w:rPr>
                <w:sz w:val="20"/>
                <w:szCs w:val="20"/>
                <w:lang w:val="sr-Cyrl-RS"/>
              </w:rPr>
            </w:pPr>
          </w:p>
        </w:tc>
        <w:tc>
          <w:tcPr>
            <w:tcW w:w="1134" w:type="dxa"/>
          </w:tcPr>
          <w:p w:rsidR="006D6CB4" w:rsidRPr="006D6CB4" w:rsidRDefault="006D6CB4" w:rsidP="006D6CB4">
            <w:pPr>
              <w:spacing w:after="0"/>
              <w:rPr>
                <w:sz w:val="20"/>
                <w:szCs w:val="20"/>
                <w:lang w:val="sr-Cyrl-RS"/>
              </w:rPr>
            </w:pPr>
          </w:p>
        </w:tc>
      </w:tr>
      <w:tr w:rsidR="006D6CB4" w:rsidRPr="006D6CB4" w:rsidTr="00076D80">
        <w:trPr>
          <w:trHeight w:val="260"/>
        </w:trPr>
        <w:tc>
          <w:tcPr>
            <w:tcW w:w="849" w:type="dxa"/>
          </w:tcPr>
          <w:p w:rsidR="006D6CB4" w:rsidRPr="006D6CB4" w:rsidRDefault="006D6CB4" w:rsidP="006D6CB4">
            <w:pPr>
              <w:spacing w:after="0"/>
              <w:rPr>
                <w:b/>
                <w:bCs/>
                <w:sz w:val="20"/>
                <w:szCs w:val="20"/>
              </w:rPr>
            </w:pPr>
          </w:p>
        </w:tc>
        <w:tc>
          <w:tcPr>
            <w:tcW w:w="8181" w:type="dxa"/>
          </w:tcPr>
          <w:p w:rsidR="006D6CB4" w:rsidRPr="006D6CB4" w:rsidRDefault="006D6CB4" w:rsidP="006D6CB4">
            <w:pPr>
              <w:spacing w:after="0"/>
              <w:rPr>
                <w:b/>
                <w:bCs/>
                <w:color w:val="FF0000"/>
                <w:sz w:val="20"/>
                <w:szCs w:val="20"/>
              </w:rPr>
            </w:pPr>
            <w:r w:rsidRPr="004A394B">
              <w:rPr>
                <w:sz w:val="20"/>
                <w:szCs w:val="20"/>
              </w:rPr>
              <w:t>Испорука и монтажа светиљки са електричним повезивањем. Испоручити доле наведене светиљке, монтирати их и извести електрично повезивање, са одговарајућим прибором.У цену по комаду светиљке урачунато је: набавка и монтажа светиљке, извођење, повезивање, опремање светиљки одговарајућим изворима светлости и то:инкадесцентним сијалицама, флуо цевима, метал халогеним сијалицама, стартерима, пригушницама и стандардним прибором за монтажу.</w:t>
            </w:r>
            <w:r w:rsidRPr="004A394B">
              <w:rPr>
                <w:sz w:val="20"/>
                <w:szCs w:val="20"/>
                <w:lang w:val="sr-Cyrl-RS"/>
              </w:rPr>
              <w:t xml:space="preserve"> </w:t>
            </w:r>
            <w:r w:rsidRPr="004A394B">
              <w:rPr>
                <w:sz w:val="20"/>
                <w:szCs w:val="20"/>
              </w:rPr>
              <w:t>Светиљке су уграђене у спуштени плафон или на плафон, причвршћене на таваницу, зид или конструкцију објекта на начин условљен конструкцијом светиљке или помоћу специфицираног носећег прибора. У саставу позиција светиљки је и конструкција за вешање светиљки која се решава на лицу места. За сваку пројектом предвиђену светиљку дат је краћи опис. Напон напајања светиљки је 230V, 50Hz. У саставу светиљке су светлосни извори, и сав помоћни материјал за рад светиљке и њихово постављање (држачи, висилице, сајле).</w:t>
            </w:r>
          </w:p>
        </w:tc>
        <w:tc>
          <w:tcPr>
            <w:tcW w:w="707" w:type="dxa"/>
          </w:tcPr>
          <w:p w:rsidR="006D6CB4" w:rsidRPr="006D6CB4" w:rsidRDefault="006D6CB4" w:rsidP="006D6CB4">
            <w:pPr>
              <w:spacing w:after="0"/>
              <w:rPr>
                <w:sz w:val="20"/>
                <w:szCs w:val="20"/>
                <w:lang w:val="sr-Cyrl-RS"/>
              </w:rPr>
            </w:pPr>
          </w:p>
        </w:tc>
        <w:tc>
          <w:tcPr>
            <w:tcW w:w="1134" w:type="dxa"/>
          </w:tcPr>
          <w:p w:rsidR="006D6CB4" w:rsidRPr="006D6CB4" w:rsidRDefault="006D6CB4" w:rsidP="006D6CB4">
            <w:pPr>
              <w:spacing w:after="0"/>
              <w:rPr>
                <w:sz w:val="20"/>
                <w:szCs w:val="20"/>
                <w:lang w:val="sr-Cyrl-RS"/>
              </w:rPr>
            </w:pPr>
          </w:p>
        </w:tc>
      </w:tr>
      <w:tr w:rsidR="006D6CB4" w:rsidRPr="006D6CB4" w:rsidTr="00076D80">
        <w:trPr>
          <w:trHeight w:val="260"/>
        </w:trPr>
        <w:tc>
          <w:tcPr>
            <w:tcW w:w="849" w:type="dxa"/>
          </w:tcPr>
          <w:p w:rsidR="006D6CB4" w:rsidRPr="006D6CB4" w:rsidRDefault="006D6CB4" w:rsidP="007970E0">
            <w:pPr>
              <w:spacing w:after="0"/>
              <w:jc w:val="center"/>
              <w:rPr>
                <w:b/>
                <w:bCs/>
                <w:sz w:val="20"/>
                <w:szCs w:val="20"/>
              </w:rPr>
            </w:pPr>
            <w:r w:rsidRPr="006D6CB4">
              <w:rPr>
                <w:b/>
                <w:bCs/>
                <w:sz w:val="20"/>
                <w:szCs w:val="20"/>
              </w:rPr>
              <w:t>1.</w:t>
            </w:r>
          </w:p>
        </w:tc>
        <w:tc>
          <w:tcPr>
            <w:tcW w:w="8181" w:type="dxa"/>
          </w:tcPr>
          <w:p w:rsidR="006D6CB4" w:rsidRPr="006D6CB4" w:rsidRDefault="006D6CB4" w:rsidP="006D6CB4">
            <w:pPr>
              <w:spacing w:after="0"/>
              <w:rPr>
                <w:sz w:val="20"/>
                <w:szCs w:val="20"/>
              </w:rPr>
            </w:pPr>
            <w:r w:rsidRPr="006D6CB4">
              <w:rPr>
                <w:sz w:val="20"/>
                <w:szCs w:val="20"/>
              </w:rPr>
              <w:t xml:space="preserve">Ефикасност мин 82lm/W, укупан иницијални флукс светиљке је минимум 4500lm. Укупна снага система је максимално 55,0W. Време за који светлосни флукс падне на 80% 50.000 сати (Л80Б0), а време док падне на 70% 70.000 сати (Л70Б0). Температурни опсег рада светиљки је од +10 до +35 степени целзијуса. Светиљка има масу од 1,20 кг. Димензије цилиндричног дела светиљке су 107 x фи 89 мм. Укупна висина 226мм. Укупна дужина 258мм. Светиљка треба да буде усклађена са европским стандардом о сигурном и правилном раду, да има ENEC ознаку. Светиљка треба да је усклађена са европским директивама који важе за производе, да има CE знак.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6D6CB4" w:rsidRDefault="006D6CB4" w:rsidP="007970E0">
            <w:pPr>
              <w:spacing w:after="0"/>
              <w:jc w:val="center"/>
              <w:rPr>
                <w:b/>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10,0</w:t>
            </w:r>
          </w:p>
        </w:tc>
      </w:tr>
      <w:tr w:rsidR="006D6CB4" w:rsidRPr="006D6CB4" w:rsidTr="00076D80">
        <w:trPr>
          <w:trHeight w:val="260"/>
        </w:trPr>
        <w:tc>
          <w:tcPr>
            <w:tcW w:w="849" w:type="dxa"/>
          </w:tcPr>
          <w:p w:rsidR="006D6CB4" w:rsidRPr="006D6CB4" w:rsidRDefault="006D6CB4" w:rsidP="007970E0">
            <w:pPr>
              <w:spacing w:after="0"/>
              <w:jc w:val="center"/>
              <w:rPr>
                <w:b/>
                <w:bCs/>
                <w:sz w:val="20"/>
                <w:szCs w:val="20"/>
              </w:rPr>
            </w:pPr>
            <w:r w:rsidRPr="006D6CB4">
              <w:rPr>
                <w:b/>
                <w:bCs/>
                <w:sz w:val="20"/>
                <w:szCs w:val="20"/>
              </w:rPr>
              <w:t>2.</w:t>
            </w:r>
          </w:p>
        </w:tc>
        <w:tc>
          <w:tcPr>
            <w:tcW w:w="8181" w:type="dxa"/>
          </w:tcPr>
          <w:p w:rsidR="006D6CB4" w:rsidRPr="006D6CB4" w:rsidRDefault="006D6CB4" w:rsidP="006D6CB4">
            <w:pPr>
              <w:spacing w:after="0"/>
              <w:rPr>
                <w:sz w:val="20"/>
                <w:szCs w:val="20"/>
              </w:rPr>
            </w:pPr>
            <w:r w:rsidRPr="006D6CB4">
              <w:rPr>
                <w:sz w:val="20"/>
                <w:szCs w:val="20"/>
              </w:rPr>
              <w:t xml:space="preserve">Шинска светиљка типа P1.1 пројектора широке оптике, угла исијавања 34 степена, израђена у LED технологији предвиђена за монтажу на трофазну струјну шину преко адаптера 3Ц за </w:t>
            </w:r>
            <w:r w:rsidRPr="006D6CB4">
              <w:rPr>
                <w:sz w:val="20"/>
                <w:szCs w:val="20"/>
              </w:rPr>
              <w:lastRenderedPageBreak/>
              <w:t xml:space="preserve">осветљење изложби. Светиљка има могућност окретања око своје осе за 350 степени, док је могућност окретања оптичког дела минимално 90 степени. Кућиште светиљке је од алуминијума, пластифицирано у белу боју. Кућиште предспојног дела светиљке направљено од пластике. Рефлектор сребрне боје. Оптика од полкарбоната. Протектор од провидног полиметилметакрилата (ПММА). Предвиђена за честа укључивања. Степен механичке заштите је IP20, отпорност на удар ИК02, струјна Класа IИ. Светиљка се испоручује у комплету са LED модулима са бојом светлости 3000К, флукса извора 2700лм, електронским предспојним уређајима и индексом репродукције боје Ра већим од 90. Уједначеност боје, SDCM (0.4338, 0.4030) мањи од 3,0.  </w:t>
            </w:r>
          </w:p>
        </w:tc>
        <w:tc>
          <w:tcPr>
            <w:tcW w:w="707" w:type="dxa"/>
          </w:tcPr>
          <w:p w:rsidR="006D6CB4" w:rsidRPr="006D6CB4" w:rsidRDefault="006D6CB4" w:rsidP="006D6CB4">
            <w:pPr>
              <w:spacing w:after="0"/>
              <w:rPr>
                <w:sz w:val="20"/>
                <w:szCs w:val="20"/>
              </w:rPr>
            </w:pPr>
            <w:r w:rsidRPr="006D6CB4">
              <w:rPr>
                <w:sz w:val="20"/>
                <w:szCs w:val="20"/>
              </w:rPr>
              <w:lastRenderedPageBreak/>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6D6CB4" w:rsidRDefault="006D6CB4" w:rsidP="007970E0">
            <w:pPr>
              <w:spacing w:after="0"/>
              <w:jc w:val="center"/>
              <w:rPr>
                <w:b/>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6,0</w:t>
            </w:r>
          </w:p>
        </w:tc>
      </w:tr>
      <w:tr w:rsidR="006D6CB4" w:rsidRPr="006D6CB4" w:rsidTr="00076D80">
        <w:trPr>
          <w:trHeight w:val="260"/>
        </w:trPr>
        <w:tc>
          <w:tcPr>
            <w:tcW w:w="849" w:type="dxa"/>
          </w:tcPr>
          <w:p w:rsidR="006D6CB4" w:rsidRPr="006D6CB4" w:rsidRDefault="006D6CB4" w:rsidP="007970E0">
            <w:pPr>
              <w:spacing w:after="0"/>
              <w:jc w:val="center"/>
              <w:rPr>
                <w:b/>
                <w:bCs/>
                <w:sz w:val="20"/>
                <w:szCs w:val="20"/>
              </w:rPr>
            </w:pPr>
            <w:r w:rsidRPr="006D6CB4">
              <w:rPr>
                <w:b/>
                <w:bCs/>
                <w:sz w:val="20"/>
                <w:szCs w:val="20"/>
              </w:rPr>
              <w:t>3.</w:t>
            </w:r>
          </w:p>
        </w:tc>
        <w:tc>
          <w:tcPr>
            <w:tcW w:w="8181" w:type="dxa"/>
          </w:tcPr>
          <w:p w:rsidR="006D6CB4" w:rsidRPr="006D6CB4" w:rsidRDefault="006D6CB4" w:rsidP="006D6CB4">
            <w:pPr>
              <w:spacing w:after="0"/>
              <w:rPr>
                <w:sz w:val="20"/>
                <w:szCs w:val="20"/>
              </w:rPr>
            </w:pPr>
            <w:r w:rsidRPr="006D6CB4">
              <w:rPr>
                <w:sz w:val="20"/>
                <w:szCs w:val="20"/>
              </w:rPr>
              <w:t xml:space="preserve">Шинска светиљка типа P2 пројектора веома широке оптике, угла исијавања 54 степена, израђена у LED технологији предвиђена за монтажу на трофазну струјну шину преко адаптера GA69 за осветљење изложби. Светиљка има могућност окретања око своје осе за 355 степени, док је могућност окретања оптичког дела минимално 120 степени. Кућиште светиљке је од алуминијума, пластифицирано у белу боју. Рефлектор од поликарбоната пресвучен слојем алуминијума Оптика од полкарбоната. Протектор од провидног полиметилметакрилата (ПММА). Предвиђена за честа укључивања. Степен механичке заштите је IP20, отпорност на удар IK02, струјна Класа II.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6D6CB4" w:rsidRDefault="006D6CB4" w:rsidP="007970E0">
            <w:pPr>
              <w:spacing w:after="0"/>
              <w:jc w:val="center"/>
              <w:rPr>
                <w:b/>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9,0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4.</w:t>
            </w:r>
          </w:p>
        </w:tc>
        <w:tc>
          <w:tcPr>
            <w:tcW w:w="8181" w:type="dxa"/>
          </w:tcPr>
          <w:p w:rsidR="006D6CB4" w:rsidRPr="006D6CB4" w:rsidRDefault="006D6CB4" w:rsidP="006D6CB4">
            <w:pPr>
              <w:spacing w:after="0"/>
              <w:rPr>
                <w:sz w:val="20"/>
                <w:szCs w:val="20"/>
              </w:rPr>
            </w:pPr>
            <w:r w:rsidRPr="006D6CB4">
              <w:rPr>
                <w:sz w:val="20"/>
                <w:szCs w:val="20"/>
              </w:rPr>
              <w:t xml:space="preserve">Шинска светиљка типа P2.1 пројектора веома широке оптике, угла исијавања 54 степена, израђена у LED технологији предвиђена за монтажу на трофазну струјну шину преко адаптера ГА69 за осветљење изложби. Светиљка има могућност окретања око своје осе за 355 степени, док је могућност окретања оптичког дела минимално 120 степени. Кућиште светиљке је од алуминијума, пластифицирано у белу боју. Рефлектор од поликарбоната пресвучен слојем алуминијума Оптика од полкарбоната. Протектор од провидног полиметилметакрилата (ПММА). Предвиђена за честа укључивања. Степен механичке заштите је IP20, отпорност на удар ИК02, струјна Класа IИ. Светиљка се испоручује у комплету са LED модулима са бојом светлости 3000К, флукса извора 1700lm, интегрисаним електронским предспојним уређајима и индексом репродукције боје Ра већим од 90. Уједначеност боје, SDMC (0.42, 0.39) мањи од 3,5. Ефикасност мин 83lm/W, укупан иницијални флукс светиљке је минимум 1650lm. Укупна снага система је максимално 20,0W. Коефицијент снаге већи од 0,9. Време за који светлосни флукс падне на 80% 50.000 сати (Л80Б0), а време док падне на 70% 70.000 сати (Л70Б0). Температурни опсег рада светиљки је од +10 до +40 степени целзијуса. Светиљка има масу од 0,98 кг. Димензије цилиндричног дела светиљке су 182 x фи 100 мм.Укупна висина 193мм. Укупна дужина 182мм. Светиљка треба да буде усклађена са европским стандардом о сиGUрном и правилном раду, да има ЕНЕЦ ознаку.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6D6CB4" w:rsidRDefault="006D6CB4" w:rsidP="007970E0">
            <w:pPr>
              <w:spacing w:after="0"/>
              <w:jc w:val="center"/>
              <w:rPr>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4,0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5.</w:t>
            </w:r>
          </w:p>
        </w:tc>
        <w:tc>
          <w:tcPr>
            <w:tcW w:w="8181" w:type="dxa"/>
          </w:tcPr>
          <w:p w:rsidR="006D6CB4" w:rsidRPr="006D6CB4" w:rsidRDefault="006D6CB4" w:rsidP="006D6CB4">
            <w:pPr>
              <w:spacing w:after="0"/>
              <w:rPr>
                <w:sz w:val="20"/>
                <w:szCs w:val="20"/>
              </w:rPr>
            </w:pPr>
            <w:r w:rsidRPr="006D6CB4">
              <w:rPr>
                <w:sz w:val="20"/>
                <w:szCs w:val="20"/>
              </w:rPr>
              <w:t>Уградна, подна спот светиљка  тип P3 са три LED извора за спољашњу монтажу, преко које се може ходати. Кућиште светиљке је од брушеног хромираног месинга, док је дифузор од стакла. Посебан О прстен за оптимизовану дисипацију топлотне енергије. Водонепропусни уводник за кабл. Степен заштите светиљке је IP65/67, Класа Iзолације ИИИ. Пречник светиљке је 105 мм, дубина око 83 мм. Светиљка се на мрежу прикључује преко драјвера константне струје 350 мА. Ефикасност светиљке минимум 55,0 lm/W.  Укупни светлосни флукса система 200лм, индекс репродукције боје Ра већи од 90. Трајност LED извора је 30.000 сати, с тим да флукс светиљке не опадне на мање од 80% од иницијалног (око 200 лм). Извор светлости светиљке је LED максималне снаге 3,6 W топло беле боје (3000К). Ротационо-симетрична светлосна расподела, ширина светлосног снопа 25 степени. Температурни опсег рада светиљке је од -20 степени до +35 степени целзијуса. Уз светиљку се испоручују и каблови за монтажу дужине 2м. Светиљка треба да је усклађена са европским директивама који важе за производе, да има CE знак.</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6D6CB4" w:rsidRDefault="006D6CB4" w:rsidP="006D6CB4">
            <w:pPr>
              <w:spacing w:after="0"/>
              <w:rPr>
                <w:b/>
                <w:bCs/>
                <w:sz w:val="20"/>
                <w:szCs w:val="20"/>
              </w:rPr>
            </w:pPr>
            <w:r w:rsidRPr="006D6CB4">
              <w:rPr>
                <w:b/>
                <w:bCs/>
                <w:sz w:val="20"/>
                <w:szCs w:val="20"/>
              </w:rPr>
              <w:t> </w:t>
            </w: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7,0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6.</w:t>
            </w:r>
          </w:p>
        </w:tc>
        <w:tc>
          <w:tcPr>
            <w:tcW w:w="8181" w:type="dxa"/>
          </w:tcPr>
          <w:p w:rsidR="006D6CB4" w:rsidRPr="006D6CB4" w:rsidRDefault="006D6CB4" w:rsidP="006D6CB4">
            <w:pPr>
              <w:spacing w:after="0"/>
              <w:rPr>
                <w:sz w:val="20"/>
                <w:szCs w:val="20"/>
              </w:rPr>
            </w:pPr>
            <w:r w:rsidRPr="006D6CB4">
              <w:rPr>
                <w:sz w:val="20"/>
                <w:szCs w:val="20"/>
              </w:rPr>
              <w:t>Уградна пластична кутија за LUX 29 светиљку дубине 100мм, еквивалентна</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7,0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7.</w:t>
            </w:r>
          </w:p>
        </w:tc>
        <w:tc>
          <w:tcPr>
            <w:tcW w:w="8181" w:type="dxa"/>
          </w:tcPr>
          <w:p w:rsidR="006D6CB4" w:rsidRPr="006D6CB4" w:rsidRDefault="006D6CB4" w:rsidP="006D6CB4">
            <w:pPr>
              <w:spacing w:after="0"/>
              <w:rPr>
                <w:sz w:val="20"/>
                <w:szCs w:val="20"/>
              </w:rPr>
            </w:pPr>
            <w:r w:rsidRPr="006D6CB4">
              <w:rPr>
                <w:sz w:val="20"/>
                <w:szCs w:val="20"/>
              </w:rPr>
              <w:t>Електронски драјвер за светиљку LUX 29 15W, 350мА еквивалентан</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7,0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8.</w:t>
            </w:r>
          </w:p>
        </w:tc>
        <w:tc>
          <w:tcPr>
            <w:tcW w:w="8181" w:type="dxa"/>
          </w:tcPr>
          <w:p w:rsidR="006D6CB4" w:rsidRPr="006D6CB4" w:rsidRDefault="006D6CB4" w:rsidP="006D6CB4">
            <w:pPr>
              <w:spacing w:after="0"/>
              <w:rPr>
                <w:sz w:val="20"/>
                <w:szCs w:val="20"/>
              </w:rPr>
            </w:pPr>
            <w:r w:rsidRPr="006D6CB4">
              <w:rPr>
                <w:sz w:val="20"/>
                <w:szCs w:val="20"/>
              </w:rPr>
              <w:t xml:space="preserve">Светиљка тип Р4 предвиђена за спољашњу употребу и зидну монтажу. Исијавање светлости горе-доле. Кућиште светиљке је од INOX-а. Протектор је од синтетичких материјала. Светиљка се испоручује заједно са LED извором светлости GU10 4W, топло беле боје светлости . Степен механичке заштите је IP44. Димензије светиљке су 160 x 97 x 82 мм. Маса светиљке је 0,760 кг. Заштита од струјног удара - Класа I. Светиљка треба да је </w:t>
            </w:r>
            <w:r w:rsidRPr="006D6CB4">
              <w:rPr>
                <w:sz w:val="20"/>
                <w:szCs w:val="20"/>
              </w:rPr>
              <w:lastRenderedPageBreak/>
              <w:t xml:space="preserve">усклађена са европским директивама који важе за производе, да има CE знак. Произвођач светиљки треба да послује у складу са системом управљања квалитетом ISO 9001:2008, системом управљања заштитом животне средине ISO 14001:2004 и системом управљања здрављем и безбедношћу на раду OHSAS 18001:2007. Понуђач треба да достави горе поменуте произвођачке сертификате. </w:t>
            </w:r>
          </w:p>
        </w:tc>
        <w:tc>
          <w:tcPr>
            <w:tcW w:w="707" w:type="dxa"/>
          </w:tcPr>
          <w:p w:rsidR="006D6CB4" w:rsidRPr="006D6CB4" w:rsidRDefault="006D6CB4" w:rsidP="006D6CB4">
            <w:pPr>
              <w:spacing w:after="0"/>
              <w:rPr>
                <w:sz w:val="20"/>
                <w:szCs w:val="20"/>
              </w:rPr>
            </w:pPr>
            <w:r w:rsidRPr="006D6CB4">
              <w:rPr>
                <w:sz w:val="20"/>
                <w:szCs w:val="20"/>
              </w:rPr>
              <w:lastRenderedPageBreak/>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24,0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9.</w:t>
            </w:r>
          </w:p>
        </w:tc>
        <w:tc>
          <w:tcPr>
            <w:tcW w:w="8181" w:type="dxa"/>
          </w:tcPr>
          <w:p w:rsidR="006D6CB4" w:rsidRPr="006D6CB4" w:rsidRDefault="006D6CB4" w:rsidP="006D6CB4">
            <w:pPr>
              <w:spacing w:after="0"/>
              <w:rPr>
                <w:sz w:val="20"/>
                <w:szCs w:val="20"/>
              </w:rPr>
            </w:pPr>
            <w:r w:rsidRPr="006D6CB4">
              <w:rPr>
                <w:sz w:val="20"/>
                <w:szCs w:val="20"/>
              </w:rPr>
              <w:t>Ефикасност светиљке минимум 127,0 lm/W, укупан флукс система је 4000lm.  Укупна снага система је максимално 32W. Светиљка има пусх-ин петополни конектор за лакшу монтажу, без отварања светиљки. Време за који светлосни флукс падне на 90% иницијалног флукса је 25.000 сати (Л90Б50), време док падне на 80% 50.000 сати (Л80Б50), а време док падне на 70% 70.000 сати (Л70Б50). Максимално један посто драјвера ће бити неисправно после 5.000 сати. Температурни опсег рада светиљки је од +10 до +40 степени целзијуса. Светиљка се испоручује са прибором за монтажу. Светиљка има масу од 2,4 кг. Испоручује се са пусх-ин конектором. Димензије светиљке су 1152 x 75 мм, висина максимално 85 мм. Светиљка треба да буде усклађена са европским стандардом о сигурном и правилном раду, да има ENEC ознаку. Светиљка треба да је усклађена са европским директивама који важе за производе, да има CE знак.а</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7,0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10.</w:t>
            </w:r>
          </w:p>
        </w:tc>
        <w:tc>
          <w:tcPr>
            <w:tcW w:w="8181" w:type="dxa"/>
          </w:tcPr>
          <w:p w:rsidR="006D6CB4" w:rsidRPr="006D6CB4" w:rsidRDefault="006D6CB4" w:rsidP="006D6CB4">
            <w:pPr>
              <w:spacing w:after="0"/>
              <w:rPr>
                <w:sz w:val="20"/>
                <w:szCs w:val="20"/>
              </w:rPr>
            </w:pPr>
            <w:r w:rsidRPr="006D6CB4">
              <w:rPr>
                <w:sz w:val="20"/>
                <w:szCs w:val="20"/>
              </w:rPr>
              <w:t xml:space="preserve">Надградна висећа линијска светиљка тип P6 израђена у LED технологији са два светлосна извора, предвиђена за монтажу на плафоне, за осветљење канцеларијских простора и учионица. Кућиште светиљке је од анодизираног алуминијума, боја бела, РАЛ 9003,  оптика од полупровидног полиметилметакрилата. Измењљиви LED модули имају оптику која елиминише блештање (УГР мањи од 19). Исијавање директно. Угао исијавања 100 степени. Степен механичке заштите IP40, отпорност на удар ИК02, струјна Класа I. Светиљка се испоручује у комплету са LED модулима са бојом светлости 3000К, електронским ДАЛИ предспојним уређајима и индексом репродукције боје Ра већим од 80. Уједначеност боје (0.38, 0.38) SDCM мањи од 3,5.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4,0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11.</w:t>
            </w:r>
          </w:p>
        </w:tc>
        <w:tc>
          <w:tcPr>
            <w:tcW w:w="8181" w:type="dxa"/>
          </w:tcPr>
          <w:p w:rsidR="006D6CB4" w:rsidRPr="006D6CB4" w:rsidRDefault="006D6CB4" w:rsidP="006D6CB4">
            <w:pPr>
              <w:spacing w:after="0"/>
              <w:rPr>
                <w:sz w:val="20"/>
                <w:szCs w:val="20"/>
              </w:rPr>
            </w:pPr>
            <w:r w:rsidRPr="006D6CB4">
              <w:rPr>
                <w:sz w:val="20"/>
                <w:szCs w:val="20"/>
              </w:rPr>
              <w:t xml:space="preserve">Уградна светиљка тип P7 израђена у LED технологији асиметричне оптике за спољну и унутрашњу употребу, предвиђена за уградњу у зид, са 2 LED извора високе ефикасности максималне снаге 3,5 W, укупног светлосног флукса система100lm и индексом репродукције боје Ра већим од 90. Трајност LED извора је 30.000 сати, с тим да флукс светиљке не опадне на мање од 80% од иницијалног (око 100 лм). Температура боје по избору инвеститора топло бела 3000К. Кућиште је израђено од ливеног алуминијума, обојеног у сиву боју. Димензије светиљке су 180 x 135 x 80 мм. Светиљка има степен механичке заштите IP54, класа електричне изолације је ИИ. Отпорност на удар ИК10. Радна температура од -20 степени до +35 степени целзијуса. Електронски драјвер је интегрисан и испоручује се заједно са светиљком. Маса светиљке је 0,4 кг. Светиљка се испоручује у комплету са кутијом за зидну уградњу израђеној од пластике, дубине 90 мм. Светиљка се у зид фиксира помоћу опруга које су њен саставни део. Светиљка треба да је усклађена са европским директивама који важе за производе, да има CE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25,0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12.</w:t>
            </w:r>
          </w:p>
        </w:tc>
        <w:tc>
          <w:tcPr>
            <w:tcW w:w="8181" w:type="dxa"/>
          </w:tcPr>
          <w:p w:rsidR="006D6CB4" w:rsidRPr="006D6CB4" w:rsidRDefault="006D6CB4" w:rsidP="006D6CB4">
            <w:pPr>
              <w:spacing w:after="0"/>
              <w:rPr>
                <w:sz w:val="20"/>
                <w:szCs w:val="20"/>
              </w:rPr>
            </w:pPr>
            <w:r w:rsidRPr="006D6CB4">
              <w:rPr>
                <w:sz w:val="20"/>
                <w:szCs w:val="20"/>
              </w:rPr>
              <w:t>Надградна линеарна светиљка тип P8 са LED - снажним диодама које емитују светлост топло беле боје 3000К. Светиљка је предвидјена за спољну монтажу у механичкој заштити IP66, ИК06 дужине око 1200мм, и треба да задовољи сLEDеће захтеве: кућиште од анодизираног екструдираног алуминијумског профила, пластифицираног у боју РАЛ7043, са дифузором од бистрог стакла. Оптички систем треба да се састоји од снажних LED диода са одговарајућим сочивима и протектором.</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18,0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13.</w:t>
            </w:r>
          </w:p>
        </w:tc>
        <w:tc>
          <w:tcPr>
            <w:tcW w:w="8181" w:type="dxa"/>
          </w:tcPr>
          <w:p w:rsidR="006D6CB4" w:rsidRPr="006D6CB4" w:rsidRDefault="006D6CB4" w:rsidP="006D6CB4">
            <w:pPr>
              <w:spacing w:after="0"/>
              <w:rPr>
                <w:sz w:val="20"/>
                <w:szCs w:val="20"/>
              </w:rPr>
            </w:pPr>
            <w:r w:rsidRPr="006D6CB4">
              <w:rPr>
                <w:sz w:val="20"/>
                <w:szCs w:val="20"/>
              </w:rPr>
              <w:t>Испорука и монтажа каблова црне боје, дужине 15000 мм за повезивање светиљки. Каблови морају да одговарају специфицираним светиљкама у погкеду капацитета, начина прикључења на светиљке и условима монтаже (мушко/женски конектор).</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18,0</w:t>
            </w:r>
          </w:p>
        </w:tc>
      </w:tr>
      <w:tr w:rsidR="00672C85" w:rsidRPr="006D6CB4" w:rsidTr="00076D80">
        <w:trPr>
          <w:trHeight w:val="4094"/>
        </w:trPr>
        <w:tc>
          <w:tcPr>
            <w:tcW w:w="849" w:type="dxa"/>
          </w:tcPr>
          <w:p w:rsidR="00672C85" w:rsidRPr="007970E0" w:rsidRDefault="00672C85" w:rsidP="007970E0">
            <w:pPr>
              <w:spacing w:after="0"/>
              <w:jc w:val="center"/>
              <w:rPr>
                <w:bCs/>
                <w:sz w:val="20"/>
                <w:szCs w:val="20"/>
              </w:rPr>
            </w:pPr>
            <w:r w:rsidRPr="007970E0">
              <w:rPr>
                <w:bCs/>
                <w:sz w:val="20"/>
                <w:szCs w:val="20"/>
              </w:rPr>
              <w:lastRenderedPageBreak/>
              <w:t>14.</w:t>
            </w:r>
          </w:p>
          <w:p w:rsidR="00672C85" w:rsidRPr="007970E0" w:rsidRDefault="00672C85" w:rsidP="007970E0">
            <w:pPr>
              <w:spacing w:after="0"/>
              <w:jc w:val="center"/>
              <w:rPr>
                <w:bCs/>
                <w:sz w:val="20"/>
                <w:szCs w:val="20"/>
              </w:rPr>
            </w:pPr>
          </w:p>
        </w:tc>
        <w:tc>
          <w:tcPr>
            <w:tcW w:w="8181" w:type="dxa"/>
          </w:tcPr>
          <w:p w:rsidR="00672C85" w:rsidRPr="006D6CB4" w:rsidRDefault="00672C85" w:rsidP="006D6CB4">
            <w:pPr>
              <w:spacing w:after="0"/>
              <w:rPr>
                <w:sz w:val="20"/>
                <w:szCs w:val="20"/>
              </w:rPr>
            </w:pPr>
            <w:r w:rsidRPr="006D6CB4">
              <w:rPr>
                <w:sz w:val="20"/>
                <w:szCs w:val="20"/>
              </w:rPr>
              <w:t xml:space="preserve">Пројектор тип P9 са 40 LED извора светлости укупне максималне снаге 38W, оријентационих димензија 285x254x52 мм (в x ш x д), предвиђен за осветљавање великих површина.  Ефикасна светлећа површина 0,052м2. Неутрално бела боја светлости температуре 4000К. Индекс репродукције боја ЦРИ 80. Асиметрична светлосна расподела. Угао исијавања 39x96 степени.Трајност LED извора је 70.000 сати, с тим да флукс не опадне на мање од 80% (Л80Б10) од иницијалног флукса светиљке (4.200 лм). </w:t>
            </w:r>
          </w:p>
          <w:p w:rsidR="00672C85" w:rsidRPr="006D6CB4" w:rsidRDefault="00672C85" w:rsidP="006D6CB4">
            <w:pPr>
              <w:spacing w:after="0"/>
              <w:rPr>
                <w:sz w:val="20"/>
                <w:szCs w:val="20"/>
              </w:rPr>
            </w:pPr>
            <w:r w:rsidRPr="006D6CB4">
              <w:rPr>
                <w:sz w:val="20"/>
                <w:szCs w:val="20"/>
              </w:rPr>
              <w:t>Протектор од термички и механички ојачаног равног стакла се за кућиште причвршћује са осам вијака. Дихтовање је обезбеђено поузданим силиконским заптивкама, без делова који се спајају лепљењем, тако да се евентуална замена LED модула или драјвера може извести једноставно и на лицу места. 95% светиљке може да се рециклира. Испоручује се каблом дужине 0,5м  и конектором што омоGUћује бржу и једноставнију монтажу (при монтажи није неопходно отварање светиљке). Комплетан пројектор је у степену механичке заштите IP65. Отпорност на удар је ИК08. Заштита од струјног удара је у класи И. Пројектор треба да је опремљен челичним носачем у боји природног алуминијума и да садржи уређај за подешавање и меморисање угла нагиба.Пројектор се може усмеравати у опсеGU од -120 до +120 степени око своје осе. Напон напајања је 220-240В, 50Хз. Маса светиљке је око 2,50 кг.Светиљка треба да је усклађена са европским директивама који важе за производе, да има CE знак.</w:t>
            </w:r>
          </w:p>
        </w:tc>
        <w:tc>
          <w:tcPr>
            <w:tcW w:w="707" w:type="dxa"/>
          </w:tcPr>
          <w:p w:rsidR="00672C85" w:rsidRPr="006D6CB4" w:rsidRDefault="00672C85" w:rsidP="006D6CB4">
            <w:pPr>
              <w:spacing w:after="0"/>
              <w:rPr>
                <w:sz w:val="20"/>
                <w:szCs w:val="20"/>
              </w:rPr>
            </w:pPr>
            <w:r w:rsidRPr="006D6CB4">
              <w:rPr>
                <w:sz w:val="20"/>
                <w:szCs w:val="20"/>
              </w:rPr>
              <w:t> </w:t>
            </w:r>
          </w:p>
          <w:p w:rsidR="00672C85" w:rsidRPr="006D6CB4" w:rsidRDefault="00672C85" w:rsidP="006D6CB4">
            <w:pPr>
              <w:spacing w:after="0"/>
              <w:rPr>
                <w:sz w:val="20"/>
                <w:szCs w:val="20"/>
              </w:rPr>
            </w:pPr>
            <w:r w:rsidRPr="006D6CB4">
              <w:rPr>
                <w:sz w:val="20"/>
                <w:szCs w:val="20"/>
              </w:rPr>
              <w:t> </w:t>
            </w:r>
          </w:p>
        </w:tc>
        <w:tc>
          <w:tcPr>
            <w:tcW w:w="1134" w:type="dxa"/>
          </w:tcPr>
          <w:p w:rsidR="00672C85" w:rsidRPr="006D6CB4" w:rsidRDefault="00672C85" w:rsidP="006D6CB4">
            <w:pPr>
              <w:spacing w:after="0"/>
              <w:rPr>
                <w:sz w:val="20"/>
                <w:szCs w:val="20"/>
              </w:rPr>
            </w:pPr>
            <w:r w:rsidRPr="006D6CB4">
              <w:rPr>
                <w:sz w:val="20"/>
                <w:szCs w:val="20"/>
              </w:rPr>
              <w:t> </w:t>
            </w:r>
          </w:p>
          <w:p w:rsidR="00672C85" w:rsidRPr="006D6CB4" w:rsidRDefault="00672C85"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2,0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15.</w:t>
            </w:r>
          </w:p>
        </w:tc>
        <w:tc>
          <w:tcPr>
            <w:tcW w:w="8181" w:type="dxa"/>
          </w:tcPr>
          <w:p w:rsidR="006D6CB4" w:rsidRPr="006D6CB4" w:rsidRDefault="006D6CB4" w:rsidP="007A6B20">
            <w:pPr>
              <w:spacing w:after="0"/>
              <w:jc w:val="left"/>
              <w:rPr>
                <w:sz w:val="20"/>
                <w:szCs w:val="20"/>
              </w:rPr>
            </w:pPr>
            <w:r w:rsidRPr="006D6CB4">
              <w:rPr>
                <w:sz w:val="20"/>
                <w:szCs w:val="20"/>
              </w:rPr>
              <w:t xml:space="preserve">Трофазни шински систем састављен од трофазних шина дужине 3000мм, спајача, угаоних спојних елемената, напојних елемената и елемената за кацење на плафон..Трофазна шина је израђена од алуминијума у белој боји, са четири електрична проводника у себи. Шина је у IP30 степену механичке заштите. </w:t>
            </w:r>
            <w:r w:rsidRPr="006D6CB4">
              <w:rPr>
                <w:sz w:val="20"/>
                <w:szCs w:val="20"/>
              </w:rPr>
              <w:br/>
              <w:t xml:space="preserve">Опрема треба да је усклађена са европским директивама који важе за производе, да има CE знак.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сет</w:t>
            </w:r>
          </w:p>
        </w:tc>
        <w:tc>
          <w:tcPr>
            <w:tcW w:w="1134"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16.</w:t>
            </w:r>
          </w:p>
        </w:tc>
        <w:tc>
          <w:tcPr>
            <w:tcW w:w="8181" w:type="dxa"/>
          </w:tcPr>
          <w:p w:rsidR="006D6CB4" w:rsidRPr="006D6CB4" w:rsidRDefault="006D6CB4" w:rsidP="006D6CB4">
            <w:pPr>
              <w:spacing w:after="0"/>
              <w:rPr>
                <w:sz w:val="20"/>
                <w:szCs w:val="20"/>
              </w:rPr>
            </w:pPr>
            <w:r w:rsidRPr="006D6CB4">
              <w:rPr>
                <w:sz w:val="20"/>
                <w:szCs w:val="20"/>
              </w:rPr>
              <w:t>Магнетни шински систем дужине1000мм предвиђен за монтажу светиљки</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2,0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17.</w:t>
            </w:r>
          </w:p>
        </w:tc>
        <w:tc>
          <w:tcPr>
            <w:tcW w:w="8181" w:type="dxa"/>
          </w:tcPr>
          <w:p w:rsidR="006D6CB4" w:rsidRPr="006D6CB4" w:rsidRDefault="006D6CB4" w:rsidP="006D6CB4">
            <w:pPr>
              <w:spacing w:after="0"/>
              <w:rPr>
                <w:sz w:val="20"/>
                <w:szCs w:val="20"/>
              </w:rPr>
            </w:pPr>
            <w:r w:rsidRPr="006D6CB4">
              <w:rPr>
                <w:sz w:val="20"/>
                <w:szCs w:val="20"/>
              </w:rPr>
              <w:t>LED трака тип Р10 14,4W/m, 24W, 180LED/m, 800lm, у заштити IP20, 3000°K, - 12 ком.</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сет.</w:t>
            </w:r>
          </w:p>
        </w:tc>
        <w:tc>
          <w:tcPr>
            <w:tcW w:w="1134"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18.</w:t>
            </w:r>
          </w:p>
        </w:tc>
        <w:tc>
          <w:tcPr>
            <w:tcW w:w="8181" w:type="dxa"/>
          </w:tcPr>
          <w:p w:rsidR="006D6CB4" w:rsidRPr="006D6CB4" w:rsidRDefault="006D6CB4" w:rsidP="006D6CB4">
            <w:pPr>
              <w:spacing w:after="0"/>
              <w:rPr>
                <w:sz w:val="20"/>
                <w:szCs w:val="20"/>
              </w:rPr>
            </w:pPr>
            <w:r w:rsidRPr="006D6CB4">
              <w:rPr>
                <w:sz w:val="20"/>
                <w:szCs w:val="20"/>
              </w:rPr>
              <w:t>Шинска спот светиљка тип Р11 за осветљење експоната у витрини, широке оптике, угла исијавања 75 степена, израђена у LED технологији предвиђена за монтажу на магнетну струјну шину преко адаптера. Светиљка има могућност ротације око своје осе. Кућиште светиљке је од алуминијума, пластифицирано у белу боју. Оптика од полкарбоната. Степен механичке заштите је IP40, струјна Класа IИИ. Светиљка се испоручује у комплету са LED модулима са бојом светлости 3000К, флукса извора 80lm и индексом репродукције боје Ра већим од 90. Ефикасност мин 53lm/W, укупан иницијални флукс светиљке је минимум 80lm. Напон напајања 24В. Укупна снага система је максимално 1,5W. Време за који светлосни флукс падне на 80% 50.000 сати (Л80Б0). Максимални температурни опсег рада светиљки је до +35 степени целзијуса. Светиљка има масу од 0,040 кг. Димензије цилиндричног дела светиљке су 29 мм. Укупна висина са адаптером 51мм. Светиљка треба да је усклађена са европским директивама који важе за производе, да има CE знак.</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8,0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19.</w:t>
            </w:r>
          </w:p>
        </w:tc>
        <w:tc>
          <w:tcPr>
            <w:tcW w:w="8181" w:type="dxa"/>
          </w:tcPr>
          <w:p w:rsidR="006D6CB4" w:rsidRPr="006D6CB4" w:rsidRDefault="006D6CB4" w:rsidP="006D6CB4">
            <w:pPr>
              <w:spacing w:after="0"/>
              <w:rPr>
                <w:sz w:val="20"/>
                <w:szCs w:val="20"/>
              </w:rPr>
            </w:pPr>
            <w:r w:rsidRPr="006D6CB4">
              <w:rPr>
                <w:sz w:val="20"/>
                <w:szCs w:val="20"/>
              </w:rPr>
              <w:t xml:space="preserve">Напајање за магнетни шински систем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2,0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20.</w:t>
            </w:r>
          </w:p>
        </w:tc>
        <w:tc>
          <w:tcPr>
            <w:tcW w:w="8181" w:type="dxa"/>
          </w:tcPr>
          <w:p w:rsidR="006D6CB4" w:rsidRPr="006D6CB4" w:rsidRDefault="006D6CB4" w:rsidP="006D6CB4">
            <w:pPr>
              <w:spacing w:after="0"/>
              <w:rPr>
                <w:sz w:val="20"/>
                <w:szCs w:val="20"/>
              </w:rPr>
            </w:pPr>
            <w:r w:rsidRPr="006D6CB4">
              <w:rPr>
                <w:sz w:val="20"/>
                <w:szCs w:val="20"/>
              </w:rPr>
              <w:t xml:space="preserve">Електронски драјвер за светиљку Маго снаге 25W, 24V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2,0</w:t>
            </w:r>
          </w:p>
        </w:tc>
      </w:tr>
      <w:tr w:rsidR="007A6B20" w:rsidRPr="006D6CB4" w:rsidTr="00076D80">
        <w:trPr>
          <w:trHeight w:val="3953"/>
        </w:trPr>
        <w:tc>
          <w:tcPr>
            <w:tcW w:w="849" w:type="dxa"/>
          </w:tcPr>
          <w:p w:rsidR="007A6B20" w:rsidRPr="007970E0" w:rsidRDefault="007A6B20" w:rsidP="007970E0">
            <w:pPr>
              <w:spacing w:after="0"/>
              <w:jc w:val="center"/>
              <w:rPr>
                <w:bCs/>
                <w:sz w:val="20"/>
                <w:szCs w:val="20"/>
              </w:rPr>
            </w:pPr>
            <w:r w:rsidRPr="007970E0">
              <w:rPr>
                <w:bCs/>
                <w:sz w:val="20"/>
                <w:szCs w:val="20"/>
              </w:rPr>
              <w:lastRenderedPageBreak/>
              <w:t>21.</w:t>
            </w:r>
          </w:p>
          <w:p w:rsidR="007A6B20" w:rsidRPr="007970E0" w:rsidRDefault="007A6B20" w:rsidP="007970E0">
            <w:pPr>
              <w:spacing w:after="0"/>
              <w:jc w:val="center"/>
              <w:rPr>
                <w:bCs/>
                <w:sz w:val="20"/>
                <w:szCs w:val="20"/>
              </w:rPr>
            </w:pPr>
          </w:p>
        </w:tc>
        <w:tc>
          <w:tcPr>
            <w:tcW w:w="8181" w:type="dxa"/>
          </w:tcPr>
          <w:p w:rsidR="007A6B20" w:rsidRPr="006D6CB4" w:rsidRDefault="007A6B20" w:rsidP="006D6CB4">
            <w:pPr>
              <w:spacing w:after="0"/>
              <w:rPr>
                <w:sz w:val="20"/>
                <w:szCs w:val="20"/>
              </w:rPr>
            </w:pPr>
            <w:r w:rsidRPr="006D6CB4">
              <w:rPr>
                <w:sz w:val="20"/>
                <w:szCs w:val="20"/>
              </w:rPr>
              <w:t xml:space="preserve">Шинска светиљка типa P12 пројектора за осветљење изложби варијабилне зоом оптике, угла исијавања од 7 до 43 степена, израђена у LED технологији предвиђена за монтажу на трофазну струјну шину преко адаптера 3Ц. Без УВ/ИР радијације. Прецизна оптика елиминише расипање светлости и хало ефекат. Светиљка има могућност окретања око своје осе за 350 степени, док је могућност окретања оптичког дела минимално 90 степени. Кућиште светиљке је од алуминијума, пластифицирано у белу боју са црним детаљима. Кућиште предспојног дела светиљке направљено од пластике. Оптика од стакла. Протектор од провидног полиметилметакрилата (ПММА).  Флукс светиљке је 450 до 660lm. Степен механичке заштите је IP20, струјна Класа II. </w:t>
            </w:r>
          </w:p>
          <w:p w:rsidR="007A6B20" w:rsidRPr="006D6CB4" w:rsidRDefault="007A6B20" w:rsidP="006D6CB4">
            <w:pPr>
              <w:spacing w:after="0"/>
              <w:rPr>
                <w:sz w:val="20"/>
                <w:szCs w:val="20"/>
              </w:rPr>
            </w:pPr>
            <w:r w:rsidRPr="006D6CB4">
              <w:rPr>
                <w:sz w:val="20"/>
                <w:szCs w:val="20"/>
              </w:rPr>
              <w:t xml:space="preserve">Светиљка се испоручује у комплету са LED модулима са бојом светлости 3000К, електронским предспојним уређајима и индексом репродукције боје Ра већим од 90. Уједначеност боје, SDCM мањи од 3,0. Укупна снага система је максимално 21,0W. Време за који светлосни флукс падне на 80% 50.000 сати (Л80Б0), а време док падне на 70% 70.000 сати (Л70Б0). Температурни опсег рада светиљки је од +0 до +35 степени целзијуса. Светиљка има масу од 1,20 кг. Димензије цилиндричног дела светиљке су  121 до 138мм x фи 91мм. Укупна дужина 258мм. Светиљка треба да је усклађена са европским директивама који важе за производе, да има CE знак. </w:t>
            </w:r>
          </w:p>
        </w:tc>
        <w:tc>
          <w:tcPr>
            <w:tcW w:w="707" w:type="dxa"/>
          </w:tcPr>
          <w:p w:rsidR="007A6B20" w:rsidRPr="006D6CB4" w:rsidRDefault="007A6B20" w:rsidP="006D6CB4">
            <w:pPr>
              <w:spacing w:after="0"/>
              <w:rPr>
                <w:sz w:val="20"/>
                <w:szCs w:val="20"/>
              </w:rPr>
            </w:pPr>
            <w:r w:rsidRPr="006D6CB4">
              <w:rPr>
                <w:sz w:val="20"/>
                <w:szCs w:val="20"/>
              </w:rPr>
              <w:t> </w:t>
            </w:r>
          </w:p>
          <w:p w:rsidR="007A6B20" w:rsidRPr="006D6CB4" w:rsidRDefault="007A6B20" w:rsidP="006D6CB4">
            <w:pPr>
              <w:spacing w:after="0"/>
              <w:rPr>
                <w:sz w:val="20"/>
                <w:szCs w:val="20"/>
              </w:rPr>
            </w:pPr>
            <w:r w:rsidRPr="006D6CB4">
              <w:rPr>
                <w:sz w:val="20"/>
                <w:szCs w:val="20"/>
              </w:rPr>
              <w:t> </w:t>
            </w:r>
          </w:p>
        </w:tc>
        <w:tc>
          <w:tcPr>
            <w:tcW w:w="1134" w:type="dxa"/>
          </w:tcPr>
          <w:p w:rsidR="007A6B20" w:rsidRPr="006D6CB4" w:rsidRDefault="007A6B20" w:rsidP="006D6CB4">
            <w:pPr>
              <w:spacing w:after="0"/>
              <w:rPr>
                <w:sz w:val="20"/>
                <w:szCs w:val="20"/>
              </w:rPr>
            </w:pPr>
            <w:r w:rsidRPr="006D6CB4">
              <w:rPr>
                <w:sz w:val="20"/>
                <w:szCs w:val="20"/>
              </w:rPr>
              <w:t> </w:t>
            </w:r>
          </w:p>
          <w:p w:rsidR="007A6B20" w:rsidRPr="006D6CB4" w:rsidRDefault="007A6B20"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5,0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22.</w:t>
            </w:r>
          </w:p>
        </w:tc>
        <w:tc>
          <w:tcPr>
            <w:tcW w:w="8181" w:type="dxa"/>
          </w:tcPr>
          <w:p w:rsidR="006D6CB4" w:rsidRPr="006D6CB4" w:rsidRDefault="006D6CB4" w:rsidP="006D6CB4">
            <w:pPr>
              <w:spacing w:after="0"/>
              <w:rPr>
                <w:sz w:val="20"/>
                <w:szCs w:val="20"/>
              </w:rPr>
            </w:pPr>
            <w:r w:rsidRPr="006D6CB4">
              <w:rPr>
                <w:sz w:val="20"/>
                <w:szCs w:val="20"/>
              </w:rPr>
              <w:t>LED противпанична (евакуациона) светиљка у приправном споју 3,1W,  са уграђеним NiCd батријама за 3h аутономни рад, у заштити IP40-</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13,0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23.</w:t>
            </w:r>
          </w:p>
        </w:tc>
        <w:tc>
          <w:tcPr>
            <w:tcW w:w="8181" w:type="dxa"/>
          </w:tcPr>
          <w:p w:rsidR="006D6CB4" w:rsidRPr="006D6CB4" w:rsidRDefault="006D6CB4" w:rsidP="006D6CB4">
            <w:pPr>
              <w:spacing w:after="0"/>
              <w:rPr>
                <w:sz w:val="20"/>
                <w:szCs w:val="20"/>
              </w:rPr>
            </w:pPr>
            <w:r w:rsidRPr="006D6CB4">
              <w:rPr>
                <w:sz w:val="20"/>
                <w:szCs w:val="20"/>
              </w:rPr>
              <w:t xml:space="preserve">Инсталациони прекидачи у модуларној изради мин. 10A/230V. У заштити IP20 , беле боје са кутијом и маском и то: једнополни прекидач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16,0</w:t>
            </w:r>
          </w:p>
        </w:tc>
      </w:tr>
      <w:tr w:rsidR="006D6CB4" w:rsidRPr="006D6CB4" w:rsidTr="00076D80">
        <w:trPr>
          <w:trHeight w:val="260"/>
        </w:trPr>
        <w:tc>
          <w:tcPr>
            <w:tcW w:w="849" w:type="dxa"/>
          </w:tcPr>
          <w:p w:rsidR="006D6CB4" w:rsidRPr="007970E0" w:rsidRDefault="006D6CB4" w:rsidP="007970E0">
            <w:pPr>
              <w:spacing w:after="0"/>
              <w:jc w:val="center"/>
              <w:rPr>
                <w:bCs/>
                <w:sz w:val="20"/>
                <w:szCs w:val="20"/>
              </w:rPr>
            </w:pPr>
            <w:r w:rsidRPr="007970E0">
              <w:rPr>
                <w:bCs/>
                <w:sz w:val="20"/>
                <w:szCs w:val="20"/>
              </w:rPr>
              <w:t>24.</w:t>
            </w:r>
          </w:p>
        </w:tc>
        <w:tc>
          <w:tcPr>
            <w:tcW w:w="8181" w:type="dxa"/>
          </w:tcPr>
          <w:p w:rsidR="006D6CB4" w:rsidRPr="006D6CB4" w:rsidRDefault="006D6CB4" w:rsidP="006D6CB4">
            <w:pPr>
              <w:spacing w:after="0"/>
              <w:rPr>
                <w:sz w:val="20"/>
                <w:szCs w:val="20"/>
              </w:rPr>
            </w:pPr>
            <w:r w:rsidRPr="006D6CB4">
              <w:rPr>
                <w:sz w:val="20"/>
                <w:szCs w:val="20"/>
              </w:rPr>
              <w:t xml:space="preserve">Инсталациони прекидачи у модуларној изради мин. 10A/230V. У заштити IP20 , беле боје са кутијом и маском и то: наизменични прекидач   </w:t>
            </w:r>
          </w:p>
        </w:tc>
        <w:tc>
          <w:tcPr>
            <w:tcW w:w="707" w:type="dxa"/>
          </w:tcPr>
          <w:p w:rsidR="006D6CB4" w:rsidRPr="006D6CB4" w:rsidRDefault="006D6CB4" w:rsidP="006D6CB4">
            <w:pPr>
              <w:spacing w:after="0"/>
              <w:rPr>
                <w:sz w:val="20"/>
                <w:szCs w:val="20"/>
              </w:rPr>
            </w:pPr>
            <w:r w:rsidRPr="006D6CB4">
              <w:rPr>
                <w:sz w:val="20"/>
                <w:szCs w:val="20"/>
              </w:rPr>
              <w:t> </w:t>
            </w:r>
          </w:p>
        </w:tc>
        <w:tc>
          <w:tcPr>
            <w:tcW w:w="1134" w:type="dxa"/>
          </w:tcPr>
          <w:p w:rsidR="006D6CB4" w:rsidRPr="006D6CB4" w:rsidRDefault="006D6CB4" w:rsidP="006D6CB4">
            <w:pPr>
              <w:spacing w:after="0"/>
              <w:rPr>
                <w:sz w:val="20"/>
                <w:szCs w:val="20"/>
              </w:rPr>
            </w:pPr>
            <w:r w:rsidRPr="006D6CB4">
              <w:rPr>
                <w:sz w:val="20"/>
                <w:szCs w:val="20"/>
              </w:rPr>
              <w:t> </w:t>
            </w:r>
          </w:p>
        </w:tc>
      </w:tr>
      <w:tr w:rsidR="006D6CB4" w:rsidRPr="006D6CB4" w:rsidTr="00076D80">
        <w:trPr>
          <w:trHeight w:val="260"/>
        </w:trPr>
        <w:tc>
          <w:tcPr>
            <w:tcW w:w="849" w:type="dxa"/>
          </w:tcPr>
          <w:p w:rsidR="006D6CB4" w:rsidRPr="006D6CB4" w:rsidRDefault="006D6CB4" w:rsidP="006D6CB4">
            <w:pPr>
              <w:spacing w:after="0"/>
              <w:rPr>
                <w:b/>
                <w:bCs/>
                <w:sz w:val="20"/>
                <w:szCs w:val="20"/>
              </w:rPr>
            </w:pPr>
            <w:r w:rsidRPr="006D6CB4">
              <w:rPr>
                <w:b/>
                <w:bCs/>
                <w:sz w:val="20"/>
                <w:szCs w:val="20"/>
              </w:rPr>
              <w:t> </w:t>
            </w:r>
          </w:p>
        </w:tc>
        <w:tc>
          <w:tcPr>
            <w:tcW w:w="8181"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7" w:type="dxa"/>
          </w:tcPr>
          <w:p w:rsidR="006D6CB4" w:rsidRPr="006D6CB4" w:rsidRDefault="006D6CB4" w:rsidP="006D6CB4">
            <w:pPr>
              <w:spacing w:after="0"/>
              <w:jc w:val="center"/>
              <w:rPr>
                <w:sz w:val="20"/>
                <w:szCs w:val="20"/>
              </w:rPr>
            </w:pPr>
            <w:r w:rsidRPr="006D6CB4">
              <w:rPr>
                <w:sz w:val="20"/>
                <w:szCs w:val="20"/>
              </w:rPr>
              <w:t>ком.</w:t>
            </w:r>
          </w:p>
        </w:tc>
        <w:tc>
          <w:tcPr>
            <w:tcW w:w="1134" w:type="dxa"/>
          </w:tcPr>
          <w:p w:rsidR="006D6CB4" w:rsidRPr="006D6CB4" w:rsidRDefault="006D6CB4" w:rsidP="006D6CB4">
            <w:pPr>
              <w:spacing w:after="0"/>
              <w:jc w:val="center"/>
              <w:rPr>
                <w:sz w:val="20"/>
                <w:szCs w:val="20"/>
              </w:rPr>
            </w:pPr>
            <w:r w:rsidRPr="006D6CB4">
              <w:rPr>
                <w:sz w:val="20"/>
                <w:szCs w:val="20"/>
              </w:rPr>
              <w:t>6,0</w:t>
            </w:r>
          </w:p>
        </w:tc>
      </w:tr>
    </w:tbl>
    <w:p w:rsidR="006D6CB4" w:rsidRPr="006D6CB4" w:rsidRDefault="006D6CB4" w:rsidP="006D6CB4">
      <w:pPr>
        <w:spacing w:after="0"/>
        <w:rPr>
          <w:sz w:val="20"/>
          <w:szCs w:val="20"/>
          <w:lang w:val="sr-Cyrl-RS"/>
        </w:rPr>
      </w:pPr>
    </w:p>
    <w:tbl>
      <w:tblPr>
        <w:tblStyle w:val="TableGrid"/>
        <w:tblW w:w="10882" w:type="dxa"/>
        <w:tblLayout w:type="fixed"/>
        <w:tblLook w:val="04A0" w:firstRow="1" w:lastRow="0" w:firstColumn="1" w:lastColumn="0" w:noHBand="0" w:noVBand="1"/>
      </w:tblPr>
      <w:tblGrid>
        <w:gridCol w:w="850"/>
        <w:gridCol w:w="8189"/>
        <w:gridCol w:w="708"/>
        <w:gridCol w:w="1135"/>
      </w:tblGrid>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Г.</w:t>
            </w:r>
          </w:p>
        </w:tc>
        <w:tc>
          <w:tcPr>
            <w:tcW w:w="8189" w:type="dxa"/>
          </w:tcPr>
          <w:p w:rsidR="006D6CB4" w:rsidRPr="006D6CB4" w:rsidRDefault="006D6CB4" w:rsidP="006D6CB4">
            <w:pPr>
              <w:spacing w:after="0"/>
              <w:rPr>
                <w:b/>
                <w:bCs/>
                <w:sz w:val="20"/>
                <w:szCs w:val="20"/>
              </w:rPr>
            </w:pPr>
            <w:r w:rsidRPr="006D6CB4">
              <w:rPr>
                <w:b/>
                <w:bCs/>
                <w:sz w:val="20"/>
                <w:szCs w:val="20"/>
              </w:rPr>
              <w:t>УТИЧНИЦЕ И ИЗВОДИ</w:t>
            </w:r>
          </w:p>
        </w:tc>
        <w:tc>
          <w:tcPr>
            <w:tcW w:w="708" w:type="dxa"/>
          </w:tcPr>
          <w:p w:rsidR="006D6CB4" w:rsidRPr="006D6CB4" w:rsidRDefault="006D6CB4" w:rsidP="006D6CB4">
            <w:pPr>
              <w:spacing w:after="0"/>
              <w:rPr>
                <w:sz w:val="20"/>
                <w:szCs w:val="20"/>
                <w:lang w:val="sr-Cyrl-RS"/>
              </w:rPr>
            </w:pPr>
          </w:p>
        </w:tc>
        <w:tc>
          <w:tcPr>
            <w:tcW w:w="1135" w:type="dxa"/>
          </w:tcPr>
          <w:p w:rsidR="006D6CB4" w:rsidRPr="006D6CB4" w:rsidRDefault="006D6CB4" w:rsidP="006D6CB4">
            <w:pPr>
              <w:spacing w:after="0"/>
              <w:rPr>
                <w:sz w:val="20"/>
                <w:szCs w:val="20"/>
                <w:lang w:val="sr-Cyrl-RS"/>
              </w:rPr>
            </w:pPr>
          </w:p>
        </w:tc>
      </w:tr>
      <w:tr w:rsidR="006D6CB4" w:rsidRPr="006D6CB4" w:rsidTr="007970E0">
        <w:trPr>
          <w:trHeight w:val="461"/>
        </w:trPr>
        <w:tc>
          <w:tcPr>
            <w:tcW w:w="850" w:type="dxa"/>
          </w:tcPr>
          <w:p w:rsidR="006D6CB4" w:rsidRPr="007970E0" w:rsidRDefault="006D6CB4" w:rsidP="007970E0">
            <w:pPr>
              <w:spacing w:after="0"/>
              <w:jc w:val="center"/>
              <w:rPr>
                <w:bCs/>
                <w:sz w:val="20"/>
                <w:szCs w:val="20"/>
              </w:rPr>
            </w:pPr>
            <w:r w:rsidRPr="007970E0">
              <w:rPr>
                <w:bCs/>
                <w:sz w:val="20"/>
                <w:szCs w:val="20"/>
              </w:rPr>
              <w:t>1</w:t>
            </w:r>
          </w:p>
        </w:tc>
        <w:tc>
          <w:tcPr>
            <w:tcW w:w="8189" w:type="dxa"/>
          </w:tcPr>
          <w:p w:rsidR="006D6CB4" w:rsidRPr="006D6CB4" w:rsidRDefault="006D6CB4" w:rsidP="00F55ECD">
            <w:pPr>
              <w:spacing w:after="0"/>
              <w:rPr>
                <w:sz w:val="20"/>
                <w:szCs w:val="20"/>
              </w:rPr>
            </w:pPr>
            <w:r w:rsidRPr="006D6CB4">
              <w:rPr>
                <w:sz w:val="20"/>
                <w:szCs w:val="20"/>
              </w:rPr>
              <w:t>Инсталационе утичнице 16А/250V, типа Алинг или сл., у заштити IP20, беле боје, са носачем, кутијом и маском и то:. Монофазне шуко утилнице 16А/250V</w:t>
            </w:r>
          </w:p>
        </w:tc>
        <w:tc>
          <w:tcPr>
            <w:tcW w:w="708" w:type="dxa"/>
          </w:tcPr>
          <w:p w:rsidR="006D6CB4" w:rsidRPr="006D6CB4" w:rsidRDefault="006D6CB4" w:rsidP="00F55ECD">
            <w:pPr>
              <w:spacing w:after="0"/>
              <w:jc w:val="center"/>
              <w:rPr>
                <w:sz w:val="20"/>
                <w:szCs w:val="20"/>
              </w:rPr>
            </w:pPr>
          </w:p>
        </w:tc>
        <w:tc>
          <w:tcPr>
            <w:tcW w:w="1135" w:type="dxa"/>
          </w:tcPr>
          <w:p w:rsidR="006D6CB4" w:rsidRPr="006D6CB4" w:rsidRDefault="006D6CB4" w:rsidP="00F55ECD">
            <w:pPr>
              <w:spacing w:after="0"/>
              <w:jc w:val="center"/>
              <w:rPr>
                <w:sz w:val="20"/>
                <w:szCs w:val="20"/>
              </w:rPr>
            </w:pP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Набавка, испорука и уградња светиљке</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22,0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2.</w:t>
            </w:r>
          </w:p>
        </w:tc>
        <w:tc>
          <w:tcPr>
            <w:tcW w:w="8189" w:type="dxa"/>
          </w:tcPr>
          <w:p w:rsidR="006D6CB4" w:rsidRPr="006D6CB4" w:rsidRDefault="006D6CB4" w:rsidP="006D6CB4">
            <w:pPr>
              <w:spacing w:after="0"/>
              <w:rPr>
                <w:sz w:val="20"/>
                <w:szCs w:val="20"/>
              </w:rPr>
            </w:pPr>
            <w:r w:rsidRPr="006D6CB4">
              <w:rPr>
                <w:sz w:val="20"/>
                <w:szCs w:val="20"/>
              </w:rPr>
              <w:t>Инсталационе утичнице 16А/250V, типа Алинг или сл., у заштити IP20, беле боје, са носачем, кутијом и маском и то:. Монофазне дупле шуко утилнице 2x16А/250V</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6D6CB4" w:rsidRDefault="006D6CB4" w:rsidP="006D6CB4">
            <w:pPr>
              <w:spacing w:after="0"/>
              <w:rPr>
                <w:b/>
                <w:bCs/>
                <w:sz w:val="20"/>
                <w:szCs w:val="20"/>
              </w:rPr>
            </w:pPr>
            <w:r w:rsidRPr="006D6CB4">
              <w:rPr>
                <w:b/>
                <w:bCs/>
                <w:sz w:val="20"/>
                <w:szCs w:val="20"/>
              </w:rPr>
              <w:t> </w:t>
            </w:r>
          </w:p>
        </w:tc>
        <w:tc>
          <w:tcPr>
            <w:tcW w:w="8189" w:type="dxa"/>
          </w:tcPr>
          <w:p w:rsidR="006D6CB4" w:rsidRPr="006D6CB4" w:rsidRDefault="006D6CB4" w:rsidP="006D6CB4">
            <w:pPr>
              <w:spacing w:after="0"/>
              <w:rPr>
                <w:sz w:val="20"/>
                <w:szCs w:val="20"/>
              </w:rPr>
            </w:pPr>
            <w:r w:rsidRPr="006D6CB4">
              <w:rPr>
                <w:sz w:val="20"/>
                <w:szCs w:val="20"/>
              </w:rPr>
              <w:t>Набавка, испорука и уградња светиљке</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8,0</w:t>
            </w:r>
          </w:p>
        </w:tc>
      </w:tr>
    </w:tbl>
    <w:p w:rsidR="006D6CB4" w:rsidRPr="006D6CB4" w:rsidRDefault="006D6CB4" w:rsidP="006D6CB4">
      <w:pPr>
        <w:spacing w:after="0"/>
        <w:rPr>
          <w:sz w:val="20"/>
          <w:szCs w:val="20"/>
          <w:lang w:val="sr-Cyrl-RS"/>
        </w:rPr>
      </w:pPr>
    </w:p>
    <w:tbl>
      <w:tblPr>
        <w:tblStyle w:val="TableGrid"/>
        <w:tblW w:w="10882" w:type="dxa"/>
        <w:tblLayout w:type="fixed"/>
        <w:tblLook w:val="04A0" w:firstRow="1" w:lastRow="0" w:firstColumn="1" w:lastColumn="0" w:noHBand="0" w:noVBand="1"/>
      </w:tblPr>
      <w:tblGrid>
        <w:gridCol w:w="850"/>
        <w:gridCol w:w="8189"/>
        <w:gridCol w:w="708"/>
        <w:gridCol w:w="1135"/>
      </w:tblGrid>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Д</w:t>
            </w:r>
          </w:p>
        </w:tc>
        <w:tc>
          <w:tcPr>
            <w:tcW w:w="8189" w:type="dxa"/>
          </w:tcPr>
          <w:p w:rsidR="006D6CB4" w:rsidRPr="006D6CB4" w:rsidRDefault="006D6CB4" w:rsidP="006D6CB4">
            <w:pPr>
              <w:spacing w:after="0"/>
              <w:rPr>
                <w:b/>
                <w:bCs/>
                <w:sz w:val="20"/>
                <w:szCs w:val="20"/>
              </w:rPr>
            </w:pPr>
            <w:r w:rsidRPr="006D6CB4">
              <w:rPr>
                <w:b/>
                <w:bCs/>
                <w:sz w:val="20"/>
                <w:szCs w:val="20"/>
              </w:rPr>
              <w:t>ЦЕВИ И РАЗВОДИ</w:t>
            </w:r>
          </w:p>
        </w:tc>
        <w:tc>
          <w:tcPr>
            <w:tcW w:w="708" w:type="dxa"/>
          </w:tcPr>
          <w:p w:rsidR="006D6CB4" w:rsidRPr="006D6CB4" w:rsidRDefault="006D6CB4" w:rsidP="006D6CB4">
            <w:pPr>
              <w:spacing w:after="0"/>
              <w:rPr>
                <w:sz w:val="20"/>
                <w:szCs w:val="20"/>
                <w:lang w:val="sr-Cyrl-RS"/>
              </w:rPr>
            </w:pPr>
          </w:p>
        </w:tc>
        <w:tc>
          <w:tcPr>
            <w:tcW w:w="1135" w:type="dxa"/>
          </w:tcPr>
          <w:p w:rsidR="006D6CB4" w:rsidRPr="006D6CB4" w:rsidRDefault="006D6CB4" w:rsidP="006D6CB4">
            <w:pPr>
              <w:spacing w:after="0"/>
              <w:rPr>
                <w:sz w:val="20"/>
                <w:szCs w:val="20"/>
                <w:lang w:val="sr-Cyrl-RS"/>
              </w:rPr>
            </w:pP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1.</w:t>
            </w:r>
          </w:p>
        </w:tc>
        <w:tc>
          <w:tcPr>
            <w:tcW w:w="8189" w:type="dxa"/>
          </w:tcPr>
          <w:p w:rsidR="006D6CB4" w:rsidRPr="006D6CB4" w:rsidRDefault="006D6CB4" w:rsidP="00F55ECD">
            <w:pPr>
              <w:spacing w:after="0"/>
              <w:jc w:val="left"/>
              <w:rPr>
                <w:sz w:val="20"/>
                <w:szCs w:val="20"/>
              </w:rPr>
            </w:pPr>
            <w:r w:rsidRPr="006D6CB4">
              <w:rPr>
                <w:sz w:val="20"/>
                <w:szCs w:val="20"/>
              </w:rPr>
              <w:t>Испорука, транспорт и полагање  инсталационих тврдих ПВЦ цеви у поду за увлачење инсталационих водова и то:</w:t>
            </w:r>
            <w:r w:rsidRPr="006D6CB4">
              <w:rPr>
                <w:sz w:val="20"/>
                <w:szCs w:val="20"/>
              </w:rPr>
              <w:br/>
              <w:t>Ø 100мм</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40,0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2.</w:t>
            </w:r>
          </w:p>
        </w:tc>
        <w:tc>
          <w:tcPr>
            <w:tcW w:w="8189" w:type="dxa"/>
          </w:tcPr>
          <w:p w:rsidR="006D6CB4" w:rsidRPr="006D6CB4" w:rsidRDefault="006D6CB4" w:rsidP="00F55ECD">
            <w:pPr>
              <w:spacing w:after="0"/>
              <w:jc w:val="left"/>
              <w:rPr>
                <w:sz w:val="20"/>
                <w:szCs w:val="20"/>
              </w:rPr>
            </w:pPr>
            <w:r w:rsidRPr="006D6CB4">
              <w:rPr>
                <w:sz w:val="20"/>
                <w:szCs w:val="20"/>
              </w:rPr>
              <w:t>Испорука, транспорт и полагање  инсталационих тврдих ПВЦ цеви у поду за увлачење инсталационих водова и то:</w:t>
            </w:r>
            <w:r w:rsidRPr="006D6CB4">
              <w:rPr>
                <w:sz w:val="20"/>
                <w:szCs w:val="20"/>
              </w:rPr>
              <w:br/>
              <w:t>Ø 32мм</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160,0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3.</w:t>
            </w:r>
          </w:p>
        </w:tc>
        <w:tc>
          <w:tcPr>
            <w:tcW w:w="8189" w:type="dxa"/>
          </w:tcPr>
          <w:p w:rsidR="006D6CB4" w:rsidRPr="006D6CB4" w:rsidRDefault="006D6CB4" w:rsidP="00F55ECD">
            <w:pPr>
              <w:spacing w:after="0"/>
              <w:jc w:val="left"/>
              <w:rPr>
                <w:sz w:val="20"/>
                <w:szCs w:val="20"/>
              </w:rPr>
            </w:pPr>
            <w:r w:rsidRPr="006D6CB4">
              <w:rPr>
                <w:sz w:val="20"/>
                <w:szCs w:val="20"/>
              </w:rPr>
              <w:t>Испорука, транспорт и полагање  инсталационих тврдих ПВЦ цеви у поду за увлачење инсталационих водова и то:</w:t>
            </w:r>
            <w:r w:rsidRPr="006D6CB4">
              <w:rPr>
                <w:sz w:val="20"/>
                <w:szCs w:val="20"/>
              </w:rPr>
              <w:br/>
              <w:t>Ø 23мм</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260,0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4.</w:t>
            </w:r>
          </w:p>
        </w:tc>
        <w:tc>
          <w:tcPr>
            <w:tcW w:w="8189" w:type="dxa"/>
          </w:tcPr>
          <w:p w:rsidR="006D6CB4" w:rsidRPr="006D6CB4" w:rsidRDefault="006D6CB4" w:rsidP="006D6CB4">
            <w:pPr>
              <w:spacing w:after="0"/>
              <w:rPr>
                <w:sz w:val="20"/>
                <w:szCs w:val="20"/>
              </w:rPr>
            </w:pPr>
            <w:r w:rsidRPr="006D6CB4">
              <w:rPr>
                <w:sz w:val="20"/>
                <w:szCs w:val="20"/>
              </w:rPr>
              <w:t>Испорука гибљивих PVC  цеви и то: Ø 16мм</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20,0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5.</w:t>
            </w:r>
          </w:p>
        </w:tc>
        <w:tc>
          <w:tcPr>
            <w:tcW w:w="8189" w:type="dxa"/>
          </w:tcPr>
          <w:p w:rsidR="006D6CB4" w:rsidRPr="006D6CB4" w:rsidRDefault="006D6CB4" w:rsidP="006D6CB4">
            <w:pPr>
              <w:spacing w:after="0"/>
              <w:rPr>
                <w:sz w:val="20"/>
                <w:szCs w:val="20"/>
              </w:rPr>
            </w:pPr>
            <w:r w:rsidRPr="006D6CB4">
              <w:rPr>
                <w:sz w:val="20"/>
                <w:szCs w:val="20"/>
              </w:rPr>
              <w:t>Испорука гибљивих PVC  цеви и то: Ø 32мм</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30,0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6.</w:t>
            </w:r>
          </w:p>
        </w:tc>
        <w:tc>
          <w:tcPr>
            <w:tcW w:w="8189" w:type="dxa"/>
          </w:tcPr>
          <w:p w:rsidR="006D6CB4" w:rsidRPr="006D6CB4" w:rsidRDefault="006D6CB4" w:rsidP="006D6CB4">
            <w:pPr>
              <w:spacing w:after="0"/>
              <w:rPr>
                <w:sz w:val="20"/>
                <w:szCs w:val="20"/>
              </w:rPr>
            </w:pPr>
            <w:r w:rsidRPr="006D6CB4">
              <w:rPr>
                <w:sz w:val="20"/>
                <w:szCs w:val="20"/>
              </w:rPr>
              <w:t>OBO Bettermann клеме за спајање проводника у разводним кутијама маx 2.5мм2</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6D6CB4" w:rsidRDefault="006D6CB4" w:rsidP="006D6CB4">
            <w:pPr>
              <w:spacing w:after="0"/>
              <w:rPr>
                <w:b/>
                <w:bCs/>
                <w:sz w:val="20"/>
                <w:szCs w:val="20"/>
              </w:rPr>
            </w:pPr>
            <w:r w:rsidRPr="006D6CB4">
              <w:rPr>
                <w:b/>
                <w:bCs/>
                <w:sz w:val="20"/>
                <w:szCs w:val="20"/>
              </w:rPr>
              <w:t> </w:t>
            </w: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60,0</w:t>
            </w:r>
          </w:p>
        </w:tc>
      </w:tr>
    </w:tbl>
    <w:p w:rsidR="006D6CB4" w:rsidRPr="006D6CB4" w:rsidRDefault="006D6CB4" w:rsidP="006D6CB4">
      <w:pPr>
        <w:spacing w:after="0"/>
        <w:rPr>
          <w:sz w:val="20"/>
          <w:szCs w:val="20"/>
          <w:lang w:val="sr-Cyrl-RS"/>
        </w:rPr>
      </w:pPr>
    </w:p>
    <w:tbl>
      <w:tblPr>
        <w:tblStyle w:val="TableGrid"/>
        <w:tblW w:w="10882" w:type="dxa"/>
        <w:tblLayout w:type="fixed"/>
        <w:tblLook w:val="04A0" w:firstRow="1" w:lastRow="0" w:firstColumn="1" w:lastColumn="0" w:noHBand="0" w:noVBand="1"/>
      </w:tblPr>
      <w:tblGrid>
        <w:gridCol w:w="850"/>
        <w:gridCol w:w="8189"/>
        <w:gridCol w:w="708"/>
        <w:gridCol w:w="1135"/>
      </w:tblGrid>
      <w:tr w:rsidR="007970E0" w:rsidRPr="006D6CB4" w:rsidTr="007970E0">
        <w:trPr>
          <w:trHeight w:val="219"/>
        </w:trPr>
        <w:tc>
          <w:tcPr>
            <w:tcW w:w="850" w:type="dxa"/>
          </w:tcPr>
          <w:p w:rsidR="007970E0" w:rsidRPr="007970E0" w:rsidRDefault="007970E0" w:rsidP="007970E0">
            <w:pPr>
              <w:spacing w:after="0"/>
              <w:jc w:val="center"/>
              <w:rPr>
                <w:bCs/>
                <w:sz w:val="20"/>
                <w:szCs w:val="20"/>
              </w:rPr>
            </w:pPr>
            <w:r w:rsidRPr="007970E0">
              <w:rPr>
                <w:bCs/>
                <w:sz w:val="20"/>
                <w:szCs w:val="20"/>
              </w:rPr>
              <w:t>II.</w:t>
            </w:r>
          </w:p>
        </w:tc>
        <w:tc>
          <w:tcPr>
            <w:tcW w:w="10032" w:type="dxa"/>
            <w:gridSpan w:val="3"/>
          </w:tcPr>
          <w:p w:rsidR="007970E0" w:rsidRPr="006D6CB4" w:rsidRDefault="007970E0" w:rsidP="006D6CB4">
            <w:pPr>
              <w:spacing w:after="0"/>
              <w:rPr>
                <w:sz w:val="20"/>
                <w:szCs w:val="20"/>
                <w:lang w:val="sr-Cyrl-RS"/>
              </w:rPr>
            </w:pPr>
            <w:r w:rsidRPr="006D6CB4">
              <w:rPr>
                <w:b/>
                <w:bCs/>
                <w:sz w:val="20"/>
                <w:szCs w:val="20"/>
              </w:rPr>
              <w:t>СПОЉАШЊИ ЕЛЕКТРОЕНЕРГЕТСКИ РАЗВОД</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b/>
                <w:bCs/>
                <w:sz w:val="20"/>
                <w:szCs w:val="20"/>
              </w:rPr>
            </w:pPr>
            <w:r w:rsidRPr="006D6CB4">
              <w:rPr>
                <w:b/>
                <w:bCs/>
                <w:sz w:val="20"/>
                <w:szCs w:val="20"/>
              </w:rPr>
              <w:t>ЗЕМЉАНИ РАДОВИ</w:t>
            </w:r>
          </w:p>
        </w:tc>
        <w:tc>
          <w:tcPr>
            <w:tcW w:w="708" w:type="dxa"/>
          </w:tcPr>
          <w:p w:rsidR="006D6CB4" w:rsidRPr="006D6CB4" w:rsidRDefault="006D6CB4" w:rsidP="006D6CB4">
            <w:pPr>
              <w:spacing w:after="0"/>
              <w:jc w:val="center"/>
              <w:rPr>
                <w:sz w:val="20"/>
                <w:szCs w:val="20"/>
              </w:rPr>
            </w:pPr>
          </w:p>
        </w:tc>
        <w:tc>
          <w:tcPr>
            <w:tcW w:w="1135" w:type="dxa"/>
          </w:tcPr>
          <w:p w:rsidR="006D6CB4" w:rsidRPr="006D6CB4" w:rsidRDefault="006D6CB4" w:rsidP="006D6CB4">
            <w:pPr>
              <w:spacing w:after="0"/>
              <w:jc w:val="center"/>
              <w:rPr>
                <w:sz w:val="20"/>
                <w:szCs w:val="20"/>
              </w:rPr>
            </w:pP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1.</w:t>
            </w:r>
          </w:p>
        </w:tc>
        <w:tc>
          <w:tcPr>
            <w:tcW w:w="8189" w:type="dxa"/>
          </w:tcPr>
          <w:p w:rsidR="006D6CB4" w:rsidRPr="006D6CB4" w:rsidRDefault="006D6CB4" w:rsidP="006D6CB4">
            <w:pPr>
              <w:spacing w:after="0"/>
              <w:rPr>
                <w:sz w:val="20"/>
                <w:szCs w:val="20"/>
              </w:rPr>
            </w:pPr>
            <w:r w:rsidRPr="006D6CB4">
              <w:rPr>
                <w:sz w:val="20"/>
                <w:szCs w:val="20"/>
              </w:rPr>
              <w:t>Ископ кабловског рова у земљи III категорије за полагање каблова (према приложеном детаљу) и кабловске канализације од тврдих јувидур цеви.Плаћа се по m3 ископане земље и то  та 1 кабл: 45x0.4x0.8=14,4m³</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6D6CB4" w:rsidRDefault="006D6CB4" w:rsidP="006D6CB4">
            <w:pPr>
              <w:spacing w:after="0"/>
              <w:rPr>
                <w:b/>
                <w:bCs/>
                <w:sz w:val="20"/>
                <w:szCs w:val="20"/>
              </w:rPr>
            </w:pPr>
            <w:r w:rsidRPr="006D6CB4">
              <w:rPr>
                <w:b/>
                <w:bCs/>
                <w:sz w:val="20"/>
                <w:szCs w:val="20"/>
              </w:rPr>
              <w:lastRenderedPageBreak/>
              <w:t> </w:t>
            </w: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м³.</w:t>
            </w:r>
          </w:p>
        </w:tc>
        <w:tc>
          <w:tcPr>
            <w:tcW w:w="1135" w:type="dxa"/>
          </w:tcPr>
          <w:p w:rsidR="006D6CB4" w:rsidRPr="006D6CB4" w:rsidRDefault="006D6CB4" w:rsidP="006D6CB4">
            <w:pPr>
              <w:spacing w:after="0"/>
              <w:jc w:val="center"/>
              <w:rPr>
                <w:sz w:val="20"/>
                <w:szCs w:val="20"/>
              </w:rPr>
            </w:pPr>
            <w:r w:rsidRPr="006D6CB4">
              <w:rPr>
                <w:sz w:val="20"/>
                <w:szCs w:val="20"/>
              </w:rPr>
              <w:t>14,4</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2.</w:t>
            </w:r>
          </w:p>
        </w:tc>
        <w:tc>
          <w:tcPr>
            <w:tcW w:w="8189" w:type="dxa"/>
          </w:tcPr>
          <w:p w:rsidR="006D6CB4" w:rsidRPr="006D6CB4" w:rsidRDefault="006D6CB4" w:rsidP="006D6CB4">
            <w:pPr>
              <w:spacing w:after="0"/>
              <w:rPr>
                <w:sz w:val="20"/>
                <w:szCs w:val="20"/>
              </w:rPr>
            </w:pPr>
            <w:r w:rsidRPr="006D6CB4">
              <w:rPr>
                <w:sz w:val="20"/>
                <w:szCs w:val="20"/>
              </w:rPr>
              <w:t>Ископ кабловског рова у земљи III категорије за полагање каблова (према приложеном детаљу) и кабловске канализације од тврдих јувидур цеви.Плаћа се по m3 ископане земље и то  таза 1-2 цеви Ø100 15 x 0,5 x 0,8 = 6m3</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м³.</w:t>
            </w:r>
          </w:p>
        </w:tc>
        <w:tc>
          <w:tcPr>
            <w:tcW w:w="1135" w:type="dxa"/>
          </w:tcPr>
          <w:p w:rsidR="006D6CB4" w:rsidRPr="006D6CB4" w:rsidRDefault="006D6CB4" w:rsidP="006D6CB4">
            <w:pPr>
              <w:spacing w:after="0"/>
              <w:jc w:val="center"/>
              <w:rPr>
                <w:sz w:val="20"/>
                <w:szCs w:val="20"/>
              </w:rPr>
            </w:pPr>
            <w:r w:rsidRPr="006D6CB4">
              <w:rPr>
                <w:sz w:val="20"/>
                <w:szCs w:val="20"/>
              </w:rPr>
              <w:t>6,0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3.</w:t>
            </w:r>
          </w:p>
        </w:tc>
        <w:tc>
          <w:tcPr>
            <w:tcW w:w="8189" w:type="dxa"/>
          </w:tcPr>
          <w:p w:rsidR="006D6CB4" w:rsidRPr="006D6CB4" w:rsidRDefault="006D6CB4" w:rsidP="006D6CB4">
            <w:pPr>
              <w:spacing w:after="0"/>
              <w:rPr>
                <w:sz w:val="20"/>
                <w:szCs w:val="20"/>
              </w:rPr>
            </w:pPr>
            <w:r w:rsidRPr="006D6CB4">
              <w:rPr>
                <w:sz w:val="20"/>
                <w:szCs w:val="20"/>
              </w:rPr>
              <w:t>Израда постељице за полагање кабла од шљунка гранулације до 4mm ("Моравац") и његово насипање у кабловске ровове, а према приложеном детаљу. Плаћа се по m3 шљунка и то :за 1 кабл  45 x 0,4 x 0,2 = 3,6 m3</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м³.</w:t>
            </w:r>
          </w:p>
        </w:tc>
        <w:tc>
          <w:tcPr>
            <w:tcW w:w="1135" w:type="dxa"/>
          </w:tcPr>
          <w:p w:rsidR="006D6CB4" w:rsidRPr="006D6CB4" w:rsidRDefault="006D6CB4" w:rsidP="006D6CB4">
            <w:pPr>
              <w:spacing w:after="0"/>
              <w:jc w:val="center"/>
              <w:rPr>
                <w:sz w:val="20"/>
                <w:szCs w:val="20"/>
              </w:rPr>
            </w:pPr>
            <w:r w:rsidRPr="006D6CB4">
              <w:rPr>
                <w:sz w:val="20"/>
                <w:szCs w:val="20"/>
              </w:rPr>
              <w:t>3,6</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4.</w:t>
            </w:r>
          </w:p>
        </w:tc>
        <w:tc>
          <w:tcPr>
            <w:tcW w:w="8189" w:type="dxa"/>
          </w:tcPr>
          <w:p w:rsidR="006D6CB4" w:rsidRPr="006D6CB4" w:rsidRDefault="006D6CB4" w:rsidP="006D6CB4">
            <w:pPr>
              <w:spacing w:after="0"/>
              <w:rPr>
                <w:sz w:val="20"/>
                <w:szCs w:val="20"/>
              </w:rPr>
            </w:pPr>
            <w:r w:rsidRPr="006D6CB4">
              <w:rPr>
                <w:sz w:val="20"/>
                <w:szCs w:val="20"/>
              </w:rPr>
              <w:t>Израда постељице за полагање кабла од шљунка гранулације до 4mm ("Моравац") и његово насипање у кабловске ровове, а према приложеном детаљу. Плаћа се по m3 шљунка и то :за за 1-2 цеви Ø100 15 x 0,5 x 0,2 = 1,5 m3</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м³.</w:t>
            </w:r>
          </w:p>
        </w:tc>
        <w:tc>
          <w:tcPr>
            <w:tcW w:w="1135" w:type="dxa"/>
          </w:tcPr>
          <w:p w:rsidR="006D6CB4" w:rsidRPr="006D6CB4" w:rsidRDefault="006D6CB4" w:rsidP="006D6CB4">
            <w:pPr>
              <w:spacing w:after="0"/>
              <w:jc w:val="center"/>
              <w:rPr>
                <w:sz w:val="20"/>
                <w:szCs w:val="20"/>
              </w:rPr>
            </w:pPr>
            <w:r w:rsidRPr="006D6CB4">
              <w:rPr>
                <w:sz w:val="20"/>
                <w:szCs w:val="20"/>
              </w:rPr>
              <w:t>1,5</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5.</w:t>
            </w:r>
          </w:p>
        </w:tc>
        <w:tc>
          <w:tcPr>
            <w:tcW w:w="8189" w:type="dxa"/>
          </w:tcPr>
          <w:p w:rsidR="006D6CB4" w:rsidRPr="006D6CB4" w:rsidRDefault="006D6CB4" w:rsidP="006D6CB4">
            <w:pPr>
              <w:spacing w:after="0"/>
              <w:rPr>
                <w:sz w:val="20"/>
                <w:szCs w:val="20"/>
              </w:rPr>
            </w:pPr>
            <w:r w:rsidRPr="006D6CB4">
              <w:rPr>
                <w:sz w:val="20"/>
                <w:szCs w:val="20"/>
              </w:rPr>
              <w:t>Након полагања каблова преостали део рова затрпати земљом у слојевима од по 20 цм и добро набити. Плаћа се по m3 насуте и набијене земље.</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м³.</w:t>
            </w:r>
          </w:p>
        </w:tc>
        <w:tc>
          <w:tcPr>
            <w:tcW w:w="1135" w:type="dxa"/>
          </w:tcPr>
          <w:p w:rsidR="006D6CB4" w:rsidRPr="006D6CB4" w:rsidRDefault="006D6CB4" w:rsidP="006D6CB4">
            <w:pPr>
              <w:spacing w:after="0"/>
              <w:jc w:val="center"/>
              <w:rPr>
                <w:sz w:val="20"/>
                <w:szCs w:val="20"/>
              </w:rPr>
            </w:pPr>
            <w:r w:rsidRPr="006D6CB4">
              <w:rPr>
                <w:sz w:val="20"/>
                <w:szCs w:val="20"/>
              </w:rPr>
              <w:t>11,3</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6.</w:t>
            </w:r>
          </w:p>
        </w:tc>
        <w:tc>
          <w:tcPr>
            <w:tcW w:w="8189" w:type="dxa"/>
          </w:tcPr>
          <w:p w:rsidR="006D6CB4" w:rsidRPr="006D6CB4" w:rsidRDefault="006D6CB4" w:rsidP="006D6CB4">
            <w:pPr>
              <w:spacing w:after="0"/>
              <w:rPr>
                <w:sz w:val="20"/>
                <w:szCs w:val="20"/>
              </w:rPr>
            </w:pPr>
            <w:r w:rsidRPr="006D6CB4">
              <w:rPr>
                <w:sz w:val="20"/>
                <w:szCs w:val="20"/>
              </w:rPr>
              <w:t>Преосталу земљу од ископа одвести на место које одреди инвеститор или "испланирати" на локацији.  Плаћа се по m3.</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м³.</w:t>
            </w:r>
          </w:p>
        </w:tc>
        <w:tc>
          <w:tcPr>
            <w:tcW w:w="1135" w:type="dxa"/>
          </w:tcPr>
          <w:p w:rsidR="006D6CB4" w:rsidRPr="006D6CB4" w:rsidRDefault="006D6CB4" w:rsidP="006D6CB4">
            <w:pPr>
              <w:spacing w:after="0"/>
              <w:jc w:val="center"/>
              <w:rPr>
                <w:sz w:val="20"/>
                <w:szCs w:val="20"/>
              </w:rPr>
            </w:pPr>
            <w:r w:rsidRPr="006D6CB4">
              <w:rPr>
                <w:sz w:val="20"/>
                <w:szCs w:val="20"/>
              </w:rPr>
              <w:t>7,1</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7.</w:t>
            </w:r>
          </w:p>
        </w:tc>
        <w:tc>
          <w:tcPr>
            <w:tcW w:w="8189" w:type="dxa"/>
          </w:tcPr>
          <w:p w:rsidR="006D6CB4" w:rsidRPr="006D6CB4" w:rsidRDefault="006D6CB4" w:rsidP="006D6CB4">
            <w:pPr>
              <w:spacing w:after="0"/>
              <w:rPr>
                <w:sz w:val="20"/>
                <w:szCs w:val="20"/>
              </w:rPr>
            </w:pPr>
            <w:r w:rsidRPr="006D6CB4">
              <w:rPr>
                <w:sz w:val="20"/>
                <w:szCs w:val="20"/>
              </w:rPr>
              <w:t>Постављање бетонских кабловских ознака, са месинганом плочицом на врху са ознаком скретања и трасе кабла. Плаћа се по комаду.</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8.</w:t>
            </w:r>
          </w:p>
        </w:tc>
        <w:tc>
          <w:tcPr>
            <w:tcW w:w="8189" w:type="dxa"/>
          </w:tcPr>
          <w:p w:rsidR="006D6CB4" w:rsidRPr="006D6CB4" w:rsidRDefault="006D6CB4" w:rsidP="006D6CB4">
            <w:pPr>
              <w:spacing w:after="0"/>
              <w:rPr>
                <w:sz w:val="20"/>
                <w:szCs w:val="20"/>
              </w:rPr>
            </w:pPr>
            <w:r w:rsidRPr="006D6CB4">
              <w:rPr>
                <w:sz w:val="20"/>
                <w:szCs w:val="20"/>
              </w:rPr>
              <w:t xml:space="preserve">Постављање бетонских кабловских ознака за регулисани терен, са месинганом плочицом на врху са ознаком скретања и трасе кабла. Плаћа се по комаду. </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2,0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9.</w:t>
            </w:r>
          </w:p>
        </w:tc>
        <w:tc>
          <w:tcPr>
            <w:tcW w:w="8189" w:type="dxa"/>
          </w:tcPr>
          <w:p w:rsidR="006D6CB4" w:rsidRPr="006D6CB4" w:rsidRDefault="006D6CB4" w:rsidP="006D6CB4">
            <w:pPr>
              <w:spacing w:after="0"/>
              <w:rPr>
                <w:sz w:val="20"/>
                <w:szCs w:val="20"/>
              </w:rPr>
            </w:pPr>
            <w:r w:rsidRPr="006D6CB4">
              <w:rPr>
                <w:sz w:val="20"/>
                <w:szCs w:val="20"/>
              </w:rPr>
              <w:t>Испоручити тврде јувидур цеви Ø110/100mm (за заштиту енергетских каблова) и урадити кабловску канализацију, према ситуацији и приложеним детаљима. Плаћа се дужном метру цеви.</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15,0</w:t>
            </w: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b/>
                <w:bCs/>
                <w:sz w:val="20"/>
                <w:szCs w:val="20"/>
              </w:rPr>
              <w:t>ЕЛЕКТРОМОНТАЖНИ РАДОВИ</w:t>
            </w:r>
          </w:p>
        </w:tc>
        <w:tc>
          <w:tcPr>
            <w:tcW w:w="708" w:type="dxa"/>
          </w:tcPr>
          <w:p w:rsidR="006D6CB4" w:rsidRPr="006D6CB4" w:rsidRDefault="006D6CB4" w:rsidP="006D6CB4">
            <w:pPr>
              <w:spacing w:after="0"/>
              <w:jc w:val="center"/>
              <w:rPr>
                <w:sz w:val="20"/>
                <w:szCs w:val="20"/>
              </w:rPr>
            </w:pPr>
          </w:p>
        </w:tc>
        <w:tc>
          <w:tcPr>
            <w:tcW w:w="1135" w:type="dxa"/>
          </w:tcPr>
          <w:p w:rsidR="006D6CB4" w:rsidRPr="006D6CB4" w:rsidRDefault="006D6CB4" w:rsidP="006D6CB4">
            <w:pPr>
              <w:spacing w:after="0"/>
              <w:jc w:val="center"/>
              <w:rPr>
                <w:sz w:val="20"/>
                <w:szCs w:val="20"/>
              </w:rPr>
            </w:pPr>
          </w:p>
        </w:tc>
      </w:tr>
      <w:tr w:rsidR="006D6CB4" w:rsidRPr="006D6CB4" w:rsidTr="007970E0">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10.</w:t>
            </w:r>
          </w:p>
        </w:tc>
        <w:tc>
          <w:tcPr>
            <w:tcW w:w="8189" w:type="dxa"/>
          </w:tcPr>
          <w:p w:rsidR="006D6CB4" w:rsidRPr="006D6CB4" w:rsidRDefault="006D6CB4" w:rsidP="006D6CB4">
            <w:pPr>
              <w:spacing w:after="0"/>
              <w:rPr>
                <w:sz w:val="20"/>
                <w:szCs w:val="20"/>
              </w:rPr>
            </w:pPr>
            <w:r w:rsidRPr="006D6CB4">
              <w:rPr>
                <w:sz w:val="20"/>
                <w:szCs w:val="20"/>
              </w:rPr>
              <w:t>Мерно разводни орман  IMO израђени од  полиестера у заштити датој на шемама, потребних димензија. Орман се на бетонско постоље поред трафистанице. На вратима ормана (са унутрашње стране) поставити једнополну шему, као и све остале ознаке</w:t>
            </w:r>
          </w:p>
        </w:tc>
        <w:tc>
          <w:tcPr>
            <w:tcW w:w="708" w:type="dxa"/>
          </w:tcPr>
          <w:p w:rsidR="006D6CB4" w:rsidRPr="006D6CB4" w:rsidRDefault="006D6CB4" w:rsidP="006D6CB4">
            <w:pPr>
              <w:spacing w:after="0"/>
              <w:jc w:val="center"/>
              <w:rPr>
                <w:sz w:val="20"/>
                <w:szCs w:val="20"/>
              </w:rPr>
            </w:pPr>
          </w:p>
        </w:tc>
        <w:tc>
          <w:tcPr>
            <w:tcW w:w="1135" w:type="dxa"/>
          </w:tcPr>
          <w:p w:rsidR="006D6CB4" w:rsidRPr="006D6CB4" w:rsidRDefault="006D6CB4" w:rsidP="006D6CB4">
            <w:pPr>
              <w:spacing w:after="0"/>
              <w:jc w:val="center"/>
              <w:rPr>
                <w:sz w:val="20"/>
                <w:szCs w:val="20"/>
              </w:rPr>
            </w:pPr>
          </w:p>
        </w:tc>
      </w:tr>
      <w:tr w:rsidR="006D6CB4" w:rsidRPr="006D6CB4" w:rsidTr="007970E0">
        <w:trPr>
          <w:trHeight w:val="219"/>
        </w:trPr>
        <w:tc>
          <w:tcPr>
            <w:tcW w:w="850" w:type="dxa"/>
          </w:tcPr>
          <w:p w:rsidR="006D6CB4" w:rsidRPr="00F55ECD" w:rsidRDefault="006D6CB4" w:rsidP="006D6CB4">
            <w:pPr>
              <w:spacing w:after="0"/>
              <w:rPr>
                <w:bCs/>
                <w:sz w:val="20"/>
                <w:szCs w:val="20"/>
              </w:rPr>
            </w:pPr>
          </w:p>
        </w:tc>
        <w:tc>
          <w:tcPr>
            <w:tcW w:w="8189" w:type="dxa"/>
          </w:tcPr>
          <w:p w:rsidR="006D6CB4" w:rsidRPr="006D6CB4" w:rsidRDefault="006D6CB4" w:rsidP="006D6CB4">
            <w:pPr>
              <w:spacing w:after="0"/>
              <w:rPr>
                <w:sz w:val="20"/>
                <w:szCs w:val="20"/>
              </w:rPr>
            </w:pPr>
            <w:r w:rsidRPr="006D6CB4">
              <w:rPr>
                <w:sz w:val="20"/>
                <w:szCs w:val="20"/>
              </w:rPr>
              <w:t>- гребенасти прекидач 100А/3P</w:t>
            </w:r>
          </w:p>
        </w:tc>
        <w:tc>
          <w:tcPr>
            <w:tcW w:w="708" w:type="dxa"/>
          </w:tcPr>
          <w:p w:rsidR="006D6CB4" w:rsidRPr="006D6CB4" w:rsidRDefault="006D6CB4" w:rsidP="006D6CB4">
            <w:pPr>
              <w:spacing w:after="0"/>
              <w:rPr>
                <w:sz w:val="20"/>
                <w:szCs w:val="20"/>
              </w:rPr>
            </w:pPr>
            <w:r w:rsidRPr="006D6CB4">
              <w:rPr>
                <w:sz w:val="20"/>
                <w:szCs w:val="20"/>
              </w:rPr>
              <w:t>ком.</w:t>
            </w:r>
          </w:p>
        </w:tc>
        <w:tc>
          <w:tcPr>
            <w:tcW w:w="1135" w:type="dxa"/>
          </w:tcPr>
          <w:p w:rsidR="006D6CB4" w:rsidRPr="006D6CB4" w:rsidRDefault="006D6CB4" w:rsidP="006D6CB4">
            <w:pPr>
              <w:spacing w:after="0"/>
              <w:jc w:val="right"/>
              <w:rPr>
                <w:sz w:val="20"/>
                <w:szCs w:val="20"/>
              </w:rPr>
            </w:pPr>
            <w:r w:rsidRPr="006D6CB4">
              <w:rPr>
                <w:sz w:val="20"/>
                <w:szCs w:val="20"/>
              </w:rPr>
              <w:t>1</w:t>
            </w:r>
          </w:p>
        </w:tc>
      </w:tr>
      <w:tr w:rsidR="006D6CB4" w:rsidRPr="006D6CB4" w:rsidTr="007970E0">
        <w:trPr>
          <w:trHeight w:val="219"/>
        </w:trPr>
        <w:tc>
          <w:tcPr>
            <w:tcW w:w="850" w:type="dxa"/>
          </w:tcPr>
          <w:p w:rsidR="006D6CB4" w:rsidRPr="00F55ECD" w:rsidRDefault="006D6CB4" w:rsidP="006D6CB4">
            <w:pPr>
              <w:spacing w:after="0"/>
              <w:rPr>
                <w:bCs/>
                <w:sz w:val="20"/>
                <w:szCs w:val="20"/>
              </w:rPr>
            </w:pPr>
          </w:p>
        </w:tc>
        <w:tc>
          <w:tcPr>
            <w:tcW w:w="8189" w:type="dxa"/>
          </w:tcPr>
          <w:p w:rsidR="006D6CB4" w:rsidRPr="006D6CB4" w:rsidRDefault="006D6CB4" w:rsidP="006D6CB4">
            <w:pPr>
              <w:spacing w:after="0"/>
              <w:rPr>
                <w:sz w:val="20"/>
                <w:szCs w:val="20"/>
              </w:rPr>
            </w:pPr>
            <w:r w:rsidRPr="006D6CB4">
              <w:rPr>
                <w:sz w:val="20"/>
                <w:szCs w:val="20"/>
              </w:rPr>
              <w:t>- аутоматски заштитни прекидач 63А/1P/C</w:t>
            </w:r>
          </w:p>
        </w:tc>
        <w:tc>
          <w:tcPr>
            <w:tcW w:w="708" w:type="dxa"/>
          </w:tcPr>
          <w:p w:rsidR="006D6CB4" w:rsidRPr="006D6CB4" w:rsidRDefault="006D6CB4" w:rsidP="006D6CB4">
            <w:pPr>
              <w:spacing w:after="0"/>
              <w:rPr>
                <w:sz w:val="20"/>
                <w:szCs w:val="20"/>
              </w:rPr>
            </w:pPr>
            <w:r w:rsidRPr="006D6CB4">
              <w:rPr>
                <w:sz w:val="20"/>
                <w:szCs w:val="20"/>
              </w:rPr>
              <w:t>ком.</w:t>
            </w:r>
          </w:p>
        </w:tc>
        <w:tc>
          <w:tcPr>
            <w:tcW w:w="1135" w:type="dxa"/>
          </w:tcPr>
          <w:p w:rsidR="006D6CB4" w:rsidRPr="006D6CB4" w:rsidRDefault="006D6CB4" w:rsidP="006D6CB4">
            <w:pPr>
              <w:spacing w:after="0"/>
              <w:jc w:val="right"/>
              <w:rPr>
                <w:sz w:val="20"/>
                <w:szCs w:val="20"/>
              </w:rPr>
            </w:pPr>
            <w:r w:rsidRPr="006D6CB4">
              <w:rPr>
                <w:sz w:val="20"/>
                <w:szCs w:val="20"/>
              </w:rPr>
              <w:t>3</w:t>
            </w:r>
          </w:p>
        </w:tc>
      </w:tr>
      <w:tr w:rsidR="006D6CB4" w:rsidRPr="006D6CB4" w:rsidTr="007970E0">
        <w:trPr>
          <w:trHeight w:val="219"/>
        </w:trPr>
        <w:tc>
          <w:tcPr>
            <w:tcW w:w="850" w:type="dxa"/>
          </w:tcPr>
          <w:p w:rsidR="006D6CB4" w:rsidRPr="00F55ECD" w:rsidRDefault="006D6CB4" w:rsidP="006D6CB4">
            <w:pPr>
              <w:spacing w:after="0"/>
              <w:rPr>
                <w:bCs/>
                <w:sz w:val="20"/>
                <w:szCs w:val="20"/>
              </w:rPr>
            </w:pPr>
          </w:p>
        </w:tc>
        <w:tc>
          <w:tcPr>
            <w:tcW w:w="8189" w:type="dxa"/>
          </w:tcPr>
          <w:p w:rsidR="006D6CB4" w:rsidRPr="006D6CB4" w:rsidRDefault="006D6CB4" w:rsidP="006D6CB4">
            <w:pPr>
              <w:spacing w:after="0"/>
              <w:rPr>
                <w:sz w:val="20"/>
                <w:szCs w:val="20"/>
              </w:rPr>
            </w:pPr>
            <w:r w:rsidRPr="006D6CB4">
              <w:rPr>
                <w:sz w:val="20"/>
                <w:szCs w:val="20"/>
              </w:rPr>
              <w:t>- трофазно двотарифно електрично бројило са петоцифреним бројчаником 3x400/230V; 5-60А, 50Hz  са могућношћу даљинског очитавања (систем АМ/МДМ)</w:t>
            </w:r>
          </w:p>
        </w:tc>
        <w:tc>
          <w:tcPr>
            <w:tcW w:w="708" w:type="dxa"/>
          </w:tcPr>
          <w:p w:rsidR="006D6CB4" w:rsidRPr="006D6CB4" w:rsidRDefault="006D6CB4" w:rsidP="006D6CB4">
            <w:pPr>
              <w:spacing w:after="0"/>
              <w:rPr>
                <w:sz w:val="20"/>
                <w:szCs w:val="20"/>
              </w:rPr>
            </w:pPr>
            <w:r w:rsidRPr="006D6CB4">
              <w:rPr>
                <w:sz w:val="20"/>
                <w:szCs w:val="20"/>
              </w:rPr>
              <w:t>ком.</w:t>
            </w:r>
          </w:p>
        </w:tc>
        <w:tc>
          <w:tcPr>
            <w:tcW w:w="1135" w:type="dxa"/>
          </w:tcPr>
          <w:p w:rsidR="006D6CB4" w:rsidRPr="006D6CB4" w:rsidRDefault="006D6CB4" w:rsidP="006D6CB4">
            <w:pPr>
              <w:spacing w:after="0"/>
              <w:jc w:val="right"/>
              <w:rPr>
                <w:sz w:val="20"/>
                <w:szCs w:val="20"/>
              </w:rPr>
            </w:pPr>
            <w:r w:rsidRPr="006D6CB4">
              <w:rPr>
                <w:sz w:val="20"/>
                <w:szCs w:val="20"/>
              </w:rPr>
              <w:t>1</w:t>
            </w:r>
          </w:p>
        </w:tc>
      </w:tr>
      <w:tr w:rsidR="006D6CB4" w:rsidRPr="006D6CB4" w:rsidTr="007970E0">
        <w:trPr>
          <w:trHeight w:val="219"/>
        </w:trPr>
        <w:tc>
          <w:tcPr>
            <w:tcW w:w="850" w:type="dxa"/>
          </w:tcPr>
          <w:p w:rsidR="006D6CB4" w:rsidRPr="00F55ECD" w:rsidRDefault="006D6CB4" w:rsidP="006D6CB4">
            <w:pPr>
              <w:spacing w:after="0"/>
              <w:rPr>
                <w:bCs/>
                <w:sz w:val="20"/>
                <w:szCs w:val="20"/>
              </w:rPr>
            </w:pPr>
          </w:p>
        </w:tc>
        <w:tc>
          <w:tcPr>
            <w:tcW w:w="8189" w:type="dxa"/>
          </w:tcPr>
          <w:p w:rsidR="006D6CB4" w:rsidRPr="006D6CB4" w:rsidRDefault="006D6CB4" w:rsidP="006D6CB4">
            <w:pPr>
              <w:spacing w:after="0"/>
              <w:rPr>
                <w:sz w:val="20"/>
                <w:szCs w:val="20"/>
              </w:rPr>
            </w:pPr>
            <w:r w:rsidRPr="006D6CB4">
              <w:rPr>
                <w:sz w:val="20"/>
                <w:szCs w:val="20"/>
              </w:rPr>
              <w:t>- бакарне сабирнице и остали ситан материјал</w:t>
            </w:r>
          </w:p>
        </w:tc>
        <w:tc>
          <w:tcPr>
            <w:tcW w:w="708" w:type="dxa"/>
          </w:tcPr>
          <w:p w:rsidR="006D6CB4" w:rsidRPr="006D6CB4" w:rsidRDefault="006D6CB4" w:rsidP="006D6CB4">
            <w:pPr>
              <w:spacing w:after="0"/>
              <w:rPr>
                <w:sz w:val="20"/>
                <w:szCs w:val="20"/>
              </w:rPr>
            </w:pPr>
            <w:r w:rsidRPr="006D6CB4">
              <w:rPr>
                <w:sz w:val="20"/>
                <w:szCs w:val="20"/>
              </w:rPr>
              <w:t> </w:t>
            </w:r>
          </w:p>
        </w:tc>
        <w:tc>
          <w:tcPr>
            <w:tcW w:w="1135" w:type="dxa"/>
          </w:tcPr>
          <w:p w:rsidR="006D6CB4" w:rsidRPr="006D6CB4" w:rsidRDefault="006D6CB4" w:rsidP="006D6CB4">
            <w:pPr>
              <w:spacing w:after="0"/>
              <w:rPr>
                <w:sz w:val="20"/>
                <w:szCs w:val="20"/>
              </w:rPr>
            </w:pPr>
            <w:r w:rsidRPr="006D6CB4">
              <w:rPr>
                <w:sz w:val="20"/>
                <w:szCs w:val="20"/>
              </w:rPr>
              <w:t> </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r w:rsidRPr="00F55ECD">
              <w:rPr>
                <w:bCs/>
                <w:sz w:val="20"/>
                <w:szCs w:val="20"/>
              </w:rPr>
              <w:t>11.</w:t>
            </w:r>
          </w:p>
        </w:tc>
        <w:tc>
          <w:tcPr>
            <w:tcW w:w="8189" w:type="dxa"/>
          </w:tcPr>
          <w:p w:rsidR="006D6CB4" w:rsidRPr="006D6CB4" w:rsidRDefault="006D6CB4" w:rsidP="006D6CB4">
            <w:pPr>
              <w:spacing w:after="0"/>
              <w:rPr>
                <w:sz w:val="20"/>
                <w:szCs w:val="20"/>
              </w:rPr>
            </w:pPr>
            <w:r w:rsidRPr="006D6CB4">
              <w:rPr>
                <w:sz w:val="20"/>
                <w:szCs w:val="20"/>
              </w:rPr>
              <w:t>Испоручити доле наведене енергетске каблове и поставити у рову у слоју шљунка гранулације до 4mm ("Моравац") 10cm испод и изнад кабла. Плаћа се по м кабла, положеног и повезаног на оба краја и то : XP00-ASJ 3x150+70mm2/1kV</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15,0</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r w:rsidRPr="00F55ECD">
              <w:rPr>
                <w:bCs/>
                <w:sz w:val="20"/>
                <w:szCs w:val="20"/>
              </w:rPr>
              <w:t>12.</w:t>
            </w:r>
          </w:p>
        </w:tc>
        <w:tc>
          <w:tcPr>
            <w:tcW w:w="8189" w:type="dxa"/>
          </w:tcPr>
          <w:p w:rsidR="006D6CB4" w:rsidRPr="006D6CB4" w:rsidRDefault="006D6CB4" w:rsidP="006D6CB4">
            <w:pPr>
              <w:spacing w:after="0"/>
              <w:rPr>
                <w:sz w:val="20"/>
                <w:szCs w:val="20"/>
              </w:rPr>
            </w:pPr>
            <w:r w:rsidRPr="006D6CB4">
              <w:rPr>
                <w:sz w:val="20"/>
                <w:szCs w:val="20"/>
              </w:rPr>
              <w:t>Испоручити доле наведене енергетске каблове и поставити у рову у слоју шљунка гранулације до 4mm ("Моравац") 10cm испод и изнад кабла. Плаћа се по м кабла, положеног и повезаног на оба краја и то :  PP00-A 4x35mm2/1kV</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60,0</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r w:rsidRPr="00F55ECD">
              <w:rPr>
                <w:bCs/>
                <w:sz w:val="20"/>
                <w:szCs w:val="20"/>
              </w:rPr>
              <w:t>13.</w:t>
            </w:r>
          </w:p>
        </w:tc>
        <w:tc>
          <w:tcPr>
            <w:tcW w:w="8189" w:type="dxa"/>
          </w:tcPr>
          <w:p w:rsidR="006D6CB4" w:rsidRPr="006D6CB4" w:rsidRDefault="006D6CB4" w:rsidP="006D6CB4">
            <w:pPr>
              <w:spacing w:after="0"/>
              <w:rPr>
                <w:sz w:val="20"/>
                <w:szCs w:val="20"/>
              </w:rPr>
            </w:pPr>
            <w:r w:rsidRPr="006D6CB4">
              <w:rPr>
                <w:sz w:val="20"/>
                <w:szCs w:val="20"/>
              </w:rPr>
              <w:t>Полагање челичне поцинковане траке Fe/Zn 25x4mm (P25 СРПС Н.Б4.901) у земљу. Траку поставити на 0,4м од коте терена</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м.</w:t>
            </w:r>
          </w:p>
        </w:tc>
        <w:tc>
          <w:tcPr>
            <w:tcW w:w="1135" w:type="dxa"/>
          </w:tcPr>
          <w:p w:rsidR="006D6CB4" w:rsidRPr="006D6CB4" w:rsidRDefault="006D6CB4" w:rsidP="006D6CB4">
            <w:pPr>
              <w:spacing w:after="0"/>
              <w:jc w:val="center"/>
              <w:rPr>
                <w:sz w:val="20"/>
                <w:szCs w:val="20"/>
              </w:rPr>
            </w:pPr>
            <w:r w:rsidRPr="006D6CB4">
              <w:rPr>
                <w:sz w:val="20"/>
                <w:szCs w:val="20"/>
              </w:rPr>
              <w:t>180,0</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r w:rsidRPr="00F55ECD">
              <w:rPr>
                <w:bCs/>
                <w:sz w:val="20"/>
                <w:szCs w:val="20"/>
              </w:rPr>
              <w:t>14.</w:t>
            </w:r>
          </w:p>
        </w:tc>
        <w:tc>
          <w:tcPr>
            <w:tcW w:w="8189" w:type="dxa"/>
          </w:tcPr>
          <w:p w:rsidR="006D6CB4" w:rsidRPr="006D6CB4" w:rsidRDefault="006D6CB4" w:rsidP="006D6CB4">
            <w:pPr>
              <w:spacing w:after="0"/>
              <w:rPr>
                <w:sz w:val="20"/>
                <w:szCs w:val="20"/>
              </w:rPr>
            </w:pPr>
            <w:r w:rsidRPr="006D6CB4">
              <w:rPr>
                <w:sz w:val="20"/>
                <w:szCs w:val="20"/>
              </w:rPr>
              <w:t xml:space="preserve">Израда обујмица за обележавање каблова у рову, а према приложеном детаљу и ЕД интерним стандардима.  </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3,0</w:t>
            </w:r>
          </w:p>
        </w:tc>
      </w:tr>
      <w:tr w:rsidR="006D6CB4" w:rsidRPr="006D6CB4" w:rsidTr="007970E0">
        <w:trPr>
          <w:trHeight w:val="483"/>
        </w:trPr>
        <w:tc>
          <w:tcPr>
            <w:tcW w:w="850" w:type="dxa"/>
          </w:tcPr>
          <w:p w:rsidR="006D6CB4" w:rsidRPr="00F55ECD" w:rsidRDefault="006D6CB4" w:rsidP="007970E0">
            <w:pPr>
              <w:spacing w:after="0"/>
              <w:jc w:val="center"/>
              <w:rPr>
                <w:bCs/>
                <w:sz w:val="20"/>
                <w:szCs w:val="20"/>
              </w:rPr>
            </w:pPr>
            <w:r w:rsidRPr="00F55ECD">
              <w:rPr>
                <w:bCs/>
                <w:sz w:val="20"/>
                <w:szCs w:val="20"/>
              </w:rPr>
              <w:t>15.</w:t>
            </w:r>
          </w:p>
        </w:tc>
        <w:tc>
          <w:tcPr>
            <w:tcW w:w="8189" w:type="dxa"/>
          </w:tcPr>
          <w:p w:rsidR="006D6CB4" w:rsidRPr="006D6CB4" w:rsidRDefault="006D6CB4" w:rsidP="00F55ECD">
            <w:pPr>
              <w:spacing w:after="0"/>
              <w:rPr>
                <w:sz w:val="20"/>
                <w:szCs w:val="20"/>
              </w:rPr>
            </w:pPr>
            <w:r w:rsidRPr="006D6CB4">
              <w:rPr>
                <w:sz w:val="20"/>
                <w:szCs w:val="20"/>
              </w:rPr>
              <w:t>Изнад каблова слободно положених у рову поставити ПВЦ траку упозорења. Плаћа се по м траке.</w:t>
            </w:r>
          </w:p>
        </w:tc>
        <w:tc>
          <w:tcPr>
            <w:tcW w:w="708" w:type="dxa"/>
          </w:tcPr>
          <w:p w:rsidR="006D6CB4" w:rsidRPr="006D6CB4" w:rsidRDefault="006D6CB4" w:rsidP="00F55ECD">
            <w:pPr>
              <w:spacing w:after="0"/>
              <w:jc w:val="center"/>
              <w:rPr>
                <w:sz w:val="20"/>
                <w:szCs w:val="20"/>
              </w:rPr>
            </w:pPr>
            <w:r w:rsidRPr="006D6CB4">
              <w:rPr>
                <w:sz w:val="20"/>
                <w:szCs w:val="20"/>
              </w:rPr>
              <w:t> </w:t>
            </w:r>
          </w:p>
        </w:tc>
        <w:tc>
          <w:tcPr>
            <w:tcW w:w="1135" w:type="dxa"/>
          </w:tcPr>
          <w:p w:rsidR="006D6CB4" w:rsidRPr="006D6CB4" w:rsidRDefault="006D6CB4" w:rsidP="00F55ECD">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Набавка, испорука и уградња </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60,0</w:t>
            </w:r>
          </w:p>
        </w:tc>
      </w:tr>
      <w:tr w:rsidR="006D6CB4" w:rsidRPr="006D6CB4" w:rsidTr="007970E0">
        <w:trPr>
          <w:trHeight w:val="219"/>
        </w:trPr>
        <w:tc>
          <w:tcPr>
            <w:tcW w:w="850" w:type="dxa"/>
          </w:tcPr>
          <w:p w:rsidR="006D6CB4" w:rsidRPr="00F55ECD" w:rsidRDefault="006D6CB4" w:rsidP="007970E0">
            <w:pPr>
              <w:spacing w:after="0"/>
              <w:jc w:val="center"/>
              <w:rPr>
                <w:bCs/>
                <w:sz w:val="20"/>
                <w:szCs w:val="20"/>
              </w:rPr>
            </w:pPr>
            <w:r w:rsidRPr="00F55ECD">
              <w:rPr>
                <w:bCs/>
                <w:sz w:val="20"/>
                <w:szCs w:val="20"/>
              </w:rPr>
              <w:t>16.</w:t>
            </w:r>
          </w:p>
        </w:tc>
        <w:tc>
          <w:tcPr>
            <w:tcW w:w="8189" w:type="dxa"/>
          </w:tcPr>
          <w:p w:rsidR="006D6CB4" w:rsidRPr="006D6CB4" w:rsidRDefault="006D6CB4" w:rsidP="006D6CB4">
            <w:pPr>
              <w:spacing w:after="0"/>
              <w:rPr>
                <w:sz w:val="20"/>
                <w:szCs w:val="20"/>
              </w:rPr>
            </w:pPr>
            <w:r w:rsidRPr="006D6CB4">
              <w:rPr>
                <w:sz w:val="20"/>
                <w:szCs w:val="20"/>
              </w:rPr>
              <w:t xml:space="preserve">Снимање трасе кабловских водова са уцртавањем трасе у план. </w:t>
            </w:r>
          </w:p>
        </w:tc>
        <w:tc>
          <w:tcPr>
            <w:tcW w:w="708" w:type="dxa"/>
          </w:tcPr>
          <w:p w:rsidR="006D6CB4" w:rsidRPr="006D6CB4" w:rsidRDefault="006D6CB4" w:rsidP="006D6CB4">
            <w:pPr>
              <w:spacing w:after="0"/>
              <w:jc w:val="center"/>
              <w:rPr>
                <w:sz w:val="20"/>
                <w:szCs w:val="20"/>
              </w:rPr>
            </w:pPr>
            <w:r w:rsidRPr="006D6CB4">
              <w:rPr>
                <w:sz w:val="20"/>
                <w:szCs w:val="20"/>
              </w:rPr>
              <w:t> </w:t>
            </w:r>
          </w:p>
        </w:tc>
        <w:tc>
          <w:tcPr>
            <w:tcW w:w="1135"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7970E0">
        <w:trPr>
          <w:trHeight w:val="219"/>
        </w:trPr>
        <w:tc>
          <w:tcPr>
            <w:tcW w:w="850" w:type="dxa"/>
          </w:tcPr>
          <w:p w:rsidR="006D6CB4" w:rsidRPr="006D6CB4" w:rsidRDefault="006D6CB4" w:rsidP="006D6CB4">
            <w:pPr>
              <w:spacing w:after="0"/>
              <w:rPr>
                <w:b/>
                <w:bCs/>
                <w:sz w:val="20"/>
                <w:szCs w:val="20"/>
              </w:rPr>
            </w:pPr>
            <w:r w:rsidRPr="006D6CB4">
              <w:rPr>
                <w:b/>
                <w:bCs/>
                <w:sz w:val="20"/>
                <w:szCs w:val="20"/>
              </w:rPr>
              <w:t> </w:t>
            </w:r>
          </w:p>
        </w:tc>
        <w:tc>
          <w:tcPr>
            <w:tcW w:w="8189" w:type="dxa"/>
          </w:tcPr>
          <w:p w:rsidR="006D6CB4" w:rsidRPr="006D6CB4" w:rsidRDefault="006D6CB4" w:rsidP="006D6CB4">
            <w:pPr>
              <w:spacing w:after="0"/>
              <w:rPr>
                <w:sz w:val="20"/>
                <w:szCs w:val="20"/>
              </w:rPr>
            </w:pPr>
            <w:r w:rsidRPr="006D6CB4">
              <w:rPr>
                <w:sz w:val="20"/>
                <w:szCs w:val="20"/>
              </w:rPr>
              <w:t xml:space="preserve">Израда, испорука </w:t>
            </w:r>
          </w:p>
        </w:tc>
        <w:tc>
          <w:tcPr>
            <w:tcW w:w="708" w:type="dxa"/>
          </w:tcPr>
          <w:p w:rsidR="006D6CB4" w:rsidRPr="006D6CB4" w:rsidRDefault="006D6CB4" w:rsidP="006D6CB4">
            <w:pPr>
              <w:spacing w:after="0"/>
              <w:jc w:val="center"/>
              <w:rPr>
                <w:sz w:val="20"/>
                <w:szCs w:val="20"/>
              </w:rPr>
            </w:pPr>
            <w:r w:rsidRPr="006D6CB4">
              <w:rPr>
                <w:sz w:val="20"/>
                <w:szCs w:val="20"/>
              </w:rPr>
              <w:t>ком.</w:t>
            </w:r>
          </w:p>
        </w:tc>
        <w:tc>
          <w:tcPr>
            <w:tcW w:w="1135" w:type="dxa"/>
          </w:tcPr>
          <w:p w:rsidR="006D6CB4" w:rsidRPr="006D6CB4" w:rsidRDefault="006D6CB4" w:rsidP="006D6CB4">
            <w:pPr>
              <w:spacing w:after="0"/>
              <w:jc w:val="center"/>
              <w:rPr>
                <w:sz w:val="20"/>
                <w:szCs w:val="20"/>
              </w:rPr>
            </w:pPr>
            <w:r w:rsidRPr="006D6CB4">
              <w:rPr>
                <w:sz w:val="20"/>
                <w:szCs w:val="20"/>
              </w:rPr>
              <w:t>1,0</w:t>
            </w:r>
          </w:p>
        </w:tc>
      </w:tr>
    </w:tbl>
    <w:p w:rsidR="006D6CB4" w:rsidRPr="006D6CB4" w:rsidRDefault="006D6CB4" w:rsidP="006D6CB4">
      <w:pPr>
        <w:spacing w:after="0"/>
        <w:rPr>
          <w:sz w:val="20"/>
          <w:szCs w:val="20"/>
          <w:lang w:val="sr-Cyrl-RS"/>
        </w:rPr>
      </w:pPr>
    </w:p>
    <w:tbl>
      <w:tblPr>
        <w:tblStyle w:val="TableGrid"/>
        <w:tblW w:w="10881" w:type="dxa"/>
        <w:tblLayout w:type="fixed"/>
        <w:tblLook w:val="04A0" w:firstRow="1" w:lastRow="0" w:firstColumn="1" w:lastColumn="0" w:noHBand="0" w:noVBand="1"/>
      </w:tblPr>
      <w:tblGrid>
        <w:gridCol w:w="850"/>
        <w:gridCol w:w="8189"/>
        <w:gridCol w:w="850"/>
        <w:gridCol w:w="992"/>
      </w:tblGrid>
      <w:tr w:rsidR="006D6CB4" w:rsidRPr="006D6CB4" w:rsidTr="0018441E">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III.</w:t>
            </w:r>
          </w:p>
        </w:tc>
        <w:tc>
          <w:tcPr>
            <w:tcW w:w="8189" w:type="dxa"/>
          </w:tcPr>
          <w:p w:rsidR="006D6CB4" w:rsidRPr="006D6CB4" w:rsidRDefault="006D6CB4" w:rsidP="006D6CB4">
            <w:pPr>
              <w:spacing w:after="0"/>
              <w:rPr>
                <w:b/>
                <w:bCs/>
                <w:sz w:val="20"/>
                <w:szCs w:val="20"/>
              </w:rPr>
            </w:pPr>
            <w:r w:rsidRPr="006D6CB4">
              <w:rPr>
                <w:b/>
                <w:bCs/>
                <w:sz w:val="20"/>
                <w:szCs w:val="20"/>
              </w:rPr>
              <w:t>EЛЕКТРОДИСТРИБУТИВНИ И ОСТАЛИ ТРОШКОВИ</w:t>
            </w:r>
          </w:p>
        </w:tc>
        <w:tc>
          <w:tcPr>
            <w:tcW w:w="850" w:type="dxa"/>
          </w:tcPr>
          <w:p w:rsidR="006D6CB4" w:rsidRPr="006D6CB4" w:rsidRDefault="006D6CB4" w:rsidP="006D6CB4">
            <w:pPr>
              <w:spacing w:after="0"/>
              <w:rPr>
                <w:sz w:val="20"/>
                <w:szCs w:val="20"/>
                <w:lang w:val="sr-Cyrl-RS"/>
              </w:rPr>
            </w:pPr>
          </w:p>
        </w:tc>
        <w:tc>
          <w:tcPr>
            <w:tcW w:w="992" w:type="dxa"/>
          </w:tcPr>
          <w:p w:rsidR="006D6CB4" w:rsidRPr="006D6CB4" w:rsidRDefault="006D6CB4" w:rsidP="006D6CB4">
            <w:pPr>
              <w:spacing w:after="0"/>
              <w:rPr>
                <w:sz w:val="20"/>
                <w:szCs w:val="20"/>
                <w:lang w:val="sr-Cyrl-RS"/>
              </w:rPr>
            </w:pP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1.</w:t>
            </w:r>
          </w:p>
        </w:tc>
        <w:tc>
          <w:tcPr>
            <w:tcW w:w="8189" w:type="dxa"/>
          </w:tcPr>
          <w:p w:rsidR="006D6CB4" w:rsidRPr="006D6CB4" w:rsidRDefault="006D6CB4" w:rsidP="006D6CB4">
            <w:pPr>
              <w:spacing w:after="0"/>
              <w:rPr>
                <w:sz w:val="20"/>
                <w:szCs w:val="20"/>
              </w:rPr>
            </w:pPr>
            <w:r w:rsidRPr="006D6CB4">
              <w:rPr>
                <w:sz w:val="20"/>
                <w:szCs w:val="20"/>
              </w:rPr>
              <w:t>Испитивање инсталације и пуштање у исправан рад, и формирање ревизионе књиге.</w:t>
            </w:r>
          </w:p>
        </w:tc>
        <w:tc>
          <w:tcPr>
            <w:tcW w:w="850" w:type="dxa"/>
          </w:tcPr>
          <w:p w:rsidR="006D6CB4" w:rsidRPr="006D6CB4" w:rsidRDefault="006D6CB4" w:rsidP="006D6CB4">
            <w:pPr>
              <w:spacing w:after="0"/>
              <w:jc w:val="center"/>
              <w:rPr>
                <w:sz w:val="20"/>
                <w:szCs w:val="20"/>
              </w:rPr>
            </w:pPr>
            <w:r w:rsidRPr="006D6CB4">
              <w:rPr>
                <w:sz w:val="20"/>
                <w:szCs w:val="20"/>
              </w:rPr>
              <w:t> </w:t>
            </w:r>
          </w:p>
        </w:tc>
        <w:tc>
          <w:tcPr>
            <w:tcW w:w="992"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Израда, испорука </w:t>
            </w:r>
          </w:p>
        </w:tc>
        <w:tc>
          <w:tcPr>
            <w:tcW w:w="850" w:type="dxa"/>
          </w:tcPr>
          <w:p w:rsidR="006D6CB4" w:rsidRPr="006D6CB4" w:rsidRDefault="006D6CB4" w:rsidP="006D6CB4">
            <w:pPr>
              <w:spacing w:after="0"/>
              <w:rPr>
                <w:sz w:val="20"/>
                <w:szCs w:val="20"/>
              </w:rPr>
            </w:pPr>
            <w:r w:rsidRPr="006D6CB4">
              <w:rPr>
                <w:sz w:val="20"/>
                <w:szCs w:val="20"/>
              </w:rPr>
              <w:t>пауш.</w:t>
            </w:r>
          </w:p>
        </w:tc>
        <w:tc>
          <w:tcPr>
            <w:tcW w:w="992"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lastRenderedPageBreak/>
              <w:t>2.</w:t>
            </w:r>
          </w:p>
        </w:tc>
        <w:tc>
          <w:tcPr>
            <w:tcW w:w="8189" w:type="dxa"/>
          </w:tcPr>
          <w:p w:rsidR="006D6CB4" w:rsidRPr="006D6CB4" w:rsidRDefault="006D6CB4" w:rsidP="006D6CB4">
            <w:pPr>
              <w:spacing w:after="0"/>
              <w:rPr>
                <w:sz w:val="20"/>
                <w:szCs w:val="20"/>
              </w:rPr>
            </w:pPr>
            <w:r w:rsidRPr="006D6CB4">
              <w:rPr>
                <w:sz w:val="20"/>
                <w:szCs w:val="20"/>
              </w:rPr>
              <w:t>Мерење отпора уземљења и издавање атеста.</w:t>
            </w:r>
          </w:p>
        </w:tc>
        <w:tc>
          <w:tcPr>
            <w:tcW w:w="850" w:type="dxa"/>
          </w:tcPr>
          <w:p w:rsidR="006D6CB4" w:rsidRPr="006D6CB4" w:rsidRDefault="006D6CB4" w:rsidP="006D6CB4">
            <w:pPr>
              <w:spacing w:after="0"/>
              <w:jc w:val="center"/>
              <w:rPr>
                <w:sz w:val="20"/>
                <w:szCs w:val="20"/>
              </w:rPr>
            </w:pPr>
            <w:r w:rsidRPr="006D6CB4">
              <w:rPr>
                <w:sz w:val="20"/>
                <w:szCs w:val="20"/>
              </w:rPr>
              <w:t> </w:t>
            </w:r>
          </w:p>
        </w:tc>
        <w:tc>
          <w:tcPr>
            <w:tcW w:w="992"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Израда, испорука </w:t>
            </w:r>
          </w:p>
        </w:tc>
        <w:tc>
          <w:tcPr>
            <w:tcW w:w="850" w:type="dxa"/>
          </w:tcPr>
          <w:p w:rsidR="006D6CB4" w:rsidRPr="006D6CB4" w:rsidRDefault="006D6CB4" w:rsidP="006D6CB4">
            <w:pPr>
              <w:spacing w:after="0"/>
              <w:jc w:val="center"/>
              <w:rPr>
                <w:sz w:val="20"/>
                <w:szCs w:val="20"/>
              </w:rPr>
            </w:pPr>
            <w:r w:rsidRPr="006D6CB4">
              <w:rPr>
                <w:sz w:val="20"/>
                <w:szCs w:val="20"/>
              </w:rPr>
              <w:t>пауш.</w:t>
            </w:r>
          </w:p>
        </w:tc>
        <w:tc>
          <w:tcPr>
            <w:tcW w:w="992"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3.</w:t>
            </w:r>
          </w:p>
        </w:tc>
        <w:tc>
          <w:tcPr>
            <w:tcW w:w="8189" w:type="dxa"/>
          </w:tcPr>
          <w:p w:rsidR="006D6CB4" w:rsidRPr="006D6CB4" w:rsidRDefault="006D6CB4" w:rsidP="006D6CB4">
            <w:pPr>
              <w:spacing w:after="0"/>
              <w:rPr>
                <w:sz w:val="20"/>
                <w:szCs w:val="20"/>
              </w:rPr>
            </w:pPr>
            <w:r w:rsidRPr="006D6CB4">
              <w:rPr>
                <w:sz w:val="20"/>
                <w:szCs w:val="20"/>
              </w:rPr>
              <w:t>Мерење отпора петље најудаљенијег  потрошача.</w:t>
            </w:r>
          </w:p>
        </w:tc>
        <w:tc>
          <w:tcPr>
            <w:tcW w:w="850" w:type="dxa"/>
          </w:tcPr>
          <w:p w:rsidR="006D6CB4" w:rsidRPr="006D6CB4" w:rsidRDefault="006D6CB4" w:rsidP="006D6CB4">
            <w:pPr>
              <w:spacing w:after="0"/>
              <w:jc w:val="center"/>
              <w:rPr>
                <w:sz w:val="20"/>
                <w:szCs w:val="20"/>
              </w:rPr>
            </w:pPr>
            <w:r w:rsidRPr="006D6CB4">
              <w:rPr>
                <w:sz w:val="20"/>
                <w:szCs w:val="20"/>
              </w:rPr>
              <w:t> </w:t>
            </w:r>
          </w:p>
        </w:tc>
        <w:tc>
          <w:tcPr>
            <w:tcW w:w="992"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Израда, испорука  </w:t>
            </w:r>
          </w:p>
        </w:tc>
        <w:tc>
          <w:tcPr>
            <w:tcW w:w="850" w:type="dxa"/>
          </w:tcPr>
          <w:p w:rsidR="006D6CB4" w:rsidRPr="006D6CB4" w:rsidRDefault="006D6CB4" w:rsidP="006D6CB4">
            <w:pPr>
              <w:spacing w:after="0"/>
              <w:jc w:val="center"/>
              <w:rPr>
                <w:sz w:val="20"/>
                <w:szCs w:val="20"/>
              </w:rPr>
            </w:pPr>
            <w:r w:rsidRPr="006D6CB4">
              <w:rPr>
                <w:sz w:val="20"/>
                <w:szCs w:val="20"/>
              </w:rPr>
              <w:t>пауш.</w:t>
            </w:r>
          </w:p>
        </w:tc>
        <w:tc>
          <w:tcPr>
            <w:tcW w:w="992"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4.</w:t>
            </w:r>
          </w:p>
        </w:tc>
        <w:tc>
          <w:tcPr>
            <w:tcW w:w="8189" w:type="dxa"/>
          </w:tcPr>
          <w:p w:rsidR="006D6CB4" w:rsidRPr="006D6CB4" w:rsidRDefault="006D6CB4" w:rsidP="006D6CB4">
            <w:pPr>
              <w:spacing w:after="0"/>
              <w:rPr>
                <w:sz w:val="20"/>
                <w:szCs w:val="20"/>
              </w:rPr>
            </w:pPr>
            <w:r w:rsidRPr="006D6CB4">
              <w:rPr>
                <w:sz w:val="20"/>
                <w:szCs w:val="20"/>
              </w:rPr>
              <w:t>Израда извођачких радионичких детаља потребних за извођење радова.</w:t>
            </w:r>
          </w:p>
        </w:tc>
        <w:tc>
          <w:tcPr>
            <w:tcW w:w="850" w:type="dxa"/>
          </w:tcPr>
          <w:p w:rsidR="006D6CB4" w:rsidRPr="006D6CB4" w:rsidRDefault="006D6CB4" w:rsidP="006D6CB4">
            <w:pPr>
              <w:spacing w:after="0"/>
              <w:jc w:val="center"/>
              <w:rPr>
                <w:sz w:val="20"/>
                <w:szCs w:val="20"/>
              </w:rPr>
            </w:pPr>
            <w:r w:rsidRPr="006D6CB4">
              <w:rPr>
                <w:sz w:val="20"/>
                <w:szCs w:val="20"/>
              </w:rPr>
              <w:t> </w:t>
            </w:r>
          </w:p>
        </w:tc>
        <w:tc>
          <w:tcPr>
            <w:tcW w:w="992"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Израда, испорука </w:t>
            </w:r>
          </w:p>
        </w:tc>
        <w:tc>
          <w:tcPr>
            <w:tcW w:w="850" w:type="dxa"/>
          </w:tcPr>
          <w:p w:rsidR="006D6CB4" w:rsidRPr="006D6CB4" w:rsidRDefault="006D6CB4" w:rsidP="006D6CB4">
            <w:pPr>
              <w:spacing w:after="0"/>
              <w:jc w:val="center"/>
              <w:rPr>
                <w:sz w:val="20"/>
                <w:szCs w:val="20"/>
              </w:rPr>
            </w:pPr>
            <w:r w:rsidRPr="006D6CB4">
              <w:rPr>
                <w:sz w:val="20"/>
                <w:szCs w:val="20"/>
              </w:rPr>
              <w:t>пауш.</w:t>
            </w:r>
          </w:p>
        </w:tc>
        <w:tc>
          <w:tcPr>
            <w:tcW w:w="992"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5.</w:t>
            </w:r>
          </w:p>
        </w:tc>
        <w:tc>
          <w:tcPr>
            <w:tcW w:w="8189" w:type="dxa"/>
          </w:tcPr>
          <w:p w:rsidR="006D6CB4" w:rsidRPr="006D6CB4" w:rsidRDefault="006D6CB4" w:rsidP="006D6CB4">
            <w:pPr>
              <w:spacing w:after="0"/>
              <w:rPr>
                <w:sz w:val="20"/>
                <w:szCs w:val="20"/>
              </w:rPr>
            </w:pPr>
            <w:r w:rsidRPr="006D6CB4">
              <w:rPr>
                <w:sz w:val="20"/>
                <w:szCs w:val="20"/>
              </w:rPr>
              <w:t>По завршетку свих електро радова, израдити пројекта изведеног стања, са унетим свим изменама насталим у току извођења.Пројекат урадити у три примерка и предати  инвеститору.</w:t>
            </w:r>
          </w:p>
        </w:tc>
        <w:tc>
          <w:tcPr>
            <w:tcW w:w="850" w:type="dxa"/>
          </w:tcPr>
          <w:p w:rsidR="006D6CB4" w:rsidRPr="006D6CB4" w:rsidRDefault="006D6CB4" w:rsidP="006D6CB4">
            <w:pPr>
              <w:spacing w:after="0"/>
              <w:jc w:val="center"/>
              <w:rPr>
                <w:sz w:val="20"/>
                <w:szCs w:val="20"/>
              </w:rPr>
            </w:pPr>
            <w:r w:rsidRPr="006D6CB4">
              <w:rPr>
                <w:sz w:val="20"/>
                <w:szCs w:val="20"/>
              </w:rPr>
              <w:t> </w:t>
            </w:r>
          </w:p>
        </w:tc>
        <w:tc>
          <w:tcPr>
            <w:tcW w:w="992"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p>
        </w:tc>
        <w:tc>
          <w:tcPr>
            <w:tcW w:w="8189" w:type="dxa"/>
          </w:tcPr>
          <w:p w:rsidR="006D6CB4" w:rsidRPr="006D6CB4" w:rsidRDefault="006D6CB4" w:rsidP="006D6CB4">
            <w:pPr>
              <w:spacing w:after="0"/>
              <w:rPr>
                <w:sz w:val="20"/>
                <w:szCs w:val="20"/>
              </w:rPr>
            </w:pPr>
            <w:r w:rsidRPr="006D6CB4">
              <w:rPr>
                <w:sz w:val="20"/>
                <w:szCs w:val="20"/>
              </w:rPr>
              <w:t xml:space="preserve">Израда, испорука </w:t>
            </w:r>
          </w:p>
        </w:tc>
        <w:tc>
          <w:tcPr>
            <w:tcW w:w="850" w:type="dxa"/>
          </w:tcPr>
          <w:p w:rsidR="006D6CB4" w:rsidRPr="006D6CB4" w:rsidRDefault="006D6CB4" w:rsidP="006D6CB4">
            <w:pPr>
              <w:spacing w:after="0"/>
              <w:jc w:val="center"/>
              <w:rPr>
                <w:sz w:val="20"/>
                <w:szCs w:val="20"/>
              </w:rPr>
            </w:pPr>
            <w:r w:rsidRPr="006D6CB4">
              <w:rPr>
                <w:sz w:val="20"/>
                <w:szCs w:val="20"/>
              </w:rPr>
              <w:t>пауш.</w:t>
            </w:r>
          </w:p>
        </w:tc>
        <w:tc>
          <w:tcPr>
            <w:tcW w:w="992" w:type="dxa"/>
          </w:tcPr>
          <w:p w:rsidR="006D6CB4" w:rsidRPr="006D6CB4" w:rsidRDefault="006D6CB4" w:rsidP="006D6CB4">
            <w:pPr>
              <w:spacing w:after="0"/>
              <w:jc w:val="center"/>
              <w:rPr>
                <w:sz w:val="20"/>
                <w:szCs w:val="20"/>
              </w:rPr>
            </w:pPr>
            <w:r w:rsidRPr="006D6CB4">
              <w:rPr>
                <w:sz w:val="20"/>
                <w:szCs w:val="20"/>
              </w:rPr>
              <w:t>1,0</w:t>
            </w:r>
          </w:p>
        </w:tc>
      </w:tr>
      <w:tr w:rsidR="006D6CB4" w:rsidRPr="006D6CB4" w:rsidTr="0018441E">
        <w:trPr>
          <w:trHeight w:val="219"/>
        </w:trPr>
        <w:tc>
          <w:tcPr>
            <w:tcW w:w="850" w:type="dxa"/>
          </w:tcPr>
          <w:p w:rsidR="006D6CB4" w:rsidRPr="007970E0" w:rsidRDefault="006D6CB4" w:rsidP="007970E0">
            <w:pPr>
              <w:spacing w:after="0"/>
              <w:jc w:val="center"/>
              <w:rPr>
                <w:bCs/>
                <w:sz w:val="20"/>
                <w:szCs w:val="20"/>
              </w:rPr>
            </w:pPr>
            <w:r w:rsidRPr="007970E0">
              <w:rPr>
                <w:bCs/>
                <w:sz w:val="20"/>
                <w:szCs w:val="20"/>
              </w:rPr>
              <w:t>6.</w:t>
            </w:r>
          </w:p>
        </w:tc>
        <w:tc>
          <w:tcPr>
            <w:tcW w:w="8189" w:type="dxa"/>
          </w:tcPr>
          <w:p w:rsidR="006D6CB4" w:rsidRPr="006D6CB4" w:rsidRDefault="006D6CB4" w:rsidP="006D6CB4">
            <w:pPr>
              <w:spacing w:after="0"/>
              <w:rPr>
                <w:sz w:val="20"/>
                <w:szCs w:val="20"/>
              </w:rPr>
            </w:pPr>
            <w:r w:rsidRPr="006D6CB4">
              <w:rPr>
                <w:sz w:val="20"/>
                <w:szCs w:val="20"/>
              </w:rPr>
              <w:t>Археолошки-конзерваторски надзор над извцеденим радовима електроенергетских инсталација и инсталација климатизације</w:t>
            </w:r>
          </w:p>
        </w:tc>
        <w:tc>
          <w:tcPr>
            <w:tcW w:w="850" w:type="dxa"/>
          </w:tcPr>
          <w:p w:rsidR="006D6CB4" w:rsidRPr="006D6CB4" w:rsidRDefault="006D6CB4" w:rsidP="006D6CB4">
            <w:pPr>
              <w:spacing w:after="0"/>
              <w:jc w:val="center"/>
              <w:rPr>
                <w:sz w:val="20"/>
                <w:szCs w:val="20"/>
              </w:rPr>
            </w:pPr>
            <w:r w:rsidRPr="006D6CB4">
              <w:rPr>
                <w:sz w:val="20"/>
                <w:szCs w:val="20"/>
              </w:rPr>
              <w:t> </w:t>
            </w:r>
          </w:p>
        </w:tc>
        <w:tc>
          <w:tcPr>
            <w:tcW w:w="992" w:type="dxa"/>
          </w:tcPr>
          <w:p w:rsidR="006D6CB4" w:rsidRPr="006D6CB4" w:rsidRDefault="006D6CB4" w:rsidP="006D6CB4">
            <w:pPr>
              <w:spacing w:after="0"/>
              <w:jc w:val="center"/>
              <w:rPr>
                <w:sz w:val="20"/>
                <w:szCs w:val="20"/>
              </w:rPr>
            </w:pPr>
            <w:r w:rsidRPr="006D6CB4">
              <w:rPr>
                <w:sz w:val="20"/>
                <w:szCs w:val="20"/>
              </w:rPr>
              <w:t> </w:t>
            </w:r>
          </w:p>
        </w:tc>
      </w:tr>
      <w:tr w:rsidR="006D6CB4" w:rsidRPr="006D6CB4" w:rsidTr="0018441E">
        <w:trPr>
          <w:trHeight w:val="219"/>
        </w:trPr>
        <w:tc>
          <w:tcPr>
            <w:tcW w:w="850" w:type="dxa"/>
          </w:tcPr>
          <w:p w:rsidR="006D6CB4" w:rsidRPr="006D6CB4" w:rsidRDefault="006D6CB4" w:rsidP="006D6CB4">
            <w:pPr>
              <w:spacing w:after="0"/>
              <w:rPr>
                <w:b/>
                <w:bCs/>
                <w:sz w:val="20"/>
                <w:szCs w:val="20"/>
              </w:rPr>
            </w:pPr>
            <w:r w:rsidRPr="006D6CB4">
              <w:rPr>
                <w:b/>
                <w:bCs/>
                <w:sz w:val="20"/>
                <w:szCs w:val="20"/>
              </w:rPr>
              <w:t> </w:t>
            </w:r>
          </w:p>
        </w:tc>
        <w:tc>
          <w:tcPr>
            <w:tcW w:w="8189" w:type="dxa"/>
          </w:tcPr>
          <w:p w:rsidR="006D6CB4" w:rsidRPr="006D6CB4" w:rsidRDefault="006D6CB4" w:rsidP="006D6CB4">
            <w:pPr>
              <w:spacing w:after="0"/>
              <w:rPr>
                <w:sz w:val="20"/>
                <w:szCs w:val="20"/>
              </w:rPr>
            </w:pPr>
            <w:r w:rsidRPr="006D6CB4">
              <w:rPr>
                <w:sz w:val="20"/>
                <w:szCs w:val="20"/>
              </w:rPr>
              <w:t xml:space="preserve">Израда, испорука </w:t>
            </w:r>
          </w:p>
        </w:tc>
        <w:tc>
          <w:tcPr>
            <w:tcW w:w="850" w:type="dxa"/>
          </w:tcPr>
          <w:p w:rsidR="006D6CB4" w:rsidRPr="006D6CB4" w:rsidRDefault="006D6CB4" w:rsidP="006D6CB4">
            <w:pPr>
              <w:spacing w:after="0"/>
              <w:jc w:val="center"/>
              <w:rPr>
                <w:sz w:val="20"/>
                <w:szCs w:val="20"/>
              </w:rPr>
            </w:pPr>
            <w:r w:rsidRPr="006D6CB4">
              <w:rPr>
                <w:sz w:val="20"/>
                <w:szCs w:val="20"/>
              </w:rPr>
              <w:t>пауш.</w:t>
            </w:r>
          </w:p>
        </w:tc>
        <w:tc>
          <w:tcPr>
            <w:tcW w:w="992" w:type="dxa"/>
          </w:tcPr>
          <w:p w:rsidR="006D6CB4" w:rsidRPr="006D6CB4" w:rsidRDefault="006D6CB4" w:rsidP="006D6CB4">
            <w:pPr>
              <w:spacing w:after="0"/>
              <w:jc w:val="center"/>
              <w:rPr>
                <w:sz w:val="20"/>
                <w:szCs w:val="20"/>
              </w:rPr>
            </w:pPr>
            <w:r w:rsidRPr="006D6CB4">
              <w:rPr>
                <w:sz w:val="20"/>
                <w:szCs w:val="20"/>
              </w:rPr>
              <w:t>1,0</w:t>
            </w:r>
          </w:p>
        </w:tc>
      </w:tr>
    </w:tbl>
    <w:p w:rsidR="00F86BA9" w:rsidRDefault="00F86BA9" w:rsidP="00D05E58">
      <w:pPr>
        <w:spacing w:after="0"/>
        <w:jc w:val="center"/>
        <w:rPr>
          <w:lang w:val="sr-Cyrl-RS"/>
        </w:rPr>
      </w:pPr>
    </w:p>
    <w:tbl>
      <w:tblPr>
        <w:tblStyle w:val="TableGrid"/>
        <w:tblW w:w="10882" w:type="dxa"/>
        <w:tblLayout w:type="fixed"/>
        <w:tblLook w:val="04A0" w:firstRow="1" w:lastRow="0" w:firstColumn="1" w:lastColumn="0" w:noHBand="0" w:noVBand="1"/>
      </w:tblPr>
      <w:tblGrid>
        <w:gridCol w:w="850"/>
        <w:gridCol w:w="8189"/>
        <w:gridCol w:w="992"/>
        <w:gridCol w:w="851"/>
      </w:tblGrid>
      <w:tr w:rsidR="002B1658" w:rsidRPr="006A0BD8" w:rsidTr="007970E0">
        <w:trPr>
          <w:trHeight w:val="219"/>
        </w:trPr>
        <w:tc>
          <w:tcPr>
            <w:tcW w:w="850" w:type="dxa"/>
          </w:tcPr>
          <w:p w:rsidR="002B1658" w:rsidRPr="007970E0" w:rsidRDefault="002B1658" w:rsidP="007970E0">
            <w:pPr>
              <w:spacing w:after="0"/>
              <w:jc w:val="center"/>
              <w:rPr>
                <w:bCs/>
                <w:sz w:val="20"/>
                <w:szCs w:val="20"/>
              </w:rPr>
            </w:pPr>
            <w:r w:rsidRPr="007970E0">
              <w:rPr>
                <w:sz w:val="20"/>
                <w:szCs w:val="20"/>
                <w:lang w:val="sr-Cyrl-RS"/>
              </w:rPr>
              <w:t>5 -1</w:t>
            </w:r>
          </w:p>
        </w:tc>
        <w:tc>
          <w:tcPr>
            <w:tcW w:w="10032" w:type="dxa"/>
            <w:gridSpan w:val="3"/>
          </w:tcPr>
          <w:p w:rsidR="002B1658" w:rsidRPr="006A0BD8" w:rsidRDefault="002B1658" w:rsidP="001140B7">
            <w:pPr>
              <w:spacing w:after="0"/>
              <w:rPr>
                <w:sz w:val="20"/>
                <w:szCs w:val="20"/>
                <w:lang w:val="sr-Cyrl-RS"/>
              </w:rPr>
            </w:pPr>
            <w:r w:rsidRPr="002B1658">
              <w:rPr>
                <w:b/>
                <w:bCs/>
                <w:sz w:val="20"/>
                <w:szCs w:val="20"/>
                <w:lang w:val="sr-Cyrl-RS"/>
              </w:rPr>
              <w:t>ТЕЛЕКОМУНИКАЦИОНЕ И СИГНАЛНЕ ИНСТАЛАЦИЈЕ</w:t>
            </w:r>
          </w:p>
        </w:tc>
      </w:tr>
      <w:tr w:rsidR="002B1658" w:rsidRPr="006A0BD8" w:rsidTr="00B73DFB">
        <w:trPr>
          <w:trHeight w:val="219"/>
        </w:trPr>
        <w:tc>
          <w:tcPr>
            <w:tcW w:w="850" w:type="dxa"/>
          </w:tcPr>
          <w:p w:rsidR="002B1658" w:rsidRPr="007970E0" w:rsidRDefault="002B1658" w:rsidP="007970E0">
            <w:pPr>
              <w:spacing w:after="0"/>
              <w:jc w:val="center"/>
              <w:rPr>
                <w:bCs/>
                <w:sz w:val="20"/>
                <w:szCs w:val="20"/>
              </w:rPr>
            </w:pPr>
            <w:r w:rsidRPr="007970E0">
              <w:rPr>
                <w:bCs/>
                <w:sz w:val="20"/>
                <w:szCs w:val="20"/>
              </w:rPr>
              <w:t>А.</w:t>
            </w:r>
          </w:p>
        </w:tc>
        <w:tc>
          <w:tcPr>
            <w:tcW w:w="8189" w:type="dxa"/>
          </w:tcPr>
          <w:p w:rsidR="002B1658" w:rsidRPr="006A0BD8" w:rsidRDefault="002B1658" w:rsidP="007970E0">
            <w:pPr>
              <w:spacing w:after="0"/>
              <w:rPr>
                <w:b/>
                <w:bCs/>
                <w:sz w:val="20"/>
                <w:szCs w:val="20"/>
              </w:rPr>
            </w:pPr>
            <w:r w:rsidRPr="006A0BD8">
              <w:rPr>
                <w:b/>
                <w:bCs/>
                <w:sz w:val="20"/>
                <w:szCs w:val="20"/>
              </w:rPr>
              <w:t>ДЕМОНТАЖА</w:t>
            </w:r>
          </w:p>
        </w:tc>
        <w:tc>
          <w:tcPr>
            <w:tcW w:w="992" w:type="dxa"/>
          </w:tcPr>
          <w:p w:rsidR="002B1658" w:rsidRPr="006A0BD8" w:rsidRDefault="002B1658" w:rsidP="001140B7">
            <w:pPr>
              <w:spacing w:after="0"/>
              <w:rPr>
                <w:sz w:val="20"/>
                <w:szCs w:val="20"/>
                <w:lang w:val="sr-Cyrl-RS"/>
              </w:rPr>
            </w:pPr>
          </w:p>
        </w:tc>
        <w:tc>
          <w:tcPr>
            <w:tcW w:w="851" w:type="dxa"/>
          </w:tcPr>
          <w:p w:rsidR="002B1658" w:rsidRPr="006A0BD8" w:rsidRDefault="002B1658" w:rsidP="001140B7">
            <w:pPr>
              <w:spacing w:after="0"/>
              <w:rPr>
                <w:sz w:val="20"/>
                <w:szCs w:val="20"/>
                <w:lang w:val="sr-Cyrl-RS"/>
              </w:rPr>
            </w:pP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1.</w:t>
            </w:r>
          </w:p>
        </w:tc>
        <w:tc>
          <w:tcPr>
            <w:tcW w:w="8189" w:type="dxa"/>
          </w:tcPr>
          <w:p w:rsidR="001140B7" w:rsidRPr="006A0BD8" w:rsidRDefault="001140B7" w:rsidP="001140B7">
            <w:pPr>
              <w:spacing w:after="0"/>
              <w:rPr>
                <w:sz w:val="20"/>
                <w:szCs w:val="20"/>
              </w:rPr>
            </w:pPr>
            <w:r w:rsidRPr="006A0BD8">
              <w:rPr>
                <w:sz w:val="20"/>
                <w:szCs w:val="20"/>
              </w:rPr>
              <w:t xml:space="preserve">Демонтажа постојећег приводног кабла до тачке приступа на ТК инсталацију.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1"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Демонтажа, укупно</w:t>
            </w:r>
          </w:p>
        </w:tc>
        <w:tc>
          <w:tcPr>
            <w:tcW w:w="992" w:type="dxa"/>
          </w:tcPr>
          <w:p w:rsidR="001140B7" w:rsidRPr="006A0BD8" w:rsidRDefault="001140B7" w:rsidP="001140B7">
            <w:pPr>
              <w:spacing w:after="0"/>
              <w:jc w:val="center"/>
              <w:rPr>
                <w:sz w:val="20"/>
                <w:szCs w:val="20"/>
              </w:rPr>
            </w:pPr>
            <w:r w:rsidRPr="006A0BD8">
              <w:rPr>
                <w:sz w:val="20"/>
                <w:szCs w:val="20"/>
              </w:rPr>
              <w:t>м.</w:t>
            </w:r>
          </w:p>
        </w:tc>
        <w:tc>
          <w:tcPr>
            <w:tcW w:w="851" w:type="dxa"/>
          </w:tcPr>
          <w:p w:rsidR="001140B7" w:rsidRPr="006A0BD8" w:rsidRDefault="001140B7" w:rsidP="001140B7">
            <w:pPr>
              <w:spacing w:after="0"/>
              <w:jc w:val="center"/>
              <w:rPr>
                <w:sz w:val="20"/>
                <w:szCs w:val="20"/>
              </w:rPr>
            </w:pPr>
            <w:r w:rsidRPr="006A0BD8">
              <w:rPr>
                <w:sz w:val="20"/>
                <w:szCs w:val="20"/>
              </w:rPr>
              <w:t>45,0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2.</w:t>
            </w:r>
          </w:p>
        </w:tc>
        <w:tc>
          <w:tcPr>
            <w:tcW w:w="8189" w:type="dxa"/>
          </w:tcPr>
          <w:p w:rsidR="001140B7" w:rsidRPr="006A0BD8" w:rsidRDefault="001140B7" w:rsidP="001140B7">
            <w:pPr>
              <w:spacing w:after="0"/>
              <w:rPr>
                <w:sz w:val="20"/>
                <w:szCs w:val="20"/>
              </w:rPr>
            </w:pPr>
            <w:r w:rsidRPr="006A0BD8">
              <w:rPr>
                <w:sz w:val="20"/>
                <w:szCs w:val="20"/>
              </w:rPr>
              <w:t xml:space="preserve">Демонтажа постојећег изводног телефонског ормана РО.ТК,, комплетног ожичења са прикључних реглета, са конекторским елементима, ранжирним прстенови, кабловским уводницама, завртањ за уземљење...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1"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Демонтажа, укупно</w:t>
            </w:r>
          </w:p>
        </w:tc>
        <w:tc>
          <w:tcPr>
            <w:tcW w:w="992" w:type="dxa"/>
          </w:tcPr>
          <w:p w:rsidR="001140B7" w:rsidRPr="006A0BD8" w:rsidRDefault="001140B7" w:rsidP="001140B7">
            <w:pPr>
              <w:spacing w:after="0"/>
              <w:jc w:val="center"/>
              <w:rPr>
                <w:sz w:val="20"/>
                <w:szCs w:val="20"/>
              </w:rPr>
            </w:pPr>
            <w:r w:rsidRPr="006A0BD8">
              <w:rPr>
                <w:sz w:val="20"/>
                <w:szCs w:val="20"/>
              </w:rPr>
              <w:t>пауш.</w:t>
            </w:r>
          </w:p>
        </w:tc>
        <w:tc>
          <w:tcPr>
            <w:tcW w:w="851"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3.</w:t>
            </w:r>
          </w:p>
        </w:tc>
        <w:tc>
          <w:tcPr>
            <w:tcW w:w="8189" w:type="dxa"/>
          </w:tcPr>
          <w:p w:rsidR="001140B7" w:rsidRPr="006A0BD8" w:rsidRDefault="001140B7" w:rsidP="001140B7">
            <w:pPr>
              <w:spacing w:after="0"/>
              <w:rPr>
                <w:sz w:val="20"/>
                <w:szCs w:val="20"/>
              </w:rPr>
            </w:pPr>
            <w:r w:rsidRPr="006A0BD8">
              <w:rPr>
                <w:sz w:val="20"/>
                <w:szCs w:val="20"/>
              </w:rPr>
              <w:t xml:space="preserve">Демонтажа постојећих телекомуникационих инсталација са постојећим прикључком, просечне дужине 25, број тк кола 2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1"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Демонтажа, укупно</w:t>
            </w:r>
          </w:p>
        </w:tc>
        <w:tc>
          <w:tcPr>
            <w:tcW w:w="992" w:type="dxa"/>
          </w:tcPr>
          <w:p w:rsidR="001140B7" w:rsidRPr="006A0BD8" w:rsidRDefault="001140B7" w:rsidP="001140B7">
            <w:pPr>
              <w:spacing w:after="0"/>
              <w:jc w:val="center"/>
              <w:rPr>
                <w:sz w:val="20"/>
                <w:szCs w:val="20"/>
              </w:rPr>
            </w:pPr>
            <w:r w:rsidRPr="006A0BD8">
              <w:rPr>
                <w:sz w:val="20"/>
                <w:szCs w:val="20"/>
              </w:rPr>
              <w:t>м.</w:t>
            </w:r>
          </w:p>
        </w:tc>
        <w:tc>
          <w:tcPr>
            <w:tcW w:w="851" w:type="dxa"/>
          </w:tcPr>
          <w:p w:rsidR="001140B7" w:rsidRPr="006A0BD8" w:rsidRDefault="001140B7" w:rsidP="001140B7">
            <w:pPr>
              <w:spacing w:after="0"/>
              <w:jc w:val="center"/>
              <w:rPr>
                <w:sz w:val="20"/>
                <w:szCs w:val="20"/>
              </w:rPr>
            </w:pPr>
            <w:r w:rsidRPr="006A0BD8">
              <w:rPr>
                <w:sz w:val="20"/>
                <w:szCs w:val="20"/>
              </w:rPr>
              <w:t>50,0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4.</w:t>
            </w:r>
          </w:p>
        </w:tc>
        <w:tc>
          <w:tcPr>
            <w:tcW w:w="8189" w:type="dxa"/>
          </w:tcPr>
          <w:p w:rsidR="001140B7" w:rsidRPr="006A0BD8" w:rsidRDefault="001140B7" w:rsidP="001140B7">
            <w:pPr>
              <w:spacing w:after="0"/>
              <w:rPr>
                <w:sz w:val="20"/>
                <w:szCs w:val="20"/>
              </w:rPr>
            </w:pPr>
            <w:r w:rsidRPr="006A0BD8">
              <w:rPr>
                <w:sz w:val="20"/>
                <w:szCs w:val="20"/>
              </w:rPr>
              <w:t>Демонтажа постојећих тк  утичница које су предмет замене, број утичница 2</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1"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6A0BD8" w:rsidRDefault="001140B7" w:rsidP="001140B7">
            <w:pPr>
              <w:spacing w:after="0"/>
              <w:rPr>
                <w:b/>
                <w:bCs/>
                <w:sz w:val="20"/>
                <w:szCs w:val="20"/>
              </w:rPr>
            </w:pPr>
            <w:r w:rsidRPr="006A0BD8">
              <w:rPr>
                <w:b/>
                <w:bCs/>
                <w:sz w:val="20"/>
                <w:szCs w:val="20"/>
              </w:rPr>
              <w:t> </w:t>
            </w:r>
          </w:p>
        </w:tc>
        <w:tc>
          <w:tcPr>
            <w:tcW w:w="8189" w:type="dxa"/>
          </w:tcPr>
          <w:p w:rsidR="001140B7" w:rsidRPr="006A0BD8" w:rsidRDefault="001140B7" w:rsidP="001140B7">
            <w:pPr>
              <w:spacing w:after="0"/>
              <w:rPr>
                <w:sz w:val="20"/>
                <w:szCs w:val="20"/>
              </w:rPr>
            </w:pPr>
            <w:r w:rsidRPr="006A0BD8">
              <w:rPr>
                <w:sz w:val="20"/>
                <w:szCs w:val="20"/>
              </w:rPr>
              <w:t>Демонтажа,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1" w:type="dxa"/>
          </w:tcPr>
          <w:p w:rsidR="001140B7" w:rsidRPr="006A0BD8" w:rsidRDefault="001140B7" w:rsidP="001140B7">
            <w:pPr>
              <w:spacing w:after="0"/>
              <w:jc w:val="center"/>
              <w:rPr>
                <w:sz w:val="20"/>
                <w:szCs w:val="20"/>
              </w:rPr>
            </w:pPr>
            <w:r w:rsidRPr="006A0BD8">
              <w:rPr>
                <w:sz w:val="20"/>
                <w:szCs w:val="20"/>
              </w:rPr>
              <w:t>2,0</w:t>
            </w:r>
          </w:p>
        </w:tc>
      </w:tr>
    </w:tbl>
    <w:p w:rsidR="001140B7" w:rsidRPr="006A0BD8" w:rsidRDefault="001140B7" w:rsidP="001140B7">
      <w:pPr>
        <w:spacing w:after="0"/>
        <w:rPr>
          <w:sz w:val="20"/>
          <w:szCs w:val="20"/>
          <w:lang w:val="sr-Cyrl-RS"/>
        </w:rPr>
      </w:pPr>
    </w:p>
    <w:tbl>
      <w:tblPr>
        <w:tblStyle w:val="TableGrid"/>
        <w:tblW w:w="10881" w:type="dxa"/>
        <w:tblLayout w:type="fixed"/>
        <w:tblLook w:val="04A0" w:firstRow="1" w:lastRow="0" w:firstColumn="1" w:lastColumn="0" w:noHBand="0" w:noVBand="1"/>
      </w:tblPr>
      <w:tblGrid>
        <w:gridCol w:w="850"/>
        <w:gridCol w:w="8189"/>
        <w:gridCol w:w="992"/>
        <w:gridCol w:w="850"/>
      </w:tblGrid>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Б.</w:t>
            </w:r>
          </w:p>
        </w:tc>
        <w:tc>
          <w:tcPr>
            <w:tcW w:w="8189" w:type="dxa"/>
          </w:tcPr>
          <w:p w:rsidR="001140B7" w:rsidRPr="006A0BD8" w:rsidRDefault="001140B7" w:rsidP="001140B7">
            <w:pPr>
              <w:spacing w:after="0"/>
              <w:rPr>
                <w:b/>
                <w:bCs/>
                <w:sz w:val="20"/>
                <w:szCs w:val="20"/>
              </w:rPr>
            </w:pPr>
            <w:r w:rsidRPr="006A0BD8">
              <w:rPr>
                <w:b/>
                <w:bCs/>
                <w:sz w:val="20"/>
                <w:szCs w:val="20"/>
              </w:rPr>
              <w:t>ТЕЛЕКОМУНИКАЦИОНА ИНСТАЛАЦИЈА</w:t>
            </w:r>
          </w:p>
        </w:tc>
        <w:tc>
          <w:tcPr>
            <w:tcW w:w="992" w:type="dxa"/>
          </w:tcPr>
          <w:p w:rsidR="001140B7" w:rsidRPr="006A0BD8" w:rsidRDefault="001140B7" w:rsidP="001140B7">
            <w:pPr>
              <w:spacing w:after="0"/>
              <w:rPr>
                <w:sz w:val="20"/>
                <w:szCs w:val="20"/>
                <w:lang w:val="sr-Cyrl-RS"/>
              </w:rPr>
            </w:pPr>
          </w:p>
        </w:tc>
        <w:tc>
          <w:tcPr>
            <w:tcW w:w="850" w:type="dxa"/>
          </w:tcPr>
          <w:p w:rsidR="001140B7" w:rsidRPr="006A0BD8" w:rsidRDefault="001140B7" w:rsidP="001140B7">
            <w:pPr>
              <w:spacing w:after="0"/>
              <w:rPr>
                <w:sz w:val="20"/>
                <w:szCs w:val="20"/>
                <w:lang w:val="sr-Cyrl-RS"/>
              </w:rPr>
            </w:pP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1.</w:t>
            </w:r>
          </w:p>
        </w:tc>
        <w:tc>
          <w:tcPr>
            <w:tcW w:w="8189" w:type="dxa"/>
          </w:tcPr>
          <w:p w:rsidR="001140B7" w:rsidRPr="006A0BD8" w:rsidRDefault="001140B7" w:rsidP="001140B7">
            <w:pPr>
              <w:spacing w:after="0"/>
              <w:rPr>
                <w:sz w:val="20"/>
                <w:szCs w:val="20"/>
              </w:rPr>
            </w:pPr>
            <w:r w:rsidRPr="006A0BD8">
              <w:rPr>
                <w:sz w:val="20"/>
                <w:szCs w:val="20"/>
              </w:rPr>
              <w:t>Испорука материјала, монтажа и пуштаље у рад разводног ормана телекомуникационих инсталацијa  ODО ОПТИЧКИ ДИСТРИБУТИВНИ ОРМАН ЗА FTTH, ДИМЕНЗИЈА 500x375x150mm, ВИСИНА МОНТАЖЕ 1.2m</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2.</w:t>
            </w:r>
          </w:p>
        </w:tc>
        <w:tc>
          <w:tcPr>
            <w:tcW w:w="8189" w:type="dxa"/>
          </w:tcPr>
          <w:p w:rsidR="001140B7" w:rsidRPr="006A0BD8" w:rsidRDefault="001140B7" w:rsidP="001140B7">
            <w:pPr>
              <w:spacing w:after="0"/>
              <w:rPr>
                <w:sz w:val="20"/>
                <w:szCs w:val="20"/>
              </w:rPr>
            </w:pPr>
            <w:r w:rsidRPr="006A0BD8">
              <w:rPr>
                <w:sz w:val="20"/>
                <w:szCs w:val="20"/>
              </w:rPr>
              <w:t xml:space="preserve">Испорука материјала, монтажа и пуштаље у рад разводног ормана телекомуникационих инсталација, ММК, МУЛТИМЕДИЈАЛНА КУТИЈА ОБЈЕКТА, РАЗВОДНИ ОРМАН TС ИНСТАЛАЦИЈА, ДИМЕНЗИЈА 500x333x150mm, ВИСИНА МОНТАЖЕ 2.0m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b/>
                <w:bCs/>
                <w:sz w:val="20"/>
                <w:szCs w:val="20"/>
              </w:rPr>
              <w:t>Кабловска инсталација</w:t>
            </w:r>
          </w:p>
        </w:tc>
        <w:tc>
          <w:tcPr>
            <w:tcW w:w="992" w:type="dxa"/>
          </w:tcPr>
          <w:p w:rsidR="001140B7" w:rsidRPr="006A0BD8" w:rsidRDefault="001140B7" w:rsidP="001140B7">
            <w:pPr>
              <w:spacing w:after="0"/>
              <w:jc w:val="center"/>
              <w:rPr>
                <w:sz w:val="20"/>
                <w:szCs w:val="20"/>
              </w:rPr>
            </w:pPr>
          </w:p>
        </w:tc>
        <w:tc>
          <w:tcPr>
            <w:tcW w:w="850" w:type="dxa"/>
          </w:tcPr>
          <w:p w:rsidR="001140B7" w:rsidRPr="006A0BD8" w:rsidRDefault="001140B7" w:rsidP="001140B7">
            <w:pPr>
              <w:spacing w:after="0"/>
              <w:jc w:val="center"/>
              <w:rPr>
                <w:sz w:val="20"/>
                <w:szCs w:val="20"/>
              </w:rPr>
            </w:pP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 xml:space="preserve">Испорука материјала, монтажа и пуштаље у рад телекомуникационих инсталација од мултимедијалне кутије ММК и рек ормана до Тк утичница, просечне дужиме 20м, 35 ТК утичница, ,- ИНСТАЛАЦИОНИ КАБЛ, типа U/UTP 4x2x0,6mm LSZH cat.6                    </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w:t>
            </w:r>
          </w:p>
        </w:tc>
        <w:tc>
          <w:tcPr>
            <w:tcW w:w="992" w:type="dxa"/>
          </w:tcPr>
          <w:p w:rsidR="001140B7" w:rsidRPr="006A0BD8" w:rsidRDefault="001140B7" w:rsidP="001140B7">
            <w:pPr>
              <w:spacing w:after="0"/>
              <w:jc w:val="center"/>
              <w:rPr>
                <w:sz w:val="20"/>
                <w:szCs w:val="20"/>
              </w:rPr>
            </w:pPr>
            <w:r w:rsidRPr="006A0BD8">
              <w:rPr>
                <w:sz w:val="20"/>
                <w:szCs w:val="20"/>
              </w:rPr>
              <w:t>м.</w:t>
            </w:r>
          </w:p>
        </w:tc>
        <w:tc>
          <w:tcPr>
            <w:tcW w:w="850" w:type="dxa"/>
          </w:tcPr>
          <w:p w:rsidR="001140B7" w:rsidRPr="006A0BD8" w:rsidRDefault="001140B7" w:rsidP="001140B7">
            <w:pPr>
              <w:spacing w:after="0"/>
              <w:jc w:val="center"/>
              <w:rPr>
                <w:sz w:val="20"/>
                <w:szCs w:val="20"/>
              </w:rPr>
            </w:pPr>
            <w:r w:rsidRPr="006A0BD8">
              <w:rPr>
                <w:sz w:val="20"/>
                <w:szCs w:val="20"/>
              </w:rPr>
              <w:t>700,0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2B1658" w:rsidRDefault="001140B7" w:rsidP="001140B7">
            <w:pPr>
              <w:spacing w:after="0"/>
              <w:rPr>
                <w:sz w:val="20"/>
                <w:szCs w:val="20"/>
              </w:rPr>
            </w:pPr>
            <w:r w:rsidRPr="002B1658">
              <w:rPr>
                <w:bCs/>
                <w:sz w:val="20"/>
                <w:szCs w:val="20"/>
              </w:rPr>
              <w:t>НАПОМЕНА: Електроенергетске инсталације напајања мултимедијане кутије ММК и РЕК ормана ТК инсталација је предмет пројекта електроенергетских инсталација</w:t>
            </w:r>
          </w:p>
        </w:tc>
        <w:tc>
          <w:tcPr>
            <w:tcW w:w="992" w:type="dxa"/>
          </w:tcPr>
          <w:p w:rsidR="001140B7" w:rsidRPr="006A0BD8" w:rsidRDefault="001140B7" w:rsidP="001140B7">
            <w:pPr>
              <w:spacing w:after="0"/>
              <w:jc w:val="center"/>
              <w:rPr>
                <w:sz w:val="20"/>
                <w:szCs w:val="20"/>
              </w:rPr>
            </w:pPr>
          </w:p>
        </w:tc>
        <w:tc>
          <w:tcPr>
            <w:tcW w:w="850" w:type="dxa"/>
          </w:tcPr>
          <w:p w:rsidR="001140B7" w:rsidRPr="006A0BD8" w:rsidRDefault="001140B7" w:rsidP="001140B7">
            <w:pPr>
              <w:spacing w:after="0"/>
              <w:jc w:val="center"/>
              <w:rPr>
                <w:sz w:val="20"/>
                <w:szCs w:val="20"/>
              </w:rPr>
            </w:pP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4.</w:t>
            </w:r>
          </w:p>
        </w:tc>
        <w:tc>
          <w:tcPr>
            <w:tcW w:w="8189" w:type="dxa"/>
          </w:tcPr>
          <w:p w:rsidR="001140B7" w:rsidRPr="006A0BD8" w:rsidRDefault="001140B7" w:rsidP="00655AB5">
            <w:pPr>
              <w:spacing w:after="0"/>
              <w:rPr>
                <w:sz w:val="20"/>
                <w:szCs w:val="20"/>
              </w:rPr>
            </w:pPr>
            <w:r w:rsidRPr="006A0BD8">
              <w:rPr>
                <w:sz w:val="20"/>
                <w:szCs w:val="20"/>
              </w:rPr>
              <w:t>Испорука материјала, монтажа и пуштаље у рад опреме оптичког дистрибутивног ормана ОДО телекомуникационих инсталација, МОДУЛИ ОПТИЧКОГ РАЗДЕЛНИКА У BW7R ТЕХНИЦИ СА БОЧНИ</w:t>
            </w:r>
            <w:r w:rsidR="00655AB5">
              <w:rPr>
                <w:sz w:val="20"/>
                <w:szCs w:val="20"/>
              </w:rPr>
              <w:t>М АНЕКСИМА ЗА СМЕШТАЈ РЕЗЕРВНИХ</w:t>
            </w:r>
            <w:r w:rsidR="00655AB5">
              <w:rPr>
                <w:sz w:val="20"/>
                <w:szCs w:val="20"/>
                <w:lang w:val="sr-Cyrl-RS"/>
              </w:rPr>
              <w:t xml:space="preserve"> </w:t>
            </w:r>
            <w:r w:rsidRPr="006A0BD8">
              <w:rPr>
                <w:sz w:val="20"/>
                <w:szCs w:val="20"/>
              </w:rPr>
              <w:t xml:space="preserve">PATCHCORD-ВА СА КАЛЕМОВИМА ЗА МОТАЊЕ РЕЗЕРВИ КАБЛОВА, КАПАЦИТЕТА 1 ОПТИЧКИ КАБЛ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5.</w:t>
            </w:r>
          </w:p>
        </w:tc>
        <w:tc>
          <w:tcPr>
            <w:tcW w:w="8189" w:type="dxa"/>
          </w:tcPr>
          <w:p w:rsidR="001140B7" w:rsidRPr="006A0BD8" w:rsidRDefault="001140B7" w:rsidP="00655AB5">
            <w:pPr>
              <w:spacing w:after="0"/>
              <w:rPr>
                <w:sz w:val="20"/>
                <w:szCs w:val="20"/>
              </w:rPr>
            </w:pPr>
            <w:r w:rsidRPr="006A0BD8">
              <w:rPr>
                <w:sz w:val="20"/>
                <w:szCs w:val="20"/>
              </w:rPr>
              <w:t>Испорука материјала, монтажа и пуштаље у рад опреме ММК, МУЛТИМЕДИЈАЛНЕ КУТИЈЕ ОБЈЕКТА,</w:t>
            </w:r>
            <w:r w:rsidR="00655AB5">
              <w:rPr>
                <w:sz w:val="20"/>
                <w:szCs w:val="20"/>
                <w:lang w:val="sr-Cyrl-RS"/>
              </w:rPr>
              <w:t xml:space="preserve"> </w:t>
            </w:r>
            <w:r w:rsidRPr="006A0BD8">
              <w:rPr>
                <w:sz w:val="20"/>
                <w:szCs w:val="20"/>
              </w:rPr>
              <w:t xml:space="preserve">АКТИВНА И ПАСИВНА ОПРЕМА, SC/APC КОНЕКТОРИ, RJ45 КОНЕКТОРИ.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6.</w:t>
            </w:r>
          </w:p>
        </w:tc>
        <w:tc>
          <w:tcPr>
            <w:tcW w:w="8189" w:type="dxa"/>
          </w:tcPr>
          <w:p w:rsidR="001140B7" w:rsidRPr="006A0BD8" w:rsidRDefault="001140B7" w:rsidP="00655AB5">
            <w:pPr>
              <w:spacing w:after="0"/>
              <w:rPr>
                <w:sz w:val="20"/>
                <w:szCs w:val="20"/>
              </w:rPr>
            </w:pPr>
            <w:r w:rsidRPr="006A0BD8">
              <w:rPr>
                <w:sz w:val="20"/>
                <w:szCs w:val="20"/>
              </w:rPr>
              <w:t>Испорука материјала, монтажа и пуштаље у рад опреме ТК дистрибутивног орм</w:t>
            </w:r>
            <w:r w:rsidR="00655AB5">
              <w:rPr>
                <w:sz w:val="20"/>
                <w:szCs w:val="20"/>
              </w:rPr>
              <w:t>ана: Рек орман 18U/19” стојећи</w:t>
            </w:r>
            <w:r w:rsidR="00655AB5">
              <w:rPr>
                <w:sz w:val="20"/>
                <w:szCs w:val="20"/>
                <w:lang w:val="sr-Cyrl-RS"/>
              </w:rPr>
              <w:t xml:space="preserve"> </w:t>
            </w:r>
            <w:r w:rsidRPr="006A0BD8">
              <w:rPr>
                <w:sz w:val="20"/>
                <w:szCs w:val="20"/>
              </w:rPr>
              <w:t xml:space="preserve">димензија900x435x600 мм    </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7.</w:t>
            </w:r>
          </w:p>
        </w:tc>
        <w:tc>
          <w:tcPr>
            <w:tcW w:w="8189" w:type="dxa"/>
          </w:tcPr>
          <w:p w:rsidR="001140B7" w:rsidRPr="006A0BD8" w:rsidRDefault="001140B7" w:rsidP="001140B7">
            <w:pPr>
              <w:spacing w:after="0"/>
              <w:rPr>
                <w:sz w:val="20"/>
                <w:szCs w:val="20"/>
              </w:rPr>
            </w:pPr>
            <w:r w:rsidRPr="006A0BD8">
              <w:rPr>
                <w:sz w:val="20"/>
                <w:szCs w:val="20"/>
              </w:rPr>
              <w:t xml:space="preserve">Испорука материјала, монтажа и пуштаље у рад опреме ТК дистрибутивног ормана: patch panel modularni 19"/1U sa 6 slota za UTP module RJ45 (KP-24-1U) – bez modula </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2,0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8.</w:t>
            </w:r>
          </w:p>
        </w:tc>
        <w:tc>
          <w:tcPr>
            <w:tcW w:w="8189" w:type="dxa"/>
          </w:tcPr>
          <w:p w:rsidR="001140B7" w:rsidRPr="006A0BD8" w:rsidRDefault="001140B7" w:rsidP="00655AB5">
            <w:pPr>
              <w:spacing w:after="0"/>
              <w:jc w:val="left"/>
              <w:rPr>
                <w:sz w:val="20"/>
                <w:szCs w:val="20"/>
              </w:rPr>
            </w:pPr>
            <w:r w:rsidRPr="006A0BD8">
              <w:rPr>
                <w:sz w:val="20"/>
                <w:szCs w:val="20"/>
              </w:rPr>
              <w:t xml:space="preserve">Сервер за рачунарску мрежу и видео назор, типа: процессор Intel i3 530 2.93 GHz, матична плоча Giga byte GA-P55-US3L, меморије Transcend 4 GB DDR3 1333 MHz, графичке картице </w:t>
            </w:r>
            <w:r w:rsidRPr="006A0BD8">
              <w:rPr>
                <w:sz w:val="20"/>
                <w:szCs w:val="20"/>
              </w:rPr>
              <w:lastRenderedPageBreak/>
              <w:t>Gainward GTX460 768MB HDMI, Хард дисk: 1TBSATA 232 MB, оптички уређај DVD RW Dual layer 22xi, кућишта CoolerMastersElite 335+CM Extreme 400W или слична конфигурација</w:t>
            </w:r>
          </w:p>
        </w:tc>
        <w:tc>
          <w:tcPr>
            <w:tcW w:w="992" w:type="dxa"/>
          </w:tcPr>
          <w:p w:rsidR="001140B7" w:rsidRPr="006A0BD8" w:rsidRDefault="001140B7" w:rsidP="001140B7">
            <w:pPr>
              <w:spacing w:after="0"/>
              <w:rPr>
                <w:sz w:val="20"/>
                <w:szCs w:val="20"/>
              </w:rPr>
            </w:pPr>
            <w:r w:rsidRPr="006A0BD8">
              <w:rPr>
                <w:sz w:val="20"/>
                <w:szCs w:val="20"/>
              </w:rPr>
              <w:lastRenderedPageBreak/>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b/>
                <w:bCs/>
                <w:sz w:val="20"/>
                <w:szCs w:val="20"/>
              </w:rPr>
              <w:t>ТК утичнице</w:t>
            </w:r>
          </w:p>
        </w:tc>
        <w:tc>
          <w:tcPr>
            <w:tcW w:w="992" w:type="dxa"/>
          </w:tcPr>
          <w:p w:rsidR="001140B7" w:rsidRPr="006A0BD8" w:rsidRDefault="001140B7" w:rsidP="001140B7">
            <w:pPr>
              <w:spacing w:after="0"/>
              <w:jc w:val="center"/>
              <w:rPr>
                <w:sz w:val="20"/>
                <w:szCs w:val="20"/>
              </w:rPr>
            </w:pPr>
          </w:p>
        </w:tc>
        <w:tc>
          <w:tcPr>
            <w:tcW w:w="850" w:type="dxa"/>
          </w:tcPr>
          <w:p w:rsidR="001140B7" w:rsidRPr="006A0BD8" w:rsidRDefault="001140B7" w:rsidP="001140B7">
            <w:pPr>
              <w:spacing w:after="0"/>
              <w:jc w:val="center"/>
              <w:rPr>
                <w:sz w:val="20"/>
                <w:szCs w:val="20"/>
              </w:rPr>
            </w:pP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9.</w:t>
            </w:r>
          </w:p>
        </w:tc>
        <w:tc>
          <w:tcPr>
            <w:tcW w:w="8189" w:type="dxa"/>
          </w:tcPr>
          <w:p w:rsidR="001140B7" w:rsidRPr="006A0BD8" w:rsidRDefault="001140B7" w:rsidP="001140B7">
            <w:pPr>
              <w:spacing w:after="0"/>
              <w:rPr>
                <w:sz w:val="20"/>
                <w:szCs w:val="20"/>
              </w:rPr>
            </w:pPr>
            <w:r w:rsidRPr="006A0BD8">
              <w:rPr>
                <w:sz w:val="20"/>
                <w:szCs w:val="20"/>
              </w:rPr>
              <w:t>Испорука материјала, монтажа и пуштаље у рад телекомуникационих утичница за рачунарску мрежу, по просторијама објекта, МРЕЖНА УТИЧНИЦА СА ЈЕДНИМ КОНЕКТОРОМ ТИПА RJ-45 И МОНТАЖА У ПВЦ РАЗВОДНУ КУТИЈУ Ø 60 У ЗИДУ, НА ВИСИНИ 0.3М ОД ПОДА.</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6,0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10.</w:t>
            </w:r>
          </w:p>
        </w:tc>
        <w:tc>
          <w:tcPr>
            <w:tcW w:w="8189" w:type="dxa"/>
          </w:tcPr>
          <w:p w:rsidR="001140B7" w:rsidRPr="006A0BD8" w:rsidRDefault="001140B7" w:rsidP="001140B7">
            <w:pPr>
              <w:spacing w:after="0"/>
              <w:rPr>
                <w:sz w:val="20"/>
                <w:szCs w:val="20"/>
              </w:rPr>
            </w:pPr>
            <w:r w:rsidRPr="006A0BD8">
              <w:rPr>
                <w:sz w:val="20"/>
                <w:szCs w:val="20"/>
              </w:rPr>
              <w:t>Испорука материјала, монтажа и пуштаље у рад телекомуникационих утичница за рачунарску мрежу, по просторијама објекта, МРЕЖНА УТИЧНИЦА СА ДВА КОНЕКТОРА ТИПА RJ-45 И МОНТАЖА У ПВЦ РАЗВОДНУ КУТИЈУ Ø 60 У ЗИДУ, НА ВИСИНИ 0.3М ОД ПОДА.</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14,0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b/>
                <w:bCs/>
                <w:sz w:val="20"/>
                <w:szCs w:val="20"/>
              </w:rPr>
              <w:t>Цеви и носачи каблова</w:t>
            </w:r>
          </w:p>
        </w:tc>
        <w:tc>
          <w:tcPr>
            <w:tcW w:w="992" w:type="dxa"/>
          </w:tcPr>
          <w:p w:rsidR="001140B7" w:rsidRPr="006A0BD8" w:rsidRDefault="001140B7" w:rsidP="001140B7">
            <w:pPr>
              <w:spacing w:after="0"/>
              <w:jc w:val="center"/>
              <w:rPr>
                <w:sz w:val="20"/>
                <w:szCs w:val="20"/>
              </w:rPr>
            </w:pPr>
          </w:p>
        </w:tc>
        <w:tc>
          <w:tcPr>
            <w:tcW w:w="850" w:type="dxa"/>
          </w:tcPr>
          <w:p w:rsidR="001140B7" w:rsidRPr="006A0BD8" w:rsidRDefault="001140B7" w:rsidP="001140B7">
            <w:pPr>
              <w:spacing w:after="0"/>
              <w:jc w:val="center"/>
              <w:rPr>
                <w:sz w:val="20"/>
                <w:szCs w:val="20"/>
              </w:rPr>
            </w:pP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11.</w:t>
            </w:r>
          </w:p>
        </w:tc>
        <w:tc>
          <w:tcPr>
            <w:tcW w:w="8189" w:type="dxa"/>
          </w:tcPr>
          <w:p w:rsidR="001140B7" w:rsidRPr="006A0BD8" w:rsidRDefault="001140B7" w:rsidP="001140B7">
            <w:pPr>
              <w:spacing w:after="0"/>
              <w:rPr>
                <w:sz w:val="20"/>
                <w:szCs w:val="20"/>
              </w:rPr>
            </w:pPr>
            <w:r w:rsidRPr="006A0BD8">
              <w:rPr>
                <w:sz w:val="20"/>
                <w:szCs w:val="20"/>
              </w:rPr>
              <w:t xml:space="preserve">Испорука материјала, полагање и монтажа по приступном платоу објекта и делимично по просторији  етаже објекта, ПВЦ цеви Ø 50мм, за хоризонтални и делимично вертикални инсталациони вод приводног оптичког кабла,  комплет, ископ рова, набавка, испорука и уградња...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 xml:space="preserve">Набавка, испорука и уградња </w:t>
            </w:r>
          </w:p>
        </w:tc>
        <w:tc>
          <w:tcPr>
            <w:tcW w:w="992" w:type="dxa"/>
          </w:tcPr>
          <w:p w:rsidR="001140B7" w:rsidRPr="006A0BD8" w:rsidRDefault="001140B7" w:rsidP="001140B7">
            <w:pPr>
              <w:spacing w:after="0"/>
              <w:jc w:val="center"/>
              <w:rPr>
                <w:sz w:val="20"/>
                <w:szCs w:val="20"/>
              </w:rPr>
            </w:pPr>
            <w:r w:rsidRPr="006A0BD8">
              <w:rPr>
                <w:sz w:val="20"/>
                <w:szCs w:val="20"/>
              </w:rPr>
              <w:t>м.</w:t>
            </w:r>
          </w:p>
        </w:tc>
        <w:tc>
          <w:tcPr>
            <w:tcW w:w="850" w:type="dxa"/>
          </w:tcPr>
          <w:p w:rsidR="001140B7" w:rsidRPr="006A0BD8" w:rsidRDefault="001140B7" w:rsidP="001140B7">
            <w:pPr>
              <w:spacing w:after="0"/>
              <w:jc w:val="center"/>
              <w:rPr>
                <w:sz w:val="20"/>
                <w:szCs w:val="20"/>
              </w:rPr>
            </w:pPr>
            <w:r w:rsidRPr="006A0BD8">
              <w:rPr>
                <w:sz w:val="20"/>
                <w:szCs w:val="20"/>
              </w:rPr>
              <w:t>30,0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12.</w:t>
            </w:r>
          </w:p>
        </w:tc>
        <w:tc>
          <w:tcPr>
            <w:tcW w:w="8189" w:type="dxa"/>
          </w:tcPr>
          <w:p w:rsidR="001140B7" w:rsidRPr="006A0BD8" w:rsidRDefault="001140B7" w:rsidP="001140B7">
            <w:pPr>
              <w:spacing w:after="0"/>
              <w:rPr>
                <w:sz w:val="20"/>
                <w:szCs w:val="20"/>
              </w:rPr>
            </w:pPr>
            <w:r w:rsidRPr="006A0BD8">
              <w:rPr>
                <w:sz w:val="20"/>
                <w:szCs w:val="20"/>
              </w:rPr>
              <w:t xml:space="preserve">Испорука материјала, полагање и монтажа по просторијама објекта, ПВЦ цеви "halogen free" Ø 16мм, за хоризонтални и делимично вертикални инсталациони вод ТК кабла РЕК ормана до ММК и до ТК утичница,  комплет, набавка, испорука и уградња...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 xml:space="preserve">Набавка, испорука и уградња </w:t>
            </w:r>
          </w:p>
        </w:tc>
        <w:tc>
          <w:tcPr>
            <w:tcW w:w="992" w:type="dxa"/>
          </w:tcPr>
          <w:p w:rsidR="001140B7" w:rsidRPr="006A0BD8" w:rsidRDefault="001140B7" w:rsidP="001140B7">
            <w:pPr>
              <w:spacing w:after="0"/>
              <w:jc w:val="center"/>
              <w:rPr>
                <w:sz w:val="20"/>
                <w:szCs w:val="20"/>
              </w:rPr>
            </w:pPr>
            <w:r w:rsidRPr="006A0BD8">
              <w:rPr>
                <w:sz w:val="20"/>
                <w:szCs w:val="20"/>
              </w:rPr>
              <w:t>м.</w:t>
            </w:r>
          </w:p>
        </w:tc>
        <w:tc>
          <w:tcPr>
            <w:tcW w:w="850" w:type="dxa"/>
          </w:tcPr>
          <w:p w:rsidR="001140B7" w:rsidRPr="006A0BD8" w:rsidRDefault="001140B7" w:rsidP="001140B7">
            <w:pPr>
              <w:spacing w:after="0"/>
              <w:jc w:val="center"/>
              <w:rPr>
                <w:sz w:val="20"/>
                <w:szCs w:val="20"/>
              </w:rPr>
            </w:pPr>
            <w:r w:rsidRPr="006A0BD8">
              <w:rPr>
                <w:sz w:val="20"/>
                <w:szCs w:val="20"/>
              </w:rPr>
              <w:t>700,0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13.</w:t>
            </w:r>
          </w:p>
        </w:tc>
        <w:tc>
          <w:tcPr>
            <w:tcW w:w="8189" w:type="dxa"/>
          </w:tcPr>
          <w:p w:rsidR="001140B7" w:rsidRPr="006A0BD8" w:rsidRDefault="001140B7" w:rsidP="001140B7">
            <w:pPr>
              <w:spacing w:after="0"/>
              <w:rPr>
                <w:sz w:val="20"/>
                <w:szCs w:val="20"/>
              </w:rPr>
            </w:pPr>
            <w:r w:rsidRPr="006A0BD8">
              <w:rPr>
                <w:sz w:val="20"/>
                <w:szCs w:val="20"/>
              </w:rPr>
              <w:t xml:space="preserve">Испорука ситног инсталационог материјала (обујмице, уводнице, изолир трака, типлови и сличан материјал                      </w:t>
            </w:r>
          </w:p>
        </w:tc>
        <w:tc>
          <w:tcPr>
            <w:tcW w:w="992" w:type="dxa"/>
          </w:tcPr>
          <w:p w:rsidR="001140B7" w:rsidRPr="006A0BD8" w:rsidRDefault="001140B7" w:rsidP="001140B7">
            <w:pPr>
              <w:spacing w:after="0"/>
              <w:jc w:val="center"/>
              <w:rPr>
                <w:sz w:val="20"/>
                <w:szCs w:val="20"/>
              </w:rPr>
            </w:pPr>
            <w:r w:rsidRPr="006A0BD8">
              <w:rPr>
                <w:sz w:val="20"/>
                <w:szCs w:val="20"/>
              </w:rPr>
              <w:t> </w:t>
            </w:r>
          </w:p>
        </w:tc>
        <w:tc>
          <w:tcPr>
            <w:tcW w:w="850" w:type="dxa"/>
          </w:tcPr>
          <w:p w:rsidR="001140B7" w:rsidRPr="006A0BD8" w:rsidRDefault="001140B7" w:rsidP="001140B7">
            <w:pPr>
              <w:spacing w:after="0"/>
              <w:jc w:val="center"/>
              <w:rPr>
                <w:sz w:val="20"/>
                <w:szCs w:val="20"/>
              </w:rPr>
            </w:pPr>
            <w:r w:rsidRPr="006A0BD8">
              <w:rPr>
                <w:sz w:val="20"/>
                <w:szCs w:val="20"/>
              </w:rPr>
              <w:t> </w:t>
            </w:r>
          </w:p>
        </w:tc>
      </w:tr>
      <w:tr w:rsidR="001140B7" w:rsidRPr="006A0BD8" w:rsidTr="00B73DFB">
        <w:trPr>
          <w:trHeight w:val="219"/>
        </w:trPr>
        <w:tc>
          <w:tcPr>
            <w:tcW w:w="850" w:type="dxa"/>
          </w:tcPr>
          <w:p w:rsidR="001140B7" w:rsidRPr="006A0BD8" w:rsidRDefault="001140B7" w:rsidP="001140B7">
            <w:pPr>
              <w:spacing w:after="0"/>
              <w:rPr>
                <w:b/>
                <w:bCs/>
                <w:sz w:val="20"/>
                <w:szCs w:val="20"/>
              </w:rPr>
            </w:pPr>
            <w:r w:rsidRPr="006A0BD8">
              <w:rPr>
                <w:b/>
                <w:bCs/>
                <w:sz w:val="20"/>
                <w:szCs w:val="20"/>
              </w:rPr>
              <w:t> </w:t>
            </w:r>
          </w:p>
        </w:tc>
        <w:tc>
          <w:tcPr>
            <w:tcW w:w="8189" w:type="dxa"/>
          </w:tcPr>
          <w:p w:rsidR="001140B7" w:rsidRPr="006A0BD8" w:rsidRDefault="001140B7" w:rsidP="001140B7">
            <w:pPr>
              <w:spacing w:after="0"/>
              <w:rPr>
                <w:sz w:val="20"/>
                <w:szCs w:val="20"/>
              </w:rPr>
            </w:pPr>
            <w:r w:rsidRPr="006A0BD8">
              <w:rPr>
                <w:sz w:val="20"/>
                <w:szCs w:val="20"/>
              </w:rPr>
              <w:t xml:space="preserve">Набавка, испорука и уградња </w:t>
            </w:r>
          </w:p>
        </w:tc>
        <w:tc>
          <w:tcPr>
            <w:tcW w:w="992" w:type="dxa"/>
          </w:tcPr>
          <w:p w:rsidR="001140B7" w:rsidRPr="006A0BD8" w:rsidRDefault="001140B7" w:rsidP="001140B7">
            <w:pPr>
              <w:spacing w:after="0"/>
              <w:jc w:val="center"/>
              <w:rPr>
                <w:sz w:val="20"/>
                <w:szCs w:val="20"/>
              </w:rPr>
            </w:pPr>
            <w:r w:rsidRPr="006A0BD8">
              <w:rPr>
                <w:sz w:val="20"/>
                <w:szCs w:val="20"/>
              </w:rPr>
              <w:t>пауш.</w:t>
            </w:r>
          </w:p>
        </w:tc>
        <w:tc>
          <w:tcPr>
            <w:tcW w:w="850" w:type="dxa"/>
          </w:tcPr>
          <w:p w:rsidR="001140B7" w:rsidRPr="006A0BD8" w:rsidRDefault="001140B7" w:rsidP="001140B7">
            <w:pPr>
              <w:spacing w:after="0"/>
              <w:jc w:val="center"/>
              <w:rPr>
                <w:sz w:val="20"/>
                <w:szCs w:val="20"/>
              </w:rPr>
            </w:pPr>
            <w:r w:rsidRPr="006A0BD8">
              <w:rPr>
                <w:sz w:val="20"/>
                <w:szCs w:val="20"/>
              </w:rPr>
              <w:t>1,0</w:t>
            </w:r>
          </w:p>
        </w:tc>
      </w:tr>
    </w:tbl>
    <w:p w:rsidR="001140B7" w:rsidRPr="006A0BD8" w:rsidRDefault="001140B7" w:rsidP="001140B7">
      <w:pPr>
        <w:spacing w:after="0"/>
        <w:rPr>
          <w:sz w:val="20"/>
          <w:szCs w:val="20"/>
          <w:lang w:val="sr-Cyrl-RS"/>
        </w:rPr>
      </w:pPr>
    </w:p>
    <w:tbl>
      <w:tblPr>
        <w:tblStyle w:val="TableGrid"/>
        <w:tblW w:w="10881" w:type="dxa"/>
        <w:tblLayout w:type="fixed"/>
        <w:tblLook w:val="04A0" w:firstRow="1" w:lastRow="0" w:firstColumn="1" w:lastColumn="0" w:noHBand="0" w:noVBand="1"/>
      </w:tblPr>
      <w:tblGrid>
        <w:gridCol w:w="850"/>
        <w:gridCol w:w="8189"/>
        <w:gridCol w:w="992"/>
        <w:gridCol w:w="850"/>
      </w:tblGrid>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В.</w:t>
            </w:r>
          </w:p>
        </w:tc>
        <w:tc>
          <w:tcPr>
            <w:tcW w:w="8189" w:type="dxa"/>
          </w:tcPr>
          <w:p w:rsidR="001140B7" w:rsidRPr="006A0BD8" w:rsidRDefault="001140B7" w:rsidP="001140B7">
            <w:pPr>
              <w:spacing w:after="0"/>
              <w:rPr>
                <w:b/>
                <w:bCs/>
                <w:sz w:val="20"/>
                <w:szCs w:val="20"/>
              </w:rPr>
            </w:pPr>
            <w:r w:rsidRPr="006A0BD8">
              <w:rPr>
                <w:b/>
                <w:bCs/>
                <w:sz w:val="20"/>
                <w:szCs w:val="20"/>
              </w:rPr>
              <w:t>ИНСТАЛАЦИЈА ВИДЕО НАДЗОРА</w:t>
            </w:r>
          </w:p>
        </w:tc>
        <w:tc>
          <w:tcPr>
            <w:tcW w:w="992" w:type="dxa"/>
          </w:tcPr>
          <w:p w:rsidR="001140B7" w:rsidRPr="006A0BD8" w:rsidRDefault="001140B7" w:rsidP="001140B7">
            <w:pPr>
              <w:spacing w:after="0"/>
              <w:rPr>
                <w:sz w:val="20"/>
                <w:szCs w:val="20"/>
                <w:lang w:val="sr-Cyrl-RS"/>
              </w:rPr>
            </w:pPr>
          </w:p>
        </w:tc>
        <w:tc>
          <w:tcPr>
            <w:tcW w:w="850" w:type="dxa"/>
          </w:tcPr>
          <w:p w:rsidR="001140B7" w:rsidRPr="006A0BD8" w:rsidRDefault="001140B7" w:rsidP="001140B7">
            <w:pPr>
              <w:spacing w:after="0"/>
              <w:rPr>
                <w:sz w:val="20"/>
                <w:szCs w:val="20"/>
                <w:lang w:val="sr-Cyrl-RS"/>
              </w:rPr>
            </w:pP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1</w:t>
            </w:r>
          </w:p>
        </w:tc>
        <w:tc>
          <w:tcPr>
            <w:tcW w:w="8189" w:type="dxa"/>
          </w:tcPr>
          <w:p w:rsidR="001140B7" w:rsidRPr="006A0BD8" w:rsidRDefault="001140B7" w:rsidP="00655AB5">
            <w:pPr>
              <w:spacing w:after="0"/>
              <w:jc w:val="left"/>
              <w:rPr>
                <w:sz w:val="20"/>
                <w:szCs w:val="20"/>
              </w:rPr>
            </w:pPr>
            <w:r w:rsidRPr="006A0BD8">
              <w:rPr>
                <w:sz w:val="20"/>
                <w:szCs w:val="20"/>
              </w:rPr>
              <w:t>Монитор за видео назор, TFT дијагонала 21”, Резолуције1280x1024px, Осветљење 300cd/m2, Контраст 2000:1, Време одзива 5µс, Угао видљивости 170/160 °</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2</w:t>
            </w:r>
          </w:p>
        </w:tc>
        <w:tc>
          <w:tcPr>
            <w:tcW w:w="8189" w:type="dxa"/>
          </w:tcPr>
          <w:p w:rsidR="001140B7" w:rsidRPr="006A0BD8" w:rsidRDefault="001140B7" w:rsidP="00655AB5">
            <w:pPr>
              <w:spacing w:after="0"/>
              <w:jc w:val="left"/>
              <w:rPr>
                <w:sz w:val="20"/>
                <w:szCs w:val="20"/>
              </w:rPr>
            </w:pPr>
            <w:r w:rsidRPr="006A0BD8">
              <w:rPr>
                <w:sz w:val="20"/>
                <w:szCs w:val="20"/>
              </w:rPr>
              <w:t xml:space="preserve"> МРЕЖНИ ВИДЕО РЕКОРДЕР СА ИНТЕГРИСАНИМ СВИЋЕМ ЗА 16 КАМЕРА, МОНТИРАН У ОКВИРУ   MONTIRAN 19" REKA (BD)</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3</w:t>
            </w:r>
          </w:p>
        </w:tc>
        <w:tc>
          <w:tcPr>
            <w:tcW w:w="8189" w:type="dxa"/>
          </w:tcPr>
          <w:p w:rsidR="001140B7" w:rsidRPr="006A0BD8" w:rsidRDefault="001140B7" w:rsidP="00655AB5">
            <w:pPr>
              <w:spacing w:after="0"/>
              <w:jc w:val="left"/>
              <w:rPr>
                <w:sz w:val="20"/>
                <w:szCs w:val="20"/>
              </w:rPr>
            </w:pPr>
            <w:r w:rsidRPr="006A0BD8">
              <w:rPr>
                <w:sz w:val="20"/>
                <w:szCs w:val="20"/>
              </w:rPr>
              <w:t>Уређај за беспрекидно напајање</w:t>
            </w:r>
            <w:r w:rsidR="00655AB5">
              <w:rPr>
                <w:sz w:val="20"/>
                <w:szCs w:val="20"/>
                <w:lang w:val="sr-Cyrl-RS"/>
              </w:rPr>
              <w:t xml:space="preserve"> </w:t>
            </w:r>
            <w:r w:rsidRPr="006A0BD8">
              <w:rPr>
                <w:sz w:val="20"/>
                <w:szCs w:val="20"/>
              </w:rPr>
              <w:t>UPS-EX Pulsar M</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4</w:t>
            </w:r>
          </w:p>
        </w:tc>
        <w:tc>
          <w:tcPr>
            <w:tcW w:w="8189" w:type="dxa"/>
          </w:tcPr>
          <w:p w:rsidR="001140B7" w:rsidRPr="006A0BD8" w:rsidRDefault="001140B7" w:rsidP="00655AB5">
            <w:pPr>
              <w:spacing w:after="0"/>
              <w:jc w:val="left"/>
              <w:rPr>
                <w:sz w:val="20"/>
                <w:szCs w:val="20"/>
              </w:rPr>
            </w:pPr>
            <w:r w:rsidRPr="006A0BD8">
              <w:rPr>
                <w:sz w:val="20"/>
                <w:szCs w:val="20"/>
              </w:rPr>
              <w:t>IP камера за унутрашњу монтажу</w:t>
            </w:r>
            <w:r w:rsidR="00655AB5">
              <w:rPr>
                <w:sz w:val="20"/>
                <w:szCs w:val="20"/>
                <w:lang w:val="sr-Cyrl-RS"/>
              </w:rPr>
              <w:t xml:space="preserve"> </w:t>
            </w:r>
            <w:r w:rsidRPr="006A0BD8">
              <w:rPr>
                <w:sz w:val="20"/>
                <w:szCs w:val="20"/>
              </w:rPr>
              <w:t>- ИНТЕРНА КОЛОР КУБЕ ИЛИ ДОМЕ КАМЕРА, МОНТАЖА НА ПЛАФОН ИЛИ ЗИД</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5,0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5</w:t>
            </w:r>
          </w:p>
        </w:tc>
        <w:tc>
          <w:tcPr>
            <w:tcW w:w="8189" w:type="dxa"/>
          </w:tcPr>
          <w:p w:rsidR="001140B7" w:rsidRPr="006A0BD8" w:rsidRDefault="001140B7" w:rsidP="00655AB5">
            <w:pPr>
              <w:spacing w:after="0"/>
              <w:jc w:val="left"/>
              <w:rPr>
                <w:sz w:val="20"/>
                <w:szCs w:val="20"/>
              </w:rPr>
            </w:pPr>
            <w:r w:rsidRPr="006A0BD8">
              <w:rPr>
                <w:sz w:val="20"/>
                <w:szCs w:val="20"/>
              </w:rPr>
              <w:t>IP камера за спољну монтажу</w:t>
            </w:r>
            <w:r w:rsidR="00655AB5">
              <w:rPr>
                <w:sz w:val="20"/>
                <w:szCs w:val="20"/>
                <w:lang w:val="sr-Cyrl-RS"/>
              </w:rPr>
              <w:t xml:space="preserve"> </w:t>
            </w:r>
            <w:r w:rsidRPr="006A0BD8">
              <w:rPr>
                <w:sz w:val="20"/>
                <w:szCs w:val="20"/>
              </w:rPr>
              <w:t xml:space="preserve"> - КОЛОР (ДАН/НОЋ) КАМЕРА СА ИЦ ДИОДАМАMA У IP66 K ЗА СПОЉМУ МОНТАЖУ</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5,0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6</w:t>
            </w:r>
          </w:p>
        </w:tc>
        <w:tc>
          <w:tcPr>
            <w:tcW w:w="8189" w:type="dxa"/>
          </w:tcPr>
          <w:p w:rsidR="001140B7" w:rsidRPr="006A0BD8" w:rsidRDefault="001140B7" w:rsidP="001140B7">
            <w:pPr>
              <w:spacing w:after="0"/>
              <w:rPr>
                <w:sz w:val="20"/>
                <w:szCs w:val="20"/>
              </w:rPr>
            </w:pPr>
            <w:r w:rsidRPr="006A0BD8">
              <w:rPr>
                <w:sz w:val="20"/>
                <w:szCs w:val="20"/>
              </w:rPr>
              <w:t xml:space="preserve">Испорука потребног материјала и израда комплетних прикључака видео камера кабловима </w:t>
            </w:r>
            <w:r w:rsidRPr="006A0BD8">
              <w:rPr>
                <w:sz w:val="20"/>
                <w:szCs w:val="20"/>
              </w:rPr>
              <w:br/>
              <w:t xml:space="preserve"> UTP cat 6e 4x2x0.6 мм E30 (HFFR) ø16 мм кров гибљива црева ø 16 mm. Кабл се полаже од РЕК ормана за развод инсталације по етажама до одређених места и до разводних ормара. За 10 канера на одређена места у пројекту, просечне дужине по 30м</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6A0BD8" w:rsidRDefault="001140B7" w:rsidP="001140B7">
            <w:pPr>
              <w:spacing w:after="0"/>
              <w:jc w:val="center"/>
              <w:rPr>
                <w:sz w:val="20"/>
                <w:szCs w:val="20"/>
              </w:rPr>
            </w:pPr>
            <w:r w:rsidRPr="006A0BD8">
              <w:rPr>
                <w:sz w:val="20"/>
                <w:szCs w:val="20"/>
              </w:rPr>
              <w:t>ком.</w:t>
            </w:r>
          </w:p>
        </w:tc>
        <w:tc>
          <w:tcPr>
            <w:tcW w:w="850" w:type="dxa"/>
          </w:tcPr>
          <w:p w:rsidR="001140B7" w:rsidRPr="006A0BD8" w:rsidRDefault="001140B7" w:rsidP="001140B7">
            <w:pPr>
              <w:spacing w:after="0"/>
              <w:jc w:val="center"/>
              <w:rPr>
                <w:sz w:val="20"/>
                <w:szCs w:val="20"/>
              </w:rPr>
            </w:pPr>
            <w:r w:rsidRPr="006A0BD8">
              <w:rPr>
                <w:sz w:val="20"/>
                <w:szCs w:val="20"/>
              </w:rPr>
              <w:t>300,0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7</w:t>
            </w:r>
          </w:p>
        </w:tc>
        <w:tc>
          <w:tcPr>
            <w:tcW w:w="8189" w:type="dxa"/>
          </w:tcPr>
          <w:p w:rsidR="001140B7" w:rsidRPr="006A0BD8" w:rsidRDefault="001140B7" w:rsidP="001140B7">
            <w:pPr>
              <w:spacing w:after="0"/>
              <w:rPr>
                <w:sz w:val="20"/>
                <w:szCs w:val="20"/>
              </w:rPr>
            </w:pPr>
            <w:r w:rsidRPr="006A0BD8">
              <w:rPr>
                <w:sz w:val="20"/>
                <w:szCs w:val="20"/>
              </w:rPr>
              <w:t xml:space="preserve">Испорука ситног инсталационог материјала (обујмице, уводнице, изолир трака, типлови и </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18441E" w:rsidRDefault="001140B7" w:rsidP="001140B7">
            <w:pPr>
              <w:spacing w:after="0"/>
              <w:jc w:val="center"/>
              <w:rPr>
                <w:sz w:val="20"/>
                <w:szCs w:val="20"/>
                <w:lang w:val="sr-Cyrl-RS"/>
              </w:rPr>
            </w:pPr>
            <w:r w:rsidRPr="006A0BD8">
              <w:rPr>
                <w:sz w:val="20"/>
                <w:szCs w:val="20"/>
              </w:rPr>
              <w:t>пауш</w:t>
            </w:r>
            <w:r w:rsidR="0018441E">
              <w:rPr>
                <w:sz w:val="20"/>
                <w:szCs w:val="20"/>
                <w:lang w:val="sr-Cyrl-RS"/>
              </w:rPr>
              <w:t>.</w:t>
            </w:r>
          </w:p>
        </w:tc>
        <w:tc>
          <w:tcPr>
            <w:tcW w:w="850" w:type="dxa"/>
          </w:tcPr>
          <w:p w:rsidR="001140B7" w:rsidRPr="006A0BD8" w:rsidRDefault="001140B7" w:rsidP="001140B7">
            <w:pPr>
              <w:spacing w:after="0"/>
              <w:jc w:val="center"/>
              <w:rPr>
                <w:sz w:val="20"/>
                <w:szCs w:val="20"/>
              </w:rPr>
            </w:pPr>
            <w:r w:rsidRPr="006A0BD8">
              <w:rPr>
                <w:sz w:val="20"/>
                <w:szCs w:val="20"/>
              </w:rPr>
              <w:t>1,0</w:t>
            </w:r>
          </w:p>
        </w:tc>
      </w:tr>
      <w:tr w:rsidR="001140B7" w:rsidRPr="006A0BD8" w:rsidTr="00B73DFB">
        <w:trPr>
          <w:trHeight w:val="219"/>
        </w:trPr>
        <w:tc>
          <w:tcPr>
            <w:tcW w:w="850" w:type="dxa"/>
          </w:tcPr>
          <w:p w:rsidR="001140B7" w:rsidRPr="007970E0" w:rsidRDefault="001140B7" w:rsidP="007970E0">
            <w:pPr>
              <w:spacing w:after="0"/>
              <w:jc w:val="center"/>
              <w:rPr>
                <w:bCs/>
                <w:sz w:val="20"/>
                <w:szCs w:val="20"/>
              </w:rPr>
            </w:pPr>
            <w:r w:rsidRPr="007970E0">
              <w:rPr>
                <w:bCs/>
                <w:sz w:val="20"/>
                <w:szCs w:val="20"/>
              </w:rPr>
              <w:t>8</w:t>
            </w:r>
          </w:p>
        </w:tc>
        <w:tc>
          <w:tcPr>
            <w:tcW w:w="8189" w:type="dxa"/>
          </w:tcPr>
          <w:p w:rsidR="001140B7" w:rsidRPr="006A0BD8" w:rsidRDefault="001140B7" w:rsidP="00655AB5">
            <w:pPr>
              <w:spacing w:after="0"/>
              <w:jc w:val="left"/>
              <w:rPr>
                <w:sz w:val="20"/>
                <w:szCs w:val="20"/>
              </w:rPr>
            </w:pPr>
            <w:r w:rsidRPr="006A0BD8">
              <w:rPr>
                <w:sz w:val="20"/>
                <w:szCs w:val="20"/>
              </w:rPr>
              <w:t>Укупни додатни радови на монтажи и изради инсталација</w:t>
            </w:r>
            <w:r w:rsidR="00655AB5">
              <w:rPr>
                <w:sz w:val="20"/>
                <w:szCs w:val="20"/>
                <w:lang w:val="sr-Cyrl-RS"/>
              </w:rPr>
              <w:t xml:space="preserve"> </w:t>
            </w:r>
            <w:r w:rsidRPr="006A0BD8">
              <w:rPr>
                <w:sz w:val="20"/>
                <w:szCs w:val="20"/>
              </w:rPr>
              <w:t>- израда пројекта изведеног стања и обука корисника</w:t>
            </w:r>
          </w:p>
        </w:tc>
        <w:tc>
          <w:tcPr>
            <w:tcW w:w="992" w:type="dxa"/>
          </w:tcPr>
          <w:p w:rsidR="001140B7" w:rsidRPr="006A0BD8" w:rsidRDefault="001140B7" w:rsidP="001140B7">
            <w:pPr>
              <w:spacing w:after="0"/>
              <w:rPr>
                <w:sz w:val="20"/>
                <w:szCs w:val="20"/>
              </w:rPr>
            </w:pPr>
            <w:r w:rsidRPr="006A0BD8">
              <w:rPr>
                <w:sz w:val="20"/>
                <w:szCs w:val="20"/>
              </w:rPr>
              <w:t> </w:t>
            </w:r>
          </w:p>
        </w:tc>
        <w:tc>
          <w:tcPr>
            <w:tcW w:w="850" w:type="dxa"/>
          </w:tcPr>
          <w:p w:rsidR="001140B7" w:rsidRPr="006A0BD8" w:rsidRDefault="001140B7" w:rsidP="001140B7">
            <w:pPr>
              <w:spacing w:after="0"/>
              <w:rPr>
                <w:sz w:val="20"/>
                <w:szCs w:val="20"/>
              </w:rPr>
            </w:pPr>
            <w:r w:rsidRPr="006A0BD8">
              <w:rPr>
                <w:sz w:val="20"/>
                <w:szCs w:val="20"/>
              </w:rPr>
              <w:t> </w:t>
            </w:r>
          </w:p>
        </w:tc>
      </w:tr>
      <w:tr w:rsidR="001140B7" w:rsidRPr="006A0BD8" w:rsidTr="00B73DFB">
        <w:trPr>
          <w:trHeight w:val="219"/>
        </w:trPr>
        <w:tc>
          <w:tcPr>
            <w:tcW w:w="850" w:type="dxa"/>
          </w:tcPr>
          <w:p w:rsidR="001140B7" w:rsidRPr="006A0BD8" w:rsidRDefault="001140B7" w:rsidP="001140B7">
            <w:pPr>
              <w:spacing w:after="0"/>
              <w:jc w:val="center"/>
              <w:rPr>
                <w:b/>
                <w:bCs/>
                <w:sz w:val="20"/>
                <w:szCs w:val="20"/>
              </w:rPr>
            </w:pPr>
            <w:r w:rsidRPr="006A0BD8">
              <w:rPr>
                <w:b/>
                <w:bCs/>
                <w:sz w:val="20"/>
                <w:szCs w:val="20"/>
              </w:rPr>
              <w:t> </w:t>
            </w:r>
          </w:p>
        </w:tc>
        <w:tc>
          <w:tcPr>
            <w:tcW w:w="8189" w:type="dxa"/>
          </w:tcPr>
          <w:p w:rsidR="001140B7" w:rsidRPr="006A0BD8" w:rsidRDefault="001140B7" w:rsidP="001140B7">
            <w:pPr>
              <w:spacing w:after="0"/>
              <w:rPr>
                <w:sz w:val="20"/>
                <w:szCs w:val="20"/>
              </w:rPr>
            </w:pPr>
            <w:r w:rsidRPr="006A0BD8">
              <w:rPr>
                <w:sz w:val="20"/>
                <w:szCs w:val="20"/>
              </w:rPr>
              <w:t>Набавка, испорука и уградња, укупно</w:t>
            </w:r>
          </w:p>
        </w:tc>
        <w:tc>
          <w:tcPr>
            <w:tcW w:w="992" w:type="dxa"/>
          </w:tcPr>
          <w:p w:rsidR="001140B7" w:rsidRPr="0018441E" w:rsidRDefault="001140B7" w:rsidP="001140B7">
            <w:pPr>
              <w:spacing w:after="0"/>
              <w:jc w:val="center"/>
              <w:rPr>
                <w:sz w:val="20"/>
                <w:szCs w:val="20"/>
                <w:lang w:val="sr-Cyrl-RS"/>
              </w:rPr>
            </w:pPr>
            <w:r w:rsidRPr="006A0BD8">
              <w:rPr>
                <w:sz w:val="20"/>
                <w:szCs w:val="20"/>
              </w:rPr>
              <w:t>пауш</w:t>
            </w:r>
            <w:r w:rsidR="0018441E">
              <w:rPr>
                <w:sz w:val="20"/>
                <w:szCs w:val="20"/>
                <w:lang w:val="sr-Cyrl-RS"/>
              </w:rPr>
              <w:t>.</w:t>
            </w:r>
          </w:p>
        </w:tc>
        <w:tc>
          <w:tcPr>
            <w:tcW w:w="850" w:type="dxa"/>
          </w:tcPr>
          <w:p w:rsidR="001140B7" w:rsidRPr="006A0BD8" w:rsidRDefault="001140B7" w:rsidP="001140B7">
            <w:pPr>
              <w:spacing w:after="0"/>
              <w:jc w:val="center"/>
              <w:rPr>
                <w:sz w:val="20"/>
                <w:szCs w:val="20"/>
              </w:rPr>
            </w:pPr>
            <w:r w:rsidRPr="006A0BD8">
              <w:rPr>
                <w:sz w:val="20"/>
                <w:szCs w:val="20"/>
              </w:rPr>
              <w:t>1,0</w:t>
            </w:r>
          </w:p>
        </w:tc>
      </w:tr>
    </w:tbl>
    <w:p w:rsidR="001140B7" w:rsidRPr="006A0BD8" w:rsidRDefault="001140B7" w:rsidP="001140B7">
      <w:pPr>
        <w:spacing w:after="0"/>
        <w:rPr>
          <w:sz w:val="20"/>
          <w:szCs w:val="20"/>
          <w:lang w:val="sr-Cyrl-RS"/>
        </w:rPr>
      </w:pPr>
    </w:p>
    <w:tbl>
      <w:tblPr>
        <w:tblStyle w:val="TableGrid"/>
        <w:tblW w:w="10882" w:type="dxa"/>
        <w:tblLayout w:type="fixed"/>
        <w:tblLook w:val="04A0" w:firstRow="1" w:lastRow="0" w:firstColumn="1" w:lastColumn="0" w:noHBand="0" w:noVBand="1"/>
      </w:tblPr>
      <w:tblGrid>
        <w:gridCol w:w="817"/>
        <w:gridCol w:w="8222"/>
        <w:gridCol w:w="992"/>
        <w:gridCol w:w="851"/>
      </w:tblGrid>
      <w:tr w:rsidR="001140B7" w:rsidRPr="006A0BD8" w:rsidTr="002B1658">
        <w:trPr>
          <w:trHeight w:val="219"/>
        </w:trPr>
        <w:tc>
          <w:tcPr>
            <w:tcW w:w="817" w:type="dxa"/>
          </w:tcPr>
          <w:p w:rsidR="001140B7" w:rsidRPr="007970E0" w:rsidRDefault="001140B7" w:rsidP="007970E0">
            <w:pPr>
              <w:spacing w:after="0"/>
              <w:jc w:val="center"/>
              <w:rPr>
                <w:bCs/>
                <w:sz w:val="20"/>
                <w:szCs w:val="20"/>
              </w:rPr>
            </w:pPr>
            <w:r w:rsidRPr="007970E0">
              <w:rPr>
                <w:bCs/>
                <w:sz w:val="20"/>
                <w:szCs w:val="20"/>
              </w:rPr>
              <w:t>Г.</w:t>
            </w:r>
          </w:p>
        </w:tc>
        <w:tc>
          <w:tcPr>
            <w:tcW w:w="8222" w:type="dxa"/>
          </w:tcPr>
          <w:p w:rsidR="001140B7" w:rsidRPr="006A0BD8" w:rsidRDefault="001140B7" w:rsidP="001140B7">
            <w:pPr>
              <w:spacing w:after="0"/>
              <w:rPr>
                <w:b/>
                <w:bCs/>
                <w:sz w:val="20"/>
                <w:szCs w:val="20"/>
              </w:rPr>
            </w:pPr>
            <w:r w:rsidRPr="006A0BD8">
              <w:rPr>
                <w:b/>
                <w:bCs/>
                <w:sz w:val="20"/>
                <w:szCs w:val="20"/>
              </w:rPr>
              <w:t>ИСПИТИВАЊЕ И МЕРЕЊЕ</w:t>
            </w:r>
          </w:p>
        </w:tc>
        <w:tc>
          <w:tcPr>
            <w:tcW w:w="992" w:type="dxa"/>
          </w:tcPr>
          <w:p w:rsidR="001140B7" w:rsidRPr="006A0BD8" w:rsidRDefault="001140B7" w:rsidP="001140B7">
            <w:pPr>
              <w:spacing w:after="0"/>
              <w:rPr>
                <w:sz w:val="20"/>
                <w:szCs w:val="20"/>
                <w:lang w:val="sr-Cyrl-RS"/>
              </w:rPr>
            </w:pPr>
          </w:p>
        </w:tc>
        <w:tc>
          <w:tcPr>
            <w:tcW w:w="851" w:type="dxa"/>
          </w:tcPr>
          <w:p w:rsidR="001140B7" w:rsidRPr="006A0BD8" w:rsidRDefault="001140B7" w:rsidP="001140B7">
            <w:pPr>
              <w:spacing w:after="0"/>
              <w:rPr>
                <w:sz w:val="20"/>
                <w:szCs w:val="20"/>
                <w:lang w:val="sr-Cyrl-RS"/>
              </w:rPr>
            </w:pPr>
          </w:p>
        </w:tc>
      </w:tr>
      <w:tr w:rsidR="001140B7" w:rsidRPr="006A0BD8" w:rsidTr="002B1658">
        <w:trPr>
          <w:trHeight w:val="219"/>
        </w:trPr>
        <w:tc>
          <w:tcPr>
            <w:tcW w:w="817" w:type="dxa"/>
          </w:tcPr>
          <w:p w:rsidR="001140B7" w:rsidRPr="007970E0" w:rsidRDefault="001140B7" w:rsidP="007970E0">
            <w:pPr>
              <w:spacing w:after="0"/>
              <w:jc w:val="center"/>
              <w:rPr>
                <w:bCs/>
                <w:sz w:val="20"/>
                <w:szCs w:val="20"/>
              </w:rPr>
            </w:pPr>
            <w:r w:rsidRPr="007970E0">
              <w:rPr>
                <w:bCs/>
                <w:sz w:val="20"/>
                <w:szCs w:val="20"/>
              </w:rPr>
              <w:t>1.</w:t>
            </w:r>
          </w:p>
        </w:tc>
        <w:tc>
          <w:tcPr>
            <w:tcW w:w="8222" w:type="dxa"/>
          </w:tcPr>
          <w:p w:rsidR="001140B7" w:rsidRPr="006A0BD8" w:rsidRDefault="001140B7" w:rsidP="00655AB5">
            <w:pPr>
              <w:spacing w:after="0"/>
              <w:jc w:val="left"/>
              <w:rPr>
                <w:sz w:val="20"/>
                <w:szCs w:val="20"/>
              </w:rPr>
            </w:pPr>
            <w:r w:rsidRPr="006A0BD8">
              <w:rPr>
                <w:sz w:val="20"/>
                <w:szCs w:val="20"/>
              </w:rPr>
              <w:t>Испитивање изведених радова и инсталација слабе струје са издавањем извештаја од стране овлашћене институције обухвата:</w:t>
            </w:r>
            <w:r w:rsidRPr="006A0BD8">
              <w:rPr>
                <w:sz w:val="20"/>
                <w:szCs w:val="20"/>
              </w:rPr>
              <w:br/>
              <w:t>- Премеравање карактеристика кабла у односу на одређени стандард</w:t>
            </w:r>
            <w:r w:rsidRPr="006A0BD8">
              <w:rPr>
                <w:sz w:val="20"/>
                <w:szCs w:val="20"/>
              </w:rPr>
              <w:br/>
              <w:t>- Тест за отворене, укрштене и раздвојене парице</w:t>
            </w:r>
            <w:r w:rsidRPr="006A0BD8">
              <w:rPr>
                <w:sz w:val="20"/>
                <w:szCs w:val="20"/>
              </w:rPr>
              <w:br/>
              <w:t>- NEXT тест за мерење преслушавања на ближем крају</w:t>
            </w:r>
            <w:r w:rsidRPr="006A0BD8">
              <w:rPr>
                <w:sz w:val="20"/>
                <w:szCs w:val="20"/>
              </w:rPr>
              <w:br/>
            </w:r>
            <w:r w:rsidRPr="006A0BD8">
              <w:rPr>
                <w:sz w:val="20"/>
                <w:szCs w:val="20"/>
              </w:rPr>
              <w:lastRenderedPageBreak/>
              <w:t>- Мерење дужина упредених парица у метрима</w:t>
            </w:r>
            <w:r w:rsidRPr="006A0BD8">
              <w:rPr>
                <w:sz w:val="20"/>
                <w:szCs w:val="20"/>
              </w:rPr>
              <w:br/>
              <w:t>- Мерење кашњења услед пропагације</w:t>
            </w:r>
            <w:r w:rsidRPr="006A0BD8">
              <w:rPr>
                <w:sz w:val="20"/>
                <w:szCs w:val="20"/>
              </w:rPr>
              <w:br/>
              <w:t>- Мерење импедансе сваке парице кабла</w:t>
            </w:r>
            <w:r w:rsidRPr="006A0BD8">
              <w:rPr>
                <w:sz w:val="20"/>
                <w:szCs w:val="20"/>
              </w:rPr>
              <w:br/>
              <w:t>- Мерење одвода на каблу</w:t>
            </w:r>
            <w:r w:rsidRPr="006A0BD8">
              <w:rPr>
                <w:sz w:val="20"/>
                <w:szCs w:val="20"/>
              </w:rPr>
              <w:br/>
              <w:t>- Мерење отпора сваке парице</w:t>
            </w:r>
            <w:r w:rsidRPr="006A0BD8">
              <w:rPr>
                <w:sz w:val="20"/>
                <w:szCs w:val="20"/>
              </w:rPr>
              <w:br/>
              <w:t>- Мерење кофицијента слабљења за све комбинације парица кабла</w:t>
            </w:r>
            <w:r w:rsidRPr="006A0BD8">
              <w:rPr>
                <w:sz w:val="20"/>
                <w:szCs w:val="20"/>
              </w:rPr>
              <w:br/>
              <w:t>- Мерење губитака сигнала кроз кабал и да лоцира место одвода на каблу</w:t>
            </w:r>
            <w:r w:rsidRPr="006A0BD8">
              <w:rPr>
                <w:sz w:val="20"/>
                <w:szCs w:val="20"/>
              </w:rPr>
              <w:br/>
              <w:t>- Лоцирање места преслушавања на кабл</w:t>
            </w:r>
            <w:r w:rsidR="00655AB5">
              <w:rPr>
                <w:sz w:val="20"/>
                <w:szCs w:val="20"/>
              </w:rPr>
              <w:t>у</w:t>
            </w:r>
            <w:r w:rsidR="00655AB5">
              <w:rPr>
                <w:sz w:val="20"/>
                <w:szCs w:val="20"/>
              </w:rPr>
              <w:br/>
              <w:t>- Цртање криве NEXT и ACR</w:t>
            </w:r>
            <w:r w:rsidR="00655AB5">
              <w:rPr>
                <w:sz w:val="20"/>
                <w:szCs w:val="20"/>
                <w:lang w:val="sr-Cyrl-RS"/>
              </w:rPr>
              <w:t xml:space="preserve"> </w:t>
            </w:r>
            <w:r w:rsidRPr="006A0BD8">
              <w:rPr>
                <w:sz w:val="20"/>
                <w:szCs w:val="20"/>
              </w:rPr>
              <w:t xml:space="preserve">ниво слабљења/преслушавања </w:t>
            </w:r>
          </w:p>
        </w:tc>
        <w:tc>
          <w:tcPr>
            <w:tcW w:w="992" w:type="dxa"/>
          </w:tcPr>
          <w:p w:rsidR="001140B7" w:rsidRPr="006A0BD8" w:rsidRDefault="001140B7" w:rsidP="001140B7">
            <w:pPr>
              <w:spacing w:after="0"/>
              <w:rPr>
                <w:sz w:val="20"/>
                <w:szCs w:val="20"/>
              </w:rPr>
            </w:pPr>
            <w:r w:rsidRPr="006A0BD8">
              <w:rPr>
                <w:sz w:val="20"/>
                <w:szCs w:val="20"/>
              </w:rPr>
              <w:lastRenderedPageBreak/>
              <w:t> </w:t>
            </w:r>
          </w:p>
        </w:tc>
        <w:tc>
          <w:tcPr>
            <w:tcW w:w="851" w:type="dxa"/>
          </w:tcPr>
          <w:p w:rsidR="001140B7" w:rsidRPr="006A0BD8" w:rsidRDefault="001140B7" w:rsidP="001140B7">
            <w:pPr>
              <w:spacing w:after="0"/>
              <w:rPr>
                <w:sz w:val="20"/>
                <w:szCs w:val="20"/>
              </w:rPr>
            </w:pPr>
            <w:r w:rsidRPr="006A0BD8">
              <w:rPr>
                <w:sz w:val="20"/>
                <w:szCs w:val="20"/>
              </w:rPr>
              <w:t> </w:t>
            </w:r>
          </w:p>
        </w:tc>
      </w:tr>
      <w:tr w:rsidR="001140B7" w:rsidRPr="006A0BD8" w:rsidTr="002B1658">
        <w:trPr>
          <w:trHeight w:val="219"/>
        </w:trPr>
        <w:tc>
          <w:tcPr>
            <w:tcW w:w="817" w:type="dxa"/>
          </w:tcPr>
          <w:p w:rsidR="001140B7" w:rsidRPr="006A0BD8" w:rsidRDefault="001140B7" w:rsidP="001140B7">
            <w:pPr>
              <w:spacing w:after="0"/>
              <w:rPr>
                <w:b/>
                <w:bCs/>
                <w:sz w:val="20"/>
                <w:szCs w:val="20"/>
              </w:rPr>
            </w:pPr>
            <w:r w:rsidRPr="006A0BD8">
              <w:rPr>
                <w:b/>
                <w:bCs/>
                <w:sz w:val="20"/>
                <w:szCs w:val="20"/>
              </w:rPr>
              <w:lastRenderedPageBreak/>
              <w:t> </w:t>
            </w:r>
          </w:p>
        </w:tc>
        <w:tc>
          <w:tcPr>
            <w:tcW w:w="8222" w:type="dxa"/>
          </w:tcPr>
          <w:p w:rsidR="001140B7" w:rsidRPr="006A0BD8" w:rsidRDefault="001140B7" w:rsidP="001140B7">
            <w:pPr>
              <w:spacing w:after="0"/>
              <w:rPr>
                <w:color w:val="FF0000"/>
                <w:sz w:val="20"/>
                <w:szCs w:val="20"/>
              </w:rPr>
            </w:pPr>
            <w:r w:rsidRPr="002B1658">
              <w:rPr>
                <w:sz w:val="20"/>
                <w:szCs w:val="20"/>
              </w:rPr>
              <w:t>Укупно</w:t>
            </w:r>
          </w:p>
        </w:tc>
        <w:tc>
          <w:tcPr>
            <w:tcW w:w="992" w:type="dxa"/>
          </w:tcPr>
          <w:p w:rsidR="001140B7" w:rsidRPr="006A0BD8" w:rsidRDefault="001140B7" w:rsidP="001140B7">
            <w:pPr>
              <w:spacing w:after="0"/>
              <w:jc w:val="center"/>
              <w:rPr>
                <w:sz w:val="20"/>
                <w:szCs w:val="20"/>
              </w:rPr>
            </w:pPr>
            <w:r w:rsidRPr="006A0BD8">
              <w:rPr>
                <w:sz w:val="20"/>
                <w:szCs w:val="20"/>
              </w:rPr>
              <w:t>пауш.</w:t>
            </w:r>
          </w:p>
        </w:tc>
        <w:tc>
          <w:tcPr>
            <w:tcW w:w="851" w:type="dxa"/>
          </w:tcPr>
          <w:p w:rsidR="001140B7" w:rsidRPr="006A0BD8" w:rsidRDefault="001140B7" w:rsidP="001140B7">
            <w:pPr>
              <w:spacing w:after="0"/>
              <w:jc w:val="center"/>
              <w:rPr>
                <w:sz w:val="20"/>
                <w:szCs w:val="20"/>
              </w:rPr>
            </w:pPr>
            <w:r w:rsidRPr="006A0BD8">
              <w:rPr>
                <w:sz w:val="20"/>
                <w:szCs w:val="20"/>
              </w:rPr>
              <w:t>1,0</w:t>
            </w:r>
          </w:p>
        </w:tc>
      </w:tr>
    </w:tbl>
    <w:p w:rsidR="001140B7" w:rsidRDefault="001140B7" w:rsidP="00DB0877">
      <w:pPr>
        <w:jc w:val="center"/>
        <w:rPr>
          <w:lang w:val="sr-Cyrl-RS"/>
        </w:rPr>
      </w:pPr>
    </w:p>
    <w:tbl>
      <w:tblPr>
        <w:tblStyle w:val="TableGrid"/>
        <w:tblW w:w="10882" w:type="dxa"/>
        <w:tblLayout w:type="fixed"/>
        <w:tblLook w:val="04A0" w:firstRow="1" w:lastRow="0" w:firstColumn="1" w:lastColumn="0" w:noHBand="0" w:noVBand="1"/>
      </w:tblPr>
      <w:tblGrid>
        <w:gridCol w:w="849"/>
        <w:gridCol w:w="8190"/>
        <w:gridCol w:w="992"/>
        <w:gridCol w:w="851"/>
      </w:tblGrid>
      <w:tr w:rsidR="00A32566" w:rsidRPr="00A27CD5" w:rsidTr="007970E0">
        <w:trPr>
          <w:trHeight w:val="219"/>
        </w:trPr>
        <w:tc>
          <w:tcPr>
            <w:tcW w:w="849" w:type="dxa"/>
          </w:tcPr>
          <w:p w:rsidR="00A32566" w:rsidRPr="007970E0" w:rsidRDefault="00A32566" w:rsidP="007970E0">
            <w:pPr>
              <w:spacing w:after="0"/>
              <w:jc w:val="center"/>
              <w:rPr>
                <w:bCs/>
                <w:sz w:val="20"/>
                <w:szCs w:val="20"/>
                <w:lang w:val="sr-Cyrl-RS"/>
              </w:rPr>
            </w:pPr>
            <w:r w:rsidRPr="007970E0">
              <w:rPr>
                <w:bCs/>
                <w:sz w:val="20"/>
                <w:szCs w:val="20"/>
                <w:lang w:val="sr-Cyrl-RS"/>
              </w:rPr>
              <w:t>5-2</w:t>
            </w:r>
          </w:p>
        </w:tc>
        <w:tc>
          <w:tcPr>
            <w:tcW w:w="10033" w:type="dxa"/>
            <w:gridSpan w:val="3"/>
          </w:tcPr>
          <w:p w:rsidR="00A32566" w:rsidRPr="00A32566" w:rsidRDefault="00A32566" w:rsidP="007970E0">
            <w:pPr>
              <w:spacing w:after="0"/>
              <w:jc w:val="left"/>
              <w:rPr>
                <w:b/>
                <w:bCs/>
                <w:sz w:val="20"/>
                <w:szCs w:val="20"/>
                <w:lang w:val="sr-Cyrl-RS"/>
              </w:rPr>
            </w:pPr>
            <w:r w:rsidRPr="00A32566">
              <w:rPr>
                <w:b/>
                <w:bCs/>
                <w:sz w:val="20"/>
                <w:szCs w:val="20"/>
                <w:lang w:val="sr-Cyrl-RS"/>
              </w:rPr>
              <w:t>ДОЈАВА ПОЖАРА</w:t>
            </w:r>
          </w:p>
        </w:tc>
      </w:tr>
      <w:tr w:rsidR="002B1658" w:rsidRPr="00A27CD5" w:rsidTr="00B73DFB">
        <w:trPr>
          <w:trHeight w:val="219"/>
        </w:trPr>
        <w:tc>
          <w:tcPr>
            <w:tcW w:w="849" w:type="dxa"/>
          </w:tcPr>
          <w:p w:rsidR="002B1658" w:rsidRPr="007970E0" w:rsidRDefault="002B1658" w:rsidP="007970E0">
            <w:pPr>
              <w:spacing w:after="0"/>
              <w:jc w:val="center"/>
              <w:rPr>
                <w:bCs/>
                <w:sz w:val="20"/>
                <w:szCs w:val="20"/>
              </w:rPr>
            </w:pPr>
            <w:r w:rsidRPr="007970E0">
              <w:rPr>
                <w:bCs/>
                <w:sz w:val="20"/>
                <w:szCs w:val="20"/>
              </w:rPr>
              <w:t>1</w:t>
            </w:r>
          </w:p>
        </w:tc>
        <w:tc>
          <w:tcPr>
            <w:tcW w:w="8190" w:type="dxa"/>
          </w:tcPr>
          <w:p w:rsidR="002B1658" w:rsidRPr="00A27CD5" w:rsidRDefault="002B1658" w:rsidP="007970E0">
            <w:pPr>
              <w:spacing w:after="0"/>
              <w:rPr>
                <w:b/>
                <w:bCs/>
                <w:sz w:val="20"/>
                <w:szCs w:val="20"/>
              </w:rPr>
            </w:pPr>
            <w:r w:rsidRPr="00A27CD5">
              <w:rPr>
                <w:b/>
                <w:bCs/>
                <w:sz w:val="20"/>
                <w:szCs w:val="20"/>
              </w:rPr>
              <w:t>ОПРЕМА СТАБИЛНОГ СИСТЕМА ЗА АУТОМАТСКУ ДЕТЕКЦИЈУ И ДОЈАВУ</w:t>
            </w:r>
            <w:r>
              <w:rPr>
                <w:b/>
                <w:bCs/>
                <w:sz w:val="20"/>
                <w:szCs w:val="20"/>
                <w:lang w:val="sr-Cyrl-RS"/>
              </w:rPr>
              <w:t xml:space="preserve"> П</w:t>
            </w:r>
            <w:r w:rsidRPr="00A27CD5">
              <w:rPr>
                <w:b/>
                <w:bCs/>
                <w:sz w:val="20"/>
                <w:szCs w:val="20"/>
              </w:rPr>
              <w:t>ОЖАРА</w:t>
            </w:r>
          </w:p>
        </w:tc>
        <w:tc>
          <w:tcPr>
            <w:tcW w:w="992" w:type="dxa"/>
          </w:tcPr>
          <w:p w:rsidR="002B1658" w:rsidRPr="00A27CD5" w:rsidRDefault="002B1658" w:rsidP="00D05E58">
            <w:pPr>
              <w:spacing w:after="0"/>
              <w:rPr>
                <w:sz w:val="20"/>
                <w:szCs w:val="20"/>
                <w:lang w:val="sr-Cyrl-RS"/>
              </w:rPr>
            </w:pPr>
          </w:p>
        </w:tc>
        <w:tc>
          <w:tcPr>
            <w:tcW w:w="851" w:type="dxa"/>
          </w:tcPr>
          <w:p w:rsidR="002B1658" w:rsidRPr="00A27CD5" w:rsidRDefault="002B1658" w:rsidP="00D05E58">
            <w:pPr>
              <w:spacing w:after="0"/>
              <w:rPr>
                <w:sz w:val="20"/>
                <w:szCs w:val="20"/>
                <w:lang w:val="sr-Cyrl-RS"/>
              </w:rPr>
            </w:pP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1.1</w:t>
            </w:r>
          </w:p>
        </w:tc>
        <w:tc>
          <w:tcPr>
            <w:tcW w:w="8190" w:type="dxa"/>
          </w:tcPr>
          <w:p w:rsidR="008C7D98" w:rsidRPr="00A27CD5" w:rsidRDefault="008C7D98" w:rsidP="00D05E58">
            <w:pPr>
              <w:spacing w:after="0"/>
              <w:rPr>
                <w:sz w:val="20"/>
                <w:szCs w:val="20"/>
              </w:rPr>
            </w:pPr>
            <w:r w:rsidRPr="00A27CD5">
              <w:rPr>
                <w:sz w:val="20"/>
                <w:szCs w:val="20"/>
              </w:rPr>
              <w:t>Centrala protivpožarna, adresibilna, 1 detekciona petlja, bez mogućnosti  daljeg  proširenja,  umreživa,  prednji panel  na srpskom jeziku, software centralnog uređaja na srpskom jeziku, mogućnost priključenja 240 elemenata na petlji (Argus Vega protokol), 126 elemenata po petlji (Apollo XP95/Discovery) i 127  elemenata  po  petlji  (Hochiki  ESP),  grafički  LCD  za indikaciju stanja, 200 zona, 5000 događaja, integrisan USB I RS232 port, 20 LED za signalizaciju stanja, 4 programabilna tastera, memorija 5000 događaja, mogućnost priključenja na mrežu, mogućnost smeštanja baterija kapaciteta 12V/7Ah u interno kućište, integrisan sistem za eliminaciju lažnih alarma "AlarmCalm", integrisana funkcija "ScopeOnBoard", integrisana funkcija digitalnog multimetra,mogućnost  integracije  sa  radio  sistemom  "LifeLine"  koji posredstvom periferne opreme omogućava signalizaciju alarma za osobe oštećenog sluha, mogućnost integracije u BMS sistem posredstvom BacNet I Modbus komunikacionog protokola, mogućnost integracije u grafički software za nadzor I upravljanje sa bilo kog mobilnog uređaja putem Web servera, isprave o usaglašenosti  sa  normativima  EN54-2,  EN54-4,  EN54-13, isprave o usaglašenosti sa Pravilnikom o elektromagnetskoj kompatibilnosti ("Sl. glasnik RS", br. 13/2010) i isprave o usaglašenosti sa Pravilnikom o električnoj opremi namenjenoj za upotrebu u okviru određenih granica napona („Sl. Glasnik RS“ br. 13/2010)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1,0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1.2</w:t>
            </w:r>
          </w:p>
        </w:tc>
        <w:tc>
          <w:tcPr>
            <w:tcW w:w="8190" w:type="dxa"/>
          </w:tcPr>
          <w:p w:rsidR="008C7D98" w:rsidRPr="00A27CD5" w:rsidRDefault="008C7D98" w:rsidP="00D05E58">
            <w:pPr>
              <w:spacing w:after="0"/>
              <w:rPr>
                <w:sz w:val="20"/>
                <w:szCs w:val="20"/>
              </w:rPr>
            </w:pPr>
            <w:r w:rsidRPr="00A27CD5">
              <w:rPr>
                <w:sz w:val="20"/>
                <w:szCs w:val="20"/>
              </w:rPr>
              <w:t>Akumulatorske baterije 12V/2.2Ah</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1,0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1.3</w:t>
            </w:r>
          </w:p>
        </w:tc>
        <w:tc>
          <w:tcPr>
            <w:tcW w:w="8190" w:type="dxa"/>
          </w:tcPr>
          <w:p w:rsidR="008C7D98" w:rsidRPr="00A27CD5" w:rsidRDefault="008C7D98" w:rsidP="00D05E58">
            <w:pPr>
              <w:spacing w:after="0"/>
              <w:jc w:val="left"/>
              <w:rPr>
                <w:sz w:val="20"/>
                <w:szCs w:val="20"/>
              </w:rPr>
            </w:pPr>
            <w:r w:rsidRPr="00A27CD5">
              <w:rPr>
                <w:sz w:val="20"/>
                <w:szCs w:val="20"/>
              </w:rPr>
              <w:t>Termistor za nadzor temperature baterija postavljenih u</w:t>
            </w:r>
            <w:r w:rsidR="00D05E58">
              <w:rPr>
                <w:sz w:val="20"/>
                <w:szCs w:val="20"/>
                <w:lang w:val="sr-Cyrl-RS"/>
              </w:rPr>
              <w:t xml:space="preserve"> </w:t>
            </w:r>
            <w:r w:rsidRPr="00A27CD5">
              <w:rPr>
                <w:sz w:val="20"/>
                <w:szCs w:val="20"/>
              </w:rPr>
              <w:t xml:space="preserve">izdvojenom kućištu.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1,0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1.4</w:t>
            </w:r>
          </w:p>
        </w:tc>
        <w:tc>
          <w:tcPr>
            <w:tcW w:w="8190" w:type="dxa"/>
          </w:tcPr>
          <w:p w:rsidR="008C7D98" w:rsidRPr="00A27CD5" w:rsidRDefault="008C7D98" w:rsidP="00D05E58">
            <w:pPr>
              <w:spacing w:after="0"/>
              <w:jc w:val="left"/>
              <w:rPr>
                <w:sz w:val="20"/>
                <w:szCs w:val="20"/>
              </w:rPr>
            </w:pPr>
            <w:r w:rsidRPr="00A27CD5">
              <w:rPr>
                <w:sz w:val="20"/>
                <w:szCs w:val="20"/>
              </w:rPr>
              <w:t>Metalni razvodni orman za smeštanje akumulatorskih baterija</w:t>
            </w:r>
            <w:r w:rsidR="00D05E58">
              <w:rPr>
                <w:sz w:val="20"/>
                <w:szCs w:val="20"/>
                <w:lang w:val="sr-Cyrl-RS"/>
              </w:rPr>
              <w:t xml:space="preserve"> </w:t>
            </w:r>
            <w:r w:rsidRPr="00A27CD5">
              <w:rPr>
                <w:sz w:val="20"/>
                <w:szCs w:val="20"/>
              </w:rPr>
              <w:t xml:space="preserve">12V/18Ah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1,0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1.5</w:t>
            </w:r>
          </w:p>
        </w:tc>
        <w:tc>
          <w:tcPr>
            <w:tcW w:w="8190" w:type="dxa"/>
          </w:tcPr>
          <w:p w:rsidR="008C7D98" w:rsidRPr="00A27CD5" w:rsidRDefault="008C7D98" w:rsidP="00D05E58">
            <w:pPr>
              <w:spacing w:after="0"/>
              <w:rPr>
                <w:sz w:val="20"/>
                <w:szCs w:val="20"/>
              </w:rPr>
            </w:pPr>
            <w:r w:rsidRPr="00A27CD5">
              <w:rPr>
                <w:sz w:val="20"/>
                <w:szCs w:val="20"/>
              </w:rPr>
              <w:t>Telefonski GSM dojavni automat, 2 govorne poruke, dojava na4 telefonska broja, 2 ulazne zone.</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1,0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1.6</w:t>
            </w:r>
          </w:p>
        </w:tc>
        <w:tc>
          <w:tcPr>
            <w:tcW w:w="8190" w:type="dxa"/>
          </w:tcPr>
          <w:p w:rsidR="008C7D98" w:rsidRPr="00A27CD5" w:rsidRDefault="008C7D98" w:rsidP="00D05E58">
            <w:pPr>
              <w:spacing w:after="0"/>
              <w:jc w:val="left"/>
              <w:rPr>
                <w:sz w:val="20"/>
                <w:szCs w:val="20"/>
              </w:rPr>
            </w:pPr>
            <w:r w:rsidRPr="00A27CD5">
              <w:rPr>
                <w:sz w:val="20"/>
                <w:szCs w:val="20"/>
              </w:rPr>
              <w:t>Detektor požara, adresiblni, Vega komunikacioni protokol,</w:t>
            </w:r>
            <w:r w:rsidR="00D05E58">
              <w:rPr>
                <w:sz w:val="20"/>
                <w:szCs w:val="20"/>
                <w:lang w:val="sr-Cyrl-RS"/>
              </w:rPr>
              <w:t xml:space="preserve"> </w:t>
            </w:r>
            <w:r w:rsidRPr="00A27CD5">
              <w:rPr>
                <w:sz w:val="20"/>
                <w:szCs w:val="20"/>
              </w:rPr>
              <w:t>optički, integrisan izolator kratkog spoja, "Dust Restrict</w:t>
            </w:r>
            <w:r w:rsidR="00D05E58">
              <w:rPr>
                <w:sz w:val="20"/>
                <w:szCs w:val="20"/>
                <w:lang w:val="sr-Cyrl-RS"/>
              </w:rPr>
              <w:t xml:space="preserve"> </w:t>
            </w:r>
            <w:r w:rsidRPr="00A27CD5">
              <w:rPr>
                <w:sz w:val="20"/>
                <w:szCs w:val="20"/>
              </w:rPr>
              <w:t>Tehnology" koja onemogućava kontaminaciju lavirintalne</w:t>
            </w:r>
            <w:r w:rsidR="00D05E58">
              <w:rPr>
                <w:sz w:val="20"/>
                <w:szCs w:val="20"/>
                <w:lang w:val="sr-Cyrl-RS"/>
              </w:rPr>
              <w:t xml:space="preserve"> </w:t>
            </w:r>
            <w:r w:rsidRPr="00A27CD5">
              <w:rPr>
                <w:sz w:val="20"/>
                <w:szCs w:val="20"/>
              </w:rPr>
              <w:t>komore, mogućnost zaključavanja detektora u podnožju radi</w:t>
            </w:r>
            <w:r w:rsidR="00D05E58">
              <w:rPr>
                <w:sz w:val="20"/>
                <w:szCs w:val="20"/>
                <w:lang w:val="sr-Cyrl-RS"/>
              </w:rPr>
              <w:t xml:space="preserve"> </w:t>
            </w:r>
            <w:r w:rsidRPr="00A27CD5">
              <w:rPr>
                <w:sz w:val="20"/>
                <w:szCs w:val="20"/>
              </w:rPr>
              <w:t>sprečavanja neautorizovanog skidanja elemenata sistema,</w:t>
            </w:r>
            <w:r w:rsidRPr="00A27CD5">
              <w:rPr>
                <w:sz w:val="20"/>
                <w:szCs w:val="20"/>
              </w:rPr>
              <w:br/>
              <w:t>prikazivanje statusa elementa posredstvom dve LED,</w:t>
            </w:r>
            <w:r w:rsidR="00D05E58">
              <w:rPr>
                <w:sz w:val="20"/>
                <w:szCs w:val="20"/>
                <w:lang w:val="sr-Cyrl-RS"/>
              </w:rPr>
              <w:t xml:space="preserve"> </w:t>
            </w:r>
            <w:r w:rsidRPr="00A27CD5">
              <w:rPr>
                <w:sz w:val="20"/>
                <w:szCs w:val="20"/>
              </w:rPr>
              <w:t>adresiranje sa centralnog uređaja ili ručno putem programatora,mogućnost testiranja magnetom, isprave o usaglašenosti sa normativima EN54-7 i EN54-17 i isprava o usaglašenosti sa Pravilnikom o elektromagnetskoj kompatibilnosti ("Sl. glasnik RS", br. 13/2010).</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8,0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1.7</w:t>
            </w:r>
          </w:p>
        </w:tc>
        <w:tc>
          <w:tcPr>
            <w:tcW w:w="8190" w:type="dxa"/>
          </w:tcPr>
          <w:p w:rsidR="008C7D98" w:rsidRPr="00A27CD5" w:rsidRDefault="008C7D98" w:rsidP="00D05E58">
            <w:pPr>
              <w:spacing w:after="0"/>
              <w:jc w:val="left"/>
              <w:rPr>
                <w:sz w:val="20"/>
                <w:szCs w:val="20"/>
              </w:rPr>
            </w:pPr>
            <w:r w:rsidRPr="00A27CD5">
              <w:rPr>
                <w:sz w:val="20"/>
                <w:szCs w:val="20"/>
              </w:rPr>
              <w:t>Podnožje za adresibilni detektor požara,  isprava o</w:t>
            </w:r>
            <w:r w:rsidR="00D05E58">
              <w:rPr>
                <w:sz w:val="20"/>
                <w:szCs w:val="20"/>
                <w:lang w:val="sr-Cyrl-RS"/>
              </w:rPr>
              <w:t xml:space="preserve"> </w:t>
            </w:r>
            <w:r w:rsidRPr="00A27CD5">
              <w:rPr>
                <w:sz w:val="20"/>
                <w:szCs w:val="20"/>
              </w:rPr>
              <w:t>usaglašenosti sa Pravilnikom o elektromagnetskoj</w:t>
            </w:r>
            <w:r w:rsidRPr="00A27CD5">
              <w:rPr>
                <w:sz w:val="20"/>
                <w:szCs w:val="20"/>
              </w:rPr>
              <w:br/>
              <w:t xml:space="preserve">kompatibilnosti ("Sl. glasnik RS", br. 13/2010).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8,0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1.8</w:t>
            </w:r>
          </w:p>
        </w:tc>
        <w:tc>
          <w:tcPr>
            <w:tcW w:w="8190" w:type="dxa"/>
          </w:tcPr>
          <w:p w:rsidR="008C7D98" w:rsidRPr="00A27CD5" w:rsidRDefault="008C7D98" w:rsidP="00D05E58">
            <w:pPr>
              <w:spacing w:after="0"/>
              <w:rPr>
                <w:sz w:val="20"/>
                <w:szCs w:val="20"/>
              </w:rPr>
            </w:pPr>
            <w:r w:rsidRPr="00A27CD5">
              <w:rPr>
                <w:sz w:val="20"/>
                <w:szCs w:val="20"/>
              </w:rPr>
              <w:t xml:space="preserve">Nazidna kutija za montažu podnožja za detektor požara, Argus CA200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8,0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1.9</w:t>
            </w:r>
          </w:p>
        </w:tc>
        <w:tc>
          <w:tcPr>
            <w:tcW w:w="8190" w:type="dxa"/>
          </w:tcPr>
          <w:p w:rsidR="008C7D98" w:rsidRPr="00A27CD5" w:rsidRDefault="008C7D98" w:rsidP="00D05E58">
            <w:pPr>
              <w:spacing w:after="0"/>
              <w:rPr>
                <w:sz w:val="20"/>
                <w:szCs w:val="20"/>
              </w:rPr>
            </w:pPr>
            <w:r w:rsidRPr="00A27CD5">
              <w:rPr>
                <w:sz w:val="20"/>
                <w:szCs w:val="20"/>
              </w:rPr>
              <w:t>Ručni javljač požara, adresibilini, Vega komunikacioni protokol, crveno kućište, mogućnost ugradne i nadgradne montaže, štitni poklopac za sprečavanje nenamerne aktivacije ručnog javljača (opcija), resetabilni element, dresiranje sa centralnog uređaja ili ručno  putem  programatora, isprave  o  usaglašenosti  sa normativima EN54-11 i EN54-17 i  isprava o usaglašenosti sa Pravilnikom o elektromagnetskoj kompatibilnosti ("Sl. glasnik RS", br. 13/2010),</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5,0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1.10</w:t>
            </w:r>
          </w:p>
        </w:tc>
        <w:tc>
          <w:tcPr>
            <w:tcW w:w="8190" w:type="dxa"/>
          </w:tcPr>
          <w:p w:rsidR="008C7D98" w:rsidRPr="00A27CD5" w:rsidRDefault="008C7D98" w:rsidP="00D05E58">
            <w:pPr>
              <w:spacing w:after="0"/>
              <w:rPr>
                <w:sz w:val="20"/>
                <w:szCs w:val="20"/>
              </w:rPr>
            </w:pPr>
            <w:r w:rsidRPr="00A27CD5">
              <w:rPr>
                <w:sz w:val="20"/>
                <w:szCs w:val="20"/>
              </w:rPr>
              <w:t xml:space="preserve">Sirena, konvencionalna, crvena, dva komandna signala, 32 tona IP65, mogućnost unutrašnje i </w:t>
            </w:r>
            <w:r w:rsidRPr="00A27CD5">
              <w:rPr>
                <w:sz w:val="20"/>
                <w:szCs w:val="20"/>
              </w:rPr>
              <w:lastRenderedPageBreak/>
              <w:t>spuljanje montaže, 106dB/1m, napajanje  9-60V,  potrošnja struje  od 4-41mA,  isprava  o usaglašenosti sa normativom EN54-3 I i isprava o usaglašenosti sa  Pravilnikom  o  elektromagnetskoj  kompatibilnosti  ("Sl. glasnik RS", br. 13/2010).</w:t>
            </w:r>
          </w:p>
        </w:tc>
        <w:tc>
          <w:tcPr>
            <w:tcW w:w="992" w:type="dxa"/>
          </w:tcPr>
          <w:p w:rsidR="008C7D98" w:rsidRPr="00A27CD5" w:rsidRDefault="008C7D98" w:rsidP="00D05E58">
            <w:pPr>
              <w:spacing w:after="0"/>
              <w:rPr>
                <w:sz w:val="20"/>
                <w:szCs w:val="20"/>
              </w:rPr>
            </w:pPr>
            <w:r w:rsidRPr="00A27CD5">
              <w:rPr>
                <w:sz w:val="20"/>
                <w:szCs w:val="20"/>
              </w:rPr>
              <w:lastRenderedPageBreak/>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2,0</w:t>
            </w:r>
          </w:p>
        </w:tc>
      </w:tr>
      <w:tr w:rsidR="008C7D98" w:rsidRPr="00A27CD5" w:rsidTr="00B73DFB">
        <w:trPr>
          <w:trHeight w:val="219"/>
        </w:trPr>
        <w:tc>
          <w:tcPr>
            <w:tcW w:w="849" w:type="dxa"/>
          </w:tcPr>
          <w:p w:rsidR="008C7D98" w:rsidRPr="007970E0" w:rsidRDefault="008C7D98" w:rsidP="007970E0">
            <w:pPr>
              <w:spacing w:after="0"/>
              <w:jc w:val="center"/>
              <w:rPr>
                <w:bCs/>
                <w:sz w:val="20"/>
                <w:szCs w:val="20"/>
              </w:rPr>
            </w:pPr>
            <w:r w:rsidRPr="007970E0">
              <w:rPr>
                <w:bCs/>
                <w:sz w:val="20"/>
                <w:szCs w:val="20"/>
              </w:rPr>
              <w:t>1.11</w:t>
            </w:r>
          </w:p>
        </w:tc>
        <w:tc>
          <w:tcPr>
            <w:tcW w:w="8190" w:type="dxa"/>
          </w:tcPr>
          <w:p w:rsidR="008C7D98" w:rsidRPr="00A27CD5" w:rsidRDefault="008C7D98" w:rsidP="00D05E58">
            <w:pPr>
              <w:spacing w:after="0"/>
              <w:rPr>
                <w:sz w:val="20"/>
                <w:szCs w:val="20"/>
              </w:rPr>
            </w:pPr>
            <w:r w:rsidRPr="00A27CD5">
              <w:rPr>
                <w:sz w:val="20"/>
                <w:szCs w:val="20"/>
              </w:rPr>
              <w:t xml:space="preserve">Metalni razvodni orman RO-DP, za izvršne funkcije dojave požara i povezivanje sa elektroenergetskim instalacijama izvršnih funkcija PP centrale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B73DFB">
        <w:trPr>
          <w:trHeight w:val="219"/>
        </w:trPr>
        <w:tc>
          <w:tcPr>
            <w:tcW w:w="849" w:type="dxa"/>
          </w:tcPr>
          <w:p w:rsidR="008C7D98" w:rsidRPr="00A27CD5" w:rsidRDefault="008C7D98" w:rsidP="00D05E58">
            <w:pPr>
              <w:spacing w:after="0"/>
              <w:rPr>
                <w:b/>
                <w:bCs/>
                <w:sz w:val="20"/>
                <w:szCs w:val="20"/>
              </w:rPr>
            </w:pPr>
            <w:r w:rsidRPr="00A27CD5">
              <w:rPr>
                <w:b/>
                <w:bCs/>
                <w:sz w:val="20"/>
                <w:szCs w:val="20"/>
              </w:rPr>
              <w:t> </w:t>
            </w:r>
          </w:p>
        </w:tc>
        <w:tc>
          <w:tcPr>
            <w:tcW w:w="8190" w:type="dxa"/>
          </w:tcPr>
          <w:p w:rsidR="008C7D98" w:rsidRPr="00A27CD5" w:rsidRDefault="008C7D98" w:rsidP="00D05E58">
            <w:pPr>
              <w:spacing w:after="0"/>
              <w:rPr>
                <w:sz w:val="20"/>
                <w:szCs w:val="20"/>
              </w:rPr>
            </w:pPr>
            <w:r w:rsidRPr="00A27CD5">
              <w:rPr>
                <w:sz w:val="20"/>
                <w:szCs w:val="20"/>
              </w:rPr>
              <w:t>Nabavka, isporuka i ugradnja</w:t>
            </w:r>
          </w:p>
        </w:tc>
        <w:tc>
          <w:tcPr>
            <w:tcW w:w="992" w:type="dxa"/>
          </w:tcPr>
          <w:p w:rsidR="008C7D98" w:rsidRPr="00A27CD5" w:rsidRDefault="008C7D98" w:rsidP="00D05E58">
            <w:pPr>
              <w:spacing w:after="0"/>
              <w:jc w:val="center"/>
              <w:rPr>
                <w:sz w:val="20"/>
                <w:szCs w:val="20"/>
              </w:rPr>
            </w:pPr>
            <w:r w:rsidRPr="00A27CD5">
              <w:rPr>
                <w:sz w:val="20"/>
                <w:szCs w:val="20"/>
              </w:rPr>
              <w:t>ком.</w:t>
            </w:r>
          </w:p>
        </w:tc>
        <w:tc>
          <w:tcPr>
            <w:tcW w:w="851" w:type="dxa"/>
          </w:tcPr>
          <w:p w:rsidR="008C7D98" w:rsidRPr="00A27CD5" w:rsidRDefault="008C7D98" w:rsidP="00D05E58">
            <w:pPr>
              <w:spacing w:after="0"/>
              <w:jc w:val="center"/>
              <w:rPr>
                <w:sz w:val="20"/>
                <w:szCs w:val="20"/>
              </w:rPr>
            </w:pPr>
            <w:r w:rsidRPr="00A27CD5">
              <w:rPr>
                <w:sz w:val="20"/>
                <w:szCs w:val="20"/>
              </w:rPr>
              <w:t>1,0</w:t>
            </w:r>
          </w:p>
        </w:tc>
      </w:tr>
    </w:tbl>
    <w:p w:rsidR="008C7D98" w:rsidRPr="00A27CD5" w:rsidRDefault="008C7D98" w:rsidP="008C7D98">
      <w:pPr>
        <w:rPr>
          <w:sz w:val="20"/>
          <w:szCs w:val="20"/>
          <w:lang w:val="sr-Cyrl-RS"/>
        </w:rPr>
      </w:pPr>
    </w:p>
    <w:tbl>
      <w:tblPr>
        <w:tblStyle w:val="TableGrid"/>
        <w:tblW w:w="10882" w:type="dxa"/>
        <w:tblLayout w:type="fixed"/>
        <w:tblLook w:val="04A0" w:firstRow="1" w:lastRow="0" w:firstColumn="1" w:lastColumn="0" w:noHBand="0" w:noVBand="1"/>
      </w:tblPr>
      <w:tblGrid>
        <w:gridCol w:w="850"/>
        <w:gridCol w:w="8189"/>
        <w:gridCol w:w="992"/>
        <w:gridCol w:w="851"/>
      </w:tblGrid>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2</w:t>
            </w:r>
          </w:p>
        </w:tc>
        <w:tc>
          <w:tcPr>
            <w:tcW w:w="8189" w:type="dxa"/>
          </w:tcPr>
          <w:p w:rsidR="008C7D98" w:rsidRPr="00A27CD5" w:rsidRDefault="008C7D98" w:rsidP="00A32566">
            <w:pPr>
              <w:spacing w:after="0"/>
              <w:jc w:val="left"/>
              <w:rPr>
                <w:b/>
                <w:bCs/>
                <w:sz w:val="20"/>
                <w:szCs w:val="20"/>
              </w:rPr>
            </w:pPr>
            <w:r w:rsidRPr="00A27CD5">
              <w:rPr>
                <w:b/>
                <w:bCs/>
                <w:sz w:val="20"/>
                <w:szCs w:val="20"/>
              </w:rPr>
              <w:t>КАБЛОВСКА ИНСТАЛАЦИЈА  СТАБИЛНОГ СИСТЕМА ЗА АУТОМАТСКУ ДЕТЕКЦИЈУ И ДОЈАВУ ПОЖАРА</w:t>
            </w:r>
          </w:p>
        </w:tc>
        <w:tc>
          <w:tcPr>
            <w:tcW w:w="992" w:type="dxa"/>
          </w:tcPr>
          <w:p w:rsidR="008C7D98" w:rsidRPr="00A27CD5" w:rsidRDefault="008C7D98" w:rsidP="00D05E58">
            <w:pPr>
              <w:spacing w:after="0"/>
              <w:rPr>
                <w:sz w:val="20"/>
                <w:szCs w:val="20"/>
                <w:lang w:val="sr-Cyrl-RS"/>
              </w:rPr>
            </w:pPr>
          </w:p>
        </w:tc>
        <w:tc>
          <w:tcPr>
            <w:tcW w:w="851" w:type="dxa"/>
          </w:tcPr>
          <w:p w:rsidR="008C7D98" w:rsidRPr="00A27CD5" w:rsidRDefault="008C7D98" w:rsidP="00D05E58">
            <w:pPr>
              <w:spacing w:after="0"/>
              <w:rPr>
                <w:sz w:val="20"/>
                <w:szCs w:val="20"/>
                <w:lang w:val="sr-Cyrl-RS"/>
              </w:rPr>
            </w:pP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2.1</w:t>
            </w:r>
          </w:p>
        </w:tc>
        <w:tc>
          <w:tcPr>
            <w:tcW w:w="8189" w:type="dxa"/>
          </w:tcPr>
          <w:p w:rsidR="008C7D98" w:rsidRPr="00A27CD5" w:rsidRDefault="008C7D98" w:rsidP="00D05E58">
            <w:pPr>
              <w:spacing w:after="0"/>
              <w:jc w:val="left"/>
              <w:rPr>
                <w:sz w:val="20"/>
                <w:szCs w:val="20"/>
              </w:rPr>
            </w:pPr>
            <w:r w:rsidRPr="00A27CD5">
              <w:rPr>
                <w:sz w:val="20"/>
                <w:szCs w:val="20"/>
              </w:rPr>
              <w:t>Кабл за детекциону петљу са јављачима пожара</w:t>
            </w:r>
            <w:r w:rsidR="00D05E58">
              <w:rPr>
                <w:sz w:val="20"/>
                <w:szCs w:val="20"/>
                <w:lang w:val="sr-Cyrl-RS"/>
              </w:rPr>
              <w:t xml:space="preserve"> </w:t>
            </w:r>
            <w:r w:rsidRPr="00A27CD5">
              <w:rPr>
                <w:sz w:val="20"/>
                <w:szCs w:val="20"/>
              </w:rPr>
              <w:t xml:space="preserve">JH(St)H  2x2x0,8 mm, укупне дужине 260м,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p>
        </w:tc>
        <w:tc>
          <w:tcPr>
            <w:tcW w:w="8189" w:type="dxa"/>
          </w:tcPr>
          <w:p w:rsidR="008C7D98" w:rsidRPr="00A27CD5" w:rsidRDefault="008C7D98" w:rsidP="00D05E58">
            <w:pPr>
              <w:spacing w:after="0"/>
              <w:rPr>
                <w:sz w:val="20"/>
                <w:szCs w:val="20"/>
              </w:rPr>
            </w:pPr>
            <w:r w:rsidRPr="00A27CD5">
              <w:rPr>
                <w:sz w:val="20"/>
                <w:szCs w:val="20"/>
              </w:rPr>
              <w:t>Набавка, испорука и уградња, укупно</w:t>
            </w:r>
          </w:p>
        </w:tc>
        <w:tc>
          <w:tcPr>
            <w:tcW w:w="992" w:type="dxa"/>
          </w:tcPr>
          <w:p w:rsidR="008C7D98" w:rsidRPr="00A27CD5" w:rsidRDefault="008C7D98" w:rsidP="00D05E58">
            <w:pPr>
              <w:spacing w:after="0"/>
              <w:jc w:val="center"/>
              <w:rPr>
                <w:sz w:val="20"/>
                <w:szCs w:val="20"/>
              </w:rPr>
            </w:pPr>
            <w:r w:rsidRPr="00A27CD5">
              <w:rPr>
                <w:sz w:val="20"/>
                <w:szCs w:val="20"/>
              </w:rPr>
              <w:t>м.</w:t>
            </w:r>
          </w:p>
        </w:tc>
        <w:tc>
          <w:tcPr>
            <w:tcW w:w="851" w:type="dxa"/>
          </w:tcPr>
          <w:p w:rsidR="008C7D98" w:rsidRPr="00A27CD5" w:rsidRDefault="008C7D98" w:rsidP="00D05E58">
            <w:pPr>
              <w:spacing w:after="0"/>
              <w:jc w:val="center"/>
              <w:rPr>
                <w:sz w:val="20"/>
                <w:szCs w:val="20"/>
              </w:rPr>
            </w:pPr>
            <w:r w:rsidRPr="00A27CD5">
              <w:rPr>
                <w:sz w:val="20"/>
                <w:szCs w:val="20"/>
              </w:rPr>
              <w:t>260,0</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2.2</w:t>
            </w:r>
          </w:p>
        </w:tc>
        <w:tc>
          <w:tcPr>
            <w:tcW w:w="8189" w:type="dxa"/>
          </w:tcPr>
          <w:p w:rsidR="008C7D98" w:rsidRPr="00A27CD5" w:rsidRDefault="008C7D98" w:rsidP="00D05E58">
            <w:pPr>
              <w:spacing w:after="0"/>
              <w:ind w:right="-108"/>
              <w:jc w:val="left"/>
              <w:rPr>
                <w:sz w:val="20"/>
                <w:szCs w:val="20"/>
              </w:rPr>
            </w:pPr>
            <w:r w:rsidRPr="00A27CD5">
              <w:rPr>
                <w:sz w:val="20"/>
                <w:szCs w:val="20"/>
              </w:rPr>
              <w:t>Кабл за алармне сирене</w:t>
            </w:r>
            <w:r w:rsidR="00D05E58">
              <w:rPr>
                <w:sz w:val="20"/>
                <w:szCs w:val="20"/>
                <w:lang w:val="sr-Cyrl-RS"/>
              </w:rPr>
              <w:t xml:space="preserve"> </w:t>
            </w:r>
            <w:r w:rsidRPr="00A27CD5">
              <w:rPr>
                <w:sz w:val="20"/>
                <w:szCs w:val="20"/>
              </w:rPr>
              <w:t xml:space="preserve">JH(St)H Fe180/E90 2x2x0,8 mm, укупне дужине 50м, за 2 алармне сирене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p>
        </w:tc>
        <w:tc>
          <w:tcPr>
            <w:tcW w:w="8189" w:type="dxa"/>
          </w:tcPr>
          <w:p w:rsidR="008C7D98" w:rsidRPr="00A27CD5" w:rsidRDefault="008C7D98" w:rsidP="00D05E58">
            <w:pPr>
              <w:spacing w:after="0"/>
              <w:rPr>
                <w:sz w:val="20"/>
                <w:szCs w:val="20"/>
              </w:rPr>
            </w:pPr>
            <w:r w:rsidRPr="00A27CD5">
              <w:rPr>
                <w:sz w:val="20"/>
                <w:szCs w:val="20"/>
              </w:rPr>
              <w:t>Набавка, испорука и уградња, укупно</w:t>
            </w:r>
          </w:p>
        </w:tc>
        <w:tc>
          <w:tcPr>
            <w:tcW w:w="992" w:type="dxa"/>
          </w:tcPr>
          <w:p w:rsidR="008C7D98" w:rsidRPr="00A27CD5" w:rsidRDefault="008C7D98" w:rsidP="00D05E58">
            <w:pPr>
              <w:spacing w:after="0"/>
              <w:jc w:val="center"/>
              <w:rPr>
                <w:sz w:val="20"/>
                <w:szCs w:val="20"/>
              </w:rPr>
            </w:pPr>
            <w:r w:rsidRPr="00A27CD5">
              <w:rPr>
                <w:sz w:val="20"/>
                <w:szCs w:val="20"/>
              </w:rPr>
              <w:t>м.</w:t>
            </w:r>
          </w:p>
        </w:tc>
        <w:tc>
          <w:tcPr>
            <w:tcW w:w="851" w:type="dxa"/>
          </w:tcPr>
          <w:p w:rsidR="008C7D98" w:rsidRPr="00A27CD5" w:rsidRDefault="008C7D98" w:rsidP="00D05E58">
            <w:pPr>
              <w:spacing w:after="0"/>
              <w:jc w:val="center"/>
              <w:rPr>
                <w:sz w:val="20"/>
                <w:szCs w:val="20"/>
              </w:rPr>
            </w:pPr>
            <w:r w:rsidRPr="00A27CD5">
              <w:rPr>
                <w:sz w:val="20"/>
                <w:szCs w:val="20"/>
              </w:rPr>
              <w:t>50,0</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2.3</w:t>
            </w:r>
          </w:p>
        </w:tc>
        <w:tc>
          <w:tcPr>
            <w:tcW w:w="8189" w:type="dxa"/>
          </w:tcPr>
          <w:p w:rsidR="008C7D98" w:rsidRPr="00A27CD5" w:rsidRDefault="008C7D98" w:rsidP="00D05E58">
            <w:pPr>
              <w:spacing w:after="0"/>
              <w:jc w:val="left"/>
              <w:rPr>
                <w:sz w:val="20"/>
                <w:szCs w:val="20"/>
              </w:rPr>
            </w:pPr>
            <w:r w:rsidRPr="00A27CD5">
              <w:rPr>
                <w:sz w:val="20"/>
                <w:szCs w:val="20"/>
              </w:rPr>
              <w:t>Кабл за напајање ПП централе</w:t>
            </w:r>
            <w:r w:rsidR="00D05E58">
              <w:rPr>
                <w:sz w:val="20"/>
                <w:szCs w:val="20"/>
                <w:lang w:val="sr-Cyrl-RS"/>
              </w:rPr>
              <w:t xml:space="preserve"> </w:t>
            </w:r>
            <w:r w:rsidRPr="00A27CD5">
              <w:rPr>
                <w:sz w:val="20"/>
                <w:szCs w:val="20"/>
              </w:rPr>
              <w:t xml:space="preserve">NHXHX-J Fe180/E90 3x1,5 mm2  </w:t>
            </w:r>
            <w:r w:rsidR="00D05E58">
              <w:rPr>
                <w:sz w:val="20"/>
                <w:szCs w:val="20"/>
              </w:rPr>
              <w:t>дужине 10м,</w:t>
            </w:r>
            <w:r w:rsidRPr="00A27CD5">
              <w:rPr>
                <w:sz w:val="20"/>
                <w:szCs w:val="20"/>
              </w:rPr>
              <w:t>1 ПП централа</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p>
        </w:tc>
        <w:tc>
          <w:tcPr>
            <w:tcW w:w="8189" w:type="dxa"/>
          </w:tcPr>
          <w:p w:rsidR="008C7D98" w:rsidRPr="00A27CD5" w:rsidRDefault="008C7D98" w:rsidP="00D05E58">
            <w:pPr>
              <w:spacing w:after="0"/>
              <w:rPr>
                <w:sz w:val="20"/>
                <w:szCs w:val="20"/>
              </w:rPr>
            </w:pPr>
            <w:r w:rsidRPr="00A27CD5">
              <w:rPr>
                <w:sz w:val="20"/>
                <w:szCs w:val="20"/>
              </w:rPr>
              <w:t>Набавка, испорука и уградња, укупно</w:t>
            </w:r>
          </w:p>
        </w:tc>
        <w:tc>
          <w:tcPr>
            <w:tcW w:w="992" w:type="dxa"/>
          </w:tcPr>
          <w:p w:rsidR="008C7D98" w:rsidRPr="00A27CD5" w:rsidRDefault="008C7D98" w:rsidP="00D05E58">
            <w:pPr>
              <w:spacing w:after="0"/>
              <w:jc w:val="center"/>
              <w:rPr>
                <w:sz w:val="20"/>
                <w:szCs w:val="20"/>
              </w:rPr>
            </w:pPr>
            <w:r w:rsidRPr="00A27CD5">
              <w:rPr>
                <w:sz w:val="20"/>
                <w:szCs w:val="20"/>
              </w:rPr>
              <w:t>м.</w:t>
            </w:r>
          </w:p>
        </w:tc>
        <w:tc>
          <w:tcPr>
            <w:tcW w:w="851" w:type="dxa"/>
          </w:tcPr>
          <w:p w:rsidR="008C7D98" w:rsidRPr="00A27CD5" w:rsidRDefault="008C7D98" w:rsidP="00D05E58">
            <w:pPr>
              <w:spacing w:after="0"/>
              <w:jc w:val="center"/>
              <w:rPr>
                <w:sz w:val="20"/>
                <w:szCs w:val="20"/>
              </w:rPr>
            </w:pPr>
            <w:r w:rsidRPr="00A27CD5">
              <w:rPr>
                <w:sz w:val="20"/>
                <w:szCs w:val="20"/>
              </w:rPr>
              <w:t>10,0</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2.4</w:t>
            </w:r>
          </w:p>
        </w:tc>
        <w:tc>
          <w:tcPr>
            <w:tcW w:w="8189" w:type="dxa"/>
          </w:tcPr>
          <w:p w:rsidR="008C7D98" w:rsidRPr="00A27CD5" w:rsidRDefault="008C7D98" w:rsidP="00D05E58">
            <w:pPr>
              <w:spacing w:after="0"/>
              <w:jc w:val="left"/>
              <w:rPr>
                <w:sz w:val="20"/>
                <w:szCs w:val="20"/>
              </w:rPr>
            </w:pPr>
            <w:r w:rsidRPr="00A27CD5">
              <w:rPr>
                <w:sz w:val="20"/>
                <w:szCs w:val="20"/>
              </w:rPr>
              <w:t>Кабл за извршне функције ПП централе</w:t>
            </w:r>
            <w:r w:rsidR="00D05E58">
              <w:rPr>
                <w:sz w:val="20"/>
                <w:szCs w:val="20"/>
                <w:lang w:val="sr-Cyrl-RS"/>
              </w:rPr>
              <w:t xml:space="preserve"> </w:t>
            </w:r>
            <w:r w:rsidRPr="00A27CD5">
              <w:rPr>
                <w:sz w:val="20"/>
                <w:szCs w:val="20"/>
              </w:rPr>
              <w:t xml:space="preserve">JH(St)H Fe180/E90 2x2x0,8 mm, укупне дужине 10м,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p>
        </w:tc>
        <w:tc>
          <w:tcPr>
            <w:tcW w:w="8189" w:type="dxa"/>
          </w:tcPr>
          <w:p w:rsidR="008C7D98" w:rsidRPr="00A27CD5" w:rsidRDefault="008C7D98" w:rsidP="00D05E58">
            <w:pPr>
              <w:spacing w:after="0"/>
              <w:rPr>
                <w:sz w:val="20"/>
                <w:szCs w:val="20"/>
              </w:rPr>
            </w:pPr>
            <w:r w:rsidRPr="00A27CD5">
              <w:rPr>
                <w:sz w:val="20"/>
                <w:szCs w:val="20"/>
              </w:rPr>
              <w:t>Набавка, испорука и уградња, укупно</w:t>
            </w:r>
          </w:p>
        </w:tc>
        <w:tc>
          <w:tcPr>
            <w:tcW w:w="992" w:type="dxa"/>
          </w:tcPr>
          <w:p w:rsidR="008C7D98" w:rsidRPr="00A27CD5" w:rsidRDefault="008C7D98" w:rsidP="00D05E58">
            <w:pPr>
              <w:spacing w:after="0"/>
              <w:jc w:val="center"/>
              <w:rPr>
                <w:sz w:val="20"/>
                <w:szCs w:val="20"/>
              </w:rPr>
            </w:pPr>
            <w:r w:rsidRPr="00A27CD5">
              <w:rPr>
                <w:sz w:val="20"/>
                <w:szCs w:val="20"/>
              </w:rPr>
              <w:t>м.</w:t>
            </w:r>
          </w:p>
        </w:tc>
        <w:tc>
          <w:tcPr>
            <w:tcW w:w="851" w:type="dxa"/>
          </w:tcPr>
          <w:p w:rsidR="008C7D98" w:rsidRPr="00A27CD5" w:rsidRDefault="008C7D98" w:rsidP="00D05E58">
            <w:pPr>
              <w:spacing w:after="0"/>
              <w:jc w:val="center"/>
              <w:rPr>
                <w:sz w:val="20"/>
                <w:szCs w:val="20"/>
              </w:rPr>
            </w:pPr>
            <w:r w:rsidRPr="00A27CD5">
              <w:rPr>
                <w:sz w:val="20"/>
                <w:szCs w:val="20"/>
              </w:rPr>
              <w:t>10,0</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2.5</w:t>
            </w:r>
          </w:p>
        </w:tc>
        <w:tc>
          <w:tcPr>
            <w:tcW w:w="8189" w:type="dxa"/>
          </w:tcPr>
          <w:p w:rsidR="008C7D98" w:rsidRPr="00A27CD5" w:rsidRDefault="008C7D98" w:rsidP="00D05E58">
            <w:pPr>
              <w:spacing w:after="0"/>
              <w:jc w:val="left"/>
              <w:rPr>
                <w:sz w:val="20"/>
                <w:szCs w:val="20"/>
              </w:rPr>
            </w:pPr>
            <w:r w:rsidRPr="00A27CD5">
              <w:rPr>
                <w:sz w:val="20"/>
                <w:szCs w:val="20"/>
              </w:rPr>
              <w:t>Кабл за извршне функције ПП централе</w:t>
            </w:r>
            <w:r w:rsidR="00D05E58">
              <w:rPr>
                <w:sz w:val="20"/>
                <w:szCs w:val="20"/>
                <w:lang w:val="sr-Cyrl-RS"/>
              </w:rPr>
              <w:t xml:space="preserve"> </w:t>
            </w:r>
            <w:r w:rsidRPr="00A27CD5">
              <w:rPr>
                <w:sz w:val="20"/>
                <w:szCs w:val="20"/>
              </w:rPr>
              <w:t xml:space="preserve">NHXHX-J Fe180/E90 321,5 mm2        </w:t>
            </w:r>
          </w:p>
        </w:tc>
        <w:tc>
          <w:tcPr>
            <w:tcW w:w="992" w:type="dxa"/>
          </w:tcPr>
          <w:p w:rsidR="008C7D98" w:rsidRPr="00A27CD5" w:rsidRDefault="008C7D98" w:rsidP="00D05E58">
            <w:pPr>
              <w:spacing w:after="0"/>
              <w:rPr>
                <w:sz w:val="20"/>
                <w:szCs w:val="20"/>
              </w:rPr>
            </w:pPr>
            <w:r w:rsidRPr="00A27CD5">
              <w:rPr>
                <w:sz w:val="20"/>
                <w:szCs w:val="20"/>
              </w:rPr>
              <w:t> </w:t>
            </w:r>
          </w:p>
        </w:tc>
        <w:tc>
          <w:tcPr>
            <w:tcW w:w="851" w:type="dxa"/>
          </w:tcPr>
          <w:p w:rsidR="008C7D98" w:rsidRPr="00A27CD5" w:rsidRDefault="008C7D98" w:rsidP="00D05E58">
            <w:pPr>
              <w:spacing w:after="0"/>
              <w:rPr>
                <w:sz w:val="20"/>
                <w:szCs w:val="20"/>
              </w:rPr>
            </w:pPr>
            <w:r w:rsidRPr="00A27CD5">
              <w:rPr>
                <w:sz w:val="20"/>
                <w:szCs w:val="20"/>
              </w:rPr>
              <w:t> </w:t>
            </w:r>
          </w:p>
        </w:tc>
      </w:tr>
    </w:tbl>
    <w:p w:rsidR="008C7D98" w:rsidRPr="00A27CD5" w:rsidRDefault="008C7D98" w:rsidP="00D05E58">
      <w:pPr>
        <w:spacing w:after="0"/>
        <w:rPr>
          <w:sz w:val="20"/>
          <w:szCs w:val="20"/>
          <w:lang w:val="sr-Cyrl-RS"/>
        </w:rPr>
      </w:pPr>
    </w:p>
    <w:tbl>
      <w:tblPr>
        <w:tblStyle w:val="TableGrid"/>
        <w:tblW w:w="10881" w:type="dxa"/>
        <w:tblLayout w:type="fixed"/>
        <w:tblLook w:val="04A0" w:firstRow="1" w:lastRow="0" w:firstColumn="1" w:lastColumn="0" w:noHBand="0" w:noVBand="1"/>
      </w:tblPr>
      <w:tblGrid>
        <w:gridCol w:w="850"/>
        <w:gridCol w:w="8189"/>
        <w:gridCol w:w="992"/>
        <w:gridCol w:w="850"/>
      </w:tblGrid>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3.</w:t>
            </w:r>
          </w:p>
        </w:tc>
        <w:tc>
          <w:tcPr>
            <w:tcW w:w="8189" w:type="dxa"/>
          </w:tcPr>
          <w:p w:rsidR="008C7D98" w:rsidRPr="00A27CD5" w:rsidRDefault="008C7D98" w:rsidP="00D05E58">
            <w:pPr>
              <w:spacing w:after="0"/>
              <w:rPr>
                <w:b/>
                <w:bCs/>
                <w:sz w:val="20"/>
                <w:szCs w:val="20"/>
              </w:rPr>
            </w:pPr>
            <w:r w:rsidRPr="00A27CD5">
              <w:rPr>
                <w:b/>
                <w:bCs/>
                <w:sz w:val="20"/>
                <w:szCs w:val="20"/>
              </w:rPr>
              <w:t>РАДОВИ</w:t>
            </w:r>
          </w:p>
        </w:tc>
        <w:tc>
          <w:tcPr>
            <w:tcW w:w="992" w:type="dxa"/>
          </w:tcPr>
          <w:p w:rsidR="008C7D98" w:rsidRPr="00A27CD5" w:rsidRDefault="008C7D98" w:rsidP="00D05E58">
            <w:pPr>
              <w:spacing w:after="0"/>
              <w:rPr>
                <w:sz w:val="20"/>
                <w:szCs w:val="20"/>
                <w:lang w:val="sr-Cyrl-RS"/>
              </w:rPr>
            </w:pPr>
          </w:p>
        </w:tc>
        <w:tc>
          <w:tcPr>
            <w:tcW w:w="850" w:type="dxa"/>
          </w:tcPr>
          <w:p w:rsidR="008C7D98" w:rsidRPr="00A27CD5" w:rsidRDefault="008C7D98" w:rsidP="00D05E58">
            <w:pPr>
              <w:spacing w:after="0"/>
              <w:rPr>
                <w:sz w:val="20"/>
                <w:szCs w:val="20"/>
                <w:lang w:val="sr-Cyrl-RS"/>
              </w:rPr>
            </w:pP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3.1</w:t>
            </w:r>
          </w:p>
        </w:tc>
        <w:tc>
          <w:tcPr>
            <w:tcW w:w="8189" w:type="dxa"/>
          </w:tcPr>
          <w:p w:rsidR="008C7D98" w:rsidRPr="00A27CD5" w:rsidRDefault="008C7D98" w:rsidP="00D05E58">
            <w:pPr>
              <w:spacing w:after="0"/>
              <w:rPr>
                <w:sz w:val="20"/>
                <w:szCs w:val="20"/>
              </w:rPr>
            </w:pPr>
            <w:r w:rsidRPr="00A27CD5">
              <w:rPr>
                <w:sz w:val="20"/>
                <w:szCs w:val="20"/>
              </w:rPr>
              <w:t>Параметрирање, испитивање, пуштање система у рад, издавање протокола о испитивању, обука корисника и испорука упута за руковање</w:t>
            </w:r>
          </w:p>
        </w:tc>
        <w:tc>
          <w:tcPr>
            <w:tcW w:w="992" w:type="dxa"/>
          </w:tcPr>
          <w:p w:rsidR="008C7D98" w:rsidRPr="00A27CD5" w:rsidRDefault="008C7D98" w:rsidP="00D05E58">
            <w:pPr>
              <w:spacing w:after="0"/>
              <w:rPr>
                <w:sz w:val="20"/>
                <w:szCs w:val="20"/>
              </w:rPr>
            </w:pPr>
            <w:r w:rsidRPr="00A27CD5">
              <w:rPr>
                <w:sz w:val="20"/>
                <w:szCs w:val="20"/>
              </w:rPr>
              <w:t> </w:t>
            </w:r>
          </w:p>
        </w:tc>
        <w:tc>
          <w:tcPr>
            <w:tcW w:w="850" w:type="dxa"/>
          </w:tcPr>
          <w:p w:rsidR="008C7D98" w:rsidRPr="00A27CD5" w:rsidRDefault="008C7D98" w:rsidP="00D05E58">
            <w:pPr>
              <w:spacing w:after="0"/>
              <w:rPr>
                <w:sz w:val="20"/>
                <w:szCs w:val="20"/>
              </w:rPr>
            </w:pPr>
            <w:r w:rsidRPr="00A27CD5">
              <w:rPr>
                <w:sz w:val="20"/>
                <w:szCs w:val="20"/>
              </w:rPr>
              <w:t> </w:t>
            </w:r>
          </w:p>
        </w:tc>
      </w:tr>
      <w:tr w:rsidR="008C7D98" w:rsidRPr="00A27CD5" w:rsidTr="000C4D8D">
        <w:trPr>
          <w:trHeight w:val="219"/>
        </w:trPr>
        <w:tc>
          <w:tcPr>
            <w:tcW w:w="850" w:type="dxa"/>
          </w:tcPr>
          <w:p w:rsidR="008C7D98" w:rsidRPr="007970E0" w:rsidRDefault="008C7D98" w:rsidP="007970E0">
            <w:pPr>
              <w:spacing w:after="0"/>
              <w:jc w:val="center"/>
              <w:rPr>
                <w:bCs/>
                <w:color w:val="FF0000"/>
                <w:sz w:val="20"/>
                <w:szCs w:val="20"/>
              </w:rPr>
            </w:pPr>
          </w:p>
        </w:tc>
        <w:tc>
          <w:tcPr>
            <w:tcW w:w="8189" w:type="dxa"/>
          </w:tcPr>
          <w:p w:rsidR="008C7D98" w:rsidRPr="00A32566" w:rsidRDefault="008C7D98" w:rsidP="00D05E58">
            <w:pPr>
              <w:spacing w:after="0"/>
              <w:rPr>
                <w:sz w:val="20"/>
                <w:szCs w:val="20"/>
              </w:rPr>
            </w:pPr>
            <w:r w:rsidRPr="00A32566">
              <w:rPr>
                <w:sz w:val="20"/>
                <w:szCs w:val="20"/>
              </w:rPr>
              <w:t>Укупно</w:t>
            </w:r>
          </w:p>
        </w:tc>
        <w:tc>
          <w:tcPr>
            <w:tcW w:w="992" w:type="dxa"/>
          </w:tcPr>
          <w:p w:rsidR="008C7D98" w:rsidRPr="00A27CD5" w:rsidRDefault="008C7D98" w:rsidP="00D05E58">
            <w:pPr>
              <w:spacing w:after="0"/>
              <w:jc w:val="center"/>
              <w:rPr>
                <w:sz w:val="20"/>
                <w:szCs w:val="20"/>
              </w:rPr>
            </w:pPr>
            <w:r w:rsidRPr="00A27CD5">
              <w:rPr>
                <w:sz w:val="20"/>
                <w:szCs w:val="20"/>
              </w:rPr>
              <w:t>пауш.</w:t>
            </w:r>
          </w:p>
        </w:tc>
        <w:tc>
          <w:tcPr>
            <w:tcW w:w="850" w:type="dxa"/>
          </w:tcPr>
          <w:p w:rsidR="008C7D98" w:rsidRPr="00A27CD5" w:rsidRDefault="008C7D98" w:rsidP="00D05E58">
            <w:pPr>
              <w:spacing w:after="0"/>
              <w:jc w:val="center"/>
              <w:rPr>
                <w:sz w:val="20"/>
                <w:szCs w:val="20"/>
              </w:rPr>
            </w:pPr>
            <w:r w:rsidRPr="00A27CD5">
              <w:rPr>
                <w:sz w:val="20"/>
                <w:szCs w:val="20"/>
              </w:rPr>
              <w:t>1,0</w:t>
            </w:r>
          </w:p>
        </w:tc>
      </w:tr>
      <w:tr w:rsidR="008C7D98" w:rsidRPr="00A27CD5" w:rsidTr="000C4D8D">
        <w:trPr>
          <w:trHeight w:val="219"/>
        </w:trPr>
        <w:tc>
          <w:tcPr>
            <w:tcW w:w="850" w:type="dxa"/>
          </w:tcPr>
          <w:p w:rsidR="008C7D98" w:rsidRPr="007970E0" w:rsidRDefault="008C7D98" w:rsidP="007970E0">
            <w:pPr>
              <w:spacing w:after="0"/>
              <w:jc w:val="center"/>
              <w:rPr>
                <w:bCs/>
                <w:sz w:val="20"/>
                <w:szCs w:val="20"/>
              </w:rPr>
            </w:pPr>
            <w:r w:rsidRPr="007970E0">
              <w:rPr>
                <w:bCs/>
                <w:sz w:val="20"/>
                <w:szCs w:val="20"/>
              </w:rPr>
              <w:t>3.2</w:t>
            </w:r>
          </w:p>
        </w:tc>
        <w:tc>
          <w:tcPr>
            <w:tcW w:w="8189" w:type="dxa"/>
          </w:tcPr>
          <w:p w:rsidR="008C7D98" w:rsidRPr="00A32566" w:rsidRDefault="008C7D98" w:rsidP="00D05E58">
            <w:pPr>
              <w:spacing w:after="0"/>
              <w:rPr>
                <w:sz w:val="20"/>
                <w:szCs w:val="20"/>
              </w:rPr>
            </w:pPr>
            <w:r w:rsidRPr="00A32566">
              <w:rPr>
                <w:sz w:val="20"/>
                <w:szCs w:val="20"/>
              </w:rPr>
              <w:t>Израда пројекта изведеног стања складно важећим Законима и Прописима у 4 увезана и запечаћена примерка</w:t>
            </w:r>
          </w:p>
        </w:tc>
        <w:tc>
          <w:tcPr>
            <w:tcW w:w="992" w:type="dxa"/>
          </w:tcPr>
          <w:p w:rsidR="008C7D98" w:rsidRPr="00A27CD5" w:rsidRDefault="008C7D98" w:rsidP="00D05E58">
            <w:pPr>
              <w:spacing w:after="0"/>
              <w:rPr>
                <w:sz w:val="20"/>
                <w:szCs w:val="20"/>
              </w:rPr>
            </w:pPr>
            <w:r w:rsidRPr="00A27CD5">
              <w:rPr>
                <w:sz w:val="20"/>
                <w:szCs w:val="20"/>
              </w:rPr>
              <w:t> </w:t>
            </w:r>
          </w:p>
        </w:tc>
        <w:tc>
          <w:tcPr>
            <w:tcW w:w="850" w:type="dxa"/>
          </w:tcPr>
          <w:p w:rsidR="008C7D98" w:rsidRPr="00A27CD5" w:rsidRDefault="008C7D98" w:rsidP="00D05E58">
            <w:pPr>
              <w:spacing w:after="0"/>
              <w:rPr>
                <w:sz w:val="20"/>
                <w:szCs w:val="20"/>
              </w:rPr>
            </w:pPr>
            <w:r w:rsidRPr="00A27CD5">
              <w:rPr>
                <w:sz w:val="20"/>
                <w:szCs w:val="20"/>
              </w:rPr>
              <w:t> </w:t>
            </w:r>
          </w:p>
        </w:tc>
      </w:tr>
      <w:tr w:rsidR="008C7D98" w:rsidRPr="00A27CD5" w:rsidTr="000C4D8D">
        <w:trPr>
          <w:trHeight w:val="219"/>
        </w:trPr>
        <w:tc>
          <w:tcPr>
            <w:tcW w:w="850" w:type="dxa"/>
          </w:tcPr>
          <w:p w:rsidR="008C7D98" w:rsidRPr="00A27CD5" w:rsidRDefault="008C7D98" w:rsidP="00D05E58">
            <w:pPr>
              <w:spacing w:after="0"/>
              <w:rPr>
                <w:b/>
                <w:bCs/>
                <w:sz w:val="20"/>
                <w:szCs w:val="20"/>
              </w:rPr>
            </w:pPr>
            <w:r w:rsidRPr="00A27CD5">
              <w:rPr>
                <w:b/>
                <w:bCs/>
                <w:sz w:val="20"/>
                <w:szCs w:val="20"/>
              </w:rPr>
              <w:t> </w:t>
            </w:r>
          </w:p>
        </w:tc>
        <w:tc>
          <w:tcPr>
            <w:tcW w:w="8189" w:type="dxa"/>
          </w:tcPr>
          <w:p w:rsidR="008C7D98" w:rsidRPr="00A32566" w:rsidRDefault="008C7D98" w:rsidP="00D05E58">
            <w:pPr>
              <w:spacing w:after="0"/>
              <w:rPr>
                <w:sz w:val="20"/>
                <w:szCs w:val="20"/>
              </w:rPr>
            </w:pPr>
            <w:r w:rsidRPr="00A32566">
              <w:rPr>
                <w:sz w:val="20"/>
                <w:szCs w:val="20"/>
              </w:rPr>
              <w:t>Укупно</w:t>
            </w:r>
          </w:p>
        </w:tc>
        <w:tc>
          <w:tcPr>
            <w:tcW w:w="992" w:type="dxa"/>
          </w:tcPr>
          <w:p w:rsidR="008C7D98" w:rsidRPr="00A27CD5" w:rsidRDefault="008C7D98" w:rsidP="00D05E58">
            <w:pPr>
              <w:spacing w:after="0"/>
              <w:jc w:val="center"/>
              <w:rPr>
                <w:sz w:val="20"/>
                <w:szCs w:val="20"/>
              </w:rPr>
            </w:pPr>
            <w:r w:rsidRPr="00A27CD5">
              <w:rPr>
                <w:sz w:val="20"/>
                <w:szCs w:val="20"/>
              </w:rPr>
              <w:t>пауш.</w:t>
            </w:r>
          </w:p>
        </w:tc>
        <w:tc>
          <w:tcPr>
            <w:tcW w:w="850" w:type="dxa"/>
          </w:tcPr>
          <w:p w:rsidR="008C7D98" w:rsidRPr="00A27CD5" w:rsidRDefault="008C7D98" w:rsidP="00D05E58">
            <w:pPr>
              <w:spacing w:after="0"/>
              <w:jc w:val="center"/>
              <w:rPr>
                <w:sz w:val="20"/>
                <w:szCs w:val="20"/>
              </w:rPr>
            </w:pPr>
            <w:r w:rsidRPr="00A27CD5">
              <w:rPr>
                <w:sz w:val="20"/>
                <w:szCs w:val="20"/>
              </w:rPr>
              <w:t>1,0</w:t>
            </w:r>
          </w:p>
        </w:tc>
      </w:tr>
    </w:tbl>
    <w:p w:rsidR="008949E3" w:rsidRPr="00051958" w:rsidRDefault="008949E3" w:rsidP="008949E3">
      <w:pPr>
        <w:autoSpaceDE w:val="0"/>
        <w:autoSpaceDN w:val="0"/>
        <w:adjustRightInd w:val="0"/>
        <w:spacing w:after="0"/>
        <w:jc w:val="left"/>
        <w:rPr>
          <w:rFonts w:eastAsia="Times New Roman"/>
          <w:sz w:val="20"/>
          <w:szCs w:val="20"/>
          <w:lang w:val="sr-Latn-RS" w:eastAsia="sr-Latn-RS"/>
        </w:rPr>
      </w:pPr>
      <w:bookmarkStart w:id="4" w:name="_Hlk528756629"/>
      <w:r w:rsidRPr="00051958">
        <w:rPr>
          <w:rFonts w:eastAsia="Times New Roman"/>
          <w:b/>
          <w:bCs/>
          <w:sz w:val="20"/>
          <w:szCs w:val="20"/>
          <w:u w:val="single"/>
          <w:lang w:val="sr-Latn-RS" w:eastAsia="sr-Latn-RS"/>
        </w:rPr>
        <w:t>Квалитет</w:t>
      </w:r>
      <w:r w:rsidRPr="00051958">
        <w:rPr>
          <w:rFonts w:eastAsia="Times New Roman"/>
          <w:b/>
          <w:bCs/>
          <w:sz w:val="20"/>
          <w:szCs w:val="20"/>
          <w:lang w:val="sr-Latn-RS" w:eastAsia="sr-Latn-RS"/>
        </w:rPr>
        <w:t xml:space="preserve">: </w:t>
      </w:r>
      <w:r w:rsidRPr="00051958">
        <w:rPr>
          <w:rFonts w:eastAsia="Times New Roman"/>
          <w:sz w:val="20"/>
          <w:szCs w:val="20"/>
          <w:lang w:val="sr-Latn-RS" w:eastAsia="sr-Latn-RS"/>
        </w:rPr>
        <w:t xml:space="preserve">Радови морају бити изведени у свему у складу са захтевима Наручиоца садржаним у конкурсној документацији: </w:t>
      </w:r>
    </w:p>
    <w:p w:rsidR="008949E3" w:rsidRPr="00051958" w:rsidRDefault="008949E3" w:rsidP="0013352A">
      <w:pPr>
        <w:numPr>
          <w:ilvl w:val="0"/>
          <w:numId w:val="9"/>
        </w:numPr>
        <w:autoSpaceDE w:val="0"/>
        <w:autoSpaceDN w:val="0"/>
        <w:adjustRightInd w:val="0"/>
        <w:spacing w:after="0"/>
        <w:jc w:val="left"/>
        <w:rPr>
          <w:rFonts w:eastAsia="Times New Roman"/>
          <w:sz w:val="20"/>
          <w:szCs w:val="20"/>
          <w:lang w:val="sr-Latn-RS" w:eastAsia="sr-Latn-RS"/>
        </w:rPr>
      </w:pPr>
      <w:r w:rsidRPr="00051958">
        <w:rPr>
          <w:rFonts w:eastAsia="Times New Roman"/>
          <w:sz w:val="20"/>
          <w:szCs w:val="20"/>
          <w:lang w:val="sr-Latn-RS" w:eastAsia="sr-Latn-RS"/>
        </w:rPr>
        <w:t>Законом о планирању и изградњи (</w:t>
      </w:r>
      <w:r w:rsidR="00374DF1" w:rsidRPr="00051958">
        <w:rPr>
          <w:rFonts w:eastAsia="Times New Roman"/>
          <w:sz w:val="20"/>
          <w:szCs w:val="20"/>
          <w:lang w:val="sr-Cyrl-RS" w:eastAsia="sr-Latn-RS"/>
        </w:rPr>
        <w:t>„</w:t>
      </w:r>
      <w:r w:rsidRPr="00051958">
        <w:rPr>
          <w:rFonts w:eastAsia="Times New Roman"/>
          <w:sz w:val="20"/>
          <w:szCs w:val="20"/>
          <w:lang w:val="sr-Latn-RS" w:eastAsia="sr-Latn-RS"/>
        </w:rPr>
        <w:t>Сл. Гласник РС</w:t>
      </w:r>
      <w:r w:rsidR="00374DF1" w:rsidRPr="00051958">
        <w:rPr>
          <w:rFonts w:eastAsia="Times New Roman"/>
          <w:sz w:val="20"/>
          <w:szCs w:val="20"/>
          <w:lang w:val="sr-Cyrl-RS" w:eastAsia="sr-Latn-RS"/>
        </w:rPr>
        <w:t>“,</w:t>
      </w:r>
      <w:r w:rsidRPr="00051958">
        <w:rPr>
          <w:rFonts w:eastAsia="Times New Roman"/>
          <w:sz w:val="20"/>
          <w:szCs w:val="20"/>
          <w:lang w:val="sr-Latn-RS" w:eastAsia="sr-Latn-RS"/>
        </w:rPr>
        <w:t xml:space="preserve"> бр. 72/2009, 81/2009-испр, 64/2010-одлука УС, 24/2011, 121/2012, 42/2013-одлука УС, 50/2013-одлука УС, 98/2013-одлука УС, 132/2014 и 145/2014); </w:t>
      </w:r>
    </w:p>
    <w:p w:rsidR="008949E3" w:rsidRPr="00051958" w:rsidRDefault="008949E3" w:rsidP="0013352A">
      <w:pPr>
        <w:numPr>
          <w:ilvl w:val="0"/>
          <w:numId w:val="9"/>
        </w:numPr>
        <w:autoSpaceDE w:val="0"/>
        <w:autoSpaceDN w:val="0"/>
        <w:adjustRightInd w:val="0"/>
        <w:spacing w:after="0"/>
        <w:jc w:val="left"/>
        <w:rPr>
          <w:rFonts w:eastAsia="Times New Roman"/>
          <w:sz w:val="20"/>
          <w:szCs w:val="20"/>
          <w:lang w:val="sr-Latn-RS" w:eastAsia="sr-Latn-RS"/>
        </w:rPr>
      </w:pPr>
      <w:r w:rsidRPr="00051958">
        <w:rPr>
          <w:rFonts w:eastAsia="Times New Roman"/>
          <w:sz w:val="20"/>
          <w:szCs w:val="20"/>
          <w:lang w:val="sr-Latn-RS" w:eastAsia="sr-Latn-RS"/>
        </w:rPr>
        <w:t>Законом о културним добрима (</w:t>
      </w:r>
      <w:r w:rsidR="00374DF1" w:rsidRPr="00051958">
        <w:rPr>
          <w:rFonts w:eastAsia="Times New Roman"/>
          <w:sz w:val="20"/>
          <w:szCs w:val="20"/>
          <w:lang w:val="sr-Cyrl-RS" w:eastAsia="sr-Latn-RS"/>
        </w:rPr>
        <w:t>„</w:t>
      </w:r>
      <w:r w:rsidRPr="00051958">
        <w:rPr>
          <w:rFonts w:eastAsia="Times New Roman"/>
          <w:sz w:val="20"/>
          <w:szCs w:val="20"/>
          <w:lang w:val="sr-Latn-RS" w:eastAsia="sr-Latn-RS"/>
        </w:rPr>
        <w:t>Сл. гласник РС</w:t>
      </w:r>
      <w:r w:rsidR="00374DF1" w:rsidRPr="00051958">
        <w:rPr>
          <w:rFonts w:eastAsia="Times New Roman"/>
          <w:sz w:val="20"/>
          <w:szCs w:val="20"/>
          <w:lang w:val="sr-Cyrl-RS" w:eastAsia="sr-Latn-RS"/>
        </w:rPr>
        <w:t>“,</w:t>
      </w:r>
      <w:r w:rsidRPr="00051958">
        <w:rPr>
          <w:rFonts w:eastAsia="Times New Roman"/>
          <w:sz w:val="20"/>
          <w:szCs w:val="20"/>
          <w:lang w:val="sr-Latn-RS" w:eastAsia="sr-Latn-RS"/>
        </w:rPr>
        <w:t xml:space="preserve"> бр. 71/94, 52/2011- др. закони и 99/2011-др. закон) </w:t>
      </w:r>
    </w:p>
    <w:p w:rsidR="008949E3" w:rsidRPr="00051958" w:rsidRDefault="008949E3" w:rsidP="0013352A">
      <w:pPr>
        <w:numPr>
          <w:ilvl w:val="0"/>
          <w:numId w:val="9"/>
        </w:numPr>
        <w:autoSpaceDE w:val="0"/>
        <w:autoSpaceDN w:val="0"/>
        <w:adjustRightInd w:val="0"/>
        <w:spacing w:after="0"/>
        <w:jc w:val="left"/>
        <w:rPr>
          <w:rFonts w:eastAsia="Times New Roman"/>
          <w:sz w:val="20"/>
          <w:szCs w:val="20"/>
          <w:lang w:val="sr-Latn-RS" w:eastAsia="sr-Latn-RS"/>
        </w:rPr>
      </w:pPr>
      <w:r w:rsidRPr="00051958">
        <w:rPr>
          <w:rFonts w:eastAsia="Times New Roman"/>
          <w:sz w:val="20"/>
          <w:szCs w:val="20"/>
          <w:lang w:val="sr-Latn-RS" w:eastAsia="sr-Latn-RS"/>
        </w:rPr>
        <w:t xml:space="preserve">другим позитивноправним прописима, техничким прописима, стандардима и нормативима који регулишу ову област </w:t>
      </w:r>
    </w:p>
    <w:p w:rsidR="008949E3" w:rsidRPr="00051958" w:rsidRDefault="008949E3" w:rsidP="0013352A">
      <w:pPr>
        <w:numPr>
          <w:ilvl w:val="0"/>
          <w:numId w:val="9"/>
        </w:numPr>
        <w:autoSpaceDE w:val="0"/>
        <w:autoSpaceDN w:val="0"/>
        <w:adjustRightInd w:val="0"/>
        <w:spacing w:after="0"/>
        <w:jc w:val="left"/>
        <w:rPr>
          <w:rFonts w:eastAsia="Times New Roman"/>
          <w:sz w:val="20"/>
          <w:szCs w:val="20"/>
          <w:lang w:val="sr-Latn-RS" w:eastAsia="sr-Latn-RS"/>
        </w:rPr>
      </w:pPr>
      <w:r w:rsidRPr="00051958">
        <w:rPr>
          <w:rFonts w:eastAsia="Times New Roman"/>
          <w:sz w:val="20"/>
          <w:szCs w:val="20"/>
          <w:lang w:val="sr-Latn-RS" w:eastAsia="sr-Latn-RS"/>
        </w:rPr>
        <w:t xml:space="preserve">пројектом </w:t>
      </w:r>
      <w:r w:rsidR="008E30F6" w:rsidRPr="00051958">
        <w:rPr>
          <w:rFonts w:eastAsia="Times New Roman"/>
          <w:sz w:val="20"/>
          <w:szCs w:val="20"/>
          <w:lang w:val="sr-Cyrl-RS"/>
        </w:rPr>
        <w:t>реконструкције, конзервације и рестаурације</w:t>
      </w:r>
      <w:r w:rsidRPr="00051958">
        <w:rPr>
          <w:rFonts w:eastAsia="Times New Roman"/>
          <w:sz w:val="20"/>
          <w:szCs w:val="20"/>
          <w:lang w:val="sr-Latn-RS" w:eastAsia="sr-Latn-RS"/>
        </w:rPr>
        <w:t xml:space="preserve">. </w:t>
      </w:r>
    </w:p>
    <w:p w:rsidR="008949E3" w:rsidRPr="00051958" w:rsidRDefault="00374DF1" w:rsidP="006A512C">
      <w:pPr>
        <w:spacing w:before="120"/>
        <w:rPr>
          <w:rFonts w:eastAsia="Times New Roman"/>
          <w:sz w:val="20"/>
          <w:szCs w:val="20"/>
          <w:lang w:val="sr-Latn-RS" w:eastAsia="sr-Latn-RS"/>
        </w:rPr>
      </w:pPr>
      <w:r w:rsidRPr="00051958">
        <w:rPr>
          <w:b/>
          <w:bCs/>
          <w:sz w:val="20"/>
          <w:szCs w:val="20"/>
          <w:u w:val="single"/>
        </w:rPr>
        <w:t xml:space="preserve">Начин спровођења контроле </w:t>
      </w:r>
      <w:r w:rsidRPr="00051958">
        <w:rPr>
          <w:rFonts w:eastAsia="Times New Roman"/>
          <w:b/>
          <w:bCs/>
          <w:sz w:val="20"/>
          <w:szCs w:val="20"/>
          <w:u w:val="single"/>
          <w:lang w:val="sr-Latn-RS" w:eastAsia="sr-Latn-RS"/>
        </w:rPr>
        <w:t>квалитета изведених радова/употребљеног материјала</w:t>
      </w:r>
      <w:r w:rsidRPr="00051958">
        <w:rPr>
          <w:b/>
          <w:bCs/>
          <w:sz w:val="20"/>
          <w:szCs w:val="20"/>
          <w:u w:val="single"/>
        </w:rPr>
        <w:t xml:space="preserve"> и обезбеђивања гаранције квалитета</w:t>
      </w:r>
      <w:r w:rsidR="008949E3" w:rsidRPr="00051958">
        <w:rPr>
          <w:rFonts w:eastAsia="Times New Roman"/>
          <w:b/>
          <w:bCs/>
          <w:sz w:val="20"/>
          <w:szCs w:val="20"/>
          <w:lang w:val="sr-Latn-RS" w:eastAsia="sr-Latn-RS"/>
        </w:rPr>
        <w:t xml:space="preserve">: </w:t>
      </w:r>
      <w:r w:rsidR="008949E3" w:rsidRPr="00051958">
        <w:rPr>
          <w:rFonts w:eastAsia="Times New Roman"/>
          <w:sz w:val="20"/>
          <w:szCs w:val="20"/>
          <w:lang w:val="sr-Latn-RS" w:eastAsia="sr-Latn-RS"/>
        </w:rPr>
        <w:t xml:space="preserve">Контролу квалитета изведених радова врши Наручилац. Наручилац обезбеђује вршење стручног </w:t>
      </w:r>
      <w:r w:rsidRPr="00051958">
        <w:rPr>
          <w:rFonts w:eastAsia="Times New Roman"/>
          <w:sz w:val="20"/>
          <w:szCs w:val="20"/>
          <w:lang w:val="sr-Cyrl-RS" w:eastAsia="sr-Latn-RS"/>
        </w:rPr>
        <w:t xml:space="preserve">и конзерваторског </w:t>
      </w:r>
      <w:r w:rsidR="008949E3" w:rsidRPr="00051958">
        <w:rPr>
          <w:rFonts w:eastAsia="Times New Roman"/>
          <w:sz w:val="20"/>
          <w:szCs w:val="20"/>
          <w:lang w:val="sr-Latn-RS" w:eastAsia="sr-Latn-RS"/>
        </w:rPr>
        <w:t xml:space="preserve">надзора у току извођења радова. </w:t>
      </w:r>
      <w:r w:rsidRPr="00051958">
        <w:rPr>
          <w:sz w:val="20"/>
          <w:szCs w:val="20"/>
        </w:rPr>
        <w:t xml:space="preserve">Наручилац и </w:t>
      </w:r>
      <w:r w:rsidRPr="00051958">
        <w:rPr>
          <w:sz w:val="20"/>
          <w:szCs w:val="20"/>
          <w:lang w:val="sr-Cyrl-RS"/>
        </w:rPr>
        <w:t xml:space="preserve">изабрани </w:t>
      </w:r>
      <w:r w:rsidRPr="00051958">
        <w:rPr>
          <w:sz w:val="20"/>
          <w:szCs w:val="20"/>
        </w:rPr>
        <w:t xml:space="preserve">понуђач </w:t>
      </w:r>
      <w:r w:rsidRPr="00051958">
        <w:rPr>
          <w:sz w:val="20"/>
          <w:szCs w:val="20"/>
          <w:lang w:val="sr-Cyrl-RS"/>
        </w:rPr>
        <w:t xml:space="preserve">– извођач </w:t>
      </w:r>
      <w:r w:rsidRPr="00051958">
        <w:rPr>
          <w:sz w:val="20"/>
          <w:szCs w:val="20"/>
        </w:rPr>
        <w:t>ће записнички констатовати обим и квалитет изведених радова.</w:t>
      </w:r>
      <w:r w:rsidRPr="00051958">
        <w:rPr>
          <w:sz w:val="20"/>
          <w:szCs w:val="20"/>
          <w:lang w:val="sr-Cyrl-RS"/>
        </w:rPr>
        <w:t xml:space="preserve"> </w:t>
      </w:r>
      <w:r w:rsidR="008949E3" w:rsidRPr="00051958">
        <w:rPr>
          <w:rFonts w:eastAsia="Times New Roman"/>
          <w:sz w:val="20"/>
          <w:szCs w:val="20"/>
          <w:lang w:val="sr-Latn-RS" w:eastAsia="sr-Latn-RS"/>
        </w:rPr>
        <w:t xml:space="preserve">Регулисано уговором. </w:t>
      </w:r>
    </w:p>
    <w:p w:rsidR="008949E3" w:rsidRPr="00051958" w:rsidRDefault="008949E3" w:rsidP="005A2C19">
      <w:pPr>
        <w:autoSpaceDE w:val="0"/>
        <w:autoSpaceDN w:val="0"/>
        <w:adjustRightInd w:val="0"/>
        <w:spacing w:after="0"/>
        <w:rPr>
          <w:rFonts w:eastAsia="Times New Roman"/>
          <w:sz w:val="20"/>
          <w:szCs w:val="20"/>
          <w:lang w:val="sr-Latn-RS" w:eastAsia="sr-Latn-RS"/>
        </w:rPr>
      </w:pPr>
      <w:r w:rsidRPr="00051958">
        <w:rPr>
          <w:rFonts w:eastAsia="Times New Roman"/>
          <w:b/>
          <w:bCs/>
          <w:sz w:val="20"/>
          <w:szCs w:val="20"/>
          <w:u w:val="single"/>
          <w:lang w:val="sr-Latn-RS" w:eastAsia="sr-Latn-RS"/>
        </w:rPr>
        <w:t>Рекламација</w:t>
      </w:r>
      <w:r w:rsidRPr="00051958">
        <w:rPr>
          <w:rFonts w:eastAsia="Times New Roman"/>
          <w:b/>
          <w:bCs/>
          <w:sz w:val="20"/>
          <w:szCs w:val="20"/>
          <w:lang w:val="sr-Latn-RS" w:eastAsia="sr-Latn-RS"/>
        </w:rPr>
        <w:t xml:space="preserve">: </w:t>
      </w:r>
      <w:r w:rsidRPr="00051958">
        <w:rPr>
          <w:rFonts w:eastAsia="Times New Roman"/>
          <w:sz w:val="20"/>
          <w:szCs w:val="20"/>
          <w:lang w:val="sr-Latn-RS" w:eastAsia="sr-Latn-RS"/>
        </w:rPr>
        <w:t xml:space="preserve">У случају изведених радова, који не одговарају уговореном квалитету, Наручилац ће истаћи рекламацију, у ком случају, Извођач мора отклонити недостатке, у року који одреди Наручилац. Трошкови по рекламацији падају на терет Извођача. Регулисано уговором. </w:t>
      </w:r>
    </w:p>
    <w:p w:rsidR="005A2C19" w:rsidRPr="00051958" w:rsidRDefault="005A2C19" w:rsidP="005A2C19">
      <w:pPr>
        <w:spacing w:before="120"/>
        <w:rPr>
          <w:bCs/>
          <w:sz w:val="20"/>
          <w:szCs w:val="20"/>
        </w:rPr>
      </w:pPr>
      <w:r w:rsidRPr="00051958">
        <w:rPr>
          <w:b/>
          <w:bCs/>
          <w:sz w:val="20"/>
          <w:szCs w:val="20"/>
          <w:u w:val="single"/>
        </w:rPr>
        <w:t>Рок извођења радова</w:t>
      </w:r>
      <w:r w:rsidRPr="00051958">
        <w:rPr>
          <w:b/>
          <w:bCs/>
          <w:sz w:val="20"/>
          <w:szCs w:val="20"/>
          <w:u w:val="single"/>
          <w:lang w:val="sr-Cyrl-RS"/>
        </w:rPr>
        <w:t xml:space="preserve">: </w:t>
      </w:r>
      <w:r w:rsidRPr="00051958">
        <w:rPr>
          <w:bCs/>
          <w:sz w:val="20"/>
          <w:szCs w:val="20"/>
        </w:rPr>
        <w:t xml:space="preserve">Не може бити дужи од </w:t>
      </w:r>
      <w:r w:rsidR="00495FD1" w:rsidRPr="00051958">
        <w:rPr>
          <w:bCs/>
          <w:sz w:val="20"/>
          <w:szCs w:val="20"/>
          <w:lang w:val="sr-Latn-RS"/>
        </w:rPr>
        <w:t>180</w:t>
      </w:r>
      <w:r w:rsidRPr="00051958">
        <w:rPr>
          <w:bCs/>
          <w:sz w:val="20"/>
          <w:szCs w:val="20"/>
        </w:rPr>
        <w:t xml:space="preserve"> дана од дана увођења у посао извођача радова.</w:t>
      </w:r>
    </w:p>
    <w:p w:rsidR="005A2C19" w:rsidRPr="00051958" w:rsidRDefault="005A2C19" w:rsidP="005A2C19">
      <w:pPr>
        <w:autoSpaceDE w:val="0"/>
        <w:autoSpaceDN w:val="0"/>
        <w:adjustRightInd w:val="0"/>
        <w:spacing w:after="0"/>
        <w:rPr>
          <w:rFonts w:eastAsia="Times New Roman"/>
          <w:sz w:val="20"/>
          <w:szCs w:val="20"/>
          <w:lang w:val="sr-Latn-RS" w:eastAsia="sr-Latn-RS"/>
        </w:rPr>
      </w:pPr>
      <w:r w:rsidRPr="00051958">
        <w:rPr>
          <w:rFonts w:eastAsia="Times New Roman"/>
          <w:b/>
          <w:bCs/>
          <w:sz w:val="20"/>
          <w:szCs w:val="20"/>
          <w:u w:val="single"/>
          <w:lang w:val="sr-Latn-RS" w:eastAsia="sr-Latn-RS"/>
        </w:rPr>
        <w:t>Место извођења радова</w:t>
      </w:r>
      <w:r w:rsidRPr="00051958">
        <w:rPr>
          <w:rFonts w:eastAsia="Times New Roman"/>
          <w:b/>
          <w:bCs/>
          <w:sz w:val="20"/>
          <w:szCs w:val="20"/>
          <w:lang w:val="sr-Latn-RS" w:eastAsia="sr-Latn-RS"/>
        </w:rPr>
        <w:t xml:space="preserve">: </w:t>
      </w:r>
      <w:r w:rsidRPr="00051958">
        <w:rPr>
          <w:rFonts w:eastAsia="Times New Roman"/>
          <w:sz w:val="20"/>
          <w:szCs w:val="20"/>
          <w:lang w:val="sr-Latn-RS" w:eastAsia="sr-Latn-RS"/>
        </w:rPr>
        <w:t xml:space="preserve">Београдска тврђава, </w:t>
      </w:r>
      <w:r w:rsidRPr="00051958">
        <w:rPr>
          <w:bCs/>
          <w:sz w:val="20"/>
          <w:szCs w:val="20"/>
        </w:rPr>
        <w:t>град Београд, Градска општина Стари град</w:t>
      </w:r>
      <w:r w:rsidRPr="00051958">
        <w:rPr>
          <w:rFonts w:eastAsia="Times New Roman"/>
          <w:sz w:val="20"/>
          <w:szCs w:val="20"/>
          <w:lang w:val="sr-Latn-RS" w:eastAsia="sr-Latn-RS"/>
        </w:rPr>
        <w:t xml:space="preserve">. </w:t>
      </w:r>
    </w:p>
    <w:p w:rsidR="00A11303" w:rsidRPr="00051958" w:rsidRDefault="005A2C19" w:rsidP="00A11303">
      <w:pPr>
        <w:spacing w:before="120"/>
        <w:rPr>
          <w:sz w:val="20"/>
          <w:szCs w:val="20"/>
        </w:rPr>
      </w:pPr>
      <w:r w:rsidRPr="00051958">
        <w:rPr>
          <w:b/>
          <w:bCs/>
          <w:sz w:val="20"/>
          <w:szCs w:val="20"/>
          <w:u w:val="single"/>
        </w:rPr>
        <w:t>Мере заштите</w:t>
      </w:r>
      <w:r w:rsidRPr="00051958">
        <w:rPr>
          <w:b/>
          <w:bCs/>
          <w:sz w:val="20"/>
          <w:szCs w:val="20"/>
          <w:lang w:val="sr-Cyrl-RS"/>
        </w:rPr>
        <w:t xml:space="preserve">: </w:t>
      </w:r>
      <w:r w:rsidRPr="00051958">
        <w:rPr>
          <w:sz w:val="20"/>
          <w:szCs w:val="20"/>
        </w:rPr>
        <w:t xml:space="preserve">Изабрани </w:t>
      </w:r>
      <w:r w:rsidRPr="00051958">
        <w:rPr>
          <w:sz w:val="20"/>
          <w:szCs w:val="20"/>
          <w:lang w:val="sr-Cyrl-RS"/>
        </w:rPr>
        <w:t>Понуђач</w:t>
      </w:r>
      <w:r w:rsidRPr="00051958">
        <w:rPr>
          <w:sz w:val="20"/>
          <w:szCs w:val="20"/>
        </w:rPr>
        <w:t xml:space="preserve"> је дужан да приликом извођења радова, примењује све потребне мере заштите </w:t>
      </w:r>
      <w:r w:rsidR="00A11303" w:rsidRPr="00051958">
        <w:rPr>
          <w:rFonts w:eastAsia="Times New Roman"/>
          <w:sz w:val="20"/>
          <w:szCs w:val="20"/>
          <w:lang w:val="sr-Cyrl-RS"/>
        </w:rPr>
        <w:t>у</w:t>
      </w:r>
      <w:r w:rsidR="00A11303" w:rsidRPr="00051958">
        <w:rPr>
          <w:rFonts w:eastAsia="Times New Roman"/>
          <w:sz w:val="20"/>
          <w:szCs w:val="20"/>
          <w:lang w:val="en-US"/>
        </w:rPr>
        <w:t xml:space="preserve"> области безбедности и здравља на раду, у складу са одредбама Закона о безбедности и здрављу на раду (</w:t>
      </w:r>
      <w:r w:rsidR="00A11303" w:rsidRPr="00051958">
        <w:rPr>
          <w:rFonts w:eastAsia="Times New Roman"/>
          <w:sz w:val="20"/>
          <w:szCs w:val="20"/>
          <w:lang w:val="sr-Cyrl-RS"/>
        </w:rPr>
        <w:t>„</w:t>
      </w:r>
      <w:r w:rsidR="00A11303" w:rsidRPr="00051958">
        <w:rPr>
          <w:rFonts w:eastAsia="Times New Roman"/>
          <w:sz w:val="20"/>
          <w:szCs w:val="20"/>
          <w:lang w:val="en-US"/>
        </w:rPr>
        <w:t>Службени гласник РС</w:t>
      </w:r>
      <w:r w:rsidR="00A11303" w:rsidRPr="00051958">
        <w:rPr>
          <w:rFonts w:eastAsia="Times New Roman"/>
          <w:sz w:val="20"/>
          <w:szCs w:val="20"/>
          <w:lang w:val="sr-Cyrl-RS"/>
        </w:rPr>
        <w:t>“</w:t>
      </w:r>
      <w:r w:rsidR="00A11303" w:rsidRPr="00051958">
        <w:rPr>
          <w:rFonts w:eastAsia="Times New Roman"/>
          <w:sz w:val="20"/>
          <w:szCs w:val="20"/>
          <w:lang w:val="en-US"/>
        </w:rPr>
        <w:t>, бр. 101/05</w:t>
      </w:r>
      <w:r w:rsidR="00A11303" w:rsidRPr="00051958">
        <w:rPr>
          <w:rFonts w:eastAsia="Times New Roman"/>
          <w:sz w:val="20"/>
          <w:szCs w:val="20"/>
          <w:lang w:val="sr-Cyrl-RS"/>
        </w:rPr>
        <w:t xml:space="preserve"> и</w:t>
      </w:r>
      <w:r w:rsidR="00A11303" w:rsidRPr="00051958">
        <w:rPr>
          <w:rFonts w:eastAsia="Times New Roman"/>
          <w:sz w:val="20"/>
          <w:szCs w:val="20"/>
          <w:lang w:val="en-US"/>
        </w:rPr>
        <w:t xml:space="preserve"> 91/15), прописе </w:t>
      </w:r>
      <w:r w:rsidR="00A11303" w:rsidRPr="00051958">
        <w:rPr>
          <w:rFonts w:eastAsia="Times New Roman"/>
          <w:sz w:val="20"/>
          <w:szCs w:val="20"/>
          <w:lang w:val="sr-Cyrl-RS"/>
        </w:rPr>
        <w:t>у</w:t>
      </w:r>
      <w:r w:rsidR="00A11303" w:rsidRPr="00051958">
        <w:rPr>
          <w:rFonts w:eastAsia="Times New Roman"/>
          <w:sz w:val="20"/>
          <w:szCs w:val="20"/>
          <w:lang w:val="en-US"/>
        </w:rPr>
        <w:t xml:space="preserve"> области безбедности и здравља на раду на привременим и покретним градилиштима у складу са Уредбом о безбедности и здрављу на раду на привременим и покретним градилиштима (</w:t>
      </w:r>
      <w:r w:rsidR="00A11303" w:rsidRPr="00051958">
        <w:rPr>
          <w:rFonts w:eastAsia="Times New Roman"/>
          <w:sz w:val="20"/>
          <w:szCs w:val="20"/>
          <w:lang w:val="sr-Cyrl-RS"/>
        </w:rPr>
        <w:t>„</w:t>
      </w:r>
      <w:r w:rsidR="00A11303" w:rsidRPr="00051958">
        <w:rPr>
          <w:rFonts w:eastAsia="Times New Roman"/>
          <w:sz w:val="20"/>
          <w:szCs w:val="20"/>
          <w:lang w:val="en-US"/>
        </w:rPr>
        <w:t>Службени гласник РС</w:t>
      </w:r>
      <w:r w:rsidR="00A11303" w:rsidRPr="00051958">
        <w:rPr>
          <w:rFonts w:eastAsia="Times New Roman"/>
          <w:sz w:val="20"/>
          <w:szCs w:val="20"/>
          <w:lang w:val="sr-Cyrl-RS"/>
        </w:rPr>
        <w:t>“</w:t>
      </w:r>
      <w:r w:rsidR="00A11303" w:rsidRPr="00051958">
        <w:rPr>
          <w:rFonts w:eastAsia="Times New Roman"/>
          <w:sz w:val="20"/>
          <w:szCs w:val="20"/>
          <w:lang w:val="en-US"/>
        </w:rPr>
        <w:t>, бр. 14/09</w:t>
      </w:r>
      <w:r w:rsidR="00A11303" w:rsidRPr="00051958">
        <w:rPr>
          <w:rFonts w:eastAsia="Times New Roman"/>
          <w:sz w:val="20"/>
          <w:szCs w:val="20"/>
          <w:lang w:val="sr-Cyrl-RS"/>
        </w:rPr>
        <w:t xml:space="preserve"> и</w:t>
      </w:r>
      <w:r w:rsidR="00A11303" w:rsidRPr="00051958">
        <w:rPr>
          <w:rFonts w:eastAsia="Times New Roman"/>
          <w:sz w:val="20"/>
          <w:szCs w:val="20"/>
          <w:lang w:val="en-US"/>
        </w:rPr>
        <w:t xml:space="preserve"> 95/10), прописе </w:t>
      </w:r>
      <w:r w:rsidR="00A11303" w:rsidRPr="00051958">
        <w:rPr>
          <w:rFonts w:eastAsia="Times New Roman"/>
          <w:sz w:val="20"/>
          <w:szCs w:val="20"/>
          <w:lang w:val="sr-Cyrl-RS"/>
        </w:rPr>
        <w:t>у</w:t>
      </w:r>
      <w:r w:rsidR="00A11303" w:rsidRPr="00051958">
        <w:rPr>
          <w:rFonts w:eastAsia="Times New Roman"/>
          <w:sz w:val="20"/>
          <w:szCs w:val="20"/>
          <w:lang w:val="en-US"/>
        </w:rPr>
        <w:t xml:space="preserve"> области заштите од пожара у складу са Законом о заштити од пожара (</w:t>
      </w:r>
      <w:r w:rsidR="00A11303" w:rsidRPr="00051958">
        <w:rPr>
          <w:rFonts w:eastAsia="Times New Roman"/>
          <w:sz w:val="20"/>
          <w:szCs w:val="20"/>
          <w:lang w:val="sr-Cyrl-RS"/>
        </w:rPr>
        <w:t>„</w:t>
      </w:r>
      <w:r w:rsidR="00A11303" w:rsidRPr="00051958">
        <w:rPr>
          <w:rFonts w:eastAsia="Times New Roman"/>
          <w:sz w:val="20"/>
          <w:szCs w:val="20"/>
          <w:lang w:val="en-US"/>
        </w:rPr>
        <w:t>Службени гласник РС</w:t>
      </w:r>
      <w:r w:rsidR="00A11303" w:rsidRPr="00051958">
        <w:rPr>
          <w:rFonts w:eastAsia="Times New Roman"/>
          <w:sz w:val="20"/>
          <w:szCs w:val="20"/>
          <w:lang w:val="sr-Cyrl-RS"/>
        </w:rPr>
        <w:t>“</w:t>
      </w:r>
      <w:r w:rsidR="00A11303" w:rsidRPr="00051958">
        <w:rPr>
          <w:rFonts w:eastAsia="Times New Roman"/>
          <w:sz w:val="20"/>
          <w:szCs w:val="20"/>
          <w:lang w:val="en-US"/>
        </w:rPr>
        <w:t>, бр. 111/09</w:t>
      </w:r>
      <w:r w:rsidR="00A11303" w:rsidRPr="00051958">
        <w:rPr>
          <w:rFonts w:eastAsia="Times New Roman"/>
          <w:sz w:val="20"/>
          <w:szCs w:val="20"/>
          <w:lang w:val="sr-Cyrl-RS"/>
        </w:rPr>
        <w:t xml:space="preserve"> и</w:t>
      </w:r>
      <w:r w:rsidR="00A11303" w:rsidRPr="00051958">
        <w:rPr>
          <w:rFonts w:eastAsia="Times New Roman"/>
          <w:sz w:val="20"/>
          <w:szCs w:val="20"/>
          <w:lang w:val="en-US"/>
        </w:rPr>
        <w:t xml:space="preserve"> 20/15),</w:t>
      </w:r>
      <w:r w:rsidR="00A11303" w:rsidRPr="00051958">
        <w:rPr>
          <w:rFonts w:eastAsia="Arial Unicode MS" w:cs="Arial"/>
          <w:sz w:val="20"/>
          <w:szCs w:val="20"/>
          <w:lang w:val="sr-Latn-CS"/>
        </w:rPr>
        <w:t xml:space="preserve"> Правилник</w:t>
      </w:r>
      <w:r w:rsidR="00A11303" w:rsidRPr="00051958">
        <w:rPr>
          <w:rFonts w:eastAsia="Arial Unicode MS" w:cs="Arial"/>
          <w:sz w:val="20"/>
          <w:szCs w:val="20"/>
          <w:lang w:val="sr-Cyrl-RS"/>
        </w:rPr>
        <w:t>ом</w:t>
      </w:r>
      <w:r w:rsidR="00A11303" w:rsidRPr="00051958">
        <w:rPr>
          <w:rFonts w:eastAsia="Arial Unicode MS" w:cs="Arial"/>
          <w:sz w:val="20"/>
          <w:szCs w:val="20"/>
          <w:lang w:val="sr-Latn-CS"/>
        </w:rPr>
        <w:t xml:space="preserve"> о општим мерама заштите од опасног дејстава електричне струје, намењеног за рад на објектима у радним просторијама и на градилиштима</w:t>
      </w:r>
      <w:r w:rsidR="00A11303" w:rsidRPr="00051958">
        <w:rPr>
          <w:rFonts w:eastAsia="Arial Unicode MS" w:cs="Arial"/>
          <w:sz w:val="20"/>
          <w:szCs w:val="20"/>
          <w:lang w:val="sr-Cyrl-RS"/>
        </w:rPr>
        <w:t xml:space="preserve"> („</w:t>
      </w:r>
      <w:r w:rsidR="00A11303" w:rsidRPr="00051958">
        <w:rPr>
          <w:rFonts w:eastAsia="Arial Unicode MS" w:cs="Arial"/>
          <w:sz w:val="20"/>
          <w:szCs w:val="20"/>
          <w:lang w:val="sr-Latn-CS"/>
        </w:rPr>
        <w:t>Сл. гласник СРС</w:t>
      </w:r>
      <w:r w:rsidR="00A11303" w:rsidRPr="00051958">
        <w:rPr>
          <w:rFonts w:eastAsia="Arial Unicode MS" w:cs="Arial"/>
          <w:sz w:val="20"/>
          <w:szCs w:val="20"/>
          <w:lang w:val="sr-Cyrl-RS"/>
        </w:rPr>
        <w:t>“</w:t>
      </w:r>
      <w:r w:rsidR="00A11303" w:rsidRPr="00051958">
        <w:rPr>
          <w:rFonts w:eastAsia="Arial Unicode MS" w:cs="Arial"/>
          <w:sz w:val="20"/>
          <w:szCs w:val="20"/>
          <w:lang w:val="sr-Latn-CS"/>
        </w:rPr>
        <w:t>, бр. 21/89</w:t>
      </w:r>
      <w:r w:rsidR="00A11303" w:rsidRPr="00051958">
        <w:rPr>
          <w:rFonts w:eastAsia="Arial Unicode MS" w:cs="Arial"/>
          <w:sz w:val="20"/>
          <w:szCs w:val="20"/>
          <w:lang w:val="sr-Cyrl-RS"/>
        </w:rPr>
        <w:t>),</w:t>
      </w:r>
      <w:r w:rsidR="00A11303" w:rsidRPr="00051958">
        <w:rPr>
          <w:rFonts w:eastAsia="Times New Roman"/>
          <w:sz w:val="20"/>
          <w:szCs w:val="20"/>
          <w:lang w:val="en-US"/>
        </w:rPr>
        <w:t xml:space="preserve"> и друге позитивноправне прописе</w:t>
      </w:r>
      <w:r w:rsidR="00A11303" w:rsidRPr="00051958">
        <w:rPr>
          <w:rFonts w:eastAsia="Times New Roman"/>
          <w:sz w:val="20"/>
          <w:szCs w:val="20"/>
          <w:lang w:val="sr-Cyrl-RS"/>
        </w:rPr>
        <w:t xml:space="preserve"> у области БЗР;</w:t>
      </w:r>
    </w:p>
    <w:p w:rsidR="00374DF1" w:rsidRPr="00051958" w:rsidRDefault="008949E3" w:rsidP="00374DF1">
      <w:pPr>
        <w:rPr>
          <w:sz w:val="20"/>
          <w:szCs w:val="20"/>
        </w:rPr>
      </w:pPr>
      <w:r w:rsidRPr="00051958">
        <w:rPr>
          <w:rFonts w:eastAsia="Times New Roman"/>
          <w:b/>
          <w:bCs/>
          <w:sz w:val="20"/>
          <w:szCs w:val="20"/>
          <w:u w:val="single"/>
          <w:lang w:val="sr-Latn-RS" w:eastAsia="sr-Latn-RS"/>
        </w:rPr>
        <w:t>Гарантни рок</w:t>
      </w:r>
      <w:r w:rsidRPr="00051958">
        <w:rPr>
          <w:rFonts w:eastAsia="Times New Roman"/>
          <w:sz w:val="20"/>
          <w:szCs w:val="20"/>
          <w:lang w:val="sr-Latn-RS" w:eastAsia="sr-Latn-RS"/>
        </w:rPr>
        <w:t xml:space="preserve">: За изведене радове и уграђени материјал </w:t>
      </w:r>
      <w:r w:rsidR="00374DF1" w:rsidRPr="00051958">
        <w:rPr>
          <w:sz w:val="20"/>
          <w:szCs w:val="20"/>
        </w:rPr>
        <w:t xml:space="preserve">минимум </w:t>
      </w:r>
      <w:r w:rsidR="00374DF1" w:rsidRPr="00051958">
        <w:rPr>
          <w:sz w:val="20"/>
          <w:szCs w:val="20"/>
          <w:lang w:val="sr-Cyrl-RS"/>
        </w:rPr>
        <w:t xml:space="preserve">5 година. </w:t>
      </w:r>
      <w:r w:rsidR="00374DF1" w:rsidRPr="00051958">
        <w:rPr>
          <w:sz w:val="20"/>
          <w:szCs w:val="20"/>
        </w:rPr>
        <w:t xml:space="preserve">Гарантни рок </w:t>
      </w:r>
      <w:r w:rsidR="00374DF1" w:rsidRPr="00051958">
        <w:rPr>
          <w:sz w:val="20"/>
          <w:szCs w:val="20"/>
          <w:lang w:val="sr-Cyrl-RS"/>
        </w:rPr>
        <w:t xml:space="preserve">почиње да </w:t>
      </w:r>
      <w:r w:rsidR="00374DF1" w:rsidRPr="00051958">
        <w:rPr>
          <w:sz w:val="20"/>
          <w:szCs w:val="20"/>
        </w:rPr>
        <w:t xml:space="preserve">тече од </w:t>
      </w:r>
      <w:r w:rsidR="00374DF1" w:rsidRPr="00051958">
        <w:rPr>
          <w:sz w:val="20"/>
          <w:szCs w:val="20"/>
          <w:lang w:val="sr-Cyrl-RS"/>
        </w:rPr>
        <w:t>дана</w:t>
      </w:r>
      <w:r w:rsidR="00374DF1" w:rsidRPr="00051958">
        <w:rPr>
          <w:sz w:val="20"/>
          <w:szCs w:val="20"/>
        </w:rPr>
        <w:t xml:space="preserve"> записничког пријема изведених радова.</w:t>
      </w:r>
    </w:p>
    <w:p w:rsidR="008949E3" w:rsidRPr="00726744" w:rsidRDefault="008949E3" w:rsidP="00633CFF">
      <w:pPr>
        <w:autoSpaceDE w:val="0"/>
        <w:autoSpaceDN w:val="0"/>
        <w:adjustRightInd w:val="0"/>
        <w:spacing w:after="0"/>
        <w:rPr>
          <w:rFonts w:eastAsia="Times New Roman"/>
          <w:sz w:val="20"/>
          <w:szCs w:val="20"/>
          <w:lang w:val="sr-Latn-RS" w:eastAsia="sr-Latn-RS"/>
        </w:rPr>
      </w:pPr>
      <w:r w:rsidRPr="00726744">
        <w:rPr>
          <w:rFonts w:eastAsia="Times New Roman"/>
          <w:b/>
          <w:bCs/>
          <w:sz w:val="20"/>
          <w:szCs w:val="20"/>
          <w:u w:val="single"/>
          <w:lang w:val="sr-Latn-RS" w:eastAsia="sr-Latn-RS"/>
        </w:rPr>
        <w:t>Начин плаћања</w:t>
      </w:r>
      <w:r w:rsidRPr="00726744">
        <w:rPr>
          <w:rFonts w:eastAsia="Times New Roman"/>
          <w:b/>
          <w:bCs/>
          <w:sz w:val="20"/>
          <w:szCs w:val="20"/>
          <w:lang w:val="sr-Latn-RS" w:eastAsia="sr-Latn-RS"/>
        </w:rPr>
        <w:t xml:space="preserve">: </w:t>
      </w:r>
      <w:r w:rsidRPr="00726744">
        <w:rPr>
          <w:rFonts w:eastAsia="Times New Roman"/>
          <w:sz w:val="20"/>
          <w:szCs w:val="20"/>
          <w:lang w:val="sr-Latn-RS" w:eastAsia="sr-Latn-RS"/>
        </w:rPr>
        <w:t xml:space="preserve"> </w:t>
      </w:r>
    </w:p>
    <w:p w:rsidR="0014498E" w:rsidRPr="00726744" w:rsidRDefault="0014498E" w:rsidP="0014498E">
      <w:pPr>
        <w:autoSpaceDE w:val="0"/>
        <w:autoSpaceDN w:val="0"/>
        <w:adjustRightInd w:val="0"/>
        <w:spacing w:after="19"/>
        <w:jc w:val="left"/>
        <w:rPr>
          <w:rFonts w:eastAsia="Times New Roman"/>
          <w:sz w:val="20"/>
          <w:szCs w:val="20"/>
          <w:lang w:val="sr-Cyrl-RS" w:eastAsia="sr-Latn-RS"/>
        </w:rPr>
      </w:pPr>
      <w:r w:rsidRPr="00726744">
        <w:rPr>
          <w:rFonts w:eastAsia="Times New Roman"/>
          <w:sz w:val="20"/>
          <w:szCs w:val="20"/>
          <w:lang w:val="sr-Latn-RS" w:eastAsia="sr-Latn-RS"/>
        </w:rPr>
        <w:t xml:space="preserve">- </w:t>
      </w:r>
      <w:r w:rsidRPr="00726744">
        <w:rPr>
          <w:rFonts w:eastAsia="Times New Roman"/>
          <w:sz w:val="20"/>
          <w:szCs w:val="20"/>
          <w:lang w:val="sr-Cyrl-RS" w:eastAsia="sr-Latn-RS"/>
        </w:rPr>
        <w:t>а</w:t>
      </w:r>
      <w:r w:rsidRPr="00726744">
        <w:rPr>
          <w:rFonts w:eastAsia="Times New Roman"/>
          <w:sz w:val="20"/>
          <w:szCs w:val="20"/>
          <w:lang w:val="sr-Latn-RS" w:eastAsia="sr-Latn-RS"/>
        </w:rPr>
        <w:t>ванс – по потписаном уговору, достављеном авансном рачуну и достављеном средству фин</w:t>
      </w:r>
      <w:r w:rsidRPr="00726744">
        <w:rPr>
          <w:rFonts w:eastAsia="Times New Roman"/>
          <w:sz w:val="20"/>
          <w:szCs w:val="20"/>
          <w:lang w:val="sr-Cyrl-RS" w:eastAsia="sr-Latn-RS"/>
        </w:rPr>
        <w:t>ансијског</w:t>
      </w:r>
      <w:r w:rsidRPr="00726744">
        <w:rPr>
          <w:rFonts w:eastAsia="Times New Roman"/>
          <w:sz w:val="20"/>
          <w:szCs w:val="20"/>
          <w:lang w:val="sr-Latn-RS" w:eastAsia="sr-Latn-RS"/>
        </w:rPr>
        <w:t xml:space="preserve"> обезбеђења за аванс</w:t>
      </w:r>
      <w:r w:rsidRPr="00726744">
        <w:rPr>
          <w:rFonts w:eastAsia="Times New Roman"/>
          <w:sz w:val="20"/>
          <w:szCs w:val="20"/>
          <w:lang w:val="sr-Cyrl-RS" w:eastAsia="sr-Latn-RS"/>
        </w:rPr>
        <w:t>, у</w:t>
      </w:r>
      <w:r w:rsidRPr="00726744">
        <w:rPr>
          <w:rFonts w:eastAsia="Times New Roman"/>
          <w:sz w:val="20"/>
          <w:szCs w:val="20"/>
          <w:lang w:val="sr-Latn-RS" w:eastAsia="sr-Latn-RS"/>
        </w:rPr>
        <w:t xml:space="preserve"> року од </w:t>
      </w:r>
      <w:r w:rsidRPr="00726744">
        <w:rPr>
          <w:rFonts w:eastAsia="Times New Roman"/>
          <w:sz w:val="20"/>
          <w:szCs w:val="20"/>
          <w:lang w:val="sr-Cyrl-RS" w:eastAsia="sr-Latn-RS"/>
        </w:rPr>
        <w:t>45</w:t>
      </w:r>
      <w:r w:rsidRPr="00726744">
        <w:rPr>
          <w:rFonts w:eastAsia="Times New Roman"/>
          <w:sz w:val="20"/>
          <w:szCs w:val="20"/>
          <w:lang w:val="sr-Latn-RS" w:eastAsia="sr-Latn-RS"/>
        </w:rPr>
        <w:t xml:space="preserve"> дана</w:t>
      </w:r>
      <w:r w:rsidRPr="00726744">
        <w:rPr>
          <w:rFonts w:eastAsia="Times New Roman"/>
          <w:sz w:val="20"/>
          <w:szCs w:val="20"/>
          <w:lang w:val="sr-Cyrl-RS" w:eastAsia="sr-Latn-RS"/>
        </w:rPr>
        <w:t xml:space="preserve"> </w:t>
      </w:r>
    </w:p>
    <w:p w:rsidR="0014498E" w:rsidRPr="00726744" w:rsidRDefault="0014498E" w:rsidP="0014498E">
      <w:pPr>
        <w:autoSpaceDE w:val="0"/>
        <w:autoSpaceDN w:val="0"/>
        <w:adjustRightInd w:val="0"/>
        <w:spacing w:after="19"/>
        <w:jc w:val="left"/>
        <w:rPr>
          <w:rFonts w:eastAsia="Times New Roman"/>
          <w:sz w:val="20"/>
          <w:szCs w:val="20"/>
          <w:lang w:val="sr-Latn-RS" w:eastAsia="sr-Latn-RS"/>
        </w:rPr>
      </w:pPr>
      <w:r w:rsidRPr="00726744">
        <w:rPr>
          <w:rFonts w:eastAsia="Times New Roman"/>
          <w:sz w:val="20"/>
          <w:szCs w:val="20"/>
          <w:lang w:val="sr-Latn-RS" w:eastAsia="sr-Latn-RS"/>
        </w:rPr>
        <w:lastRenderedPageBreak/>
        <w:t xml:space="preserve">- </w:t>
      </w:r>
      <w:r w:rsidRPr="00726744">
        <w:rPr>
          <w:rFonts w:eastAsia="Times New Roman"/>
          <w:sz w:val="20"/>
          <w:szCs w:val="20"/>
          <w:lang w:val="sr-Cyrl-RS" w:eastAsia="sr-Latn-RS"/>
        </w:rPr>
        <w:t>у</w:t>
      </w:r>
      <w:r w:rsidRPr="00726744">
        <w:rPr>
          <w:rFonts w:eastAsia="Times New Roman"/>
          <w:sz w:val="20"/>
          <w:szCs w:val="20"/>
          <w:lang w:val="sr-Latn-RS" w:eastAsia="sr-Latn-RS"/>
        </w:rPr>
        <w:t xml:space="preserve"> року од</w:t>
      </w:r>
      <w:r w:rsidRPr="00726744">
        <w:rPr>
          <w:rFonts w:eastAsia="Times New Roman"/>
          <w:sz w:val="20"/>
          <w:szCs w:val="20"/>
          <w:lang w:val="sr-Cyrl-RS" w:eastAsia="sr-Latn-RS"/>
        </w:rPr>
        <w:t xml:space="preserve"> 45</w:t>
      </w:r>
      <w:r w:rsidRPr="00726744">
        <w:rPr>
          <w:rFonts w:eastAsia="Times New Roman"/>
          <w:sz w:val="20"/>
          <w:szCs w:val="20"/>
          <w:lang w:val="sr-Latn-RS" w:eastAsia="sr-Latn-RS"/>
        </w:rPr>
        <w:t xml:space="preserve"> дана од дана пријема привременe ситуацијe оверенe од стране </w:t>
      </w:r>
      <w:r w:rsidRPr="00726744">
        <w:rPr>
          <w:rFonts w:eastAsia="Times New Roman"/>
          <w:sz w:val="20"/>
          <w:szCs w:val="20"/>
          <w:lang w:val="sr-Cyrl-RS" w:eastAsia="sr-Latn-RS"/>
        </w:rPr>
        <w:t xml:space="preserve">стручног </w:t>
      </w:r>
      <w:r w:rsidRPr="00726744">
        <w:rPr>
          <w:rFonts w:eastAsia="Times New Roman"/>
          <w:sz w:val="20"/>
          <w:szCs w:val="20"/>
          <w:lang w:val="sr-Latn-RS" w:eastAsia="sr-Latn-RS"/>
        </w:rPr>
        <w:t>надзор</w:t>
      </w:r>
      <w:r w:rsidRPr="00726744">
        <w:rPr>
          <w:rFonts w:eastAsia="Times New Roman"/>
          <w:sz w:val="20"/>
          <w:szCs w:val="20"/>
          <w:lang w:val="sr-Cyrl-RS" w:eastAsia="sr-Latn-RS"/>
        </w:rPr>
        <w:t>а</w:t>
      </w:r>
      <w:r w:rsidRPr="00726744">
        <w:rPr>
          <w:rFonts w:eastAsia="Times New Roman"/>
          <w:sz w:val="20"/>
          <w:szCs w:val="20"/>
          <w:lang w:val="sr-Latn-RS" w:eastAsia="sr-Latn-RS"/>
        </w:rPr>
        <w:t xml:space="preserve"> </w:t>
      </w:r>
    </w:p>
    <w:p w:rsidR="0014498E" w:rsidRPr="00726744" w:rsidRDefault="0014498E" w:rsidP="0014498E">
      <w:pPr>
        <w:autoSpaceDE w:val="0"/>
        <w:autoSpaceDN w:val="0"/>
        <w:adjustRightInd w:val="0"/>
        <w:spacing w:after="0"/>
        <w:jc w:val="left"/>
        <w:rPr>
          <w:rFonts w:eastAsia="Times New Roman"/>
          <w:sz w:val="20"/>
          <w:szCs w:val="20"/>
          <w:lang w:val="sr-Latn-RS" w:eastAsia="sr-Latn-RS"/>
        </w:rPr>
      </w:pPr>
      <w:r w:rsidRPr="00726744">
        <w:rPr>
          <w:rFonts w:eastAsia="Times New Roman"/>
          <w:sz w:val="20"/>
          <w:szCs w:val="20"/>
          <w:lang w:val="sr-Latn-RS" w:eastAsia="sr-Latn-RS"/>
        </w:rPr>
        <w:t xml:space="preserve">- </w:t>
      </w:r>
      <w:r w:rsidRPr="00726744">
        <w:rPr>
          <w:rFonts w:eastAsia="Times New Roman"/>
          <w:sz w:val="20"/>
          <w:szCs w:val="20"/>
          <w:lang w:val="sr-Cyrl-RS" w:eastAsia="sr-Latn-RS"/>
        </w:rPr>
        <w:t>у</w:t>
      </w:r>
      <w:r w:rsidRPr="00726744">
        <w:rPr>
          <w:rFonts w:eastAsia="Times New Roman"/>
          <w:sz w:val="20"/>
          <w:szCs w:val="20"/>
          <w:lang w:val="sr-Latn-RS" w:eastAsia="sr-Latn-RS"/>
        </w:rPr>
        <w:t xml:space="preserve"> року од </w:t>
      </w:r>
      <w:r w:rsidRPr="00726744">
        <w:rPr>
          <w:rFonts w:eastAsia="Times New Roman"/>
          <w:sz w:val="20"/>
          <w:szCs w:val="20"/>
          <w:lang w:val="sr-Cyrl-RS" w:eastAsia="sr-Latn-RS"/>
        </w:rPr>
        <w:t>45</w:t>
      </w:r>
      <w:r w:rsidRPr="00726744">
        <w:rPr>
          <w:rFonts w:eastAsia="Times New Roman"/>
          <w:sz w:val="20"/>
          <w:szCs w:val="20"/>
          <w:lang w:val="sr-Latn-RS" w:eastAsia="sr-Latn-RS"/>
        </w:rPr>
        <w:t xml:space="preserve"> дана о дана испостављања </w:t>
      </w:r>
      <w:r w:rsidRPr="00726744">
        <w:rPr>
          <w:rFonts w:eastAsia="Times New Roman"/>
          <w:sz w:val="20"/>
          <w:szCs w:val="20"/>
          <w:lang w:val="sr-Cyrl-RS" w:eastAsia="sr-Latn-RS"/>
        </w:rPr>
        <w:t>о</w:t>
      </w:r>
      <w:r w:rsidRPr="00726744">
        <w:rPr>
          <w:rFonts w:eastAsia="Times New Roman"/>
          <w:sz w:val="20"/>
          <w:szCs w:val="20"/>
          <w:lang w:val="sr-Latn-RS" w:eastAsia="sr-Latn-RS"/>
        </w:rPr>
        <w:t xml:space="preserve">коначне ситуације оверене од стране </w:t>
      </w:r>
      <w:r w:rsidRPr="00726744">
        <w:rPr>
          <w:rFonts w:eastAsia="Times New Roman"/>
          <w:sz w:val="20"/>
          <w:szCs w:val="20"/>
          <w:lang w:val="sr-Cyrl-RS" w:eastAsia="sr-Latn-RS"/>
        </w:rPr>
        <w:t xml:space="preserve">стручног </w:t>
      </w:r>
      <w:r w:rsidRPr="00726744">
        <w:rPr>
          <w:rFonts w:eastAsia="Times New Roman"/>
          <w:sz w:val="20"/>
          <w:szCs w:val="20"/>
          <w:lang w:val="sr-Latn-RS" w:eastAsia="sr-Latn-RS"/>
        </w:rPr>
        <w:t xml:space="preserve">надзора. </w:t>
      </w:r>
    </w:p>
    <w:p w:rsidR="0014498E" w:rsidRPr="00051958" w:rsidRDefault="0014498E" w:rsidP="00633CFF">
      <w:pPr>
        <w:autoSpaceDE w:val="0"/>
        <w:autoSpaceDN w:val="0"/>
        <w:adjustRightInd w:val="0"/>
        <w:spacing w:after="0"/>
        <w:rPr>
          <w:rFonts w:eastAsia="Times New Roman"/>
          <w:color w:val="FF0000"/>
          <w:sz w:val="20"/>
          <w:szCs w:val="20"/>
          <w:lang w:val="sr-Cyrl-RS" w:eastAsia="sr-Latn-RS"/>
        </w:rPr>
      </w:pPr>
    </w:p>
    <w:p w:rsidR="003241A6" w:rsidRPr="00051958" w:rsidRDefault="00BB0DFE" w:rsidP="00537072">
      <w:pPr>
        <w:rPr>
          <w:b/>
          <w:bCs/>
          <w:sz w:val="20"/>
          <w:szCs w:val="20"/>
          <w:u w:val="single"/>
          <w:lang w:val="sr-Cyrl-RS"/>
        </w:rPr>
      </w:pPr>
      <w:r w:rsidRPr="00051958">
        <w:rPr>
          <w:b/>
          <w:bCs/>
          <w:sz w:val="20"/>
          <w:szCs w:val="20"/>
          <w:u w:val="single"/>
        </w:rPr>
        <w:t>Информација о увиду у</w:t>
      </w:r>
      <w:r w:rsidR="003241A6" w:rsidRPr="00051958">
        <w:rPr>
          <w:b/>
          <w:bCs/>
          <w:sz w:val="20"/>
          <w:szCs w:val="20"/>
          <w:u w:val="single"/>
        </w:rPr>
        <w:t xml:space="preserve"> локациј</w:t>
      </w:r>
      <w:r w:rsidRPr="00051958">
        <w:rPr>
          <w:b/>
          <w:bCs/>
          <w:sz w:val="20"/>
          <w:szCs w:val="20"/>
          <w:u w:val="single"/>
        </w:rPr>
        <w:t>у</w:t>
      </w:r>
    </w:p>
    <w:p w:rsidR="00831AA6" w:rsidRPr="00051958" w:rsidRDefault="003241A6" w:rsidP="003241A6">
      <w:pPr>
        <w:rPr>
          <w:sz w:val="20"/>
          <w:szCs w:val="20"/>
        </w:rPr>
      </w:pPr>
      <w:r w:rsidRPr="00051958">
        <w:rPr>
          <w:sz w:val="20"/>
          <w:szCs w:val="20"/>
          <w:lang w:val="sr-Cyrl-RS"/>
        </w:rPr>
        <w:t>Ради правилног припремања понуде</w:t>
      </w:r>
      <w:r w:rsidR="00BB0DFE" w:rsidRPr="00051958">
        <w:rPr>
          <w:sz w:val="20"/>
          <w:szCs w:val="20"/>
        </w:rPr>
        <w:t xml:space="preserve">, а имајући у виду статус и значај </w:t>
      </w:r>
      <w:r w:rsidR="00BB0DFE" w:rsidRPr="00051958">
        <w:rPr>
          <w:rFonts w:eastAsia="Times New Roman"/>
          <w:sz w:val="20"/>
          <w:szCs w:val="20"/>
        </w:rPr>
        <w:t>простора Београдске тврђаве и парка Калемегда</w:t>
      </w:r>
      <w:r w:rsidR="00E27171" w:rsidRPr="00051958">
        <w:rPr>
          <w:rFonts w:eastAsia="Times New Roman"/>
          <w:sz w:val="20"/>
          <w:szCs w:val="20"/>
        </w:rPr>
        <w:t>н</w:t>
      </w:r>
      <w:r w:rsidR="00BB0DFE" w:rsidRPr="00051958">
        <w:rPr>
          <w:sz w:val="20"/>
          <w:szCs w:val="20"/>
        </w:rPr>
        <w:t>, увид у локацију је услов за подношење понуда</w:t>
      </w:r>
      <w:r w:rsidR="00831AA6" w:rsidRPr="00051958">
        <w:rPr>
          <w:sz w:val="20"/>
          <w:szCs w:val="20"/>
        </w:rPr>
        <w:t xml:space="preserve">. </w:t>
      </w:r>
    </w:p>
    <w:p w:rsidR="00831AA6" w:rsidRPr="00051958" w:rsidRDefault="00831AA6" w:rsidP="003241A6">
      <w:pPr>
        <w:rPr>
          <w:sz w:val="20"/>
          <w:szCs w:val="20"/>
        </w:rPr>
      </w:pPr>
      <w:r w:rsidRPr="00051958">
        <w:rPr>
          <w:sz w:val="20"/>
          <w:szCs w:val="20"/>
        </w:rPr>
        <w:t xml:space="preserve">Потенцијални понуђачи који ће понуду </w:t>
      </w:r>
      <w:r w:rsidR="00A35F6A" w:rsidRPr="00051958">
        <w:rPr>
          <w:sz w:val="20"/>
          <w:szCs w:val="20"/>
          <w:lang w:val="sr-Cyrl-RS"/>
        </w:rPr>
        <w:t>поднети</w:t>
      </w:r>
      <w:r w:rsidRPr="00051958">
        <w:rPr>
          <w:sz w:val="20"/>
          <w:szCs w:val="20"/>
        </w:rPr>
        <w:t xml:space="preserve"> самостално или са подизвођачем, као и понуђачи који ће у понуди бити означени као носиоци посла односно који ће поднети понуду и који ће заступати групу понуђача пред Наручиоцем, уколико се подноси заједничка понуда, су у обавези да изврше </w:t>
      </w:r>
      <w:r w:rsidR="00E27171" w:rsidRPr="00051958">
        <w:rPr>
          <w:sz w:val="20"/>
          <w:szCs w:val="20"/>
        </w:rPr>
        <w:t xml:space="preserve">обилазак и </w:t>
      </w:r>
      <w:r w:rsidRPr="00051958">
        <w:rPr>
          <w:sz w:val="20"/>
          <w:szCs w:val="20"/>
        </w:rPr>
        <w:t>увид у локацију.</w:t>
      </w:r>
    </w:p>
    <w:p w:rsidR="008E2F4E" w:rsidRPr="00051958" w:rsidRDefault="008E2F4E" w:rsidP="003241A6">
      <w:pPr>
        <w:rPr>
          <w:sz w:val="20"/>
          <w:szCs w:val="20"/>
        </w:rPr>
      </w:pPr>
      <w:r w:rsidRPr="00051958">
        <w:rPr>
          <w:sz w:val="20"/>
          <w:szCs w:val="20"/>
        </w:rPr>
        <w:t xml:space="preserve">Пријаве за увид у локацију потенцијални понуђачи су у обавези да доставе најкасније дан раније </w:t>
      </w:r>
      <w:r w:rsidR="00521B9F" w:rsidRPr="00051958">
        <w:rPr>
          <w:sz w:val="20"/>
          <w:szCs w:val="20"/>
          <w:lang w:val="sr-Cyrl-RS"/>
        </w:rPr>
        <w:t xml:space="preserve">(радни дан) </w:t>
      </w:r>
      <w:r w:rsidRPr="00051958">
        <w:rPr>
          <w:sz w:val="20"/>
          <w:szCs w:val="20"/>
        </w:rPr>
        <w:t xml:space="preserve">у односу на опредељен дан обиласка према доле утврђеним и наведеним терминима, у времену од 07,30 до 15,30 часова на мејл: </w:t>
      </w:r>
      <w:r w:rsidRPr="00051958">
        <w:rPr>
          <w:color w:val="0000FF"/>
          <w:sz w:val="20"/>
          <w:szCs w:val="20"/>
          <w:u w:val="single"/>
        </w:rPr>
        <w:t>duska</w:t>
      </w:r>
      <w:r w:rsidRPr="00051958">
        <w:rPr>
          <w:color w:val="0000FF"/>
          <w:sz w:val="20"/>
          <w:szCs w:val="20"/>
          <w:u w:val="single"/>
          <w:lang w:val="sr-Latn-CS"/>
        </w:rPr>
        <w:t>.pavlovic</w:t>
      </w:r>
      <w:r w:rsidRPr="00051958">
        <w:rPr>
          <w:color w:val="0000FF"/>
          <w:spacing w:val="-1"/>
          <w:sz w:val="20"/>
          <w:szCs w:val="20"/>
          <w:u w:val="single"/>
        </w:rPr>
        <w:t>@</w:t>
      </w:r>
      <w:r w:rsidRPr="00051958">
        <w:rPr>
          <w:color w:val="0000FF"/>
          <w:sz w:val="20"/>
          <w:szCs w:val="20"/>
          <w:u w:val="single"/>
        </w:rPr>
        <w:t>j</w:t>
      </w:r>
      <w:r w:rsidRPr="00051958">
        <w:rPr>
          <w:color w:val="0000FF"/>
          <w:sz w:val="20"/>
          <w:szCs w:val="20"/>
          <w:u w:val="single"/>
          <w:lang w:val="sr-Latn-CS"/>
        </w:rPr>
        <w:t>pbt</w:t>
      </w:r>
      <w:r w:rsidRPr="00051958">
        <w:rPr>
          <w:color w:val="0000FF"/>
          <w:sz w:val="20"/>
          <w:szCs w:val="20"/>
          <w:u w:val="single"/>
        </w:rPr>
        <w:t>.rs</w:t>
      </w:r>
    </w:p>
    <w:p w:rsidR="002948FD" w:rsidRPr="00051958" w:rsidRDefault="002948FD" w:rsidP="003241A6">
      <w:pPr>
        <w:rPr>
          <w:sz w:val="20"/>
          <w:szCs w:val="20"/>
        </w:rPr>
      </w:pPr>
      <w:r w:rsidRPr="00051958">
        <w:rPr>
          <w:sz w:val="20"/>
          <w:szCs w:val="20"/>
        </w:rPr>
        <w:t>Заинтересовани понуђачи су у обавези да доставе писано овлашћење за обилазак и увид у локацију (на меморандуму понуђача, заведено, потписано и печатирано са личним подацима лица које ће о</w:t>
      </w:r>
      <w:r w:rsidR="00E27171" w:rsidRPr="00051958">
        <w:rPr>
          <w:sz w:val="20"/>
          <w:szCs w:val="20"/>
        </w:rPr>
        <w:t>б</w:t>
      </w:r>
      <w:r w:rsidRPr="00051958">
        <w:rPr>
          <w:sz w:val="20"/>
          <w:szCs w:val="20"/>
        </w:rPr>
        <w:t>илазити и вршити увид у локацију, са бројем личне карте/пасоша). Наручилац ће понуђачима који су извршили обилазак и увид у локацију оверити обрасце претходно попуњене од стране потенцијалног понуђача подацима који су означени као подаци које попуњава понуђач</w:t>
      </w:r>
      <w:r w:rsidR="00245DB9" w:rsidRPr="00051958">
        <w:rPr>
          <w:sz w:val="20"/>
          <w:szCs w:val="20"/>
        </w:rPr>
        <w:t>, а који су саставни део конкурсне документације.</w:t>
      </w:r>
    </w:p>
    <w:p w:rsidR="00245DB9" w:rsidRPr="008B41DE" w:rsidRDefault="00245DB9" w:rsidP="003241A6">
      <w:pPr>
        <w:rPr>
          <w:sz w:val="20"/>
          <w:szCs w:val="20"/>
          <w:lang w:val="sr-Cyrl-RS"/>
        </w:rPr>
      </w:pPr>
      <w:r w:rsidRPr="008B41DE">
        <w:rPr>
          <w:sz w:val="20"/>
          <w:szCs w:val="20"/>
        </w:rPr>
        <w:t xml:space="preserve">Наручилац ће обилазак и увид у локацију организовати </w:t>
      </w:r>
      <w:r w:rsidR="0018441E" w:rsidRPr="008B41DE">
        <w:rPr>
          <w:sz w:val="20"/>
          <w:szCs w:val="20"/>
          <w:lang w:val="sr-Cyrl-RS"/>
        </w:rPr>
        <w:t>2</w:t>
      </w:r>
      <w:r w:rsidR="008B41DE" w:rsidRPr="008B41DE">
        <w:rPr>
          <w:sz w:val="20"/>
          <w:szCs w:val="20"/>
          <w:lang w:val="sr-Cyrl-RS"/>
        </w:rPr>
        <w:t>5</w:t>
      </w:r>
      <w:r w:rsidRPr="008B41DE">
        <w:rPr>
          <w:sz w:val="20"/>
          <w:szCs w:val="20"/>
        </w:rPr>
        <w:t xml:space="preserve">. </w:t>
      </w:r>
      <w:r w:rsidR="0018441E" w:rsidRPr="008B41DE">
        <w:rPr>
          <w:sz w:val="20"/>
          <w:szCs w:val="20"/>
          <w:lang w:val="sr-Cyrl-RS"/>
        </w:rPr>
        <w:t>септембра</w:t>
      </w:r>
      <w:r w:rsidRPr="008B41DE">
        <w:rPr>
          <w:sz w:val="20"/>
          <w:szCs w:val="20"/>
        </w:rPr>
        <w:t xml:space="preserve"> 201</w:t>
      </w:r>
      <w:r w:rsidR="00763C5F" w:rsidRPr="008B41DE">
        <w:rPr>
          <w:sz w:val="20"/>
          <w:szCs w:val="20"/>
          <w:lang w:val="sr-Cyrl-RS"/>
        </w:rPr>
        <w:t>9</w:t>
      </w:r>
      <w:r w:rsidRPr="008B41DE">
        <w:rPr>
          <w:sz w:val="20"/>
          <w:szCs w:val="20"/>
        </w:rPr>
        <w:t xml:space="preserve">. </w:t>
      </w:r>
      <w:r w:rsidR="009B7AA7" w:rsidRPr="008B41DE">
        <w:rPr>
          <w:sz w:val="20"/>
          <w:szCs w:val="20"/>
        </w:rPr>
        <w:t>г</w:t>
      </w:r>
      <w:r w:rsidRPr="008B41DE">
        <w:rPr>
          <w:sz w:val="20"/>
          <w:szCs w:val="20"/>
        </w:rPr>
        <w:t xml:space="preserve">одине </w:t>
      </w:r>
      <w:r w:rsidR="004D2F20" w:rsidRPr="008B41DE">
        <w:rPr>
          <w:sz w:val="20"/>
          <w:szCs w:val="20"/>
          <w:lang w:val="sr-Cyrl-RS"/>
        </w:rPr>
        <w:t>са почетком у 1</w:t>
      </w:r>
      <w:r w:rsidR="008B41DE">
        <w:rPr>
          <w:sz w:val="20"/>
          <w:szCs w:val="20"/>
          <w:lang w:val="sr-Cyrl-RS"/>
        </w:rPr>
        <w:t>1</w:t>
      </w:r>
      <w:r w:rsidR="004D2F20" w:rsidRPr="008B41DE">
        <w:rPr>
          <w:sz w:val="20"/>
          <w:szCs w:val="20"/>
          <w:lang w:val="sr-Cyrl-RS"/>
        </w:rPr>
        <w:t>,00 часова</w:t>
      </w:r>
      <w:r w:rsidRPr="008B41DE">
        <w:rPr>
          <w:sz w:val="20"/>
          <w:szCs w:val="20"/>
        </w:rPr>
        <w:t>.</w:t>
      </w:r>
    </w:p>
    <w:p w:rsidR="0018441E" w:rsidRDefault="0018441E" w:rsidP="003241A6">
      <w:pPr>
        <w:rPr>
          <w:color w:val="FF0000"/>
          <w:sz w:val="20"/>
          <w:szCs w:val="20"/>
          <w:lang w:val="sr-Cyrl-RS"/>
        </w:rPr>
      </w:pPr>
    </w:p>
    <w:p w:rsidR="0018441E" w:rsidRPr="0018441E" w:rsidRDefault="0018441E" w:rsidP="003241A6">
      <w:pPr>
        <w:rPr>
          <w:color w:val="FF0000"/>
          <w:sz w:val="20"/>
          <w:szCs w:val="20"/>
          <w:lang w:val="sr-Cyrl-RS"/>
        </w:rPr>
      </w:pPr>
    </w:p>
    <w:tbl>
      <w:tblPr>
        <w:tblW w:w="0" w:type="auto"/>
        <w:tblLook w:val="04A0" w:firstRow="1" w:lastRow="0" w:firstColumn="1" w:lastColumn="0" w:noHBand="0" w:noVBand="1"/>
      </w:tblPr>
      <w:tblGrid>
        <w:gridCol w:w="3322"/>
        <w:gridCol w:w="3323"/>
        <w:gridCol w:w="3323"/>
      </w:tblGrid>
      <w:tr w:rsidR="00FF1AB5" w:rsidRPr="00051958" w:rsidTr="0022030A">
        <w:tc>
          <w:tcPr>
            <w:tcW w:w="3322" w:type="dxa"/>
          </w:tcPr>
          <w:p w:rsidR="00FF1AB5" w:rsidRPr="00051958" w:rsidRDefault="00FF1AB5" w:rsidP="0022030A">
            <w:pPr>
              <w:autoSpaceDE w:val="0"/>
              <w:autoSpaceDN w:val="0"/>
              <w:adjustRightInd w:val="0"/>
              <w:rPr>
                <w:i/>
                <w:sz w:val="20"/>
                <w:szCs w:val="20"/>
              </w:rPr>
            </w:pPr>
            <w:r w:rsidRPr="00051958">
              <w:rPr>
                <w:sz w:val="20"/>
                <w:szCs w:val="20"/>
              </w:rPr>
              <w:t>Датум: _____________</w:t>
            </w:r>
          </w:p>
        </w:tc>
        <w:tc>
          <w:tcPr>
            <w:tcW w:w="3323" w:type="dxa"/>
          </w:tcPr>
          <w:p w:rsidR="00FF1AB5" w:rsidRPr="00051958" w:rsidRDefault="00FF1AB5" w:rsidP="0022030A">
            <w:pPr>
              <w:autoSpaceDE w:val="0"/>
              <w:autoSpaceDN w:val="0"/>
              <w:adjustRightInd w:val="0"/>
              <w:ind w:firstLine="2287"/>
              <w:jc w:val="left"/>
              <w:rPr>
                <w:i/>
                <w:sz w:val="20"/>
                <w:szCs w:val="20"/>
              </w:rPr>
            </w:pPr>
          </w:p>
        </w:tc>
        <w:tc>
          <w:tcPr>
            <w:tcW w:w="3323" w:type="dxa"/>
          </w:tcPr>
          <w:p w:rsidR="00FF1AB5" w:rsidRPr="00051958" w:rsidRDefault="00FF1AB5" w:rsidP="0022030A">
            <w:pPr>
              <w:autoSpaceDE w:val="0"/>
              <w:autoSpaceDN w:val="0"/>
              <w:adjustRightInd w:val="0"/>
              <w:rPr>
                <w:sz w:val="20"/>
                <w:szCs w:val="20"/>
              </w:rPr>
            </w:pPr>
            <w:r w:rsidRPr="00051958">
              <w:rPr>
                <w:sz w:val="20"/>
                <w:szCs w:val="20"/>
              </w:rPr>
              <w:t>Потпис овлашћеног лица</w:t>
            </w:r>
          </w:p>
          <w:p w:rsidR="00DB0877" w:rsidRPr="00051958" w:rsidRDefault="00DB0877" w:rsidP="0022030A">
            <w:pPr>
              <w:autoSpaceDE w:val="0"/>
              <w:autoSpaceDN w:val="0"/>
              <w:adjustRightInd w:val="0"/>
              <w:rPr>
                <w:sz w:val="20"/>
                <w:szCs w:val="20"/>
              </w:rPr>
            </w:pPr>
          </w:p>
          <w:p w:rsidR="00FF1AB5" w:rsidRPr="00051958" w:rsidRDefault="00FF1AB5" w:rsidP="0022030A">
            <w:pPr>
              <w:autoSpaceDE w:val="0"/>
              <w:autoSpaceDN w:val="0"/>
              <w:adjustRightInd w:val="0"/>
              <w:rPr>
                <w:i/>
                <w:sz w:val="20"/>
                <w:szCs w:val="20"/>
              </w:rPr>
            </w:pPr>
            <w:r w:rsidRPr="00051958">
              <w:rPr>
                <w:sz w:val="20"/>
                <w:szCs w:val="20"/>
              </w:rPr>
              <w:t>____________________________</w:t>
            </w:r>
          </w:p>
        </w:tc>
      </w:tr>
      <w:bookmarkEnd w:id="4"/>
    </w:tbl>
    <w:p w:rsidR="00FF1AB5" w:rsidRPr="00051958" w:rsidRDefault="00FF1AB5" w:rsidP="00FF1AB5">
      <w:pPr>
        <w:spacing w:after="0"/>
        <w:ind w:left="720"/>
        <w:jc w:val="center"/>
        <w:rPr>
          <w:sz w:val="20"/>
          <w:szCs w:val="20"/>
          <w:lang w:val="sr-Latn-RS"/>
        </w:rPr>
      </w:pPr>
    </w:p>
    <w:p w:rsidR="00A35F6A" w:rsidRPr="00051958" w:rsidRDefault="00A35F6A" w:rsidP="00FF1AB5">
      <w:pPr>
        <w:spacing w:after="0"/>
        <w:ind w:left="720"/>
        <w:jc w:val="center"/>
        <w:rPr>
          <w:sz w:val="20"/>
          <w:szCs w:val="20"/>
          <w:lang w:val="sr-Latn-RS"/>
        </w:rPr>
      </w:pPr>
    </w:p>
    <w:p w:rsidR="00B80C9A" w:rsidRPr="00051958" w:rsidRDefault="00B80C9A" w:rsidP="00B80C9A">
      <w:pPr>
        <w:spacing w:after="0"/>
        <w:jc w:val="center"/>
        <w:rPr>
          <w:b/>
          <w:sz w:val="20"/>
          <w:szCs w:val="20"/>
        </w:rPr>
      </w:pPr>
    </w:p>
    <w:p w:rsidR="00A11303" w:rsidRDefault="00A11303" w:rsidP="00B80C9A">
      <w:pPr>
        <w:spacing w:after="0"/>
        <w:jc w:val="center"/>
        <w:rPr>
          <w:b/>
          <w:sz w:val="28"/>
          <w:szCs w:val="28"/>
        </w:rPr>
      </w:pPr>
    </w:p>
    <w:p w:rsidR="00A11303" w:rsidRDefault="00A11303"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0C4D8D" w:rsidRDefault="000C4D8D"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1B389A" w:rsidRDefault="001B389A" w:rsidP="001B389A">
      <w:pPr>
        <w:widowControl w:val="0"/>
        <w:autoSpaceDE w:val="0"/>
        <w:autoSpaceDN w:val="0"/>
        <w:adjustRightInd w:val="0"/>
        <w:spacing w:after="11" w:line="100" w:lineRule="exact"/>
        <w:rPr>
          <w:sz w:val="10"/>
          <w:szCs w:val="10"/>
        </w:rPr>
      </w:pPr>
    </w:p>
    <w:p w:rsidR="001B389A" w:rsidRDefault="001B389A" w:rsidP="001B389A">
      <w:pPr>
        <w:widowControl w:val="0"/>
        <w:autoSpaceDE w:val="0"/>
        <w:autoSpaceDN w:val="0"/>
        <w:adjustRightInd w:val="0"/>
        <w:spacing w:after="11" w:line="100" w:lineRule="exact"/>
        <w:rPr>
          <w:sz w:val="10"/>
          <w:szCs w:val="10"/>
        </w:rPr>
      </w:pPr>
    </w:p>
    <w:p w:rsidR="001B389A" w:rsidRDefault="001B389A" w:rsidP="001B389A">
      <w:pPr>
        <w:widowControl w:val="0"/>
        <w:shd w:val="clear" w:color="auto" w:fill="FDE9D9"/>
        <w:autoSpaceDE w:val="0"/>
        <w:autoSpaceDN w:val="0"/>
        <w:adjustRightInd w:val="0"/>
        <w:spacing w:after="0"/>
        <w:rPr>
          <w:rFonts w:eastAsia="Times New Roman"/>
          <w:b/>
          <w:sz w:val="28"/>
          <w:szCs w:val="28"/>
        </w:rPr>
      </w:pPr>
    </w:p>
    <w:p w:rsidR="001B389A" w:rsidRDefault="001B389A" w:rsidP="001B389A">
      <w:pPr>
        <w:widowControl w:val="0"/>
        <w:shd w:val="clear" w:color="auto" w:fill="FDE9D9"/>
        <w:autoSpaceDE w:val="0"/>
        <w:autoSpaceDN w:val="0"/>
        <w:adjustRightInd w:val="0"/>
        <w:spacing w:after="0"/>
        <w:jc w:val="center"/>
        <w:rPr>
          <w:rFonts w:eastAsia="Times New Roman"/>
          <w:b/>
          <w:sz w:val="28"/>
          <w:szCs w:val="28"/>
        </w:rPr>
      </w:pPr>
      <w:r w:rsidRPr="00037800">
        <w:rPr>
          <w:rFonts w:eastAsia="Times New Roman"/>
          <w:b/>
          <w:sz w:val="28"/>
          <w:szCs w:val="28"/>
          <w:lang w:val="en-US"/>
        </w:rPr>
        <w:t xml:space="preserve">III  </w:t>
      </w:r>
      <w:r w:rsidRPr="00037800">
        <w:rPr>
          <w:rFonts w:eastAsia="Times New Roman"/>
          <w:b/>
          <w:sz w:val="28"/>
          <w:szCs w:val="28"/>
        </w:rPr>
        <w:t>ТЕХНИЧКА ДОКУМЕНТАЦИЈА И ПЛАНОВИ</w:t>
      </w:r>
    </w:p>
    <w:p w:rsidR="001B389A" w:rsidRPr="00037800" w:rsidRDefault="001B389A" w:rsidP="001B389A">
      <w:pPr>
        <w:widowControl w:val="0"/>
        <w:shd w:val="clear" w:color="auto" w:fill="FDE9D9"/>
        <w:autoSpaceDE w:val="0"/>
        <w:autoSpaceDN w:val="0"/>
        <w:adjustRightInd w:val="0"/>
        <w:spacing w:after="0"/>
        <w:rPr>
          <w:sz w:val="28"/>
          <w:szCs w:val="28"/>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rPr>
      </w:pPr>
    </w:p>
    <w:p w:rsidR="00B80C9A" w:rsidRDefault="00B80C9A" w:rsidP="00B80C9A">
      <w:pPr>
        <w:spacing w:after="0"/>
        <w:jc w:val="center"/>
        <w:rPr>
          <w:b/>
          <w:sz w:val="28"/>
          <w:szCs w:val="28"/>
        </w:rPr>
      </w:pPr>
    </w:p>
    <w:p w:rsidR="00B80C9A" w:rsidRDefault="00B80C9A"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Pr="003D2EA2" w:rsidRDefault="0057523C" w:rsidP="00B80C9A">
      <w:pPr>
        <w:spacing w:after="0"/>
        <w:jc w:val="center"/>
        <w:rPr>
          <w:b/>
          <w:sz w:val="28"/>
          <w:szCs w:val="28"/>
          <w:lang w:val="sr-Cyrl-RS"/>
        </w:rPr>
      </w:pPr>
    </w:p>
    <w:p w:rsidR="00233E9F" w:rsidRDefault="00233E9F" w:rsidP="00B80C9A">
      <w:pPr>
        <w:spacing w:after="0"/>
        <w:jc w:val="center"/>
        <w:rPr>
          <w:b/>
          <w:sz w:val="28"/>
          <w:szCs w:val="28"/>
        </w:rPr>
        <w:sectPr w:rsidR="00233E9F" w:rsidSect="00076D80">
          <w:footerReference w:type="default" r:id="rId11"/>
          <w:pgSz w:w="12240" w:h="15840" w:code="1"/>
          <w:pgMar w:top="567" w:right="851" w:bottom="340" w:left="1134" w:header="170" w:footer="284" w:gutter="0"/>
          <w:cols w:space="720"/>
          <w:docGrid w:linePitch="360"/>
        </w:sectPr>
      </w:pPr>
    </w:p>
    <w:p w:rsidR="0057523C" w:rsidRDefault="00233E9F" w:rsidP="00B80C9A">
      <w:pPr>
        <w:spacing w:after="0"/>
        <w:jc w:val="center"/>
        <w:rPr>
          <w:b/>
          <w:sz w:val="28"/>
          <w:szCs w:val="28"/>
        </w:rPr>
      </w:pPr>
      <w:r>
        <w:rPr>
          <w:b/>
          <w:noProof/>
          <w:sz w:val="28"/>
          <w:szCs w:val="28"/>
          <w:lang w:val="en-US"/>
        </w:rPr>
        <w:lastRenderedPageBreak/>
        <w:drawing>
          <wp:inline distT="0" distB="0" distL="0" distR="0">
            <wp:extent cx="9517488" cy="3953814"/>
            <wp:effectExtent l="0" t="0" r="7620" b="8890"/>
            <wp:docPr id="8" name="Picture 8" descr="Y:\pdf crtezi SAHAT\Za tend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df crtezi SAHAT\Za tender- 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18015" cy="3954033"/>
                    </a:xfrm>
                    <a:prstGeom prst="rect">
                      <a:avLst/>
                    </a:prstGeom>
                    <a:noFill/>
                    <a:ln>
                      <a:noFill/>
                    </a:ln>
                  </pic:spPr>
                </pic:pic>
              </a:graphicData>
            </a:graphic>
          </wp:inline>
        </w:drawing>
      </w: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233E9F" w:rsidRDefault="00233E9F">
      <w:pPr>
        <w:spacing w:after="0"/>
        <w:jc w:val="left"/>
        <w:rPr>
          <w:b/>
          <w:sz w:val="28"/>
          <w:szCs w:val="28"/>
        </w:rPr>
      </w:pPr>
      <w:r>
        <w:rPr>
          <w:b/>
          <w:sz w:val="28"/>
          <w:szCs w:val="28"/>
        </w:rPr>
        <w:br w:type="page"/>
      </w:r>
    </w:p>
    <w:p w:rsidR="00233E9F" w:rsidRDefault="003F1796" w:rsidP="00B80C9A">
      <w:pPr>
        <w:spacing w:after="0"/>
        <w:jc w:val="center"/>
        <w:rPr>
          <w:b/>
          <w:sz w:val="28"/>
          <w:szCs w:val="28"/>
        </w:rPr>
        <w:sectPr w:rsidR="00233E9F" w:rsidSect="00233E9F">
          <w:pgSz w:w="15840" w:h="12240" w:orient="landscape" w:code="1"/>
          <w:pgMar w:top="1134" w:right="567" w:bottom="851" w:left="284" w:header="170" w:footer="284" w:gutter="0"/>
          <w:cols w:space="720"/>
          <w:docGrid w:linePitch="360"/>
        </w:sectPr>
      </w:pPr>
      <w:r>
        <w:rPr>
          <w:b/>
          <w:noProof/>
          <w:sz w:val="28"/>
          <w:szCs w:val="28"/>
          <w:lang w:val="en-US"/>
        </w:rPr>
        <w:lastRenderedPageBreak/>
        <w:drawing>
          <wp:inline distT="0" distB="0" distL="0" distR="0">
            <wp:extent cx="9518015" cy="5363562"/>
            <wp:effectExtent l="0" t="0" r="6985" b="8890"/>
            <wp:docPr id="9" name="Picture 9" descr="Y:\pdf crtezi SAHAT\Za tende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df crtezi SAHAT\Za tender- 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18015" cy="5363562"/>
                    </a:xfrm>
                    <a:prstGeom prst="rect">
                      <a:avLst/>
                    </a:prstGeom>
                    <a:noFill/>
                    <a:ln>
                      <a:noFill/>
                    </a:ln>
                  </pic:spPr>
                </pic:pic>
              </a:graphicData>
            </a:graphic>
          </wp:inline>
        </w:drawing>
      </w:r>
    </w:p>
    <w:p w:rsidR="0057523C" w:rsidRDefault="0057523C"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3F1796" w:rsidP="00B80C9A">
      <w:pPr>
        <w:spacing w:after="0"/>
        <w:jc w:val="center"/>
        <w:rPr>
          <w:b/>
          <w:sz w:val="28"/>
          <w:szCs w:val="28"/>
        </w:rPr>
      </w:pPr>
      <w:r>
        <w:rPr>
          <w:b/>
          <w:noProof/>
          <w:sz w:val="28"/>
          <w:szCs w:val="28"/>
          <w:lang w:val="en-US"/>
        </w:rPr>
        <w:drawing>
          <wp:inline distT="0" distB="0" distL="0" distR="0" wp14:anchorId="234C2414" wp14:editId="3B10C624">
            <wp:extent cx="9518015" cy="5054111"/>
            <wp:effectExtent l="0" t="0" r="6985" b="0"/>
            <wp:docPr id="10" name="Picture 10" descr="Y:\pdf crtezi SAHAT\Za tender-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df crtezi SAHAT\Za tender- 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18015" cy="5054111"/>
                    </a:xfrm>
                    <a:prstGeom prst="rect">
                      <a:avLst/>
                    </a:prstGeom>
                    <a:noFill/>
                    <a:ln>
                      <a:noFill/>
                    </a:ln>
                  </pic:spPr>
                </pic:pic>
              </a:graphicData>
            </a:graphic>
          </wp:inline>
        </w:drawing>
      </w:r>
    </w:p>
    <w:p w:rsidR="00792F83" w:rsidRDefault="00792F83" w:rsidP="00B80C9A">
      <w:pPr>
        <w:spacing w:after="0"/>
        <w:jc w:val="center"/>
        <w:rPr>
          <w:b/>
          <w:sz w:val="28"/>
          <w:szCs w:val="28"/>
        </w:rPr>
      </w:pPr>
    </w:p>
    <w:p w:rsidR="0057523C" w:rsidRDefault="0057523C" w:rsidP="00B80C9A">
      <w:pPr>
        <w:spacing w:after="0"/>
        <w:jc w:val="center"/>
        <w:rPr>
          <w:b/>
          <w:sz w:val="28"/>
          <w:szCs w:val="28"/>
        </w:rPr>
      </w:pPr>
    </w:p>
    <w:p w:rsidR="00792F83" w:rsidRDefault="00792F83" w:rsidP="00B80C9A">
      <w:pPr>
        <w:spacing w:after="0"/>
        <w:jc w:val="center"/>
        <w:rPr>
          <w:b/>
          <w:sz w:val="28"/>
          <w:szCs w:val="28"/>
        </w:rPr>
      </w:pPr>
    </w:p>
    <w:p w:rsidR="00792F83" w:rsidRDefault="003F1796" w:rsidP="00B80C9A">
      <w:pPr>
        <w:spacing w:after="0"/>
        <w:jc w:val="center"/>
        <w:rPr>
          <w:b/>
          <w:sz w:val="28"/>
          <w:szCs w:val="28"/>
        </w:rPr>
      </w:pPr>
      <w:r>
        <w:rPr>
          <w:b/>
          <w:noProof/>
          <w:sz w:val="28"/>
          <w:szCs w:val="28"/>
          <w:lang w:val="en-US"/>
        </w:rPr>
        <w:drawing>
          <wp:inline distT="0" distB="0" distL="0" distR="0" wp14:anchorId="0D8E39BC" wp14:editId="24498EEE">
            <wp:extent cx="9518015" cy="3794493"/>
            <wp:effectExtent l="0" t="0" r="6985" b="0"/>
            <wp:docPr id="11" name="Picture 11" descr="Y:\pdf crtezi SAHAT\Za tender-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df crtezi SAHAT\Za tender- 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8015" cy="3794493"/>
                    </a:xfrm>
                    <a:prstGeom prst="rect">
                      <a:avLst/>
                    </a:prstGeom>
                    <a:noFill/>
                    <a:ln>
                      <a:noFill/>
                    </a:ln>
                  </pic:spPr>
                </pic:pic>
              </a:graphicData>
            </a:graphic>
          </wp:inline>
        </w:drawing>
      </w: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3F1796" w:rsidP="00B80C9A">
      <w:pPr>
        <w:spacing w:after="0"/>
        <w:jc w:val="center"/>
        <w:rPr>
          <w:b/>
          <w:sz w:val="28"/>
          <w:szCs w:val="28"/>
        </w:rPr>
      </w:pPr>
      <w:r>
        <w:rPr>
          <w:b/>
          <w:noProof/>
          <w:sz w:val="28"/>
          <w:szCs w:val="28"/>
          <w:lang w:val="en-US"/>
        </w:rPr>
        <w:drawing>
          <wp:inline distT="0" distB="0" distL="0" distR="0" wp14:anchorId="34FD0BB1" wp14:editId="6AB646DC">
            <wp:extent cx="9518015" cy="5047745"/>
            <wp:effectExtent l="0" t="0" r="6985" b="635"/>
            <wp:docPr id="12" name="Picture 12" descr="Y:\pdf crtezi SAHAT\Za tender-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df crtezi SAHAT\Za tender- 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015" cy="5047745"/>
                    </a:xfrm>
                    <a:prstGeom prst="rect">
                      <a:avLst/>
                    </a:prstGeom>
                    <a:noFill/>
                    <a:ln>
                      <a:noFill/>
                    </a:ln>
                  </pic:spPr>
                </pic:pic>
              </a:graphicData>
            </a:graphic>
          </wp:inline>
        </w:drawing>
      </w: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3F1796" w:rsidP="00B80C9A">
      <w:pPr>
        <w:spacing w:after="0"/>
        <w:jc w:val="center"/>
        <w:rPr>
          <w:b/>
          <w:sz w:val="28"/>
          <w:szCs w:val="28"/>
        </w:rPr>
      </w:pPr>
      <w:r>
        <w:rPr>
          <w:b/>
          <w:noProof/>
          <w:sz w:val="28"/>
          <w:szCs w:val="28"/>
          <w:lang w:val="en-US"/>
        </w:rPr>
        <w:drawing>
          <wp:inline distT="0" distB="0" distL="0" distR="0" wp14:anchorId="6DC963A6" wp14:editId="6200CF90">
            <wp:extent cx="9518015" cy="3788930"/>
            <wp:effectExtent l="0" t="0" r="6985" b="2540"/>
            <wp:docPr id="13" name="Picture 13" descr="Y:\pdf crtezi SAHAT\Za tender-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df crtezi SAHAT\Za tender- 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18015" cy="3788930"/>
                    </a:xfrm>
                    <a:prstGeom prst="rect">
                      <a:avLst/>
                    </a:prstGeom>
                    <a:noFill/>
                    <a:ln>
                      <a:noFill/>
                    </a:ln>
                  </pic:spPr>
                </pic:pic>
              </a:graphicData>
            </a:graphic>
          </wp:inline>
        </w:drawing>
      </w: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3D2EA2" w:rsidP="00B80C9A">
      <w:pPr>
        <w:spacing w:after="0"/>
        <w:jc w:val="center"/>
        <w:rPr>
          <w:b/>
          <w:sz w:val="28"/>
          <w:szCs w:val="28"/>
        </w:rPr>
      </w:pPr>
      <w:r>
        <w:rPr>
          <w:b/>
          <w:noProof/>
          <w:sz w:val="28"/>
          <w:szCs w:val="28"/>
          <w:lang w:val="en-US"/>
        </w:rPr>
        <w:drawing>
          <wp:inline distT="0" distB="0" distL="0" distR="0" wp14:anchorId="5427B5AE" wp14:editId="1271C368">
            <wp:extent cx="9518015" cy="5047745"/>
            <wp:effectExtent l="0" t="0" r="6985" b="635"/>
            <wp:docPr id="14" name="Picture 14" descr="Y:\pdf crtezi SAHAT\Za tender-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pdf crtezi SAHAT\Za tender- 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18015" cy="5047745"/>
                    </a:xfrm>
                    <a:prstGeom prst="rect">
                      <a:avLst/>
                    </a:prstGeom>
                    <a:noFill/>
                    <a:ln>
                      <a:noFill/>
                    </a:ln>
                  </pic:spPr>
                </pic:pic>
              </a:graphicData>
            </a:graphic>
          </wp:inline>
        </w:drawing>
      </w: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3D2EA2" w:rsidRDefault="003D2EA2" w:rsidP="00CC47E6">
      <w:pPr>
        <w:widowControl w:val="0"/>
        <w:autoSpaceDE w:val="0"/>
        <w:autoSpaceDN w:val="0"/>
        <w:adjustRightInd w:val="0"/>
        <w:spacing w:after="11" w:line="100" w:lineRule="exact"/>
        <w:rPr>
          <w:sz w:val="10"/>
          <w:szCs w:val="10"/>
        </w:rPr>
        <w:sectPr w:rsidR="003D2EA2" w:rsidSect="003D2EA2">
          <w:footerReference w:type="default" r:id="rId19"/>
          <w:pgSz w:w="16840" w:h="11907" w:orient="landscape" w:code="9"/>
          <w:pgMar w:top="1134" w:right="567" w:bottom="1021" w:left="567" w:header="113" w:footer="170" w:gutter="0"/>
          <w:cols w:space="720"/>
          <w:docGrid w:linePitch="360"/>
        </w:sect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037800" w:rsidRPr="00E32535" w:rsidRDefault="0023720B" w:rsidP="00037800">
      <w:pPr>
        <w:widowControl w:val="0"/>
        <w:shd w:val="clear" w:color="auto" w:fill="FDE9D9"/>
        <w:autoSpaceDE w:val="0"/>
        <w:autoSpaceDN w:val="0"/>
        <w:adjustRightInd w:val="0"/>
        <w:spacing w:after="0"/>
        <w:ind w:left="465" w:right="232" w:hanging="357"/>
        <w:jc w:val="center"/>
        <w:rPr>
          <w:b/>
          <w:spacing w:val="75"/>
          <w:sz w:val="28"/>
          <w:szCs w:val="28"/>
        </w:rPr>
      </w:pPr>
      <w:r w:rsidRPr="00E32535">
        <w:rPr>
          <w:b/>
          <w:bCs/>
          <w:sz w:val="28"/>
          <w:szCs w:val="28"/>
          <w:lang w:val="sr-Latn-CS"/>
        </w:rPr>
        <w:t>I</w:t>
      </w:r>
      <w:r w:rsidR="00870470">
        <w:rPr>
          <w:b/>
          <w:bCs/>
          <w:sz w:val="28"/>
          <w:szCs w:val="28"/>
          <w:lang w:val="sr-Latn-RS"/>
        </w:rPr>
        <w:t>V</w:t>
      </w:r>
      <w:r w:rsidRPr="00E32535">
        <w:rPr>
          <w:b/>
          <w:bCs/>
          <w:sz w:val="28"/>
          <w:szCs w:val="28"/>
          <w:lang w:val="sr-Latn-CS"/>
        </w:rPr>
        <w:t xml:space="preserve">  </w:t>
      </w:r>
      <w:r w:rsidR="00CC47E6" w:rsidRPr="00E32535">
        <w:rPr>
          <w:b/>
          <w:bCs/>
          <w:sz w:val="28"/>
          <w:szCs w:val="28"/>
        </w:rPr>
        <w:t>У</w:t>
      </w:r>
      <w:r w:rsidR="00CC47E6" w:rsidRPr="00E32535">
        <w:rPr>
          <w:b/>
          <w:bCs/>
          <w:w w:val="99"/>
          <w:sz w:val="28"/>
          <w:szCs w:val="28"/>
        </w:rPr>
        <w:t>СЛ</w:t>
      </w:r>
      <w:r w:rsidR="00CC47E6" w:rsidRPr="00E32535">
        <w:rPr>
          <w:b/>
          <w:bCs/>
          <w:sz w:val="28"/>
          <w:szCs w:val="28"/>
        </w:rPr>
        <w:t>О</w:t>
      </w:r>
      <w:r w:rsidR="00CC47E6" w:rsidRPr="00E32535">
        <w:rPr>
          <w:b/>
          <w:bCs/>
          <w:spacing w:val="1"/>
          <w:sz w:val="28"/>
          <w:szCs w:val="28"/>
        </w:rPr>
        <w:t>В</w:t>
      </w:r>
      <w:r w:rsidR="00CC47E6" w:rsidRPr="00E32535">
        <w:rPr>
          <w:b/>
          <w:bCs/>
          <w:sz w:val="28"/>
          <w:szCs w:val="28"/>
        </w:rPr>
        <w:t>И</w:t>
      </w:r>
      <w:r w:rsidR="00CC47E6" w:rsidRPr="00E32535">
        <w:rPr>
          <w:b/>
          <w:spacing w:val="74"/>
          <w:sz w:val="28"/>
          <w:szCs w:val="28"/>
        </w:rPr>
        <w:t xml:space="preserve"> </w:t>
      </w:r>
      <w:r w:rsidR="00CC47E6" w:rsidRPr="00E32535">
        <w:rPr>
          <w:b/>
          <w:bCs/>
          <w:sz w:val="28"/>
          <w:szCs w:val="28"/>
        </w:rPr>
        <w:t>З</w:t>
      </w:r>
      <w:r w:rsidR="00CC47E6" w:rsidRPr="00E32535">
        <w:rPr>
          <w:b/>
          <w:bCs/>
          <w:w w:val="99"/>
          <w:sz w:val="28"/>
          <w:szCs w:val="28"/>
        </w:rPr>
        <w:t>А</w:t>
      </w:r>
      <w:r w:rsidR="00CC47E6" w:rsidRPr="00E32535">
        <w:rPr>
          <w:b/>
          <w:spacing w:val="75"/>
          <w:sz w:val="28"/>
          <w:szCs w:val="28"/>
        </w:rPr>
        <w:t xml:space="preserve"> </w:t>
      </w:r>
      <w:r w:rsidR="00CC47E6" w:rsidRPr="00E32535">
        <w:rPr>
          <w:b/>
          <w:bCs/>
          <w:sz w:val="28"/>
          <w:szCs w:val="28"/>
        </w:rPr>
        <w:t>У</w:t>
      </w:r>
      <w:r w:rsidR="00CC47E6" w:rsidRPr="00E32535">
        <w:rPr>
          <w:b/>
          <w:bCs/>
          <w:spacing w:val="-1"/>
          <w:sz w:val="28"/>
          <w:szCs w:val="28"/>
        </w:rPr>
        <w:t>Ч</w:t>
      </w:r>
      <w:r w:rsidR="00CC47E6" w:rsidRPr="00E32535">
        <w:rPr>
          <w:b/>
          <w:bCs/>
          <w:sz w:val="28"/>
          <w:szCs w:val="28"/>
        </w:rPr>
        <w:t>Е</w:t>
      </w:r>
      <w:r w:rsidR="00CC47E6" w:rsidRPr="00E32535">
        <w:rPr>
          <w:b/>
          <w:bCs/>
          <w:w w:val="99"/>
          <w:sz w:val="28"/>
          <w:szCs w:val="28"/>
        </w:rPr>
        <w:t>Ш</w:t>
      </w:r>
      <w:r w:rsidR="00CC47E6" w:rsidRPr="00E32535">
        <w:rPr>
          <w:b/>
          <w:bCs/>
          <w:sz w:val="28"/>
          <w:szCs w:val="28"/>
        </w:rPr>
        <w:t>ЋЕ</w:t>
      </w:r>
      <w:r w:rsidR="00CC47E6" w:rsidRPr="00E32535">
        <w:rPr>
          <w:b/>
          <w:spacing w:val="74"/>
          <w:sz w:val="28"/>
          <w:szCs w:val="28"/>
        </w:rPr>
        <w:t xml:space="preserve"> </w:t>
      </w:r>
      <w:r w:rsidR="00CC47E6" w:rsidRPr="00E32535">
        <w:rPr>
          <w:b/>
          <w:bCs/>
          <w:sz w:val="28"/>
          <w:szCs w:val="28"/>
        </w:rPr>
        <w:t>У</w:t>
      </w:r>
      <w:r w:rsidR="00CC47E6" w:rsidRPr="00E32535">
        <w:rPr>
          <w:b/>
          <w:spacing w:val="73"/>
          <w:sz w:val="28"/>
          <w:szCs w:val="28"/>
        </w:rPr>
        <w:t xml:space="preserve"> </w:t>
      </w:r>
      <w:r w:rsidR="00CC47E6" w:rsidRPr="00E32535">
        <w:rPr>
          <w:b/>
          <w:bCs/>
          <w:sz w:val="28"/>
          <w:szCs w:val="28"/>
        </w:rPr>
        <w:t>П</w:t>
      </w:r>
      <w:r w:rsidR="00CC47E6" w:rsidRPr="00E32535">
        <w:rPr>
          <w:b/>
          <w:bCs/>
          <w:spacing w:val="1"/>
          <w:sz w:val="28"/>
          <w:szCs w:val="28"/>
        </w:rPr>
        <w:t>О</w:t>
      </w:r>
      <w:r w:rsidR="00CC47E6" w:rsidRPr="00E32535">
        <w:rPr>
          <w:b/>
          <w:bCs/>
          <w:w w:val="99"/>
          <w:sz w:val="28"/>
          <w:szCs w:val="28"/>
        </w:rPr>
        <w:t>С</w:t>
      </w:r>
      <w:r w:rsidR="00CC47E6" w:rsidRPr="00E32535">
        <w:rPr>
          <w:b/>
          <w:bCs/>
          <w:sz w:val="28"/>
          <w:szCs w:val="28"/>
        </w:rPr>
        <w:t>ТУП</w:t>
      </w:r>
      <w:r w:rsidR="00CC47E6" w:rsidRPr="00E32535">
        <w:rPr>
          <w:b/>
          <w:bCs/>
          <w:spacing w:val="1"/>
          <w:w w:val="99"/>
          <w:sz w:val="28"/>
          <w:szCs w:val="28"/>
        </w:rPr>
        <w:t>К</w:t>
      </w:r>
      <w:r w:rsidR="00CC47E6" w:rsidRPr="00E32535">
        <w:rPr>
          <w:b/>
          <w:bCs/>
          <w:sz w:val="28"/>
          <w:szCs w:val="28"/>
        </w:rPr>
        <w:t>У</w:t>
      </w:r>
      <w:r w:rsidR="00CC47E6" w:rsidRPr="00E32535">
        <w:rPr>
          <w:b/>
          <w:spacing w:val="73"/>
          <w:sz w:val="28"/>
          <w:szCs w:val="28"/>
        </w:rPr>
        <w:t xml:space="preserve"> </w:t>
      </w:r>
      <w:r w:rsidR="00CC47E6" w:rsidRPr="00E32535">
        <w:rPr>
          <w:b/>
          <w:bCs/>
          <w:sz w:val="28"/>
          <w:szCs w:val="28"/>
        </w:rPr>
        <w:t>Ј</w:t>
      </w:r>
      <w:r w:rsidR="00CC47E6" w:rsidRPr="00E32535">
        <w:rPr>
          <w:b/>
          <w:bCs/>
          <w:w w:val="99"/>
          <w:sz w:val="28"/>
          <w:szCs w:val="28"/>
        </w:rPr>
        <w:t>А</w:t>
      </w:r>
      <w:r w:rsidR="00CC47E6" w:rsidRPr="00E32535">
        <w:rPr>
          <w:b/>
          <w:bCs/>
          <w:sz w:val="28"/>
          <w:szCs w:val="28"/>
        </w:rPr>
        <w:t>В</w:t>
      </w:r>
      <w:r w:rsidR="00CC47E6" w:rsidRPr="00E32535">
        <w:rPr>
          <w:b/>
          <w:bCs/>
          <w:spacing w:val="1"/>
          <w:sz w:val="28"/>
          <w:szCs w:val="28"/>
        </w:rPr>
        <w:t>Н</w:t>
      </w:r>
      <w:r w:rsidR="00CC47E6" w:rsidRPr="00E32535">
        <w:rPr>
          <w:b/>
          <w:bCs/>
          <w:sz w:val="28"/>
          <w:szCs w:val="28"/>
        </w:rPr>
        <w:t>Е</w:t>
      </w:r>
      <w:r w:rsidR="00CC47E6" w:rsidRPr="00E32535">
        <w:rPr>
          <w:b/>
          <w:spacing w:val="74"/>
          <w:sz w:val="28"/>
          <w:szCs w:val="28"/>
        </w:rPr>
        <w:t xml:space="preserve"> </w:t>
      </w:r>
      <w:r w:rsidR="00CC47E6" w:rsidRPr="00E32535">
        <w:rPr>
          <w:b/>
          <w:bCs/>
          <w:sz w:val="28"/>
          <w:szCs w:val="28"/>
        </w:rPr>
        <w:t>Н</w:t>
      </w:r>
      <w:r w:rsidR="00CC47E6" w:rsidRPr="00E32535">
        <w:rPr>
          <w:b/>
          <w:bCs/>
          <w:w w:val="99"/>
          <w:sz w:val="28"/>
          <w:szCs w:val="28"/>
        </w:rPr>
        <w:t>А</w:t>
      </w:r>
      <w:r w:rsidR="00CC47E6" w:rsidRPr="00E32535">
        <w:rPr>
          <w:b/>
          <w:bCs/>
          <w:spacing w:val="2"/>
          <w:w w:val="99"/>
          <w:sz w:val="28"/>
          <w:szCs w:val="28"/>
        </w:rPr>
        <w:t>Б</w:t>
      </w:r>
      <w:r w:rsidR="00CC47E6" w:rsidRPr="00E32535">
        <w:rPr>
          <w:b/>
          <w:bCs/>
          <w:w w:val="99"/>
          <w:sz w:val="28"/>
          <w:szCs w:val="28"/>
        </w:rPr>
        <w:t>А</w:t>
      </w:r>
      <w:r w:rsidR="00CC47E6" w:rsidRPr="00E32535">
        <w:rPr>
          <w:b/>
          <w:bCs/>
          <w:spacing w:val="-1"/>
          <w:sz w:val="28"/>
          <w:szCs w:val="28"/>
        </w:rPr>
        <w:t>В</w:t>
      </w:r>
      <w:r w:rsidR="00CC47E6" w:rsidRPr="00E32535">
        <w:rPr>
          <w:b/>
          <w:bCs/>
          <w:w w:val="99"/>
          <w:sz w:val="28"/>
          <w:szCs w:val="28"/>
        </w:rPr>
        <w:t>К</w:t>
      </w:r>
      <w:r w:rsidR="00CC47E6" w:rsidRPr="00E32535">
        <w:rPr>
          <w:b/>
          <w:bCs/>
          <w:sz w:val="28"/>
          <w:szCs w:val="28"/>
        </w:rPr>
        <w:t>Е</w:t>
      </w:r>
    </w:p>
    <w:p w:rsidR="00CC47E6" w:rsidRPr="00E32535" w:rsidRDefault="00CC47E6" w:rsidP="00037800">
      <w:pPr>
        <w:widowControl w:val="0"/>
        <w:shd w:val="clear" w:color="auto" w:fill="FDE9D9"/>
        <w:autoSpaceDE w:val="0"/>
        <w:autoSpaceDN w:val="0"/>
        <w:adjustRightInd w:val="0"/>
        <w:spacing w:after="0"/>
        <w:ind w:left="465" w:right="232" w:hanging="357"/>
        <w:jc w:val="center"/>
        <w:rPr>
          <w:b/>
          <w:bCs/>
          <w:w w:val="99"/>
          <w:sz w:val="28"/>
          <w:szCs w:val="28"/>
        </w:rPr>
      </w:pPr>
      <w:r w:rsidRPr="00E32535">
        <w:rPr>
          <w:b/>
          <w:bCs/>
          <w:spacing w:val="-1"/>
          <w:sz w:val="28"/>
          <w:szCs w:val="28"/>
        </w:rPr>
        <w:t>И</w:t>
      </w:r>
      <w:r w:rsidRPr="00E32535">
        <w:rPr>
          <w:b/>
          <w:bCs/>
          <w:sz w:val="28"/>
          <w:szCs w:val="28"/>
        </w:rPr>
        <w:t>З</w:t>
      </w:r>
      <w:r w:rsidRPr="00E32535">
        <w:rPr>
          <w:b/>
          <w:spacing w:val="73"/>
          <w:sz w:val="28"/>
          <w:szCs w:val="28"/>
        </w:rPr>
        <w:t xml:space="preserve"> </w:t>
      </w:r>
      <w:r w:rsidRPr="00E32535">
        <w:rPr>
          <w:b/>
          <w:bCs/>
          <w:sz w:val="28"/>
          <w:szCs w:val="28"/>
        </w:rPr>
        <w:t>Ч</w:t>
      </w:r>
      <w:r w:rsidRPr="00E32535">
        <w:rPr>
          <w:b/>
          <w:bCs/>
          <w:w w:val="99"/>
          <w:sz w:val="28"/>
          <w:szCs w:val="28"/>
        </w:rPr>
        <w:t>Л</w:t>
      </w:r>
      <w:r w:rsidRPr="00E32535">
        <w:rPr>
          <w:b/>
          <w:bCs/>
          <w:sz w:val="28"/>
          <w:szCs w:val="28"/>
        </w:rPr>
        <w:t>.</w:t>
      </w:r>
      <w:r w:rsidRPr="00E32535">
        <w:rPr>
          <w:b/>
          <w:spacing w:val="74"/>
          <w:sz w:val="28"/>
          <w:szCs w:val="28"/>
        </w:rPr>
        <w:t xml:space="preserve"> </w:t>
      </w:r>
      <w:r w:rsidRPr="00E32535">
        <w:rPr>
          <w:b/>
          <w:bCs/>
          <w:sz w:val="28"/>
          <w:szCs w:val="28"/>
        </w:rPr>
        <w:t>75.</w:t>
      </w:r>
      <w:r w:rsidRPr="00E32535">
        <w:rPr>
          <w:b/>
          <w:spacing w:val="75"/>
          <w:sz w:val="28"/>
          <w:szCs w:val="28"/>
        </w:rPr>
        <w:t xml:space="preserve"> </w:t>
      </w:r>
      <w:r w:rsidRPr="00E32535">
        <w:rPr>
          <w:b/>
          <w:bCs/>
          <w:sz w:val="28"/>
          <w:szCs w:val="28"/>
        </w:rPr>
        <w:t>И</w:t>
      </w:r>
      <w:r w:rsidRPr="00E32535">
        <w:rPr>
          <w:b/>
          <w:spacing w:val="74"/>
          <w:sz w:val="28"/>
          <w:szCs w:val="28"/>
        </w:rPr>
        <w:t xml:space="preserve"> </w:t>
      </w:r>
      <w:r w:rsidRPr="00E32535">
        <w:rPr>
          <w:b/>
          <w:bCs/>
          <w:sz w:val="28"/>
          <w:szCs w:val="28"/>
        </w:rPr>
        <w:t>76.</w:t>
      </w:r>
      <w:r w:rsidRPr="00E32535">
        <w:rPr>
          <w:b/>
          <w:sz w:val="28"/>
          <w:szCs w:val="28"/>
        </w:rPr>
        <w:t xml:space="preserve"> </w:t>
      </w:r>
      <w:r w:rsidRPr="00E32535">
        <w:rPr>
          <w:b/>
          <w:bCs/>
          <w:sz w:val="28"/>
          <w:szCs w:val="28"/>
        </w:rPr>
        <w:t>З</w:t>
      </w:r>
      <w:r w:rsidRPr="00E32535">
        <w:rPr>
          <w:b/>
          <w:bCs/>
          <w:w w:val="99"/>
          <w:sz w:val="28"/>
          <w:szCs w:val="28"/>
        </w:rPr>
        <w:t>АК</w:t>
      </w:r>
      <w:r w:rsidRPr="00E32535">
        <w:rPr>
          <w:b/>
          <w:bCs/>
          <w:sz w:val="28"/>
          <w:szCs w:val="28"/>
        </w:rPr>
        <w:t>О</w:t>
      </w:r>
      <w:r w:rsidRPr="00E32535">
        <w:rPr>
          <w:b/>
          <w:bCs/>
          <w:spacing w:val="1"/>
          <w:sz w:val="28"/>
          <w:szCs w:val="28"/>
        </w:rPr>
        <w:t>Н</w:t>
      </w:r>
      <w:r w:rsidRPr="00E32535">
        <w:rPr>
          <w:b/>
          <w:bCs/>
          <w:w w:val="99"/>
          <w:sz w:val="28"/>
          <w:szCs w:val="28"/>
        </w:rPr>
        <w:t>А</w:t>
      </w:r>
      <w:r w:rsidR="00037800" w:rsidRPr="00E32535">
        <w:rPr>
          <w:b/>
          <w:bCs/>
          <w:w w:val="99"/>
          <w:sz w:val="28"/>
          <w:szCs w:val="28"/>
        </w:rPr>
        <w:t xml:space="preserve"> </w:t>
      </w:r>
      <w:r w:rsidR="00E32535" w:rsidRPr="00E32535">
        <w:rPr>
          <w:b/>
          <w:bCs/>
          <w:w w:val="99"/>
          <w:sz w:val="28"/>
          <w:szCs w:val="28"/>
        </w:rPr>
        <w:t xml:space="preserve">О ЈАВНИМ НАБАВКАМА </w:t>
      </w:r>
      <w:r w:rsidRPr="00E32535">
        <w:rPr>
          <w:b/>
          <w:bCs/>
          <w:sz w:val="28"/>
          <w:szCs w:val="28"/>
        </w:rPr>
        <w:t>И</w:t>
      </w:r>
      <w:r w:rsidRPr="00E32535">
        <w:rPr>
          <w:b/>
          <w:spacing w:val="1"/>
          <w:sz w:val="28"/>
          <w:szCs w:val="28"/>
        </w:rPr>
        <w:t xml:space="preserve"> </w:t>
      </w:r>
      <w:r w:rsidRPr="00E32535">
        <w:rPr>
          <w:b/>
          <w:bCs/>
          <w:sz w:val="28"/>
          <w:szCs w:val="28"/>
        </w:rPr>
        <w:t>УПУТ</w:t>
      </w:r>
      <w:r w:rsidRPr="00E32535">
        <w:rPr>
          <w:b/>
          <w:bCs/>
          <w:w w:val="99"/>
          <w:sz w:val="28"/>
          <w:szCs w:val="28"/>
        </w:rPr>
        <w:t>С</w:t>
      </w:r>
      <w:r w:rsidRPr="00E32535">
        <w:rPr>
          <w:b/>
          <w:bCs/>
          <w:spacing w:val="-2"/>
          <w:sz w:val="28"/>
          <w:szCs w:val="28"/>
        </w:rPr>
        <w:t>Т</w:t>
      </w:r>
      <w:r w:rsidRPr="00E32535">
        <w:rPr>
          <w:b/>
          <w:bCs/>
          <w:sz w:val="28"/>
          <w:szCs w:val="28"/>
        </w:rPr>
        <w:t>ВО</w:t>
      </w:r>
      <w:r w:rsidRPr="00E32535">
        <w:rPr>
          <w:b/>
          <w:sz w:val="28"/>
          <w:szCs w:val="28"/>
        </w:rPr>
        <w:t xml:space="preserve"> </w:t>
      </w:r>
      <w:r w:rsidRPr="00E32535">
        <w:rPr>
          <w:b/>
          <w:bCs/>
          <w:spacing w:val="1"/>
          <w:w w:val="99"/>
          <w:sz w:val="28"/>
          <w:szCs w:val="28"/>
        </w:rPr>
        <w:t>К</w:t>
      </w:r>
      <w:r w:rsidRPr="00E32535">
        <w:rPr>
          <w:b/>
          <w:bCs/>
          <w:w w:val="99"/>
          <w:sz w:val="28"/>
          <w:szCs w:val="28"/>
        </w:rPr>
        <w:t>АК</w:t>
      </w:r>
      <w:r w:rsidRPr="00E32535">
        <w:rPr>
          <w:b/>
          <w:bCs/>
          <w:sz w:val="28"/>
          <w:szCs w:val="28"/>
        </w:rPr>
        <w:t>О</w:t>
      </w:r>
      <w:r w:rsidRPr="00E32535">
        <w:rPr>
          <w:b/>
          <w:sz w:val="28"/>
          <w:szCs w:val="28"/>
        </w:rPr>
        <w:t xml:space="preserve"> </w:t>
      </w:r>
      <w:r w:rsidRPr="00E32535">
        <w:rPr>
          <w:b/>
          <w:bCs/>
          <w:spacing w:val="-1"/>
          <w:w w:val="99"/>
          <w:sz w:val="28"/>
          <w:szCs w:val="28"/>
        </w:rPr>
        <w:t>С</w:t>
      </w:r>
      <w:r w:rsidRPr="00E32535">
        <w:rPr>
          <w:b/>
          <w:bCs/>
          <w:sz w:val="28"/>
          <w:szCs w:val="28"/>
        </w:rPr>
        <w:t>Е</w:t>
      </w:r>
      <w:r w:rsidRPr="00E32535">
        <w:rPr>
          <w:b/>
          <w:sz w:val="28"/>
          <w:szCs w:val="28"/>
        </w:rPr>
        <w:t xml:space="preserve"> </w:t>
      </w:r>
      <w:r w:rsidRPr="00E32535">
        <w:rPr>
          <w:b/>
          <w:bCs/>
          <w:sz w:val="28"/>
          <w:szCs w:val="28"/>
        </w:rPr>
        <w:t>ДО</w:t>
      </w:r>
      <w:r w:rsidRPr="00E32535">
        <w:rPr>
          <w:b/>
          <w:bCs/>
          <w:spacing w:val="1"/>
          <w:w w:val="99"/>
          <w:sz w:val="28"/>
          <w:szCs w:val="28"/>
        </w:rPr>
        <w:t>К</w:t>
      </w:r>
      <w:r w:rsidRPr="00E32535">
        <w:rPr>
          <w:b/>
          <w:bCs/>
          <w:w w:val="99"/>
          <w:sz w:val="28"/>
          <w:szCs w:val="28"/>
        </w:rPr>
        <w:t>А</w:t>
      </w:r>
      <w:r w:rsidRPr="00E32535">
        <w:rPr>
          <w:b/>
          <w:bCs/>
          <w:spacing w:val="-2"/>
          <w:sz w:val="28"/>
          <w:szCs w:val="28"/>
        </w:rPr>
        <w:t>З</w:t>
      </w:r>
      <w:r w:rsidRPr="00E32535">
        <w:rPr>
          <w:b/>
          <w:bCs/>
          <w:sz w:val="28"/>
          <w:szCs w:val="28"/>
        </w:rPr>
        <w:t>УЈЕ</w:t>
      </w:r>
      <w:r w:rsidRPr="00E32535">
        <w:rPr>
          <w:b/>
          <w:sz w:val="28"/>
          <w:szCs w:val="28"/>
        </w:rPr>
        <w:t xml:space="preserve"> </w:t>
      </w:r>
      <w:r w:rsidRPr="00E32535">
        <w:rPr>
          <w:b/>
          <w:bCs/>
          <w:sz w:val="28"/>
          <w:szCs w:val="28"/>
        </w:rPr>
        <w:t>И</w:t>
      </w:r>
      <w:r w:rsidRPr="00E32535">
        <w:rPr>
          <w:b/>
          <w:bCs/>
          <w:w w:val="99"/>
          <w:sz w:val="28"/>
          <w:szCs w:val="28"/>
        </w:rPr>
        <w:t>С</w:t>
      </w:r>
      <w:r w:rsidRPr="00E32535">
        <w:rPr>
          <w:b/>
          <w:bCs/>
          <w:sz w:val="28"/>
          <w:szCs w:val="28"/>
        </w:rPr>
        <w:t>ПУЊЕНО</w:t>
      </w:r>
      <w:r w:rsidRPr="00E32535">
        <w:rPr>
          <w:b/>
          <w:bCs/>
          <w:w w:val="99"/>
          <w:sz w:val="28"/>
          <w:szCs w:val="28"/>
        </w:rPr>
        <w:t>С</w:t>
      </w:r>
      <w:r w:rsidRPr="00E32535">
        <w:rPr>
          <w:b/>
          <w:bCs/>
          <w:sz w:val="28"/>
          <w:szCs w:val="28"/>
        </w:rPr>
        <w:t>Т</w:t>
      </w:r>
      <w:r w:rsidRPr="00E32535">
        <w:rPr>
          <w:b/>
          <w:sz w:val="28"/>
          <w:szCs w:val="28"/>
        </w:rPr>
        <w:t xml:space="preserve"> </w:t>
      </w:r>
      <w:r w:rsidRPr="00E32535">
        <w:rPr>
          <w:b/>
          <w:bCs/>
          <w:sz w:val="28"/>
          <w:szCs w:val="28"/>
        </w:rPr>
        <w:t>ТИ</w:t>
      </w:r>
      <w:r w:rsidRPr="00E32535">
        <w:rPr>
          <w:b/>
          <w:bCs/>
          <w:w w:val="99"/>
          <w:sz w:val="28"/>
          <w:szCs w:val="28"/>
        </w:rPr>
        <w:t>Х</w:t>
      </w:r>
      <w:r w:rsidRPr="00E32535">
        <w:rPr>
          <w:b/>
          <w:sz w:val="28"/>
          <w:szCs w:val="28"/>
        </w:rPr>
        <w:t xml:space="preserve"> </w:t>
      </w:r>
      <w:r w:rsidRPr="00E32535">
        <w:rPr>
          <w:b/>
          <w:bCs/>
          <w:sz w:val="28"/>
          <w:szCs w:val="28"/>
        </w:rPr>
        <w:t>У</w:t>
      </w:r>
      <w:r w:rsidRPr="00E32535">
        <w:rPr>
          <w:b/>
          <w:bCs/>
          <w:w w:val="99"/>
          <w:sz w:val="28"/>
          <w:szCs w:val="28"/>
        </w:rPr>
        <w:t>СЛ</w:t>
      </w:r>
      <w:r w:rsidRPr="00E32535">
        <w:rPr>
          <w:b/>
          <w:bCs/>
          <w:sz w:val="28"/>
          <w:szCs w:val="28"/>
        </w:rPr>
        <w:t>О</w:t>
      </w:r>
      <w:r w:rsidRPr="00E32535">
        <w:rPr>
          <w:b/>
          <w:bCs/>
          <w:spacing w:val="1"/>
          <w:sz w:val="28"/>
          <w:szCs w:val="28"/>
        </w:rPr>
        <w:t>В</w:t>
      </w:r>
      <w:r w:rsidRPr="00E32535">
        <w:rPr>
          <w:b/>
          <w:bCs/>
          <w:w w:val="99"/>
          <w:sz w:val="28"/>
          <w:szCs w:val="28"/>
        </w:rPr>
        <w:t>А</w:t>
      </w:r>
    </w:p>
    <w:p w:rsidR="00037800" w:rsidRPr="00037800" w:rsidRDefault="00037800" w:rsidP="00EA1637">
      <w:pPr>
        <w:widowControl w:val="0"/>
        <w:shd w:val="clear" w:color="auto" w:fill="FDE9D9"/>
        <w:autoSpaceDE w:val="0"/>
        <w:autoSpaceDN w:val="0"/>
        <w:adjustRightInd w:val="0"/>
        <w:ind w:left="466" w:right="232" w:hanging="358"/>
        <w:jc w:val="left"/>
        <w:rPr>
          <w:sz w:val="28"/>
          <w:szCs w:val="28"/>
        </w:rPr>
      </w:pPr>
    </w:p>
    <w:p w:rsidR="008A4183" w:rsidRPr="008A4183" w:rsidRDefault="008A4183" w:rsidP="008A4183">
      <w:pPr>
        <w:pStyle w:val="Default"/>
        <w:spacing w:before="240"/>
        <w:jc w:val="both"/>
        <w:rPr>
          <w:rFonts w:ascii="Times New Roman" w:hAnsi="Times New Roman" w:cs="Times New Roman"/>
          <w:sz w:val="22"/>
          <w:szCs w:val="22"/>
        </w:rPr>
      </w:pPr>
      <w:bookmarkStart w:id="5" w:name="_Hlk528759183"/>
      <w:r w:rsidRPr="008A4183">
        <w:rPr>
          <w:rFonts w:ascii="Times New Roman" w:hAnsi="Times New Roman" w:cs="Times New Roman"/>
          <w:sz w:val="22"/>
          <w:szCs w:val="22"/>
        </w:rPr>
        <w:t xml:space="preserve">Понуда треба да садржи све доказе (прилоге) и обрасце дефинисане конкурсном документацијом. </w:t>
      </w:r>
    </w:p>
    <w:p w:rsidR="008A4183" w:rsidRPr="008A4183" w:rsidRDefault="008A4183" w:rsidP="00607BFC">
      <w:pPr>
        <w:pStyle w:val="Default"/>
        <w:spacing w:before="120"/>
        <w:jc w:val="both"/>
        <w:rPr>
          <w:rFonts w:ascii="Times New Roman" w:hAnsi="Times New Roman" w:cs="Times New Roman"/>
          <w:sz w:val="22"/>
          <w:szCs w:val="22"/>
        </w:rPr>
      </w:pPr>
      <w:r w:rsidRPr="008A4183">
        <w:rPr>
          <w:rFonts w:ascii="Times New Roman" w:hAnsi="Times New Roman" w:cs="Times New Roman"/>
          <w:sz w:val="22"/>
          <w:szCs w:val="22"/>
        </w:rPr>
        <w:t xml:space="preserve">Право учешћа имају сва заинтересована лица, која испуњавају обавезне услове за учешће у поступку јавне набавке, у складу са чланом 75. ЗЈН. </w:t>
      </w:r>
    </w:p>
    <w:p w:rsidR="008A4183" w:rsidRPr="008A4183" w:rsidRDefault="008A4183" w:rsidP="00607BFC">
      <w:pPr>
        <w:pStyle w:val="Default"/>
        <w:spacing w:before="120"/>
        <w:jc w:val="both"/>
        <w:rPr>
          <w:rFonts w:ascii="Times New Roman" w:hAnsi="Times New Roman" w:cs="Times New Roman"/>
          <w:sz w:val="22"/>
          <w:szCs w:val="22"/>
        </w:rPr>
      </w:pPr>
      <w:r w:rsidRPr="008A4183">
        <w:rPr>
          <w:rFonts w:ascii="Times New Roman" w:hAnsi="Times New Roman" w:cs="Times New Roman"/>
          <w:sz w:val="22"/>
          <w:szCs w:val="22"/>
        </w:rPr>
        <w:t xml:space="preserve">Испуњеност услова из члана 75. ЗЈН, понуђач доказује достављањем доказа уз понуду из члана 77. ЗЈН, који могу биту у неовереним фотокопијама и у свему у складу са конкурсном документацијом. </w:t>
      </w:r>
    </w:p>
    <w:p w:rsidR="008A4183" w:rsidRPr="008A4183" w:rsidRDefault="008A4183" w:rsidP="00607BFC">
      <w:pPr>
        <w:pStyle w:val="Default"/>
        <w:spacing w:before="120"/>
        <w:jc w:val="both"/>
        <w:rPr>
          <w:rFonts w:ascii="Times New Roman" w:hAnsi="Times New Roman" w:cs="Times New Roman"/>
          <w:sz w:val="22"/>
          <w:szCs w:val="22"/>
        </w:rPr>
      </w:pPr>
      <w:r w:rsidRPr="008A4183">
        <w:rPr>
          <w:rFonts w:ascii="Times New Roman" w:hAnsi="Times New Roman" w:cs="Times New Roman"/>
          <w:sz w:val="22"/>
          <w:szCs w:val="22"/>
        </w:rPr>
        <w:t xml:space="preserve">Уколико подноси заједничку понуду, сваки понуђач из групе понуђача мора да испуни обавезне услове из члана 75. став 1. тач. 1), 2), 4) ЗЈН, а додатне услове испуњавају заједно. </w:t>
      </w:r>
    </w:p>
    <w:p w:rsidR="008A4183" w:rsidRPr="004C7D76" w:rsidRDefault="008A4183" w:rsidP="00607BFC">
      <w:pPr>
        <w:pStyle w:val="Default"/>
        <w:spacing w:before="120"/>
        <w:jc w:val="both"/>
        <w:rPr>
          <w:rFonts w:ascii="Times New Roman" w:hAnsi="Times New Roman" w:cs="Times New Roman"/>
          <w:color w:val="auto"/>
          <w:sz w:val="22"/>
          <w:szCs w:val="22"/>
        </w:rPr>
      </w:pPr>
      <w:r w:rsidRPr="004C7D76">
        <w:rPr>
          <w:rFonts w:ascii="Times New Roman" w:hAnsi="Times New Roman" w:cs="Times New Roman"/>
          <w:color w:val="auto"/>
          <w:sz w:val="22"/>
          <w:szCs w:val="22"/>
        </w:rPr>
        <w:t>Уколико је у делу 4.1 ОБАВЕЗНИ УСЛОВИ ЗА УЧЕШЋЕ У ПОСТУПКУ ЈАВНЕ НАБАВКЕ наведено</w:t>
      </w:r>
      <w:r w:rsidRPr="008A4183">
        <w:rPr>
          <w:rFonts w:ascii="Times New Roman" w:hAnsi="Times New Roman" w:cs="Times New Roman"/>
          <w:sz w:val="22"/>
          <w:szCs w:val="22"/>
        </w:rPr>
        <w:t xml:space="preserve"> </w:t>
      </w:r>
      <w:r w:rsidRPr="004C7D76">
        <w:rPr>
          <w:rFonts w:ascii="Times New Roman" w:hAnsi="Times New Roman" w:cs="Times New Roman"/>
          <w:color w:val="auto"/>
          <w:sz w:val="22"/>
          <w:szCs w:val="22"/>
        </w:rPr>
        <w:t xml:space="preserve">да понуђач мора да испуњава услов из члана 75. став 1. тачка 5) ЗЈН, овај услов дужан је да испуни понуђач из групе понуђача којем је поверено извршење дела набавке за који је неопходна испуњеност тог услова. </w:t>
      </w:r>
    </w:p>
    <w:p w:rsidR="008A4183" w:rsidRPr="004C7D76" w:rsidRDefault="008A4183" w:rsidP="00607BFC">
      <w:pPr>
        <w:pStyle w:val="Default"/>
        <w:spacing w:before="120"/>
        <w:jc w:val="both"/>
        <w:rPr>
          <w:rFonts w:ascii="Times New Roman" w:hAnsi="Times New Roman" w:cs="Times New Roman"/>
          <w:color w:val="auto"/>
          <w:sz w:val="22"/>
          <w:szCs w:val="22"/>
        </w:rPr>
      </w:pPr>
      <w:r w:rsidRPr="004C7D76">
        <w:rPr>
          <w:rFonts w:ascii="Times New Roman" w:hAnsi="Times New Roman" w:cs="Times New Roman"/>
          <w:color w:val="auto"/>
          <w:sz w:val="22"/>
          <w:szCs w:val="22"/>
        </w:rPr>
        <w:t xml:space="preserve">У случају да наступа са подизвођачима, понуђач је дужан да за подизвођаче достави доказе о испуњености обавезних услова из члана 75. став 1. тач 1) до 4) ЗЈН, а доказ о испуњености услова из члана 75. став 1. тачка 5), за део набавке који ће извршити преко подизвођача. (Уколико је у делу 4.1 ОБАВЕЗНИ УСЛОВИ ЗА УЧЕШЋЕ У ПОСТУПКУ ЈАВНЕ НАБАВКЕ наведено да понуђач мора да испуњава услов из члана 75. став 1. тачка 5) ЗЈН) </w:t>
      </w:r>
    </w:p>
    <w:p w:rsidR="008A4183" w:rsidRPr="004C7D76" w:rsidRDefault="008A4183" w:rsidP="00607BFC">
      <w:pPr>
        <w:pStyle w:val="Default"/>
        <w:spacing w:before="120"/>
        <w:jc w:val="both"/>
        <w:rPr>
          <w:rFonts w:ascii="Times New Roman" w:hAnsi="Times New Roman" w:cs="Times New Roman"/>
          <w:color w:val="auto"/>
          <w:sz w:val="22"/>
          <w:szCs w:val="22"/>
        </w:rPr>
      </w:pPr>
      <w:r w:rsidRPr="004C7D76">
        <w:rPr>
          <w:rFonts w:ascii="Times New Roman" w:hAnsi="Times New Roman" w:cs="Times New Roman"/>
          <w:color w:val="auto"/>
          <w:sz w:val="22"/>
          <w:szCs w:val="22"/>
        </w:rPr>
        <w:t xml:space="preserve">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 </w:t>
      </w:r>
    </w:p>
    <w:p w:rsidR="008A4183" w:rsidRPr="004C7D76" w:rsidRDefault="008A4183" w:rsidP="00607BFC">
      <w:pPr>
        <w:pStyle w:val="Default"/>
        <w:spacing w:before="120"/>
        <w:jc w:val="both"/>
        <w:rPr>
          <w:rFonts w:ascii="Times New Roman" w:hAnsi="Times New Roman" w:cs="Times New Roman"/>
          <w:color w:val="auto"/>
          <w:sz w:val="22"/>
          <w:szCs w:val="22"/>
        </w:rPr>
      </w:pPr>
      <w:r w:rsidRPr="004C7D76">
        <w:rPr>
          <w:rFonts w:ascii="Times New Roman" w:hAnsi="Times New Roman" w:cs="Times New Roman"/>
          <w:color w:val="auto"/>
          <w:sz w:val="22"/>
          <w:szCs w:val="22"/>
        </w:rPr>
        <w:t xml:space="preserve">Понуђач је дужан да у оквиру своје понуде достави изјаву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Изјава понуђача о поштовању важећих прописа о заштити на раду, запошљавању и условима рада, заштити животне средине и да нема забрану обављања делатности). </w:t>
      </w:r>
    </w:p>
    <w:p w:rsidR="008A4183" w:rsidRPr="004C7D76" w:rsidRDefault="008A4183" w:rsidP="00607BFC">
      <w:pPr>
        <w:pStyle w:val="Default"/>
        <w:spacing w:before="120"/>
        <w:jc w:val="both"/>
        <w:rPr>
          <w:rFonts w:ascii="Times New Roman" w:hAnsi="Times New Roman" w:cs="Times New Roman"/>
          <w:color w:val="auto"/>
          <w:sz w:val="22"/>
          <w:szCs w:val="22"/>
        </w:rPr>
      </w:pPr>
      <w:r w:rsidRPr="004C7D76">
        <w:rPr>
          <w:rFonts w:ascii="Times New Roman" w:hAnsi="Times New Roman" w:cs="Times New Roman"/>
          <w:color w:val="auto"/>
          <w:sz w:val="22"/>
          <w:szCs w:val="22"/>
        </w:rPr>
        <w:t xml:space="preserve">У складу са чланом 26. ЗЈН саставни део конкурсне документације је изјава о независној понуди коју су понуђачи дужни да потписану и оверену доставе у понуди (Образац изјаве о независној понуди). </w:t>
      </w:r>
    </w:p>
    <w:p w:rsidR="008A4183" w:rsidRPr="008A4183" w:rsidRDefault="008A4183" w:rsidP="00607BFC">
      <w:pPr>
        <w:pStyle w:val="Default"/>
        <w:spacing w:before="120"/>
        <w:jc w:val="both"/>
        <w:rPr>
          <w:rFonts w:ascii="Times New Roman" w:hAnsi="Times New Roman" w:cs="Times New Roman"/>
          <w:sz w:val="22"/>
          <w:szCs w:val="22"/>
        </w:rPr>
      </w:pPr>
      <w:r w:rsidRPr="008A4183">
        <w:rPr>
          <w:rFonts w:ascii="Times New Roman" w:hAnsi="Times New Roman" w:cs="Times New Roman"/>
          <w:sz w:val="22"/>
          <w:szCs w:val="22"/>
        </w:rPr>
        <w:t xml:space="preserve">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 </w:t>
      </w:r>
    </w:p>
    <w:p w:rsidR="008A4183" w:rsidRPr="008A4183" w:rsidRDefault="008A4183" w:rsidP="00607BFC">
      <w:pPr>
        <w:pStyle w:val="Default"/>
        <w:spacing w:before="120"/>
        <w:jc w:val="both"/>
        <w:rPr>
          <w:rFonts w:ascii="Times New Roman" w:hAnsi="Times New Roman" w:cs="Times New Roman"/>
          <w:sz w:val="22"/>
          <w:szCs w:val="22"/>
        </w:rPr>
      </w:pPr>
      <w:r w:rsidRPr="008A4183">
        <w:rPr>
          <w:rFonts w:ascii="Times New Roman" w:hAnsi="Times New Roman" w:cs="Times New Roman"/>
          <w:sz w:val="22"/>
          <w:szCs w:val="22"/>
        </w:rPr>
        <w:t xml:space="preserve">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w:t>
      </w:r>
    </w:p>
    <w:p w:rsidR="008A4183" w:rsidRPr="008A4183" w:rsidRDefault="008A4183" w:rsidP="00607BFC">
      <w:pPr>
        <w:pStyle w:val="Default"/>
        <w:spacing w:before="120"/>
        <w:jc w:val="both"/>
        <w:rPr>
          <w:rFonts w:ascii="Times New Roman" w:hAnsi="Times New Roman" w:cs="Times New Roman"/>
          <w:sz w:val="22"/>
          <w:szCs w:val="22"/>
        </w:rPr>
      </w:pPr>
      <w:r w:rsidRPr="008A4183">
        <w:rPr>
          <w:rFonts w:ascii="Times New Roman" w:hAnsi="Times New Roman" w:cs="Times New Roman"/>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8A4183" w:rsidRPr="008A4183" w:rsidRDefault="008A4183" w:rsidP="00607BFC">
      <w:pPr>
        <w:pStyle w:val="Default"/>
        <w:spacing w:before="120"/>
        <w:jc w:val="both"/>
        <w:rPr>
          <w:rFonts w:ascii="Times New Roman" w:hAnsi="Times New Roman" w:cs="Times New Roman"/>
          <w:sz w:val="22"/>
          <w:szCs w:val="22"/>
        </w:rPr>
      </w:pPr>
      <w:r w:rsidRPr="008A4183">
        <w:rPr>
          <w:rFonts w:ascii="Times New Roman" w:hAnsi="Times New Roman" w:cs="Times New Roman"/>
          <w:sz w:val="22"/>
          <w:szCs w:val="22"/>
        </w:rPr>
        <w:t xml:space="preserve">Понуђач је дужан да без одлагања писмено обавести наручиоца а најкасније у року од пет дана од дана настанка промене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8A4183" w:rsidRPr="004D2F20" w:rsidRDefault="00E27171" w:rsidP="00607BFC">
      <w:pPr>
        <w:pStyle w:val="Default"/>
        <w:spacing w:before="120"/>
        <w:jc w:val="both"/>
        <w:rPr>
          <w:rFonts w:ascii="Times New Roman" w:hAnsi="Times New Roman" w:cs="Times New Roman"/>
          <w:color w:val="auto"/>
          <w:sz w:val="22"/>
          <w:szCs w:val="22"/>
          <w:lang w:val="sr-Cyrl-CS"/>
        </w:rPr>
      </w:pPr>
      <w:r w:rsidRPr="008E2CCC">
        <w:rPr>
          <w:rFonts w:ascii="Times New Roman" w:hAnsi="Times New Roman" w:cs="Times New Roman"/>
          <w:color w:val="auto"/>
          <w:sz w:val="22"/>
          <w:szCs w:val="22"/>
          <w:lang w:val="sr-Cyrl-CS"/>
        </w:rPr>
        <w:t>Изабрани п</w:t>
      </w:r>
      <w:r w:rsidRPr="008E2CCC">
        <w:rPr>
          <w:rFonts w:ascii="Times New Roman" w:hAnsi="Times New Roman" w:cs="Times New Roman"/>
          <w:color w:val="auto"/>
          <w:sz w:val="22"/>
          <w:szCs w:val="22"/>
        </w:rPr>
        <w:t xml:space="preserve">онуђач </w:t>
      </w:r>
      <w:r w:rsidR="008A4183" w:rsidRPr="008E2CCC">
        <w:rPr>
          <w:rFonts w:ascii="Times New Roman" w:hAnsi="Times New Roman" w:cs="Times New Roman"/>
          <w:color w:val="auto"/>
          <w:sz w:val="22"/>
          <w:szCs w:val="22"/>
        </w:rPr>
        <w:t xml:space="preserve">је у обавези да у року од </w:t>
      </w:r>
      <w:r w:rsidR="00DE27CB" w:rsidRPr="008E2CCC">
        <w:rPr>
          <w:rFonts w:ascii="Times New Roman" w:hAnsi="Times New Roman" w:cs="Times New Roman"/>
          <w:color w:val="auto"/>
          <w:sz w:val="22"/>
          <w:szCs w:val="22"/>
          <w:lang w:val="sr-Cyrl-CS"/>
        </w:rPr>
        <w:t>7</w:t>
      </w:r>
      <w:r w:rsidR="008A4183" w:rsidRPr="008E2CCC">
        <w:rPr>
          <w:rFonts w:ascii="Times New Roman" w:hAnsi="Times New Roman" w:cs="Times New Roman"/>
          <w:color w:val="auto"/>
          <w:sz w:val="22"/>
          <w:szCs w:val="22"/>
        </w:rPr>
        <w:t xml:space="preserve"> дана од дана закључења уговора достави детаљан</w:t>
      </w:r>
      <w:r w:rsidR="008A4183" w:rsidRPr="004D2F20">
        <w:rPr>
          <w:rFonts w:ascii="Times New Roman" w:hAnsi="Times New Roman" w:cs="Times New Roman"/>
          <w:color w:val="auto"/>
          <w:sz w:val="22"/>
          <w:szCs w:val="22"/>
        </w:rPr>
        <w:t xml:space="preserve"> динамички план </w:t>
      </w:r>
      <w:r w:rsidRPr="004D2F20">
        <w:rPr>
          <w:rFonts w:ascii="Times New Roman" w:hAnsi="Times New Roman" w:cs="Times New Roman"/>
          <w:color w:val="auto"/>
          <w:sz w:val="22"/>
          <w:szCs w:val="22"/>
          <w:lang w:val="sr-Cyrl-CS"/>
        </w:rPr>
        <w:t>извођења радова</w:t>
      </w:r>
      <w:r w:rsidR="008A4183" w:rsidRPr="004D2F20">
        <w:rPr>
          <w:rFonts w:ascii="Times New Roman" w:hAnsi="Times New Roman" w:cs="Times New Roman"/>
          <w:color w:val="auto"/>
          <w:sz w:val="22"/>
          <w:szCs w:val="22"/>
        </w:rPr>
        <w:t xml:space="preserve">. </w:t>
      </w:r>
    </w:p>
    <w:p w:rsidR="008A4183" w:rsidRPr="008A4183" w:rsidRDefault="008A4183" w:rsidP="00607BFC">
      <w:pPr>
        <w:spacing w:before="120" w:after="0"/>
        <w:rPr>
          <w:b/>
          <w:color w:val="FF0000"/>
        </w:rPr>
      </w:pPr>
    </w:p>
    <w:p w:rsidR="008A4183" w:rsidRDefault="008A4183" w:rsidP="0050092A">
      <w:pPr>
        <w:widowControl w:val="0"/>
        <w:autoSpaceDE w:val="0"/>
        <w:autoSpaceDN w:val="0"/>
        <w:adjustRightInd w:val="0"/>
        <w:ind w:left="108" w:right="-20"/>
        <w:jc w:val="left"/>
        <w:rPr>
          <w:b/>
          <w:bCs/>
          <w:lang w:val="sr-Latn-CS"/>
        </w:rPr>
      </w:pPr>
    </w:p>
    <w:p w:rsidR="00274806" w:rsidRDefault="00274806" w:rsidP="0050092A">
      <w:pPr>
        <w:widowControl w:val="0"/>
        <w:autoSpaceDE w:val="0"/>
        <w:autoSpaceDN w:val="0"/>
        <w:adjustRightInd w:val="0"/>
        <w:ind w:left="108" w:right="-20"/>
        <w:jc w:val="left"/>
        <w:rPr>
          <w:b/>
          <w:bCs/>
          <w:lang w:val="sr-Latn-CS"/>
        </w:rPr>
      </w:pPr>
    </w:p>
    <w:p w:rsidR="00323AB5" w:rsidRDefault="00323AB5" w:rsidP="0050092A">
      <w:pPr>
        <w:widowControl w:val="0"/>
        <w:autoSpaceDE w:val="0"/>
        <w:autoSpaceDN w:val="0"/>
        <w:adjustRightInd w:val="0"/>
        <w:ind w:left="108" w:right="-20"/>
        <w:jc w:val="left"/>
        <w:rPr>
          <w:b/>
          <w:bCs/>
          <w:lang w:val="sr-Latn-CS"/>
        </w:rPr>
      </w:pPr>
    </w:p>
    <w:p w:rsidR="00161F81" w:rsidRPr="005041B2" w:rsidRDefault="00161F81" w:rsidP="00161F81">
      <w:pPr>
        <w:widowControl w:val="0"/>
        <w:autoSpaceDE w:val="0"/>
        <w:autoSpaceDN w:val="0"/>
        <w:adjustRightInd w:val="0"/>
        <w:ind w:left="108" w:right="-23"/>
        <w:jc w:val="left"/>
        <w:rPr>
          <w:sz w:val="24"/>
          <w:szCs w:val="24"/>
        </w:rPr>
      </w:pPr>
      <w:r w:rsidRPr="005041B2">
        <w:rPr>
          <w:b/>
          <w:bCs/>
          <w:sz w:val="24"/>
          <w:szCs w:val="24"/>
        </w:rPr>
        <w:lastRenderedPageBreak/>
        <w:t xml:space="preserve">4.1 </w:t>
      </w:r>
      <w:r w:rsidRPr="005041B2">
        <w:rPr>
          <w:b/>
          <w:bCs/>
          <w:spacing w:val="1"/>
          <w:sz w:val="24"/>
          <w:szCs w:val="24"/>
        </w:rPr>
        <w:t>ОБАВЕЗНИ У</w:t>
      </w:r>
      <w:r w:rsidRPr="005041B2">
        <w:rPr>
          <w:b/>
          <w:bCs/>
          <w:sz w:val="24"/>
          <w:szCs w:val="24"/>
        </w:rPr>
        <w:t>С</w:t>
      </w:r>
      <w:r w:rsidRPr="005041B2">
        <w:rPr>
          <w:b/>
          <w:bCs/>
          <w:spacing w:val="-2"/>
          <w:sz w:val="24"/>
          <w:szCs w:val="24"/>
        </w:rPr>
        <w:t>Л</w:t>
      </w:r>
      <w:r w:rsidRPr="005041B2">
        <w:rPr>
          <w:b/>
          <w:bCs/>
          <w:spacing w:val="-1"/>
          <w:sz w:val="24"/>
          <w:szCs w:val="24"/>
        </w:rPr>
        <w:t>О</w:t>
      </w:r>
      <w:r w:rsidRPr="005041B2">
        <w:rPr>
          <w:b/>
          <w:bCs/>
          <w:sz w:val="24"/>
          <w:szCs w:val="24"/>
        </w:rPr>
        <w:t>ВИ</w:t>
      </w:r>
      <w:r w:rsidRPr="005041B2">
        <w:rPr>
          <w:sz w:val="24"/>
          <w:szCs w:val="24"/>
        </w:rPr>
        <w:t xml:space="preserve"> </w:t>
      </w:r>
      <w:r w:rsidRPr="005041B2">
        <w:rPr>
          <w:b/>
          <w:bCs/>
          <w:sz w:val="24"/>
          <w:szCs w:val="24"/>
        </w:rPr>
        <w:t>ЗА</w:t>
      </w:r>
      <w:r w:rsidRPr="005041B2">
        <w:rPr>
          <w:spacing w:val="-2"/>
          <w:sz w:val="24"/>
          <w:szCs w:val="24"/>
        </w:rPr>
        <w:t xml:space="preserve"> </w:t>
      </w:r>
      <w:r w:rsidRPr="005041B2">
        <w:rPr>
          <w:b/>
          <w:bCs/>
          <w:sz w:val="24"/>
          <w:szCs w:val="24"/>
        </w:rPr>
        <w:t>У</w:t>
      </w:r>
      <w:r w:rsidRPr="005041B2">
        <w:rPr>
          <w:b/>
          <w:bCs/>
          <w:spacing w:val="1"/>
          <w:sz w:val="24"/>
          <w:szCs w:val="24"/>
        </w:rPr>
        <w:t>Ч</w:t>
      </w:r>
      <w:r w:rsidRPr="005041B2">
        <w:rPr>
          <w:b/>
          <w:bCs/>
          <w:sz w:val="24"/>
          <w:szCs w:val="24"/>
        </w:rPr>
        <w:t>Е</w:t>
      </w:r>
      <w:r w:rsidRPr="005041B2">
        <w:rPr>
          <w:b/>
          <w:bCs/>
          <w:spacing w:val="-5"/>
          <w:sz w:val="24"/>
          <w:szCs w:val="24"/>
        </w:rPr>
        <w:t>Ш</w:t>
      </w:r>
      <w:r w:rsidRPr="005041B2">
        <w:rPr>
          <w:b/>
          <w:bCs/>
          <w:sz w:val="24"/>
          <w:szCs w:val="24"/>
        </w:rPr>
        <w:t>ЋЕ</w:t>
      </w:r>
      <w:r w:rsidRPr="005041B2">
        <w:rPr>
          <w:sz w:val="24"/>
          <w:szCs w:val="24"/>
        </w:rPr>
        <w:t xml:space="preserve"> </w:t>
      </w:r>
      <w:r w:rsidRPr="005041B2">
        <w:rPr>
          <w:b/>
          <w:bCs/>
          <w:sz w:val="24"/>
          <w:szCs w:val="24"/>
        </w:rPr>
        <w:t>У</w:t>
      </w:r>
      <w:r w:rsidRPr="005041B2">
        <w:rPr>
          <w:sz w:val="24"/>
          <w:szCs w:val="24"/>
        </w:rPr>
        <w:t xml:space="preserve"> </w:t>
      </w:r>
      <w:r w:rsidRPr="005041B2">
        <w:rPr>
          <w:b/>
          <w:bCs/>
          <w:sz w:val="24"/>
          <w:szCs w:val="24"/>
        </w:rPr>
        <w:t>ПО</w:t>
      </w:r>
      <w:r w:rsidRPr="005041B2">
        <w:rPr>
          <w:b/>
          <w:bCs/>
          <w:spacing w:val="-1"/>
          <w:sz w:val="24"/>
          <w:szCs w:val="24"/>
        </w:rPr>
        <w:t>С</w:t>
      </w:r>
      <w:r w:rsidRPr="005041B2">
        <w:rPr>
          <w:b/>
          <w:bCs/>
          <w:spacing w:val="-3"/>
          <w:sz w:val="24"/>
          <w:szCs w:val="24"/>
        </w:rPr>
        <w:t>Т</w:t>
      </w:r>
      <w:r w:rsidRPr="005041B2">
        <w:rPr>
          <w:b/>
          <w:bCs/>
          <w:sz w:val="24"/>
          <w:szCs w:val="24"/>
        </w:rPr>
        <w:t>УП</w:t>
      </w:r>
      <w:r w:rsidRPr="005041B2">
        <w:rPr>
          <w:b/>
          <w:bCs/>
          <w:spacing w:val="-2"/>
          <w:sz w:val="24"/>
          <w:szCs w:val="24"/>
        </w:rPr>
        <w:t>К</w:t>
      </w:r>
      <w:r w:rsidRPr="005041B2">
        <w:rPr>
          <w:b/>
          <w:bCs/>
          <w:sz w:val="24"/>
          <w:szCs w:val="24"/>
        </w:rPr>
        <w:t>У</w:t>
      </w:r>
      <w:r w:rsidRPr="005041B2">
        <w:rPr>
          <w:sz w:val="24"/>
          <w:szCs w:val="24"/>
        </w:rPr>
        <w:t xml:space="preserve"> </w:t>
      </w:r>
      <w:r w:rsidRPr="005041B2">
        <w:rPr>
          <w:b/>
          <w:bCs/>
          <w:sz w:val="24"/>
          <w:szCs w:val="24"/>
        </w:rPr>
        <w:t>ЈА</w:t>
      </w:r>
      <w:r w:rsidRPr="005041B2">
        <w:rPr>
          <w:b/>
          <w:bCs/>
          <w:spacing w:val="-1"/>
          <w:sz w:val="24"/>
          <w:szCs w:val="24"/>
        </w:rPr>
        <w:t>В</w:t>
      </w:r>
      <w:r w:rsidRPr="005041B2">
        <w:rPr>
          <w:b/>
          <w:bCs/>
          <w:sz w:val="24"/>
          <w:szCs w:val="24"/>
        </w:rPr>
        <w:t>НЕ</w:t>
      </w:r>
      <w:r w:rsidRPr="005041B2">
        <w:rPr>
          <w:spacing w:val="-2"/>
          <w:sz w:val="24"/>
          <w:szCs w:val="24"/>
        </w:rPr>
        <w:t xml:space="preserve"> </w:t>
      </w:r>
      <w:r w:rsidRPr="005041B2">
        <w:rPr>
          <w:b/>
          <w:bCs/>
          <w:sz w:val="24"/>
          <w:szCs w:val="24"/>
        </w:rPr>
        <w:t>НА</w:t>
      </w:r>
      <w:r w:rsidRPr="005041B2">
        <w:rPr>
          <w:b/>
          <w:bCs/>
          <w:spacing w:val="-2"/>
          <w:sz w:val="24"/>
          <w:szCs w:val="24"/>
        </w:rPr>
        <w:t>БА</w:t>
      </w:r>
      <w:r w:rsidRPr="005041B2">
        <w:rPr>
          <w:b/>
          <w:bCs/>
          <w:spacing w:val="1"/>
          <w:sz w:val="24"/>
          <w:szCs w:val="24"/>
        </w:rPr>
        <w:t>В</w:t>
      </w:r>
      <w:r w:rsidRPr="005041B2">
        <w:rPr>
          <w:b/>
          <w:bCs/>
          <w:sz w:val="24"/>
          <w:szCs w:val="24"/>
        </w:rPr>
        <w:t>КЕ</w:t>
      </w:r>
      <w:r w:rsidRPr="005041B2">
        <w:rPr>
          <w:spacing w:val="-2"/>
          <w:sz w:val="24"/>
          <w:szCs w:val="24"/>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
        <w:gridCol w:w="3827"/>
        <w:gridCol w:w="284"/>
        <w:gridCol w:w="5528"/>
      </w:tblGrid>
      <w:tr w:rsidR="00161F81" w:rsidRPr="00611704" w:rsidTr="00161F81">
        <w:tc>
          <w:tcPr>
            <w:tcW w:w="675" w:type="dxa"/>
          </w:tcPr>
          <w:p w:rsidR="00161F81" w:rsidRPr="00611704" w:rsidRDefault="00161F81" w:rsidP="00161F81">
            <w:pPr>
              <w:widowControl w:val="0"/>
              <w:autoSpaceDE w:val="0"/>
              <w:autoSpaceDN w:val="0"/>
              <w:adjustRightInd w:val="0"/>
              <w:spacing w:after="0"/>
              <w:ind w:right="-20"/>
              <w:rPr>
                <w:sz w:val="18"/>
                <w:szCs w:val="18"/>
              </w:rPr>
            </w:pPr>
            <w:r w:rsidRPr="00611704">
              <w:rPr>
                <w:spacing w:val="1"/>
                <w:w w:val="104"/>
                <w:sz w:val="18"/>
                <w:szCs w:val="18"/>
              </w:rPr>
              <w:t>Р.</w:t>
            </w:r>
            <w:r w:rsidRPr="00611704">
              <w:rPr>
                <w:spacing w:val="1"/>
                <w:w w:val="104"/>
                <w:sz w:val="18"/>
                <w:szCs w:val="18"/>
                <w:lang w:val="sr-Cyrl-RS"/>
              </w:rPr>
              <w:t xml:space="preserve"> </w:t>
            </w:r>
            <w:r w:rsidRPr="00611704">
              <w:rPr>
                <w:w w:val="104"/>
                <w:sz w:val="18"/>
                <w:szCs w:val="18"/>
              </w:rPr>
              <w:t>бр.</w:t>
            </w:r>
          </w:p>
          <w:p w:rsidR="00161F81" w:rsidRPr="00611704" w:rsidRDefault="00161F81" w:rsidP="00161F81">
            <w:pPr>
              <w:widowControl w:val="0"/>
              <w:autoSpaceDE w:val="0"/>
              <w:autoSpaceDN w:val="0"/>
              <w:adjustRightInd w:val="0"/>
              <w:spacing w:after="0"/>
              <w:rPr>
                <w:sz w:val="18"/>
                <w:szCs w:val="18"/>
              </w:rPr>
            </w:pPr>
          </w:p>
        </w:tc>
        <w:tc>
          <w:tcPr>
            <w:tcW w:w="3969" w:type="dxa"/>
            <w:gridSpan w:val="2"/>
          </w:tcPr>
          <w:p w:rsidR="00161F81" w:rsidRPr="00611704" w:rsidRDefault="00161F81" w:rsidP="00161F81">
            <w:pPr>
              <w:widowControl w:val="0"/>
              <w:autoSpaceDE w:val="0"/>
              <w:autoSpaceDN w:val="0"/>
              <w:adjustRightInd w:val="0"/>
              <w:spacing w:after="0"/>
              <w:ind w:left="1658" w:right="-20"/>
              <w:rPr>
                <w:b/>
              </w:rPr>
            </w:pPr>
            <w:r w:rsidRPr="00611704">
              <w:rPr>
                <w:b/>
                <w:bCs/>
                <w:w w:val="104"/>
              </w:rPr>
              <w:t>УСЛ</w:t>
            </w:r>
            <w:r w:rsidRPr="00611704">
              <w:rPr>
                <w:b/>
                <w:bCs/>
                <w:spacing w:val="1"/>
                <w:w w:val="104"/>
              </w:rPr>
              <w:t>О</w:t>
            </w:r>
            <w:r w:rsidRPr="00611704">
              <w:rPr>
                <w:b/>
                <w:bCs/>
                <w:w w:val="104"/>
              </w:rPr>
              <w:t>В</w:t>
            </w:r>
          </w:p>
          <w:p w:rsidR="00161F81" w:rsidRPr="005630E3" w:rsidRDefault="00161F81" w:rsidP="00161F81">
            <w:pPr>
              <w:widowControl w:val="0"/>
              <w:autoSpaceDE w:val="0"/>
              <w:autoSpaceDN w:val="0"/>
              <w:adjustRightInd w:val="0"/>
              <w:spacing w:after="0"/>
            </w:pPr>
          </w:p>
        </w:tc>
        <w:tc>
          <w:tcPr>
            <w:tcW w:w="5812" w:type="dxa"/>
            <w:gridSpan w:val="2"/>
          </w:tcPr>
          <w:p w:rsidR="00161F81" w:rsidRPr="005630E3" w:rsidRDefault="00161F81" w:rsidP="00161F81">
            <w:pPr>
              <w:widowControl w:val="0"/>
              <w:autoSpaceDE w:val="0"/>
              <w:autoSpaceDN w:val="0"/>
              <w:adjustRightInd w:val="0"/>
              <w:spacing w:after="0"/>
              <w:ind w:left="2203" w:right="-20"/>
            </w:pPr>
            <w:r w:rsidRPr="00611704">
              <w:rPr>
                <w:b/>
                <w:bCs/>
                <w:w w:val="104"/>
              </w:rPr>
              <w:t xml:space="preserve">ДОКАЗ </w:t>
            </w:r>
          </w:p>
          <w:p w:rsidR="00161F81" w:rsidRPr="005630E3" w:rsidRDefault="00161F81" w:rsidP="00161F81">
            <w:pPr>
              <w:widowControl w:val="0"/>
              <w:autoSpaceDE w:val="0"/>
              <w:autoSpaceDN w:val="0"/>
              <w:adjustRightInd w:val="0"/>
              <w:spacing w:after="0"/>
            </w:pPr>
          </w:p>
        </w:tc>
      </w:tr>
      <w:tr w:rsidR="00161F81" w:rsidRPr="00611704" w:rsidTr="00161F81">
        <w:tc>
          <w:tcPr>
            <w:tcW w:w="675" w:type="dxa"/>
          </w:tcPr>
          <w:p w:rsidR="00161F81" w:rsidRPr="00611704" w:rsidRDefault="00161F81" w:rsidP="00161F81">
            <w:pPr>
              <w:widowControl w:val="0"/>
              <w:autoSpaceDE w:val="0"/>
              <w:autoSpaceDN w:val="0"/>
              <w:adjustRightInd w:val="0"/>
              <w:spacing w:line="240" w:lineRule="exact"/>
              <w:rPr>
                <w:sz w:val="20"/>
                <w:szCs w:val="20"/>
              </w:rPr>
            </w:pPr>
            <w:r w:rsidRPr="00611704">
              <w:rPr>
                <w:sz w:val="20"/>
                <w:szCs w:val="20"/>
              </w:rPr>
              <w:t>1.</w:t>
            </w:r>
          </w:p>
        </w:tc>
        <w:tc>
          <w:tcPr>
            <w:tcW w:w="3969" w:type="dxa"/>
            <w:gridSpan w:val="2"/>
          </w:tcPr>
          <w:p w:rsidR="00161F81" w:rsidRPr="00611704" w:rsidRDefault="00161F81" w:rsidP="00161F81">
            <w:pPr>
              <w:pStyle w:val="Default"/>
              <w:rPr>
                <w:rFonts w:ascii="Times New Roman" w:hAnsi="Times New Roman" w:cs="Times New Roman"/>
                <w:sz w:val="20"/>
                <w:szCs w:val="20"/>
              </w:rPr>
            </w:pPr>
            <w:r w:rsidRPr="00611704">
              <w:rPr>
                <w:rFonts w:ascii="Times New Roman" w:hAnsi="Times New Roman" w:cs="Times New Roman"/>
                <w:bCs/>
                <w:sz w:val="20"/>
                <w:szCs w:val="20"/>
              </w:rPr>
              <w:t xml:space="preserve">да је </w:t>
            </w:r>
            <w:r w:rsidRPr="00611704">
              <w:rPr>
                <w:rFonts w:ascii="Times New Roman" w:hAnsi="Times New Roman" w:cs="Times New Roman"/>
                <w:bCs/>
                <w:sz w:val="20"/>
                <w:szCs w:val="20"/>
                <w:lang w:val="sr-Cyrl-CS"/>
              </w:rPr>
              <w:t xml:space="preserve">понуђач </w:t>
            </w:r>
            <w:r w:rsidRPr="00611704">
              <w:rPr>
                <w:rFonts w:ascii="Times New Roman" w:hAnsi="Times New Roman" w:cs="Times New Roman"/>
                <w:bCs/>
                <w:sz w:val="20"/>
                <w:szCs w:val="20"/>
              </w:rPr>
              <w:t xml:space="preserve">регистрован код надлежног органа, односно уписан у одговарајући регистар </w:t>
            </w:r>
          </w:p>
        </w:tc>
        <w:tc>
          <w:tcPr>
            <w:tcW w:w="5812" w:type="dxa"/>
            <w:gridSpan w:val="2"/>
          </w:tcPr>
          <w:p w:rsidR="00161F81" w:rsidRPr="00611704" w:rsidRDefault="00161F81" w:rsidP="00161F81">
            <w:pPr>
              <w:pStyle w:val="Default"/>
              <w:jc w:val="both"/>
              <w:rPr>
                <w:rFonts w:ascii="Times New Roman" w:hAnsi="Times New Roman" w:cs="Times New Roman"/>
                <w:sz w:val="20"/>
                <w:szCs w:val="20"/>
              </w:rPr>
            </w:pPr>
            <w:r w:rsidRPr="00611704">
              <w:rPr>
                <w:rFonts w:ascii="Times New Roman" w:hAnsi="Times New Roman" w:cs="Times New Roman"/>
                <w:sz w:val="20"/>
                <w:szCs w:val="20"/>
              </w:rPr>
              <w:t xml:space="preserve">Извод из регистра Агенције за привредне регистре, односно извод из регистра надлежног Привредног суда </w:t>
            </w:r>
          </w:p>
        </w:tc>
      </w:tr>
      <w:tr w:rsidR="00161F81" w:rsidRPr="00611704" w:rsidTr="00161F81">
        <w:tc>
          <w:tcPr>
            <w:tcW w:w="675" w:type="dxa"/>
          </w:tcPr>
          <w:p w:rsidR="00161F81" w:rsidRPr="00611704" w:rsidRDefault="00161F81" w:rsidP="00161F81">
            <w:pPr>
              <w:widowControl w:val="0"/>
              <w:autoSpaceDE w:val="0"/>
              <w:autoSpaceDN w:val="0"/>
              <w:adjustRightInd w:val="0"/>
              <w:spacing w:line="240" w:lineRule="exact"/>
              <w:rPr>
                <w:sz w:val="20"/>
                <w:szCs w:val="20"/>
              </w:rPr>
            </w:pPr>
            <w:r w:rsidRPr="00611704">
              <w:rPr>
                <w:sz w:val="20"/>
                <w:szCs w:val="20"/>
              </w:rPr>
              <w:t>2.</w:t>
            </w:r>
          </w:p>
        </w:tc>
        <w:tc>
          <w:tcPr>
            <w:tcW w:w="3969" w:type="dxa"/>
            <w:gridSpan w:val="2"/>
          </w:tcPr>
          <w:p w:rsidR="00161F81" w:rsidRPr="00611704" w:rsidRDefault="00161F81" w:rsidP="00161F81">
            <w:pPr>
              <w:pStyle w:val="Default"/>
              <w:rPr>
                <w:rFonts w:ascii="Times New Roman" w:hAnsi="Times New Roman" w:cs="Times New Roman"/>
                <w:bCs/>
                <w:sz w:val="20"/>
                <w:szCs w:val="20"/>
              </w:rPr>
            </w:pPr>
            <w:r w:rsidRPr="00611704">
              <w:rPr>
                <w:rFonts w:ascii="Times New Roman" w:hAnsi="Times New Roman" w:cs="Times New Roman"/>
                <w:bCs/>
                <w:sz w:val="20"/>
                <w:szCs w:val="20"/>
              </w:rPr>
              <w:t xml:space="preserve">да </w:t>
            </w:r>
            <w:r w:rsidRPr="00611704">
              <w:rPr>
                <w:rFonts w:ascii="Times New Roman" w:hAnsi="Times New Roman" w:cs="Times New Roman"/>
                <w:bCs/>
                <w:sz w:val="20"/>
                <w:szCs w:val="20"/>
                <w:lang w:val="sr-Cyrl-CS"/>
              </w:rPr>
              <w:t>понуђач</w:t>
            </w:r>
            <w:r w:rsidRPr="00611704">
              <w:rPr>
                <w:rFonts w:ascii="Times New Roman" w:hAnsi="Times New Roman" w:cs="Times New Roman"/>
                <w:bCs/>
                <w:sz w:val="20"/>
                <w:szCs w:val="20"/>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tc>
        <w:tc>
          <w:tcPr>
            <w:tcW w:w="5812" w:type="dxa"/>
            <w:gridSpan w:val="2"/>
          </w:tcPr>
          <w:p w:rsidR="00161F81" w:rsidRPr="00611704" w:rsidRDefault="00161F81" w:rsidP="00161F81">
            <w:pPr>
              <w:pStyle w:val="Default"/>
              <w:jc w:val="both"/>
              <w:rPr>
                <w:rFonts w:ascii="Times New Roman" w:hAnsi="Times New Roman" w:cs="Times New Roman"/>
                <w:sz w:val="20"/>
                <w:szCs w:val="20"/>
                <w:u w:val="single"/>
                <w:lang w:val="sr-Cyrl-CS"/>
              </w:rPr>
            </w:pPr>
            <w:r w:rsidRPr="00611704">
              <w:rPr>
                <w:rFonts w:ascii="Times New Roman" w:hAnsi="Times New Roman" w:cs="Times New Roman"/>
                <w:sz w:val="20"/>
                <w:szCs w:val="20"/>
                <w:u w:val="single"/>
              </w:rPr>
              <w:t xml:space="preserve">Правно лице доставља: </w:t>
            </w:r>
          </w:p>
          <w:p w:rsidR="00161F81" w:rsidRPr="00611704" w:rsidRDefault="00161F81" w:rsidP="00161F81">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1) 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 </w:t>
            </w:r>
          </w:p>
          <w:p w:rsidR="00161F81" w:rsidRPr="00611704" w:rsidRDefault="00161F81" w:rsidP="00161F81">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2) Извод из казнене евиденције Посебног одељења (за организовани криминал) Вишег суда у Београду; </w:t>
            </w:r>
          </w:p>
          <w:p w:rsidR="00161F81" w:rsidRPr="00611704" w:rsidRDefault="00161F81" w:rsidP="00161F81">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3) 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 </w:t>
            </w:r>
          </w:p>
          <w:p w:rsidR="00161F81" w:rsidRPr="00611704" w:rsidRDefault="00161F81" w:rsidP="00161F81">
            <w:pPr>
              <w:pStyle w:val="Default"/>
              <w:jc w:val="both"/>
              <w:rPr>
                <w:rFonts w:ascii="Times New Roman" w:hAnsi="Times New Roman" w:cs="Times New Roman"/>
                <w:sz w:val="20"/>
                <w:szCs w:val="20"/>
                <w:lang w:val="sr-Cyrl-CS"/>
              </w:rPr>
            </w:pPr>
            <w:r w:rsidRPr="00611704">
              <w:rPr>
                <w:rFonts w:ascii="Times New Roman" w:hAnsi="Times New Roman" w:cs="Times New Roman"/>
                <w:sz w:val="20"/>
                <w:szCs w:val="20"/>
              </w:rPr>
              <w:t xml:space="preserve">Ако је више законских заступника потребно је за сваког доставити уверење из казнене евиденције. </w:t>
            </w:r>
          </w:p>
          <w:p w:rsidR="00161F81" w:rsidRPr="00611704" w:rsidRDefault="00161F81" w:rsidP="00161F81">
            <w:pPr>
              <w:pStyle w:val="Default"/>
              <w:rPr>
                <w:rFonts w:ascii="Times New Roman" w:hAnsi="Times New Roman" w:cs="Times New Roman"/>
                <w:sz w:val="20"/>
                <w:szCs w:val="20"/>
              </w:rPr>
            </w:pPr>
            <w:r w:rsidRPr="00611704">
              <w:rPr>
                <w:rFonts w:ascii="Times New Roman" w:hAnsi="Times New Roman" w:cs="Times New Roman"/>
                <w:sz w:val="20"/>
                <w:szCs w:val="20"/>
                <w:u w:val="single"/>
              </w:rPr>
              <w:t>Физичко лице/Предузетник</w:t>
            </w:r>
            <w:r w:rsidRPr="00611704">
              <w:rPr>
                <w:rFonts w:ascii="Times New Roman" w:hAnsi="Times New Roman" w:cs="Times New Roman"/>
                <w:sz w:val="20"/>
                <w:szCs w:val="20"/>
                <w:lang w:val="sr-Cyrl-CS"/>
              </w:rPr>
              <w:t xml:space="preserve"> </w:t>
            </w:r>
            <w:r w:rsidRPr="00611704">
              <w:rPr>
                <w:rFonts w:ascii="Times New Roman" w:hAnsi="Times New Roman" w:cs="Times New Roman"/>
                <w:sz w:val="20"/>
                <w:szCs w:val="20"/>
              </w:rPr>
              <w:t xml:space="preserve">доставља: </w:t>
            </w:r>
          </w:p>
          <w:p w:rsidR="00161F81" w:rsidRPr="00611704" w:rsidRDefault="00161F81" w:rsidP="00161F81">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1)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 </w:t>
            </w:r>
          </w:p>
          <w:p w:rsidR="00161F81" w:rsidRPr="00611704" w:rsidRDefault="00161F81" w:rsidP="00161F81">
            <w:pPr>
              <w:pStyle w:val="Default"/>
              <w:jc w:val="both"/>
              <w:rPr>
                <w:rFonts w:ascii="Times New Roman" w:hAnsi="Times New Roman" w:cs="Times New Roman"/>
                <w:sz w:val="20"/>
                <w:szCs w:val="20"/>
              </w:rPr>
            </w:pPr>
            <w:r w:rsidRPr="00611704">
              <w:rPr>
                <w:rFonts w:ascii="Times New Roman" w:hAnsi="Times New Roman" w:cs="Times New Roman"/>
                <w:b/>
                <w:bCs/>
                <w:i/>
                <w:iCs/>
                <w:sz w:val="20"/>
                <w:szCs w:val="20"/>
              </w:rPr>
              <w:t xml:space="preserve">Напомена: </w:t>
            </w:r>
            <w:r w:rsidRPr="00611704">
              <w:rPr>
                <w:rFonts w:ascii="Times New Roman" w:hAnsi="Times New Roman" w:cs="Times New Roman"/>
                <w:sz w:val="20"/>
                <w:szCs w:val="20"/>
              </w:rPr>
              <w:t xml:space="preserve">Овај доказ не може бити старији од </w:t>
            </w:r>
            <w:r w:rsidRPr="00611704">
              <w:rPr>
                <w:rFonts w:ascii="Times New Roman" w:hAnsi="Times New Roman" w:cs="Times New Roman"/>
                <w:b/>
                <w:bCs/>
                <w:sz w:val="20"/>
                <w:szCs w:val="20"/>
              </w:rPr>
              <w:t xml:space="preserve">два месеца </w:t>
            </w:r>
            <w:r w:rsidRPr="00611704">
              <w:rPr>
                <w:rFonts w:ascii="Times New Roman" w:hAnsi="Times New Roman" w:cs="Times New Roman"/>
                <w:sz w:val="20"/>
                <w:szCs w:val="20"/>
              </w:rPr>
              <w:t xml:space="preserve">пре отварања понуда </w:t>
            </w:r>
          </w:p>
        </w:tc>
      </w:tr>
      <w:tr w:rsidR="00161F81" w:rsidRPr="00611704" w:rsidTr="00161F81">
        <w:tc>
          <w:tcPr>
            <w:tcW w:w="675" w:type="dxa"/>
          </w:tcPr>
          <w:p w:rsidR="00161F81" w:rsidRPr="00611704" w:rsidRDefault="00161F81" w:rsidP="00161F81">
            <w:pPr>
              <w:widowControl w:val="0"/>
              <w:autoSpaceDE w:val="0"/>
              <w:autoSpaceDN w:val="0"/>
              <w:adjustRightInd w:val="0"/>
              <w:spacing w:line="240" w:lineRule="exact"/>
              <w:rPr>
                <w:sz w:val="20"/>
                <w:szCs w:val="20"/>
              </w:rPr>
            </w:pPr>
            <w:r w:rsidRPr="00611704">
              <w:rPr>
                <w:sz w:val="20"/>
                <w:szCs w:val="20"/>
              </w:rPr>
              <w:t>3.</w:t>
            </w:r>
          </w:p>
        </w:tc>
        <w:tc>
          <w:tcPr>
            <w:tcW w:w="3969" w:type="dxa"/>
            <w:gridSpan w:val="2"/>
          </w:tcPr>
          <w:p w:rsidR="00161F81" w:rsidRPr="00611704" w:rsidRDefault="00161F81" w:rsidP="00161F81">
            <w:pPr>
              <w:pStyle w:val="Default"/>
              <w:rPr>
                <w:rFonts w:ascii="Times New Roman" w:hAnsi="Times New Roman" w:cs="Times New Roman"/>
                <w:sz w:val="20"/>
                <w:szCs w:val="20"/>
              </w:rPr>
            </w:pPr>
            <w:r w:rsidRPr="00611704">
              <w:rPr>
                <w:rFonts w:ascii="Times New Roman" w:hAnsi="Times New Roman" w:cs="Times New Roman"/>
                <w:bCs/>
                <w:sz w:val="20"/>
                <w:szCs w:val="20"/>
              </w:rPr>
              <w:t xml:space="preserve">да је </w:t>
            </w:r>
            <w:r w:rsidRPr="00611704">
              <w:rPr>
                <w:rFonts w:ascii="Times New Roman" w:hAnsi="Times New Roman" w:cs="Times New Roman"/>
                <w:bCs/>
                <w:sz w:val="20"/>
                <w:szCs w:val="20"/>
                <w:lang w:val="sr-Cyrl-CS"/>
              </w:rPr>
              <w:t xml:space="preserve">понуђач </w:t>
            </w:r>
            <w:r w:rsidRPr="00611704">
              <w:rPr>
                <w:rFonts w:ascii="Times New Roman" w:hAnsi="Times New Roman" w:cs="Times New Roman"/>
                <w:bCs/>
                <w:sz w:val="20"/>
                <w:szCs w:val="20"/>
              </w:rPr>
              <w:t xml:space="preserve">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161F81" w:rsidRPr="00611704" w:rsidRDefault="00161F81" w:rsidP="00161F81">
            <w:pPr>
              <w:pStyle w:val="Default"/>
              <w:rPr>
                <w:rFonts w:ascii="Times New Roman" w:hAnsi="Times New Roman" w:cs="Times New Roman"/>
                <w:bCs/>
                <w:sz w:val="20"/>
                <w:szCs w:val="20"/>
              </w:rPr>
            </w:pPr>
          </w:p>
        </w:tc>
        <w:tc>
          <w:tcPr>
            <w:tcW w:w="5812" w:type="dxa"/>
            <w:gridSpan w:val="2"/>
          </w:tcPr>
          <w:p w:rsidR="00161F81" w:rsidRPr="00611704" w:rsidRDefault="00161F81" w:rsidP="00161F81">
            <w:pPr>
              <w:pStyle w:val="Default"/>
              <w:jc w:val="both"/>
              <w:rPr>
                <w:rFonts w:ascii="Times New Roman" w:hAnsi="Times New Roman" w:cs="Times New Roman"/>
                <w:sz w:val="20"/>
                <w:szCs w:val="20"/>
              </w:rPr>
            </w:pPr>
            <w:r w:rsidRPr="00611704">
              <w:rPr>
                <w:rFonts w:ascii="Times New Roman" w:hAnsi="Times New Roman" w:cs="Times New Roman"/>
                <w:sz w:val="20"/>
                <w:szCs w:val="20"/>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rsidR="00161F81" w:rsidRPr="00611704" w:rsidRDefault="00161F81" w:rsidP="00161F81">
            <w:pPr>
              <w:pStyle w:val="Default"/>
              <w:jc w:val="both"/>
              <w:rPr>
                <w:rFonts w:ascii="Times New Roman" w:hAnsi="Times New Roman" w:cs="Times New Roman"/>
                <w:sz w:val="20"/>
                <w:szCs w:val="20"/>
              </w:rPr>
            </w:pPr>
            <w:r w:rsidRPr="00611704">
              <w:rPr>
                <w:rFonts w:ascii="Times New Roman" w:hAnsi="Times New Roman" w:cs="Times New Roman"/>
                <w:b/>
                <w:bCs/>
                <w:i/>
                <w:iCs/>
                <w:sz w:val="20"/>
                <w:szCs w:val="20"/>
              </w:rPr>
              <w:t xml:space="preserve">Напомена 1: </w:t>
            </w:r>
            <w:r w:rsidRPr="00611704">
              <w:rPr>
                <w:rFonts w:ascii="Times New Roman" w:hAnsi="Times New Roman" w:cs="Times New Roman"/>
                <w:sz w:val="20"/>
                <w:szCs w:val="20"/>
              </w:rPr>
              <w:t xml:space="preserve">Уколико понуђач има регистроване огранке или издвојена места чија се седишта разликују од седишта друштва, потребно је доставити потврду месно надлежног пореског органа локалне самоуправе да је понуђач измирио доспеле обавезе јавних прихода за огранак или издвојено место </w:t>
            </w:r>
          </w:p>
          <w:p w:rsidR="00161F81" w:rsidRPr="00611704" w:rsidRDefault="00161F81" w:rsidP="00161F81">
            <w:pPr>
              <w:pStyle w:val="Default"/>
              <w:jc w:val="both"/>
              <w:rPr>
                <w:rFonts w:ascii="Times New Roman" w:hAnsi="Times New Roman" w:cs="Times New Roman"/>
                <w:sz w:val="20"/>
                <w:szCs w:val="20"/>
              </w:rPr>
            </w:pPr>
            <w:r w:rsidRPr="00611704">
              <w:rPr>
                <w:rFonts w:ascii="Times New Roman" w:hAnsi="Times New Roman" w:cs="Times New Roman"/>
                <w:b/>
                <w:bCs/>
                <w:i/>
                <w:iCs/>
                <w:sz w:val="20"/>
                <w:szCs w:val="20"/>
              </w:rPr>
              <w:t xml:space="preserve">Напомена 2: </w:t>
            </w:r>
            <w:r w:rsidRPr="00611704">
              <w:rPr>
                <w:rFonts w:ascii="Times New Roman" w:hAnsi="Times New Roman" w:cs="Times New Roman"/>
                <w:sz w:val="20"/>
                <w:szCs w:val="20"/>
              </w:rPr>
              <w:t xml:space="preserve">Овај доказ не може бити старији од </w:t>
            </w:r>
            <w:r w:rsidRPr="00611704">
              <w:rPr>
                <w:rFonts w:ascii="Times New Roman" w:hAnsi="Times New Roman" w:cs="Times New Roman"/>
                <w:b/>
                <w:bCs/>
                <w:sz w:val="20"/>
                <w:szCs w:val="20"/>
              </w:rPr>
              <w:t xml:space="preserve">два месеца </w:t>
            </w:r>
            <w:r w:rsidRPr="00611704">
              <w:rPr>
                <w:rFonts w:ascii="Times New Roman" w:hAnsi="Times New Roman" w:cs="Times New Roman"/>
                <w:sz w:val="20"/>
                <w:szCs w:val="20"/>
              </w:rPr>
              <w:t xml:space="preserve">пре отварања понуда </w:t>
            </w:r>
          </w:p>
        </w:tc>
      </w:tr>
      <w:tr w:rsidR="00161F81" w:rsidRPr="00611704" w:rsidTr="00161F81">
        <w:tc>
          <w:tcPr>
            <w:tcW w:w="10456" w:type="dxa"/>
            <w:gridSpan w:val="5"/>
            <w:shd w:val="clear" w:color="auto" w:fill="EEECE1"/>
          </w:tcPr>
          <w:p w:rsidR="00161F81" w:rsidRPr="00A2522B" w:rsidRDefault="00161F81" w:rsidP="00161F81">
            <w:pPr>
              <w:pStyle w:val="Default"/>
              <w:rPr>
                <w:rFonts w:ascii="Times New Roman" w:hAnsi="Times New Roman" w:cs="Times New Roman"/>
                <w:b/>
                <w:sz w:val="20"/>
                <w:szCs w:val="20"/>
              </w:rPr>
            </w:pPr>
            <w:r w:rsidRPr="00A2522B">
              <w:rPr>
                <w:rFonts w:ascii="Times New Roman" w:hAnsi="Times New Roman" w:cs="Times New Roman"/>
                <w:b/>
                <w:bCs/>
                <w:sz w:val="20"/>
                <w:szCs w:val="20"/>
              </w:rPr>
              <w:t xml:space="preserve">Понуђач који је регистровани у Регистру понуђача који води Агенција за привредне регистре </w:t>
            </w:r>
            <w:r w:rsidRPr="00A2522B">
              <w:rPr>
                <w:rFonts w:ascii="Times New Roman" w:hAnsi="Times New Roman" w:cs="Times New Roman"/>
                <w:b/>
                <w:sz w:val="20"/>
                <w:szCs w:val="20"/>
              </w:rPr>
              <w:t xml:space="preserve">може да у понуди наведе да се налази у Регистру понуђача, уколико на тај начин жели да докаже испуњеност услова из члана 75. став 1. тач. 1), 2), 4) Закона о јавним набавкама (Изјава на меморандуму понуђача или копија решења из Агенције за привредне регистре). </w:t>
            </w:r>
          </w:p>
        </w:tc>
      </w:tr>
      <w:tr w:rsidR="00161F81" w:rsidRPr="00611704" w:rsidTr="00161F81">
        <w:tc>
          <w:tcPr>
            <w:tcW w:w="817" w:type="dxa"/>
            <w:gridSpan w:val="2"/>
          </w:tcPr>
          <w:p w:rsidR="00161F81" w:rsidRPr="00611704" w:rsidRDefault="00161F81" w:rsidP="00161F81">
            <w:pPr>
              <w:widowControl w:val="0"/>
              <w:autoSpaceDE w:val="0"/>
              <w:autoSpaceDN w:val="0"/>
              <w:adjustRightInd w:val="0"/>
              <w:spacing w:line="240" w:lineRule="exact"/>
              <w:rPr>
                <w:sz w:val="20"/>
                <w:szCs w:val="20"/>
              </w:rPr>
            </w:pPr>
            <w:r w:rsidRPr="00611704">
              <w:rPr>
                <w:sz w:val="20"/>
                <w:szCs w:val="20"/>
              </w:rPr>
              <w:t>4.</w:t>
            </w:r>
          </w:p>
        </w:tc>
        <w:tc>
          <w:tcPr>
            <w:tcW w:w="4111" w:type="dxa"/>
            <w:gridSpan w:val="2"/>
          </w:tcPr>
          <w:p w:rsidR="00161F81" w:rsidRPr="00611704" w:rsidRDefault="00161F81" w:rsidP="00161F81">
            <w:pPr>
              <w:pStyle w:val="Default"/>
              <w:rPr>
                <w:rFonts w:ascii="Times New Roman" w:hAnsi="Times New Roman" w:cs="Times New Roman"/>
                <w:bCs/>
                <w:sz w:val="20"/>
                <w:szCs w:val="20"/>
              </w:rPr>
            </w:pPr>
            <w:r w:rsidRPr="00611704">
              <w:rPr>
                <w:rFonts w:ascii="Times New Roman" w:hAnsi="Times New Roman" w:cs="Times New Roman"/>
                <w:bCs/>
                <w:sz w:val="20"/>
                <w:szCs w:val="20"/>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611704">
              <w:rPr>
                <w:rFonts w:ascii="Times New Roman" w:hAnsi="Times New Roman" w:cs="Times New Roman"/>
                <w:bCs/>
                <w:i/>
                <w:iCs/>
                <w:sz w:val="20"/>
                <w:szCs w:val="20"/>
              </w:rPr>
              <w:t xml:space="preserve">(чл. 75. ст. 2. ЗЈН) </w:t>
            </w:r>
          </w:p>
        </w:tc>
        <w:tc>
          <w:tcPr>
            <w:tcW w:w="5528" w:type="dxa"/>
          </w:tcPr>
          <w:p w:rsidR="00161F81" w:rsidRPr="00611704" w:rsidRDefault="00161F81" w:rsidP="00161F81">
            <w:pPr>
              <w:pStyle w:val="Default"/>
              <w:jc w:val="both"/>
              <w:rPr>
                <w:rFonts w:ascii="Times New Roman" w:hAnsi="Times New Roman" w:cs="Times New Roman"/>
                <w:sz w:val="20"/>
                <w:szCs w:val="20"/>
                <w:lang w:val="sr-Cyrl-CS"/>
              </w:rPr>
            </w:pPr>
            <w:r w:rsidRPr="00611704">
              <w:rPr>
                <w:rFonts w:ascii="Times New Roman" w:hAnsi="Times New Roman" w:cs="Times New Roman"/>
                <w:sz w:val="20"/>
                <w:szCs w:val="20"/>
              </w:rPr>
              <w:t xml:space="preserve">Потписан о оверен Oбразац </w:t>
            </w:r>
            <w:r w:rsidRPr="00611704">
              <w:rPr>
                <w:rFonts w:ascii="Times New Roman" w:hAnsi="Times New Roman" w:cs="Times New Roman"/>
                <w:i/>
                <w:iCs/>
                <w:sz w:val="20"/>
                <w:szCs w:val="20"/>
              </w:rPr>
              <w:t xml:space="preserve">Изјаве понуђача о поштовању важећих прописа о заштити на раду, запошљавању и условима рада, заштити животне средине и да нема забрану обављања делатности. </w:t>
            </w:r>
            <w:r w:rsidRPr="00611704">
              <w:rPr>
                <w:rFonts w:ascii="Times New Roman" w:hAnsi="Times New Roman" w:cs="Times New Roman"/>
                <w:sz w:val="20"/>
                <w:szCs w:val="20"/>
              </w:rPr>
              <w:t xml:space="preserve">Изјава мора да буде потписана од стране овлашћеног лица понуђача и оверена печатом. </w:t>
            </w:r>
          </w:p>
          <w:p w:rsidR="00161F81" w:rsidRPr="00611704" w:rsidRDefault="00161F81" w:rsidP="00161F81">
            <w:pPr>
              <w:pStyle w:val="Default"/>
              <w:jc w:val="both"/>
              <w:rPr>
                <w:rFonts w:ascii="Times New Roman" w:hAnsi="Times New Roman" w:cs="Times New Roman"/>
                <w:sz w:val="20"/>
                <w:szCs w:val="20"/>
              </w:rPr>
            </w:pPr>
            <w:r w:rsidRPr="00611704">
              <w:rPr>
                <w:rFonts w:ascii="Times New Roman" w:hAnsi="Times New Roman" w:cs="Times New Roman"/>
                <w:b/>
                <w:bCs/>
                <w:sz w:val="20"/>
                <w:szCs w:val="20"/>
                <w:u w:val="single"/>
              </w:rPr>
              <w:t>Уколико понуду подноси група понуђача</w:t>
            </w:r>
            <w:r w:rsidRPr="00611704">
              <w:rPr>
                <w:rFonts w:ascii="Times New Roman" w:hAnsi="Times New Roman" w:cs="Times New Roman"/>
                <w:sz w:val="20"/>
                <w:szCs w:val="20"/>
              </w:rPr>
              <w:t xml:space="preserve">, сваки члан групе мора посебно потписати и печатом оверити наведену Изјаву </w:t>
            </w:r>
          </w:p>
        </w:tc>
      </w:tr>
      <w:tr w:rsidR="00161F81" w:rsidRPr="00611704" w:rsidTr="00161F81">
        <w:tc>
          <w:tcPr>
            <w:tcW w:w="817" w:type="dxa"/>
            <w:gridSpan w:val="2"/>
          </w:tcPr>
          <w:p w:rsidR="00161F81" w:rsidRPr="002E6A95" w:rsidRDefault="00161F81" w:rsidP="00161F81">
            <w:pPr>
              <w:widowControl w:val="0"/>
              <w:autoSpaceDE w:val="0"/>
              <w:autoSpaceDN w:val="0"/>
              <w:adjustRightInd w:val="0"/>
              <w:spacing w:line="240" w:lineRule="exact"/>
              <w:rPr>
                <w:sz w:val="20"/>
                <w:szCs w:val="20"/>
              </w:rPr>
            </w:pPr>
            <w:r w:rsidRPr="002E6A95">
              <w:rPr>
                <w:sz w:val="20"/>
                <w:szCs w:val="20"/>
              </w:rPr>
              <w:t>5.</w:t>
            </w:r>
          </w:p>
        </w:tc>
        <w:tc>
          <w:tcPr>
            <w:tcW w:w="4111" w:type="dxa"/>
            <w:gridSpan w:val="2"/>
          </w:tcPr>
          <w:p w:rsidR="00161F81" w:rsidRPr="002E6A95" w:rsidRDefault="00161F81" w:rsidP="00161F81">
            <w:pPr>
              <w:widowControl w:val="0"/>
              <w:autoSpaceDE w:val="0"/>
              <w:autoSpaceDN w:val="0"/>
              <w:adjustRightInd w:val="0"/>
              <w:spacing w:after="0"/>
              <w:ind w:right="84"/>
              <w:jc w:val="left"/>
              <w:rPr>
                <w:sz w:val="20"/>
                <w:szCs w:val="20"/>
              </w:rPr>
            </w:pPr>
            <w:r w:rsidRPr="002E6A95">
              <w:rPr>
                <w:w w:val="99"/>
                <w:sz w:val="20"/>
                <w:szCs w:val="20"/>
              </w:rPr>
              <w:t xml:space="preserve">да понуђач има важећу дозволу надлежног органа за обављање делатности која је предмет јавне набавке, ако је таква дозвола прописана посебним законом </w:t>
            </w:r>
            <w:r w:rsidRPr="002E6A95">
              <w:rPr>
                <w:i/>
                <w:iCs/>
                <w:spacing w:val="-2"/>
                <w:w w:val="99"/>
                <w:sz w:val="20"/>
                <w:szCs w:val="20"/>
              </w:rPr>
              <w:t>(</w:t>
            </w:r>
            <w:r w:rsidRPr="002E6A95">
              <w:rPr>
                <w:i/>
                <w:iCs/>
                <w:w w:val="99"/>
                <w:sz w:val="20"/>
                <w:szCs w:val="20"/>
              </w:rPr>
              <w:t>чл</w:t>
            </w:r>
            <w:r w:rsidRPr="002E6A95">
              <w:rPr>
                <w:i/>
                <w:iCs/>
                <w:sz w:val="20"/>
                <w:szCs w:val="20"/>
              </w:rPr>
              <w:t>.</w:t>
            </w:r>
            <w:r w:rsidRPr="002E6A95">
              <w:rPr>
                <w:spacing w:val="1"/>
                <w:sz w:val="20"/>
                <w:szCs w:val="20"/>
              </w:rPr>
              <w:t xml:space="preserve"> </w:t>
            </w:r>
            <w:r w:rsidRPr="002E6A95">
              <w:rPr>
                <w:i/>
                <w:iCs/>
                <w:sz w:val="20"/>
                <w:szCs w:val="20"/>
              </w:rPr>
              <w:t>75.</w:t>
            </w:r>
            <w:r w:rsidRPr="002E6A95">
              <w:rPr>
                <w:sz w:val="20"/>
                <w:szCs w:val="20"/>
              </w:rPr>
              <w:t xml:space="preserve"> </w:t>
            </w:r>
            <w:r w:rsidRPr="002E6A95">
              <w:rPr>
                <w:i/>
                <w:iCs/>
                <w:sz w:val="20"/>
                <w:szCs w:val="20"/>
              </w:rPr>
              <w:t>с</w:t>
            </w:r>
            <w:r w:rsidRPr="002E6A95">
              <w:rPr>
                <w:i/>
                <w:iCs/>
                <w:w w:val="99"/>
                <w:sz w:val="20"/>
                <w:szCs w:val="20"/>
              </w:rPr>
              <w:t>т</w:t>
            </w:r>
            <w:r w:rsidRPr="002E6A95">
              <w:rPr>
                <w:i/>
                <w:iCs/>
                <w:sz w:val="20"/>
                <w:szCs w:val="20"/>
              </w:rPr>
              <w:t>.</w:t>
            </w:r>
            <w:r w:rsidRPr="002E6A95">
              <w:rPr>
                <w:spacing w:val="-1"/>
                <w:sz w:val="20"/>
                <w:szCs w:val="20"/>
              </w:rPr>
              <w:t xml:space="preserve"> </w:t>
            </w:r>
            <w:r w:rsidRPr="002E6A95">
              <w:rPr>
                <w:i/>
                <w:iCs/>
                <w:sz w:val="20"/>
                <w:szCs w:val="20"/>
              </w:rPr>
              <w:t>1.</w:t>
            </w:r>
            <w:r w:rsidRPr="002E6A95">
              <w:rPr>
                <w:sz w:val="20"/>
                <w:szCs w:val="20"/>
              </w:rPr>
              <w:t xml:space="preserve"> </w:t>
            </w:r>
            <w:r w:rsidRPr="002E6A95">
              <w:rPr>
                <w:i/>
                <w:iCs/>
                <w:w w:val="99"/>
                <w:sz w:val="20"/>
                <w:szCs w:val="20"/>
              </w:rPr>
              <w:t>т</w:t>
            </w:r>
            <w:r w:rsidRPr="002E6A95">
              <w:rPr>
                <w:i/>
                <w:iCs/>
                <w:sz w:val="20"/>
                <w:szCs w:val="20"/>
              </w:rPr>
              <w:t>а</w:t>
            </w:r>
            <w:r w:rsidRPr="002E6A95">
              <w:rPr>
                <w:i/>
                <w:iCs/>
                <w:w w:val="99"/>
                <w:sz w:val="20"/>
                <w:szCs w:val="20"/>
              </w:rPr>
              <w:t>ч</w:t>
            </w:r>
            <w:r w:rsidRPr="002E6A95">
              <w:rPr>
                <w:i/>
                <w:iCs/>
                <w:sz w:val="20"/>
                <w:szCs w:val="20"/>
              </w:rPr>
              <w:t>.</w:t>
            </w:r>
            <w:r w:rsidRPr="002E6A95">
              <w:rPr>
                <w:spacing w:val="-1"/>
                <w:sz w:val="20"/>
                <w:szCs w:val="20"/>
              </w:rPr>
              <w:t xml:space="preserve"> 5</w:t>
            </w:r>
            <w:r w:rsidRPr="002E6A95">
              <w:rPr>
                <w:i/>
                <w:iCs/>
                <w:w w:val="99"/>
                <w:sz w:val="20"/>
                <w:szCs w:val="20"/>
              </w:rPr>
              <w:t>)</w:t>
            </w:r>
            <w:r w:rsidRPr="002E6A95">
              <w:rPr>
                <w:spacing w:val="1"/>
                <w:sz w:val="20"/>
                <w:szCs w:val="20"/>
              </w:rPr>
              <w:t xml:space="preserve"> </w:t>
            </w:r>
            <w:r w:rsidRPr="002E6A95">
              <w:rPr>
                <w:i/>
                <w:iCs/>
                <w:w w:val="99"/>
                <w:sz w:val="20"/>
                <w:szCs w:val="20"/>
              </w:rPr>
              <w:t>З</w:t>
            </w:r>
            <w:r w:rsidRPr="002E6A95">
              <w:rPr>
                <w:i/>
                <w:iCs/>
                <w:spacing w:val="1"/>
                <w:sz w:val="20"/>
                <w:szCs w:val="20"/>
              </w:rPr>
              <w:t>а</w:t>
            </w:r>
            <w:r w:rsidRPr="002E6A95">
              <w:rPr>
                <w:i/>
                <w:iCs/>
                <w:spacing w:val="-2"/>
                <w:sz w:val="20"/>
                <w:szCs w:val="20"/>
              </w:rPr>
              <w:t>к</w:t>
            </w:r>
            <w:r w:rsidRPr="002E6A95">
              <w:rPr>
                <w:i/>
                <w:iCs/>
                <w:sz w:val="20"/>
                <w:szCs w:val="20"/>
              </w:rPr>
              <w:t>о</w:t>
            </w:r>
            <w:r w:rsidRPr="002E6A95">
              <w:rPr>
                <w:i/>
                <w:iCs/>
                <w:w w:val="99"/>
                <w:sz w:val="20"/>
                <w:szCs w:val="20"/>
              </w:rPr>
              <w:t>н</w:t>
            </w:r>
            <w:r w:rsidRPr="002E6A95">
              <w:rPr>
                <w:i/>
                <w:iCs/>
                <w:spacing w:val="1"/>
                <w:sz w:val="20"/>
                <w:szCs w:val="20"/>
              </w:rPr>
              <w:t>а</w:t>
            </w:r>
            <w:r w:rsidRPr="002E6A95">
              <w:rPr>
                <w:i/>
                <w:iCs/>
                <w:w w:val="99"/>
                <w:sz w:val="20"/>
                <w:szCs w:val="20"/>
              </w:rPr>
              <w:t>)</w:t>
            </w:r>
          </w:p>
          <w:p w:rsidR="00161F81" w:rsidRPr="002E6A95" w:rsidRDefault="00161F81" w:rsidP="00161F81">
            <w:pPr>
              <w:widowControl w:val="0"/>
              <w:shd w:val="clear" w:color="auto" w:fill="FFFFFF"/>
              <w:autoSpaceDE w:val="0"/>
              <w:autoSpaceDN w:val="0"/>
              <w:adjustRightInd w:val="0"/>
              <w:spacing w:after="0"/>
              <w:ind w:left="262" w:right="232"/>
              <w:jc w:val="left"/>
              <w:rPr>
                <w:bCs/>
                <w:sz w:val="20"/>
                <w:szCs w:val="20"/>
              </w:rPr>
            </w:pPr>
            <w:r w:rsidRPr="002E6A95">
              <w:rPr>
                <w:sz w:val="20"/>
                <w:szCs w:val="20"/>
              </w:rPr>
              <w:t>- Лиценца И090А1, сходно Закону о планирању и изградњи - за</w:t>
            </w:r>
            <w:r w:rsidRPr="002E6A95">
              <w:rPr>
                <w:sz w:val="20"/>
                <w:szCs w:val="20"/>
                <w:lang w:val="sr-Latn-CS"/>
              </w:rPr>
              <w:t xml:space="preserve"> извођење грађевин</w:t>
            </w:r>
            <w:r w:rsidRPr="002E6A95">
              <w:rPr>
                <w:sz w:val="20"/>
                <w:szCs w:val="20"/>
              </w:rPr>
              <w:t>с</w:t>
            </w:r>
            <w:r w:rsidRPr="002E6A95">
              <w:rPr>
                <w:sz w:val="20"/>
                <w:szCs w:val="20"/>
                <w:lang w:val="sr-Latn-CS"/>
              </w:rPr>
              <w:t xml:space="preserve">ко-занатских радова на културним добрима од изузетног значаја и објектима у њиховој заштићеној околини и културним добрима уписаним у </w:t>
            </w:r>
            <w:r w:rsidRPr="002E6A95">
              <w:rPr>
                <w:sz w:val="20"/>
                <w:szCs w:val="20"/>
              </w:rPr>
              <w:t>Листу светске културне баштине, објектима у границама националног парка и објектима у границама заштите заштићеног природног добра од изузетног значаја, у складу са законом</w:t>
            </w:r>
          </w:p>
        </w:tc>
        <w:tc>
          <w:tcPr>
            <w:tcW w:w="5528" w:type="dxa"/>
          </w:tcPr>
          <w:p w:rsidR="00161F81" w:rsidRPr="002E6A95" w:rsidRDefault="00161F81" w:rsidP="00161F81">
            <w:pPr>
              <w:widowControl w:val="0"/>
              <w:autoSpaceDE w:val="0"/>
              <w:autoSpaceDN w:val="0"/>
              <w:adjustRightInd w:val="0"/>
              <w:ind w:right="286"/>
              <w:rPr>
                <w:sz w:val="20"/>
                <w:szCs w:val="20"/>
              </w:rPr>
            </w:pPr>
            <w:r w:rsidRPr="002E6A95">
              <w:rPr>
                <w:sz w:val="20"/>
                <w:szCs w:val="20"/>
              </w:rPr>
              <w:t>Важећа дозвола (решење) м</w:t>
            </w:r>
            <w:r w:rsidRPr="002E6A95">
              <w:rPr>
                <w:sz w:val="20"/>
                <w:szCs w:val="20"/>
                <w:lang w:val="sr-Latn-CS"/>
              </w:rPr>
              <w:t>инист</w:t>
            </w:r>
            <w:r w:rsidRPr="002E6A95">
              <w:rPr>
                <w:sz w:val="20"/>
                <w:szCs w:val="20"/>
              </w:rPr>
              <w:t>а</w:t>
            </w:r>
            <w:r w:rsidRPr="002E6A95">
              <w:rPr>
                <w:sz w:val="20"/>
                <w:szCs w:val="20"/>
                <w:lang w:val="sr-Latn-CS"/>
              </w:rPr>
              <w:t xml:space="preserve">рства </w:t>
            </w:r>
            <w:r w:rsidRPr="002E6A95">
              <w:rPr>
                <w:sz w:val="20"/>
                <w:szCs w:val="20"/>
              </w:rPr>
              <w:t>надлежног за послове грађевинарства којом се додељује лиценца И090А1</w:t>
            </w:r>
          </w:p>
          <w:p w:rsidR="00161F81" w:rsidRPr="002E6A95" w:rsidRDefault="00161F81" w:rsidP="00161F81">
            <w:pPr>
              <w:pStyle w:val="Default"/>
              <w:jc w:val="both"/>
              <w:rPr>
                <w:rFonts w:ascii="Times New Roman" w:hAnsi="Times New Roman" w:cs="Times New Roman"/>
                <w:color w:val="auto"/>
                <w:sz w:val="20"/>
                <w:szCs w:val="20"/>
              </w:rPr>
            </w:pPr>
          </w:p>
        </w:tc>
      </w:tr>
    </w:tbl>
    <w:p w:rsidR="00161F81" w:rsidRDefault="00161F81" w:rsidP="00161F81">
      <w:pPr>
        <w:widowControl w:val="0"/>
        <w:autoSpaceDE w:val="0"/>
        <w:autoSpaceDN w:val="0"/>
        <w:adjustRightInd w:val="0"/>
        <w:spacing w:after="4" w:line="40" w:lineRule="exact"/>
        <w:rPr>
          <w:sz w:val="4"/>
          <w:szCs w:val="4"/>
        </w:rPr>
      </w:pPr>
    </w:p>
    <w:p w:rsidR="00161F81" w:rsidRPr="008E2CCC" w:rsidRDefault="00161F81" w:rsidP="00161F81">
      <w:pPr>
        <w:widowControl w:val="0"/>
        <w:autoSpaceDE w:val="0"/>
        <w:autoSpaceDN w:val="0"/>
        <w:adjustRightInd w:val="0"/>
        <w:spacing w:after="240"/>
        <w:ind w:left="108" w:right="-23"/>
        <w:jc w:val="left"/>
        <w:rPr>
          <w:sz w:val="24"/>
          <w:szCs w:val="24"/>
        </w:rPr>
      </w:pPr>
      <w:r w:rsidRPr="002E6A95">
        <w:rPr>
          <w:b/>
          <w:bCs/>
          <w:sz w:val="24"/>
          <w:szCs w:val="24"/>
        </w:rPr>
        <w:lastRenderedPageBreak/>
        <w:t>4.2  ДОДАТНИ</w:t>
      </w:r>
      <w:r w:rsidRPr="002E6A95">
        <w:rPr>
          <w:b/>
          <w:bCs/>
          <w:spacing w:val="1"/>
          <w:sz w:val="24"/>
          <w:szCs w:val="24"/>
        </w:rPr>
        <w:t xml:space="preserve"> У</w:t>
      </w:r>
      <w:r w:rsidRPr="002E6A95">
        <w:rPr>
          <w:b/>
          <w:bCs/>
          <w:sz w:val="24"/>
          <w:szCs w:val="24"/>
        </w:rPr>
        <w:t>С</w:t>
      </w:r>
      <w:r w:rsidRPr="002E6A95">
        <w:rPr>
          <w:b/>
          <w:bCs/>
          <w:spacing w:val="-2"/>
          <w:sz w:val="24"/>
          <w:szCs w:val="24"/>
        </w:rPr>
        <w:t>Л</w:t>
      </w:r>
      <w:r w:rsidRPr="002E6A95">
        <w:rPr>
          <w:b/>
          <w:bCs/>
          <w:spacing w:val="-1"/>
          <w:sz w:val="24"/>
          <w:szCs w:val="24"/>
        </w:rPr>
        <w:t>О</w:t>
      </w:r>
      <w:r w:rsidRPr="002E6A95">
        <w:rPr>
          <w:b/>
          <w:bCs/>
          <w:sz w:val="24"/>
          <w:szCs w:val="24"/>
        </w:rPr>
        <w:t>ВИ</w:t>
      </w:r>
      <w:r w:rsidRPr="002E6A95">
        <w:rPr>
          <w:sz w:val="24"/>
          <w:szCs w:val="24"/>
        </w:rPr>
        <w:t xml:space="preserve"> </w:t>
      </w:r>
      <w:r w:rsidRPr="002E6A95">
        <w:rPr>
          <w:b/>
          <w:bCs/>
          <w:sz w:val="24"/>
          <w:szCs w:val="24"/>
        </w:rPr>
        <w:t>ЗА</w:t>
      </w:r>
      <w:r w:rsidRPr="002E6A95">
        <w:rPr>
          <w:spacing w:val="-2"/>
          <w:sz w:val="24"/>
          <w:szCs w:val="24"/>
        </w:rPr>
        <w:t xml:space="preserve"> </w:t>
      </w:r>
      <w:r w:rsidRPr="002E6A95">
        <w:rPr>
          <w:b/>
          <w:bCs/>
          <w:sz w:val="24"/>
          <w:szCs w:val="24"/>
        </w:rPr>
        <w:t>У</w:t>
      </w:r>
      <w:r w:rsidRPr="002E6A95">
        <w:rPr>
          <w:b/>
          <w:bCs/>
          <w:spacing w:val="1"/>
          <w:sz w:val="24"/>
          <w:szCs w:val="24"/>
        </w:rPr>
        <w:t>Ч</w:t>
      </w:r>
      <w:r w:rsidRPr="002E6A95">
        <w:rPr>
          <w:b/>
          <w:bCs/>
          <w:sz w:val="24"/>
          <w:szCs w:val="24"/>
        </w:rPr>
        <w:t>Е</w:t>
      </w:r>
      <w:r w:rsidRPr="002E6A95">
        <w:rPr>
          <w:b/>
          <w:bCs/>
          <w:spacing w:val="-5"/>
          <w:sz w:val="24"/>
          <w:szCs w:val="24"/>
        </w:rPr>
        <w:t>Ш</w:t>
      </w:r>
      <w:r w:rsidRPr="002E6A95">
        <w:rPr>
          <w:b/>
          <w:bCs/>
          <w:sz w:val="24"/>
          <w:szCs w:val="24"/>
        </w:rPr>
        <w:t>ЋЕ</w:t>
      </w:r>
      <w:r w:rsidRPr="002E6A95">
        <w:rPr>
          <w:sz w:val="24"/>
          <w:szCs w:val="24"/>
        </w:rPr>
        <w:t xml:space="preserve"> </w:t>
      </w:r>
      <w:r w:rsidRPr="002E6A95">
        <w:rPr>
          <w:b/>
          <w:bCs/>
          <w:sz w:val="24"/>
          <w:szCs w:val="24"/>
        </w:rPr>
        <w:t>У</w:t>
      </w:r>
      <w:r w:rsidRPr="002E6A95">
        <w:rPr>
          <w:sz w:val="24"/>
          <w:szCs w:val="24"/>
        </w:rPr>
        <w:t xml:space="preserve"> </w:t>
      </w:r>
      <w:r w:rsidRPr="002E6A95">
        <w:rPr>
          <w:b/>
          <w:bCs/>
          <w:sz w:val="24"/>
          <w:szCs w:val="24"/>
        </w:rPr>
        <w:t>ПО</w:t>
      </w:r>
      <w:r w:rsidRPr="002E6A95">
        <w:rPr>
          <w:b/>
          <w:bCs/>
          <w:spacing w:val="-1"/>
          <w:sz w:val="24"/>
          <w:szCs w:val="24"/>
        </w:rPr>
        <w:t>С</w:t>
      </w:r>
      <w:r w:rsidRPr="002E6A95">
        <w:rPr>
          <w:b/>
          <w:bCs/>
          <w:spacing w:val="-3"/>
          <w:sz w:val="24"/>
          <w:szCs w:val="24"/>
        </w:rPr>
        <w:t>Т</w:t>
      </w:r>
      <w:r w:rsidRPr="002E6A95">
        <w:rPr>
          <w:b/>
          <w:bCs/>
          <w:sz w:val="24"/>
          <w:szCs w:val="24"/>
        </w:rPr>
        <w:t>УП</w:t>
      </w:r>
      <w:r w:rsidRPr="002E6A95">
        <w:rPr>
          <w:b/>
          <w:bCs/>
          <w:spacing w:val="-2"/>
          <w:sz w:val="24"/>
          <w:szCs w:val="24"/>
        </w:rPr>
        <w:t>К</w:t>
      </w:r>
      <w:r w:rsidRPr="002E6A95">
        <w:rPr>
          <w:b/>
          <w:bCs/>
          <w:sz w:val="24"/>
          <w:szCs w:val="24"/>
        </w:rPr>
        <w:t>У</w:t>
      </w:r>
      <w:r w:rsidRPr="002E6A95">
        <w:rPr>
          <w:sz w:val="24"/>
          <w:szCs w:val="24"/>
        </w:rPr>
        <w:t xml:space="preserve"> </w:t>
      </w:r>
      <w:r w:rsidRPr="002E6A95">
        <w:rPr>
          <w:b/>
          <w:bCs/>
          <w:sz w:val="24"/>
          <w:szCs w:val="24"/>
        </w:rPr>
        <w:t>ЈА</w:t>
      </w:r>
      <w:r w:rsidRPr="002E6A95">
        <w:rPr>
          <w:b/>
          <w:bCs/>
          <w:spacing w:val="-1"/>
          <w:sz w:val="24"/>
          <w:szCs w:val="24"/>
        </w:rPr>
        <w:t>В</w:t>
      </w:r>
      <w:r w:rsidRPr="002E6A95">
        <w:rPr>
          <w:b/>
          <w:bCs/>
          <w:sz w:val="24"/>
          <w:szCs w:val="24"/>
        </w:rPr>
        <w:t>НЕ</w:t>
      </w:r>
      <w:r w:rsidRPr="002E6A95">
        <w:rPr>
          <w:spacing w:val="-2"/>
          <w:sz w:val="24"/>
          <w:szCs w:val="24"/>
        </w:rPr>
        <w:t xml:space="preserve"> </w:t>
      </w:r>
      <w:r w:rsidRPr="002E6A95">
        <w:rPr>
          <w:b/>
          <w:bCs/>
          <w:sz w:val="24"/>
          <w:szCs w:val="24"/>
        </w:rPr>
        <w:t>НА</w:t>
      </w:r>
      <w:r w:rsidRPr="002E6A95">
        <w:rPr>
          <w:b/>
          <w:bCs/>
          <w:spacing w:val="-2"/>
          <w:sz w:val="24"/>
          <w:szCs w:val="24"/>
        </w:rPr>
        <w:t>БА</w:t>
      </w:r>
      <w:r w:rsidRPr="002E6A95">
        <w:rPr>
          <w:b/>
          <w:bCs/>
          <w:spacing w:val="1"/>
          <w:sz w:val="24"/>
          <w:szCs w:val="24"/>
        </w:rPr>
        <w:t>В</w:t>
      </w:r>
      <w:r w:rsidRPr="002E6A95">
        <w:rPr>
          <w:b/>
          <w:bCs/>
          <w:sz w:val="24"/>
          <w:szCs w:val="24"/>
        </w:rPr>
        <w:t>КЕ</w:t>
      </w:r>
      <w:r w:rsidRPr="008E2CCC">
        <w:rPr>
          <w:spacing w:val="-2"/>
          <w:sz w:val="24"/>
          <w:szCs w:val="24"/>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425"/>
        <w:gridCol w:w="5528"/>
      </w:tblGrid>
      <w:tr w:rsidR="00161F81" w:rsidRPr="00D009C9" w:rsidTr="00161F81">
        <w:tc>
          <w:tcPr>
            <w:tcW w:w="817" w:type="dxa"/>
          </w:tcPr>
          <w:p w:rsidR="00161F81" w:rsidRPr="00611704" w:rsidRDefault="00161F81" w:rsidP="00161F81">
            <w:pPr>
              <w:widowControl w:val="0"/>
              <w:autoSpaceDE w:val="0"/>
              <w:autoSpaceDN w:val="0"/>
              <w:adjustRightInd w:val="0"/>
              <w:spacing w:after="0"/>
              <w:ind w:left="108" w:right="-20"/>
              <w:rPr>
                <w:sz w:val="18"/>
                <w:szCs w:val="18"/>
              </w:rPr>
            </w:pPr>
            <w:r w:rsidRPr="00611704">
              <w:rPr>
                <w:spacing w:val="1"/>
                <w:w w:val="104"/>
                <w:sz w:val="18"/>
                <w:szCs w:val="18"/>
              </w:rPr>
              <w:t>Р.</w:t>
            </w:r>
            <w:r w:rsidRPr="00611704">
              <w:rPr>
                <w:spacing w:val="1"/>
                <w:w w:val="104"/>
                <w:sz w:val="18"/>
                <w:szCs w:val="18"/>
                <w:lang w:val="sr-Cyrl-RS"/>
              </w:rPr>
              <w:t xml:space="preserve"> </w:t>
            </w:r>
            <w:r w:rsidRPr="00611704">
              <w:rPr>
                <w:w w:val="104"/>
                <w:sz w:val="18"/>
                <w:szCs w:val="18"/>
              </w:rPr>
              <w:t>бр.</w:t>
            </w:r>
          </w:p>
          <w:p w:rsidR="00161F81" w:rsidRPr="00611704" w:rsidRDefault="00161F81" w:rsidP="00161F81">
            <w:pPr>
              <w:widowControl w:val="0"/>
              <w:autoSpaceDE w:val="0"/>
              <w:autoSpaceDN w:val="0"/>
              <w:adjustRightInd w:val="0"/>
              <w:spacing w:after="0"/>
              <w:rPr>
                <w:sz w:val="18"/>
                <w:szCs w:val="18"/>
              </w:rPr>
            </w:pPr>
          </w:p>
        </w:tc>
        <w:tc>
          <w:tcPr>
            <w:tcW w:w="4111" w:type="dxa"/>
            <w:gridSpan w:val="2"/>
          </w:tcPr>
          <w:p w:rsidR="00161F81" w:rsidRPr="00611704" w:rsidRDefault="00161F81" w:rsidP="00161F81">
            <w:pPr>
              <w:widowControl w:val="0"/>
              <w:autoSpaceDE w:val="0"/>
              <w:autoSpaceDN w:val="0"/>
              <w:adjustRightInd w:val="0"/>
              <w:spacing w:after="0"/>
              <w:ind w:left="1658" w:right="-20"/>
              <w:rPr>
                <w:b/>
              </w:rPr>
            </w:pPr>
            <w:r w:rsidRPr="00611704">
              <w:rPr>
                <w:b/>
                <w:bCs/>
                <w:w w:val="104"/>
              </w:rPr>
              <w:t>УСЛ</w:t>
            </w:r>
            <w:r w:rsidRPr="00611704">
              <w:rPr>
                <w:b/>
                <w:bCs/>
                <w:spacing w:val="1"/>
                <w:w w:val="104"/>
              </w:rPr>
              <w:t>О</w:t>
            </w:r>
            <w:r w:rsidRPr="00611704">
              <w:rPr>
                <w:b/>
                <w:bCs/>
                <w:w w:val="104"/>
              </w:rPr>
              <w:t>В</w:t>
            </w:r>
          </w:p>
        </w:tc>
        <w:tc>
          <w:tcPr>
            <w:tcW w:w="5528" w:type="dxa"/>
          </w:tcPr>
          <w:p w:rsidR="00161F81" w:rsidRPr="00611704" w:rsidRDefault="00161F81" w:rsidP="00161F81">
            <w:pPr>
              <w:widowControl w:val="0"/>
              <w:autoSpaceDE w:val="0"/>
              <w:autoSpaceDN w:val="0"/>
              <w:adjustRightInd w:val="0"/>
              <w:spacing w:after="0"/>
              <w:ind w:left="2203" w:right="-20"/>
              <w:rPr>
                <w:b/>
              </w:rPr>
            </w:pPr>
            <w:r w:rsidRPr="00611704">
              <w:rPr>
                <w:b/>
                <w:bCs/>
                <w:w w:val="104"/>
              </w:rPr>
              <w:t xml:space="preserve">ДОКАЗ </w:t>
            </w:r>
          </w:p>
        </w:tc>
      </w:tr>
      <w:tr w:rsidR="00161F81" w:rsidRPr="00F562F0" w:rsidTr="00161F81">
        <w:tc>
          <w:tcPr>
            <w:tcW w:w="817" w:type="dxa"/>
          </w:tcPr>
          <w:p w:rsidR="00161F81" w:rsidRPr="00C47715" w:rsidRDefault="00161F81" w:rsidP="00161F81">
            <w:pPr>
              <w:widowControl w:val="0"/>
              <w:autoSpaceDE w:val="0"/>
              <w:autoSpaceDN w:val="0"/>
              <w:adjustRightInd w:val="0"/>
              <w:spacing w:after="0"/>
              <w:rPr>
                <w:color w:val="000000"/>
                <w:sz w:val="20"/>
                <w:szCs w:val="20"/>
                <w:lang w:val="sr-Latn-CS"/>
              </w:rPr>
            </w:pPr>
            <w:r w:rsidRPr="00C47715">
              <w:rPr>
                <w:color w:val="000000"/>
                <w:sz w:val="20"/>
                <w:szCs w:val="20"/>
                <w:lang w:val="sr-Latn-CS"/>
              </w:rPr>
              <w:t>1.</w:t>
            </w:r>
          </w:p>
        </w:tc>
        <w:tc>
          <w:tcPr>
            <w:tcW w:w="4111" w:type="dxa"/>
            <w:gridSpan w:val="2"/>
          </w:tcPr>
          <w:p w:rsidR="00161F81" w:rsidRPr="005428ED" w:rsidRDefault="00161F81" w:rsidP="00161F81">
            <w:pPr>
              <w:pStyle w:val="Default"/>
              <w:rPr>
                <w:rFonts w:ascii="Times New Roman" w:hAnsi="Times New Roman" w:cs="Times New Roman"/>
                <w:color w:val="auto"/>
                <w:sz w:val="20"/>
                <w:szCs w:val="20"/>
              </w:rPr>
            </w:pPr>
            <w:r w:rsidRPr="005428ED">
              <w:rPr>
                <w:rFonts w:ascii="Times New Roman" w:hAnsi="Times New Roman" w:cs="Times New Roman"/>
                <w:bCs/>
                <w:color w:val="auto"/>
                <w:sz w:val="20"/>
                <w:szCs w:val="20"/>
                <w:lang w:val="sr-Cyrl-CS"/>
              </w:rPr>
              <w:t>д</w:t>
            </w:r>
            <w:r w:rsidRPr="005428ED">
              <w:rPr>
                <w:rFonts w:ascii="Times New Roman" w:hAnsi="Times New Roman" w:cs="Times New Roman"/>
                <w:bCs/>
                <w:color w:val="auto"/>
                <w:sz w:val="20"/>
                <w:szCs w:val="20"/>
              </w:rPr>
              <w:t xml:space="preserve">а </w:t>
            </w:r>
            <w:r w:rsidRPr="005428ED">
              <w:rPr>
                <w:rFonts w:ascii="Times New Roman" w:hAnsi="Times New Roman" w:cs="Times New Roman"/>
                <w:bCs/>
                <w:color w:val="auto"/>
                <w:sz w:val="20"/>
                <w:szCs w:val="20"/>
                <w:lang w:val="sr-Cyrl-CS"/>
              </w:rPr>
              <w:t xml:space="preserve">понуђач </w:t>
            </w:r>
            <w:r w:rsidRPr="005428ED">
              <w:rPr>
                <w:rFonts w:ascii="Times New Roman" w:hAnsi="Times New Roman" w:cs="Times New Roman"/>
                <w:bCs/>
                <w:color w:val="auto"/>
                <w:sz w:val="20"/>
                <w:szCs w:val="20"/>
              </w:rPr>
              <w:t>располаже неопходним финансијским капацитетом односно да је у претходне 3 обрачунске године (201</w:t>
            </w:r>
            <w:r>
              <w:rPr>
                <w:rFonts w:ascii="Times New Roman" w:hAnsi="Times New Roman" w:cs="Times New Roman"/>
                <w:bCs/>
                <w:color w:val="auto"/>
                <w:sz w:val="20"/>
                <w:szCs w:val="20"/>
                <w:lang w:val="sr-Latn-RS"/>
              </w:rPr>
              <w:t>6</w:t>
            </w:r>
            <w:r w:rsidRPr="005428ED">
              <w:rPr>
                <w:rFonts w:ascii="Times New Roman" w:hAnsi="Times New Roman" w:cs="Times New Roman"/>
                <w:bCs/>
                <w:color w:val="auto"/>
                <w:sz w:val="20"/>
                <w:szCs w:val="20"/>
              </w:rPr>
              <w:t>, 201</w:t>
            </w:r>
            <w:r>
              <w:rPr>
                <w:rFonts w:ascii="Times New Roman" w:hAnsi="Times New Roman" w:cs="Times New Roman"/>
                <w:bCs/>
                <w:color w:val="auto"/>
                <w:sz w:val="20"/>
                <w:szCs w:val="20"/>
                <w:lang w:val="sr-Cyrl-RS"/>
              </w:rPr>
              <w:t>7</w:t>
            </w:r>
            <w:r w:rsidRPr="005428ED">
              <w:rPr>
                <w:rFonts w:ascii="Times New Roman" w:hAnsi="Times New Roman" w:cs="Times New Roman"/>
                <w:bCs/>
                <w:color w:val="auto"/>
                <w:sz w:val="20"/>
                <w:szCs w:val="20"/>
              </w:rPr>
              <w:t>, 201</w:t>
            </w:r>
            <w:r>
              <w:rPr>
                <w:rFonts w:ascii="Times New Roman" w:hAnsi="Times New Roman" w:cs="Times New Roman"/>
                <w:bCs/>
                <w:color w:val="auto"/>
                <w:sz w:val="20"/>
                <w:szCs w:val="20"/>
                <w:lang w:val="sr-Cyrl-RS"/>
              </w:rPr>
              <w:t>8</w:t>
            </w:r>
            <w:r w:rsidRPr="005428ED">
              <w:rPr>
                <w:rFonts w:ascii="Times New Roman" w:hAnsi="Times New Roman" w:cs="Times New Roman"/>
                <w:bCs/>
                <w:color w:val="auto"/>
                <w:sz w:val="20"/>
                <w:szCs w:val="20"/>
                <w:lang w:val="sr-Cyrl-CS"/>
              </w:rPr>
              <w:t>.</w:t>
            </w:r>
            <w:r w:rsidRPr="005428ED">
              <w:rPr>
                <w:rFonts w:ascii="Times New Roman" w:hAnsi="Times New Roman" w:cs="Times New Roman"/>
                <w:bCs/>
                <w:color w:val="auto"/>
                <w:sz w:val="20"/>
                <w:szCs w:val="20"/>
              </w:rPr>
              <w:t xml:space="preserve">) остварио пословни приход у минималном износу од </w:t>
            </w:r>
            <w:r>
              <w:rPr>
                <w:rFonts w:ascii="Times New Roman" w:hAnsi="Times New Roman" w:cs="Times New Roman"/>
                <w:bCs/>
                <w:color w:val="auto"/>
                <w:sz w:val="20"/>
                <w:szCs w:val="20"/>
                <w:lang w:val="sr-Cyrl-CS"/>
              </w:rPr>
              <w:t>100</w:t>
            </w:r>
            <w:r w:rsidRPr="005428ED">
              <w:rPr>
                <w:rFonts w:ascii="Times New Roman" w:hAnsi="Times New Roman" w:cs="Times New Roman"/>
                <w:bCs/>
                <w:color w:val="auto"/>
                <w:sz w:val="20"/>
                <w:szCs w:val="20"/>
              </w:rPr>
              <w:t xml:space="preserve">.000.000,00 динара </w:t>
            </w:r>
          </w:p>
        </w:tc>
        <w:tc>
          <w:tcPr>
            <w:tcW w:w="5528" w:type="dxa"/>
          </w:tcPr>
          <w:p w:rsidR="00161F81" w:rsidRPr="005428ED" w:rsidRDefault="00161F81" w:rsidP="00161F81">
            <w:pPr>
              <w:pStyle w:val="Default"/>
              <w:jc w:val="both"/>
              <w:rPr>
                <w:rFonts w:ascii="Times New Roman" w:hAnsi="Times New Roman" w:cs="Times New Roman"/>
                <w:color w:val="auto"/>
                <w:sz w:val="20"/>
                <w:szCs w:val="20"/>
                <w:lang w:val="sr-Cyrl-CS"/>
              </w:rPr>
            </w:pPr>
            <w:r w:rsidRPr="005428ED">
              <w:rPr>
                <w:rFonts w:ascii="Times New Roman" w:hAnsi="Times New Roman" w:cs="Times New Roman"/>
                <w:color w:val="auto"/>
                <w:sz w:val="20"/>
                <w:szCs w:val="20"/>
              </w:rPr>
              <w:t>Извештај о бонитету за јавне набавке (образац БОН-ЈН) који издаје Агенција за привредне регистре</w:t>
            </w:r>
            <w:r w:rsidRPr="005428ED">
              <w:rPr>
                <w:rFonts w:ascii="Times New Roman" w:hAnsi="Times New Roman" w:cs="Times New Roman"/>
                <w:bCs/>
                <w:color w:val="auto"/>
                <w:sz w:val="20"/>
                <w:szCs w:val="20"/>
              </w:rPr>
              <w:t xml:space="preserve">, </w:t>
            </w:r>
            <w:r w:rsidRPr="005428ED">
              <w:rPr>
                <w:rFonts w:ascii="Times New Roman" w:hAnsi="Times New Roman" w:cs="Times New Roman"/>
                <w:color w:val="auto"/>
                <w:sz w:val="20"/>
                <w:szCs w:val="20"/>
              </w:rPr>
              <w:t>који мора да садржи: статусне податке понуђача, сажети биланс стања и биланс успеха за претходне три обрачунске године (201</w:t>
            </w:r>
            <w:r>
              <w:rPr>
                <w:rFonts w:ascii="Times New Roman" w:hAnsi="Times New Roman" w:cs="Times New Roman"/>
                <w:color w:val="auto"/>
                <w:sz w:val="20"/>
                <w:szCs w:val="20"/>
                <w:lang w:val="sr-Cyrl-RS"/>
              </w:rPr>
              <w:t>6</w:t>
            </w:r>
            <w:r w:rsidRPr="005428ED">
              <w:rPr>
                <w:rFonts w:ascii="Times New Roman" w:hAnsi="Times New Roman" w:cs="Times New Roman"/>
                <w:color w:val="auto"/>
                <w:sz w:val="20"/>
                <w:szCs w:val="20"/>
              </w:rPr>
              <w:t>, 201</w:t>
            </w:r>
            <w:r>
              <w:rPr>
                <w:rFonts w:ascii="Times New Roman" w:hAnsi="Times New Roman" w:cs="Times New Roman"/>
                <w:color w:val="auto"/>
                <w:sz w:val="20"/>
                <w:szCs w:val="20"/>
                <w:lang w:val="sr-Cyrl-RS"/>
              </w:rPr>
              <w:t>7</w:t>
            </w:r>
            <w:r w:rsidRPr="005428ED">
              <w:rPr>
                <w:rFonts w:ascii="Times New Roman" w:hAnsi="Times New Roman" w:cs="Times New Roman"/>
                <w:color w:val="auto"/>
                <w:sz w:val="20"/>
                <w:szCs w:val="20"/>
                <w:lang w:val="sr-Cyrl-CS"/>
              </w:rPr>
              <w:t>.</w:t>
            </w:r>
            <w:r w:rsidRPr="005428ED">
              <w:rPr>
                <w:rFonts w:ascii="Times New Roman" w:hAnsi="Times New Roman" w:cs="Times New Roman"/>
                <w:color w:val="auto"/>
                <w:sz w:val="20"/>
                <w:szCs w:val="20"/>
              </w:rPr>
              <w:t xml:space="preserve"> и 201</w:t>
            </w:r>
            <w:r>
              <w:rPr>
                <w:rFonts w:ascii="Times New Roman" w:hAnsi="Times New Roman" w:cs="Times New Roman"/>
                <w:color w:val="auto"/>
                <w:sz w:val="20"/>
                <w:szCs w:val="20"/>
                <w:lang w:val="sr-Cyrl-RS"/>
              </w:rPr>
              <w:t>8</w:t>
            </w:r>
            <w:r w:rsidRPr="005428ED">
              <w:rPr>
                <w:rFonts w:ascii="Times New Roman" w:hAnsi="Times New Roman" w:cs="Times New Roman"/>
                <w:color w:val="auto"/>
                <w:sz w:val="20"/>
                <w:szCs w:val="20"/>
                <w:lang w:val="sr-Cyrl-CS"/>
              </w:rPr>
              <w:t>.</w:t>
            </w:r>
            <w:r w:rsidRPr="005428ED">
              <w:rPr>
                <w:rFonts w:ascii="Times New Roman" w:hAnsi="Times New Roman" w:cs="Times New Roman"/>
                <w:color w:val="auto"/>
                <w:sz w:val="20"/>
                <w:szCs w:val="20"/>
              </w:rPr>
              <w:t>)</w:t>
            </w:r>
          </w:p>
        </w:tc>
      </w:tr>
      <w:tr w:rsidR="00161F81" w:rsidRPr="00F562F0" w:rsidTr="00161F81">
        <w:tc>
          <w:tcPr>
            <w:tcW w:w="817" w:type="dxa"/>
          </w:tcPr>
          <w:p w:rsidR="00161F81" w:rsidRPr="00F562F0" w:rsidRDefault="00161F81" w:rsidP="00161F81">
            <w:pPr>
              <w:widowControl w:val="0"/>
              <w:autoSpaceDE w:val="0"/>
              <w:autoSpaceDN w:val="0"/>
              <w:adjustRightInd w:val="0"/>
              <w:spacing w:after="0"/>
              <w:rPr>
                <w:color w:val="000000"/>
                <w:sz w:val="20"/>
                <w:szCs w:val="20"/>
                <w:lang w:val="sr-Latn-CS"/>
              </w:rPr>
            </w:pPr>
          </w:p>
        </w:tc>
        <w:tc>
          <w:tcPr>
            <w:tcW w:w="4111" w:type="dxa"/>
            <w:gridSpan w:val="2"/>
          </w:tcPr>
          <w:p w:rsidR="00161F81" w:rsidRPr="005428ED" w:rsidRDefault="00161F81" w:rsidP="00161F81">
            <w:pPr>
              <w:pStyle w:val="Default"/>
              <w:rPr>
                <w:rFonts w:ascii="Times New Roman" w:hAnsi="Times New Roman" w:cs="Times New Roman"/>
                <w:bCs/>
                <w:color w:val="auto"/>
                <w:sz w:val="20"/>
                <w:szCs w:val="20"/>
                <w:lang w:val="sr-Cyrl-CS"/>
              </w:rPr>
            </w:pPr>
            <w:r w:rsidRPr="005428ED">
              <w:rPr>
                <w:rFonts w:ascii="Times New Roman" w:hAnsi="Times New Roman" w:cs="Times New Roman"/>
                <w:bCs/>
                <w:color w:val="auto"/>
                <w:sz w:val="20"/>
                <w:szCs w:val="20"/>
                <w:lang w:val="sr-Cyrl-CS"/>
              </w:rPr>
              <w:t>д</w:t>
            </w:r>
            <w:r w:rsidRPr="005428ED">
              <w:rPr>
                <w:rFonts w:ascii="Times New Roman" w:hAnsi="Times New Roman" w:cs="Times New Roman"/>
                <w:bCs/>
                <w:color w:val="auto"/>
                <w:sz w:val="20"/>
                <w:szCs w:val="20"/>
              </w:rPr>
              <w:t xml:space="preserve">а </w:t>
            </w:r>
            <w:r w:rsidRPr="005428ED">
              <w:rPr>
                <w:rFonts w:ascii="Times New Roman" w:hAnsi="Times New Roman" w:cs="Times New Roman"/>
                <w:bCs/>
                <w:color w:val="auto"/>
                <w:sz w:val="20"/>
                <w:szCs w:val="20"/>
                <w:lang w:val="sr-Cyrl-CS"/>
              </w:rPr>
              <w:t xml:space="preserve">понуђач </w:t>
            </w:r>
            <w:r w:rsidRPr="005428ED">
              <w:rPr>
                <w:rFonts w:ascii="Times New Roman" w:hAnsi="Times New Roman" w:cs="Times New Roman"/>
                <w:bCs/>
                <w:color w:val="auto"/>
                <w:sz w:val="20"/>
                <w:szCs w:val="20"/>
              </w:rPr>
              <w:t xml:space="preserve">располаже неопходним финансијским капацитетом односно да </w:t>
            </w:r>
            <w:r w:rsidRPr="005428ED">
              <w:rPr>
                <w:rFonts w:ascii="Times New Roman" w:hAnsi="Times New Roman" w:cs="Times New Roman"/>
                <w:bCs/>
                <w:color w:val="auto"/>
                <w:sz w:val="20"/>
                <w:szCs w:val="20"/>
                <w:lang w:val="sr-Cyrl-CS"/>
              </w:rPr>
              <w:t>у претходних годину дана пре дана објављивања позива за подношење понуда, рачунајући и дан објаве позива, није имао блокаде текућих рачуна отворених код пословних банака за обављање платног промета</w:t>
            </w:r>
          </w:p>
        </w:tc>
        <w:tc>
          <w:tcPr>
            <w:tcW w:w="5528" w:type="dxa"/>
          </w:tcPr>
          <w:p w:rsidR="00161F81" w:rsidRPr="005428ED" w:rsidRDefault="00161F81" w:rsidP="00161F81">
            <w:pPr>
              <w:pStyle w:val="ListParagraph"/>
              <w:shd w:val="clear" w:color="auto" w:fill="FFFFFF"/>
              <w:tabs>
                <w:tab w:val="left" w:pos="93"/>
                <w:tab w:val="left" w:pos="192"/>
                <w:tab w:val="left" w:pos="342"/>
              </w:tabs>
              <w:autoSpaceDE w:val="0"/>
              <w:autoSpaceDN w:val="0"/>
              <w:adjustRightInd w:val="0"/>
              <w:spacing w:after="0" w:line="240" w:lineRule="auto"/>
              <w:ind w:left="0" w:right="286"/>
              <w:jc w:val="both"/>
              <w:rPr>
                <w:rFonts w:ascii="Times New Roman" w:hAnsi="Times New Roman"/>
                <w:sz w:val="18"/>
                <w:szCs w:val="18"/>
                <w:lang w:val="en-US" w:eastAsia="en-US"/>
              </w:rPr>
            </w:pPr>
            <w:r w:rsidRPr="005428ED">
              <w:rPr>
                <w:rFonts w:ascii="Times New Roman" w:hAnsi="Times New Roman"/>
                <w:w w:val="99"/>
                <w:sz w:val="18"/>
                <w:szCs w:val="18"/>
                <w:lang w:val="sr-Cyrl-CS" w:eastAsia="en-US"/>
              </w:rPr>
              <w:t>П</w:t>
            </w:r>
            <w:r w:rsidRPr="005428ED">
              <w:rPr>
                <w:rFonts w:ascii="Times New Roman" w:hAnsi="Times New Roman"/>
                <w:sz w:val="18"/>
                <w:szCs w:val="18"/>
                <w:lang w:val="en-US" w:eastAsia="en-US"/>
              </w:rPr>
              <w:t>о</w:t>
            </w:r>
            <w:r w:rsidRPr="005428ED">
              <w:rPr>
                <w:rFonts w:ascii="Times New Roman" w:hAnsi="Times New Roman"/>
                <w:w w:val="99"/>
                <w:sz w:val="18"/>
                <w:szCs w:val="18"/>
                <w:lang w:val="en-US" w:eastAsia="en-US"/>
              </w:rPr>
              <w:t>тв</w:t>
            </w:r>
            <w:r w:rsidRPr="005428ED">
              <w:rPr>
                <w:rFonts w:ascii="Times New Roman" w:hAnsi="Times New Roman"/>
                <w:spacing w:val="1"/>
                <w:sz w:val="18"/>
                <w:szCs w:val="18"/>
                <w:lang w:val="en-US" w:eastAsia="en-US"/>
              </w:rPr>
              <w:t>р</w:t>
            </w:r>
            <w:r w:rsidRPr="005428ED">
              <w:rPr>
                <w:rFonts w:ascii="Times New Roman" w:hAnsi="Times New Roman"/>
                <w:sz w:val="18"/>
                <w:szCs w:val="18"/>
                <w:lang w:val="en-US" w:eastAsia="en-US"/>
              </w:rPr>
              <w:t>да</w:t>
            </w:r>
            <w:r w:rsidRPr="005428ED">
              <w:rPr>
                <w:rFonts w:ascii="Times New Roman" w:hAnsi="Times New Roman"/>
                <w:sz w:val="18"/>
                <w:szCs w:val="18"/>
                <w:lang w:val="sr-Cyrl-CS" w:eastAsia="en-US"/>
              </w:rPr>
              <w:t xml:space="preserve"> НБС</w:t>
            </w:r>
            <w:r w:rsidRPr="005428ED">
              <w:rPr>
                <w:rFonts w:ascii="Times New Roman" w:hAnsi="Times New Roman"/>
                <w:spacing w:val="-23"/>
                <w:sz w:val="18"/>
                <w:szCs w:val="18"/>
                <w:lang w:val="en-US" w:eastAsia="en-US"/>
              </w:rPr>
              <w:t xml:space="preserve"> </w:t>
            </w:r>
            <w:r w:rsidRPr="005428ED">
              <w:rPr>
                <w:rFonts w:ascii="Times New Roman" w:hAnsi="Times New Roman"/>
                <w:sz w:val="18"/>
                <w:szCs w:val="18"/>
                <w:lang w:val="en-US" w:eastAsia="en-US"/>
              </w:rPr>
              <w:t>да</w:t>
            </w:r>
            <w:r w:rsidRPr="005428ED">
              <w:rPr>
                <w:rFonts w:ascii="Times New Roman" w:hAnsi="Times New Roman"/>
                <w:sz w:val="18"/>
                <w:szCs w:val="18"/>
                <w:lang w:val="sr-Cyrl-RS" w:eastAsia="en-US"/>
              </w:rPr>
              <w:t xml:space="preserve"> </w:t>
            </w:r>
            <w:r w:rsidRPr="005428ED">
              <w:rPr>
                <w:rFonts w:ascii="Times New Roman" w:hAnsi="Times New Roman"/>
                <w:spacing w:val="-24"/>
                <w:sz w:val="18"/>
                <w:szCs w:val="18"/>
                <w:lang w:val="en-US" w:eastAsia="en-US"/>
              </w:rPr>
              <w:t xml:space="preserve"> </w:t>
            </w:r>
            <w:r w:rsidRPr="005428ED">
              <w:rPr>
                <w:rFonts w:ascii="Times New Roman" w:hAnsi="Times New Roman"/>
                <w:sz w:val="18"/>
                <w:szCs w:val="18"/>
                <w:lang w:val="en-US" w:eastAsia="en-US"/>
              </w:rPr>
              <w:t>д</w:t>
            </w:r>
            <w:r w:rsidRPr="005428ED">
              <w:rPr>
                <w:rFonts w:ascii="Times New Roman" w:hAnsi="Times New Roman"/>
                <w:spacing w:val="-2"/>
                <w:sz w:val="18"/>
                <w:szCs w:val="18"/>
                <w:lang w:val="en-US" w:eastAsia="en-US"/>
              </w:rPr>
              <w:t>у</w:t>
            </w:r>
            <w:r w:rsidRPr="005428ED">
              <w:rPr>
                <w:rFonts w:ascii="Times New Roman" w:hAnsi="Times New Roman"/>
                <w:sz w:val="18"/>
                <w:szCs w:val="18"/>
                <w:lang w:val="en-US" w:eastAsia="en-US"/>
              </w:rPr>
              <w:t>ж</w:t>
            </w:r>
            <w:r w:rsidRPr="005428ED">
              <w:rPr>
                <w:rFonts w:ascii="Times New Roman" w:hAnsi="Times New Roman"/>
                <w:spacing w:val="1"/>
                <w:w w:val="99"/>
                <w:sz w:val="18"/>
                <w:szCs w:val="18"/>
                <w:lang w:val="en-US" w:eastAsia="en-US"/>
              </w:rPr>
              <w:t>н</w:t>
            </w:r>
            <w:r w:rsidRPr="005428ED">
              <w:rPr>
                <w:rFonts w:ascii="Times New Roman" w:hAnsi="Times New Roman"/>
                <w:w w:val="99"/>
                <w:sz w:val="18"/>
                <w:szCs w:val="18"/>
                <w:lang w:val="en-US" w:eastAsia="en-US"/>
              </w:rPr>
              <w:t>и</w:t>
            </w:r>
            <w:r w:rsidRPr="005428ED">
              <w:rPr>
                <w:rFonts w:ascii="Times New Roman" w:hAnsi="Times New Roman"/>
                <w:sz w:val="18"/>
                <w:szCs w:val="18"/>
                <w:lang w:val="en-US" w:eastAsia="en-US"/>
              </w:rPr>
              <w:t>к</w:t>
            </w:r>
            <w:r w:rsidRPr="005428ED">
              <w:rPr>
                <w:rFonts w:ascii="Times New Roman" w:hAnsi="Times New Roman"/>
                <w:sz w:val="18"/>
                <w:szCs w:val="18"/>
                <w:lang w:val="sr-Cyrl-RS" w:eastAsia="en-US"/>
              </w:rPr>
              <w:t xml:space="preserve"> </w:t>
            </w:r>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е</w:t>
            </w:r>
            <w:r w:rsidRPr="005428ED">
              <w:rPr>
                <w:rFonts w:ascii="Times New Roman" w:hAnsi="Times New Roman"/>
                <w:spacing w:val="1"/>
                <w:sz w:val="18"/>
                <w:szCs w:val="18"/>
                <w:lang w:val="en-US" w:eastAsia="en-US"/>
              </w:rPr>
              <w:t>м</w:t>
            </w:r>
            <w:r w:rsidRPr="005428ED">
              <w:rPr>
                <w:rFonts w:ascii="Times New Roman" w:hAnsi="Times New Roman"/>
                <w:sz w:val="18"/>
                <w:szCs w:val="18"/>
                <w:lang w:val="en-US" w:eastAsia="en-US"/>
              </w:rPr>
              <w:t>а</w:t>
            </w:r>
            <w:r w:rsidRPr="005428ED">
              <w:rPr>
                <w:rFonts w:ascii="Times New Roman" w:hAnsi="Times New Roman"/>
                <w:sz w:val="18"/>
                <w:szCs w:val="18"/>
                <w:lang w:val="sr-Cyrl-RS" w:eastAsia="en-US"/>
              </w:rPr>
              <w:t xml:space="preserve"> </w:t>
            </w:r>
            <w:r w:rsidRPr="005428ED">
              <w:rPr>
                <w:rFonts w:ascii="Times New Roman" w:hAnsi="Times New Roman"/>
                <w:sz w:val="18"/>
                <w:szCs w:val="18"/>
                <w:lang w:val="en-US" w:eastAsia="en-US"/>
              </w:rPr>
              <w:t>е</w:t>
            </w:r>
            <w:r w:rsidRPr="005428ED">
              <w:rPr>
                <w:rFonts w:ascii="Times New Roman" w:hAnsi="Times New Roman"/>
                <w:spacing w:val="-1"/>
                <w:w w:val="99"/>
                <w:sz w:val="18"/>
                <w:szCs w:val="18"/>
                <w:lang w:val="en-US" w:eastAsia="en-US"/>
              </w:rPr>
              <w:t>в</w:t>
            </w:r>
            <w:r w:rsidRPr="005428ED">
              <w:rPr>
                <w:rFonts w:ascii="Times New Roman" w:hAnsi="Times New Roman"/>
                <w:w w:val="99"/>
                <w:sz w:val="18"/>
                <w:szCs w:val="18"/>
                <w:lang w:val="en-US" w:eastAsia="en-US"/>
              </w:rPr>
              <w:t>и</w:t>
            </w:r>
            <w:r w:rsidRPr="005428ED">
              <w:rPr>
                <w:rFonts w:ascii="Times New Roman" w:hAnsi="Times New Roman"/>
                <w:spacing w:val="-1"/>
                <w:sz w:val="18"/>
                <w:szCs w:val="18"/>
                <w:lang w:val="en-US" w:eastAsia="en-US"/>
              </w:rPr>
              <w:t>де</w:t>
            </w:r>
            <w:r w:rsidRPr="005428ED">
              <w:rPr>
                <w:rFonts w:ascii="Times New Roman" w:hAnsi="Times New Roman"/>
                <w:w w:val="99"/>
                <w:sz w:val="18"/>
                <w:szCs w:val="18"/>
                <w:lang w:val="en-US" w:eastAsia="en-US"/>
              </w:rPr>
              <w:t>нти</w:t>
            </w:r>
            <w:r w:rsidRPr="005428ED">
              <w:rPr>
                <w:rFonts w:ascii="Times New Roman" w:hAnsi="Times New Roman"/>
                <w:sz w:val="18"/>
                <w:szCs w:val="18"/>
                <w:lang w:val="en-US" w:eastAsia="en-US"/>
              </w:rPr>
              <w:t>ра</w:t>
            </w:r>
            <w:r w:rsidRPr="005428ED">
              <w:rPr>
                <w:rFonts w:ascii="Times New Roman" w:hAnsi="Times New Roman"/>
                <w:spacing w:val="2"/>
                <w:w w:val="99"/>
                <w:sz w:val="18"/>
                <w:szCs w:val="18"/>
                <w:lang w:val="en-US" w:eastAsia="en-US"/>
              </w:rPr>
              <w:t>н</w:t>
            </w:r>
            <w:r w:rsidRPr="005428ED">
              <w:rPr>
                <w:rFonts w:ascii="Times New Roman" w:hAnsi="Times New Roman"/>
                <w:sz w:val="18"/>
                <w:szCs w:val="18"/>
                <w:lang w:val="en-US" w:eastAsia="en-US"/>
              </w:rPr>
              <w:t>е</w:t>
            </w:r>
            <w:r w:rsidRPr="005428ED">
              <w:rPr>
                <w:rFonts w:ascii="Times New Roman" w:hAnsi="Times New Roman"/>
                <w:spacing w:val="4"/>
                <w:sz w:val="18"/>
                <w:szCs w:val="18"/>
                <w:lang w:val="en-US" w:eastAsia="en-US"/>
              </w:rPr>
              <w:t xml:space="preserve"> </w:t>
            </w:r>
            <w:r w:rsidRPr="005428ED">
              <w:rPr>
                <w:rFonts w:ascii="Times New Roman" w:hAnsi="Times New Roman"/>
                <w:spacing w:val="1"/>
                <w:sz w:val="18"/>
                <w:szCs w:val="18"/>
                <w:lang w:val="en-US" w:eastAsia="en-US"/>
              </w:rPr>
              <w:t>о</w:t>
            </w:r>
            <w:r w:rsidRPr="005428ED">
              <w:rPr>
                <w:rFonts w:ascii="Times New Roman" w:hAnsi="Times New Roman"/>
                <w:sz w:val="18"/>
                <w:szCs w:val="18"/>
                <w:lang w:val="en-US" w:eastAsia="en-US"/>
              </w:rPr>
              <w:t>с</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о</w:t>
            </w:r>
            <w:r w:rsidRPr="005428ED">
              <w:rPr>
                <w:rFonts w:ascii="Times New Roman" w:hAnsi="Times New Roman"/>
                <w:w w:val="99"/>
                <w:sz w:val="18"/>
                <w:szCs w:val="18"/>
                <w:lang w:val="en-US" w:eastAsia="en-US"/>
              </w:rPr>
              <w:t>в</w:t>
            </w:r>
            <w:r w:rsidRPr="005428ED">
              <w:rPr>
                <w:rFonts w:ascii="Times New Roman" w:hAnsi="Times New Roman"/>
                <w:sz w:val="18"/>
                <w:szCs w:val="18"/>
                <w:lang w:val="en-US" w:eastAsia="en-US"/>
              </w:rPr>
              <w:t>е</w:t>
            </w:r>
            <w:r w:rsidRPr="005428ED">
              <w:rPr>
                <w:rFonts w:ascii="Times New Roman" w:hAnsi="Times New Roman"/>
                <w:spacing w:val="4"/>
                <w:sz w:val="18"/>
                <w:szCs w:val="18"/>
                <w:lang w:val="en-US" w:eastAsia="en-US"/>
              </w:rPr>
              <w:t xml:space="preserve"> </w:t>
            </w:r>
            <w:r w:rsidRPr="005428ED">
              <w:rPr>
                <w:rFonts w:ascii="Times New Roman" w:hAnsi="Times New Roman"/>
                <w:w w:val="99"/>
                <w:sz w:val="18"/>
                <w:szCs w:val="18"/>
                <w:lang w:val="en-US" w:eastAsia="en-US"/>
              </w:rPr>
              <w:t>и</w:t>
            </w:r>
            <w:r w:rsidRPr="005428ED">
              <w:rPr>
                <w:rFonts w:ascii="Times New Roman" w:hAnsi="Times New Roman"/>
                <w:spacing w:val="5"/>
                <w:sz w:val="18"/>
                <w:szCs w:val="18"/>
                <w:lang w:val="en-US" w:eastAsia="en-US"/>
              </w:rPr>
              <w:t xml:space="preserve"> </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а</w:t>
            </w:r>
            <w:r w:rsidRPr="005428ED">
              <w:rPr>
                <w:rFonts w:ascii="Times New Roman" w:hAnsi="Times New Roman"/>
                <w:spacing w:val="-2"/>
                <w:w w:val="99"/>
                <w:sz w:val="18"/>
                <w:szCs w:val="18"/>
                <w:lang w:val="en-US" w:eastAsia="en-US"/>
              </w:rPr>
              <w:t>л</w:t>
            </w:r>
            <w:r w:rsidRPr="005428ED">
              <w:rPr>
                <w:rFonts w:ascii="Times New Roman" w:hAnsi="Times New Roman"/>
                <w:spacing w:val="1"/>
                <w:sz w:val="18"/>
                <w:szCs w:val="18"/>
                <w:lang w:val="en-US" w:eastAsia="en-US"/>
              </w:rPr>
              <w:t>о</w:t>
            </w:r>
            <w:r w:rsidRPr="005428ED">
              <w:rPr>
                <w:rFonts w:ascii="Times New Roman" w:hAnsi="Times New Roman"/>
                <w:w w:val="99"/>
                <w:sz w:val="18"/>
                <w:szCs w:val="18"/>
                <w:lang w:val="en-US" w:eastAsia="en-US"/>
              </w:rPr>
              <w:t>г</w:t>
            </w:r>
            <w:r w:rsidRPr="005428ED">
              <w:rPr>
                <w:rFonts w:ascii="Times New Roman" w:hAnsi="Times New Roman"/>
                <w:sz w:val="18"/>
                <w:szCs w:val="18"/>
                <w:lang w:val="en-US" w:eastAsia="en-US"/>
              </w:rPr>
              <w:t>е</w:t>
            </w:r>
            <w:r w:rsidRPr="005428ED">
              <w:rPr>
                <w:rFonts w:ascii="Times New Roman" w:hAnsi="Times New Roman"/>
                <w:spacing w:val="4"/>
                <w:sz w:val="18"/>
                <w:szCs w:val="18"/>
                <w:lang w:val="en-US" w:eastAsia="en-US"/>
              </w:rPr>
              <w:t xml:space="preserve"> </w:t>
            </w:r>
            <w:r w:rsidRPr="005428ED">
              <w:rPr>
                <w:rFonts w:ascii="Times New Roman" w:hAnsi="Times New Roman"/>
                <w:sz w:val="18"/>
                <w:szCs w:val="18"/>
                <w:lang w:val="en-US" w:eastAsia="en-US"/>
              </w:rPr>
              <w:t>у</w:t>
            </w:r>
            <w:r w:rsidRPr="005428ED">
              <w:rPr>
                <w:rFonts w:ascii="Times New Roman" w:hAnsi="Times New Roman"/>
                <w:spacing w:val="2"/>
                <w:sz w:val="18"/>
                <w:szCs w:val="18"/>
                <w:lang w:val="en-US" w:eastAsia="en-US"/>
              </w:rPr>
              <w:t xml:space="preserve"> </w:t>
            </w:r>
            <w:r w:rsidRPr="005428ED">
              <w:rPr>
                <w:rFonts w:ascii="Times New Roman" w:hAnsi="Times New Roman"/>
                <w:w w:val="99"/>
                <w:sz w:val="18"/>
                <w:szCs w:val="18"/>
                <w:lang w:val="en-US" w:eastAsia="en-US"/>
              </w:rPr>
              <w:t>п</w:t>
            </w:r>
            <w:r w:rsidRPr="005428ED">
              <w:rPr>
                <w:rFonts w:ascii="Times New Roman" w:hAnsi="Times New Roman"/>
                <w:spacing w:val="1"/>
                <w:sz w:val="18"/>
                <w:szCs w:val="18"/>
                <w:lang w:val="en-US" w:eastAsia="en-US"/>
              </w:rPr>
              <w:t>р</w:t>
            </w:r>
            <w:r w:rsidRPr="005428ED">
              <w:rPr>
                <w:rFonts w:ascii="Times New Roman" w:hAnsi="Times New Roman"/>
                <w:w w:val="99"/>
                <w:sz w:val="18"/>
                <w:szCs w:val="18"/>
                <w:lang w:val="en-US" w:eastAsia="en-US"/>
              </w:rPr>
              <w:t>и</w:t>
            </w:r>
            <w:r w:rsidRPr="005428ED">
              <w:rPr>
                <w:rFonts w:ascii="Times New Roman" w:hAnsi="Times New Roman"/>
                <w:spacing w:val="1"/>
                <w:w w:val="99"/>
                <w:sz w:val="18"/>
                <w:szCs w:val="18"/>
                <w:lang w:val="en-US" w:eastAsia="en-US"/>
              </w:rPr>
              <w:t>н</w:t>
            </w:r>
            <w:r w:rsidRPr="005428ED">
              <w:rPr>
                <w:rFonts w:ascii="Times New Roman" w:hAnsi="Times New Roman"/>
                <w:sz w:val="18"/>
                <w:szCs w:val="18"/>
                <w:lang w:val="en-US" w:eastAsia="en-US"/>
              </w:rPr>
              <w:t>уд</w:t>
            </w:r>
            <w:r w:rsidRPr="005428ED">
              <w:rPr>
                <w:rFonts w:ascii="Times New Roman" w:hAnsi="Times New Roman"/>
                <w:spacing w:val="-1"/>
                <w:w w:val="99"/>
                <w:sz w:val="18"/>
                <w:szCs w:val="18"/>
                <w:lang w:val="en-US" w:eastAsia="en-US"/>
              </w:rPr>
              <w:t>н</w:t>
            </w:r>
            <w:r w:rsidRPr="005428ED">
              <w:rPr>
                <w:rFonts w:ascii="Times New Roman" w:hAnsi="Times New Roman"/>
                <w:sz w:val="18"/>
                <w:szCs w:val="18"/>
                <w:lang w:val="en-US" w:eastAsia="en-US"/>
              </w:rPr>
              <w:t>ој</w:t>
            </w:r>
            <w:r w:rsidRPr="005428ED">
              <w:rPr>
                <w:rFonts w:ascii="Times New Roman" w:hAnsi="Times New Roman"/>
                <w:spacing w:val="6"/>
                <w:sz w:val="18"/>
                <w:szCs w:val="18"/>
                <w:lang w:val="en-US" w:eastAsia="en-US"/>
              </w:rPr>
              <w:t xml:space="preserve"> </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а</w:t>
            </w:r>
            <w:r w:rsidRPr="005428ED">
              <w:rPr>
                <w:rFonts w:ascii="Times New Roman" w:hAnsi="Times New Roman"/>
                <w:w w:val="99"/>
                <w:sz w:val="18"/>
                <w:szCs w:val="18"/>
                <w:lang w:val="en-US" w:eastAsia="en-US"/>
              </w:rPr>
              <w:t>п</w:t>
            </w:r>
            <w:r w:rsidRPr="005428ED">
              <w:rPr>
                <w:rFonts w:ascii="Times New Roman" w:hAnsi="Times New Roman"/>
                <w:spacing w:val="-1"/>
                <w:w w:val="99"/>
                <w:sz w:val="18"/>
                <w:szCs w:val="18"/>
                <w:lang w:val="en-US" w:eastAsia="en-US"/>
              </w:rPr>
              <w:t>л</w:t>
            </w:r>
            <w:r w:rsidRPr="005428ED">
              <w:rPr>
                <w:rFonts w:ascii="Times New Roman" w:hAnsi="Times New Roman"/>
                <w:spacing w:val="-1"/>
                <w:sz w:val="18"/>
                <w:szCs w:val="18"/>
                <w:lang w:val="en-US" w:eastAsia="en-US"/>
              </w:rPr>
              <w:t>а</w:t>
            </w:r>
            <w:r w:rsidRPr="005428ED">
              <w:rPr>
                <w:rFonts w:ascii="Times New Roman" w:hAnsi="Times New Roman"/>
                <w:w w:val="99"/>
                <w:sz w:val="18"/>
                <w:szCs w:val="18"/>
                <w:lang w:val="en-US" w:eastAsia="en-US"/>
              </w:rPr>
              <w:t>ти</w:t>
            </w:r>
            <w:r w:rsidRPr="005428ED">
              <w:rPr>
                <w:rFonts w:ascii="Times New Roman" w:hAnsi="Times New Roman"/>
                <w:spacing w:val="4"/>
                <w:sz w:val="18"/>
                <w:szCs w:val="18"/>
                <w:lang w:val="en-US" w:eastAsia="en-US"/>
              </w:rPr>
              <w:t xml:space="preserve"> </w:t>
            </w:r>
            <w:r w:rsidRPr="005428ED">
              <w:rPr>
                <w:rFonts w:ascii="Times New Roman" w:hAnsi="Times New Roman"/>
                <w:sz w:val="18"/>
                <w:szCs w:val="18"/>
                <w:lang w:val="en-US" w:eastAsia="en-US"/>
              </w:rPr>
              <w:t>ко</w:t>
            </w:r>
            <w:r w:rsidRPr="005428ED">
              <w:rPr>
                <w:rFonts w:ascii="Times New Roman" w:hAnsi="Times New Roman"/>
                <w:spacing w:val="3"/>
                <w:sz w:val="18"/>
                <w:szCs w:val="18"/>
                <w:lang w:val="en-US" w:eastAsia="en-US"/>
              </w:rPr>
              <w:t>ј</w:t>
            </w:r>
            <w:r w:rsidRPr="005428ED">
              <w:rPr>
                <w:rFonts w:ascii="Times New Roman" w:hAnsi="Times New Roman"/>
                <w:sz w:val="18"/>
                <w:szCs w:val="18"/>
                <w:lang w:val="en-US" w:eastAsia="en-US"/>
              </w:rPr>
              <w:t>у</w:t>
            </w:r>
            <w:r w:rsidRPr="005428ED">
              <w:rPr>
                <w:rFonts w:ascii="Times New Roman" w:hAnsi="Times New Roman"/>
                <w:spacing w:val="2"/>
                <w:sz w:val="18"/>
                <w:szCs w:val="18"/>
                <w:lang w:val="en-US" w:eastAsia="en-US"/>
              </w:rPr>
              <w:t xml:space="preserve"> </w:t>
            </w:r>
            <w:r w:rsidRPr="005428ED">
              <w:rPr>
                <w:rFonts w:ascii="Times New Roman" w:hAnsi="Times New Roman"/>
                <w:w w:val="99"/>
                <w:sz w:val="18"/>
                <w:szCs w:val="18"/>
                <w:lang w:val="en-US" w:eastAsia="en-US"/>
              </w:rPr>
              <w:t>из</w:t>
            </w:r>
            <w:r w:rsidRPr="005428ED">
              <w:rPr>
                <w:rFonts w:ascii="Times New Roman" w:hAnsi="Times New Roman"/>
                <w:sz w:val="18"/>
                <w:szCs w:val="18"/>
                <w:lang w:val="en-US" w:eastAsia="en-US"/>
              </w:rPr>
              <w:t>да</w:t>
            </w:r>
            <w:r w:rsidRPr="005428ED">
              <w:rPr>
                <w:rFonts w:ascii="Times New Roman" w:hAnsi="Times New Roman"/>
                <w:spacing w:val="1"/>
                <w:sz w:val="18"/>
                <w:szCs w:val="18"/>
                <w:lang w:val="en-US" w:eastAsia="en-US"/>
              </w:rPr>
              <w:t>ј</w:t>
            </w:r>
            <w:r w:rsidRPr="005428ED">
              <w:rPr>
                <w:rFonts w:ascii="Times New Roman" w:hAnsi="Times New Roman"/>
                <w:sz w:val="18"/>
                <w:szCs w:val="18"/>
                <w:lang w:val="en-US" w:eastAsia="en-US"/>
              </w:rPr>
              <w:t xml:space="preserve">е </w:t>
            </w:r>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а</w:t>
            </w:r>
            <w:r w:rsidRPr="005428ED">
              <w:rPr>
                <w:rFonts w:ascii="Times New Roman" w:hAnsi="Times New Roman"/>
                <w:spacing w:val="1"/>
                <w:sz w:val="18"/>
                <w:szCs w:val="18"/>
                <w:lang w:val="en-US" w:eastAsia="en-US"/>
              </w:rPr>
              <w:t>ро</w:t>
            </w:r>
            <w:r w:rsidRPr="005428ED">
              <w:rPr>
                <w:rFonts w:ascii="Times New Roman" w:hAnsi="Times New Roman"/>
                <w:sz w:val="18"/>
                <w:szCs w:val="18"/>
                <w:lang w:val="en-US" w:eastAsia="en-US"/>
              </w:rPr>
              <w:t>д</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а</w:t>
            </w:r>
            <w:r w:rsidRPr="005428ED">
              <w:rPr>
                <w:rFonts w:ascii="Times New Roman" w:hAnsi="Times New Roman"/>
                <w:spacing w:val="68"/>
                <w:sz w:val="18"/>
                <w:szCs w:val="18"/>
                <w:lang w:val="en-US" w:eastAsia="en-US"/>
              </w:rPr>
              <w:t xml:space="preserve"> </w:t>
            </w:r>
            <w:r w:rsidRPr="005428ED">
              <w:rPr>
                <w:rFonts w:ascii="Times New Roman" w:hAnsi="Times New Roman"/>
                <w:sz w:val="18"/>
                <w:szCs w:val="18"/>
                <w:lang w:val="en-US" w:eastAsia="en-US"/>
              </w:rPr>
              <w:t>ба</w:t>
            </w:r>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к</w:t>
            </w:r>
            <w:r w:rsidRPr="005428ED">
              <w:rPr>
                <w:rFonts w:ascii="Times New Roman" w:hAnsi="Times New Roman"/>
                <w:sz w:val="18"/>
                <w:szCs w:val="18"/>
                <w:lang w:val="en-US" w:eastAsia="en-US"/>
              </w:rPr>
              <w:t>а</w:t>
            </w:r>
            <w:r w:rsidRPr="005428ED">
              <w:rPr>
                <w:rFonts w:ascii="Times New Roman" w:hAnsi="Times New Roman"/>
                <w:sz w:val="18"/>
                <w:szCs w:val="18"/>
                <w:lang w:val="sr-Cyrl-RS" w:eastAsia="en-US"/>
              </w:rPr>
              <w:t xml:space="preserve"> </w:t>
            </w:r>
            <w:r w:rsidRPr="005428ED">
              <w:rPr>
                <w:rFonts w:ascii="Times New Roman" w:hAnsi="Times New Roman"/>
                <w:sz w:val="18"/>
                <w:szCs w:val="18"/>
                <w:lang w:val="en-US" w:eastAsia="en-US"/>
              </w:rPr>
              <w:t>С</w:t>
            </w:r>
            <w:r w:rsidRPr="005428ED">
              <w:rPr>
                <w:rFonts w:ascii="Times New Roman" w:hAnsi="Times New Roman"/>
                <w:spacing w:val="1"/>
                <w:sz w:val="18"/>
                <w:szCs w:val="18"/>
                <w:lang w:val="en-US" w:eastAsia="en-US"/>
              </w:rPr>
              <w:t>р</w:t>
            </w:r>
            <w:r w:rsidRPr="005428ED">
              <w:rPr>
                <w:rFonts w:ascii="Times New Roman" w:hAnsi="Times New Roman"/>
                <w:sz w:val="18"/>
                <w:szCs w:val="18"/>
                <w:lang w:val="en-US" w:eastAsia="en-US"/>
              </w:rPr>
              <w:t>б</w:t>
            </w:r>
            <w:r w:rsidRPr="005428ED">
              <w:rPr>
                <w:rFonts w:ascii="Times New Roman" w:hAnsi="Times New Roman"/>
                <w:w w:val="99"/>
                <w:sz w:val="18"/>
                <w:szCs w:val="18"/>
                <w:lang w:val="en-US" w:eastAsia="en-US"/>
              </w:rPr>
              <w:t>и</w:t>
            </w:r>
            <w:r w:rsidRPr="005428ED">
              <w:rPr>
                <w:rFonts w:ascii="Times New Roman" w:hAnsi="Times New Roman"/>
                <w:sz w:val="18"/>
                <w:szCs w:val="18"/>
                <w:lang w:val="en-US" w:eastAsia="en-US"/>
              </w:rPr>
              <w:t>је,</w:t>
            </w:r>
            <w:r w:rsidRPr="005428ED">
              <w:rPr>
                <w:rFonts w:ascii="Times New Roman" w:hAnsi="Times New Roman"/>
                <w:spacing w:val="69"/>
                <w:sz w:val="18"/>
                <w:szCs w:val="18"/>
                <w:lang w:val="en-US" w:eastAsia="en-US"/>
              </w:rPr>
              <w:t xml:space="preserve"> </w:t>
            </w:r>
            <w:r w:rsidRPr="005428ED">
              <w:rPr>
                <w:rFonts w:ascii="Times New Roman" w:hAnsi="Times New Roman"/>
                <w:spacing w:val="1"/>
                <w:sz w:val="18"/>
                <w:szCs w:val="18"/>
                <w:lang w:val="en-US" w:eastAsia="en-US"/>
              </w:rPr>
              <w:t>о</w:t>
            </w:r>
            <w:r w:rsidRPr="005428ED">
              <w:rPr>
                <w:rFonts w:ascii="Times New Roman" w:hAnsi="Times New Roman"/>
                <w:sz w:val="18"/>
                <w:szCs w:val="18"/>
                <w:lang w:val="en-US" w:eastAsia="en-US"/>
              </w:rPr>
              <w:t>д</w:t>
            </w:r>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о</w:t>
            </w:r>
            <w:r w:rsidRPr="005428ED">
              <w:rPr>
                <w:rFonts w:ascii="Times New Roman" w:hAnsi="Times New Roman"/>
                <w:sz w:val="18"/>
                <w:szCs w:val="18"/>
                <w:lang w:val="en-US" w:eastAsia="en-US"/>
              </w:rPr>
              <w:t>с</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о</w:t>
            </w:r>
            <w:r w:rsidRPr="005428ED">
              <w:rPr>
                <w:rFonts w:ascii="Times New Roman" w:hAnsi="Times New Roman"/>
                <w:spacing w:val="72"/>
                <w:sz w:val="18"/>
                <w:szCs w:val="18"/>
                <w:lang w:val="en-US" w:eastAsia="en-US"/>
              </w:rPr>
              <w:t xml:space="preserve"> </w:t>
            </w:r>
            <w:r w:rsidRPr="005428ED">
              <w:rPr>
                <w:rFonts w:ascii="Times New Roman" w:hAnsi="Times New Roman"/>
                <w:spacing w:val="14"/>
                <w:w w:val="99"/>
                <w:sz w:val="18"/>
                <w:szCs w:val="18"/>
                <w:lang w:val="en-US" w:eastAsia="en-US"/>
              </w:rPr>
              <w:t>п</w:t>
            </w:r>
            <w:r w:rsidRPr="005428ED">
              <w:rPr>
                <w:rFonts w:ascii="Times New Roman" w:hAnsi="Times New Roman"/>
                <w:spacing w:val="16"/>
                <w:sz w:val="18"/>
                <w:szCs w:val="18"/>
                <w:lang w:val="en-US" w:eastAsia="en-US"/>
              </w:rPr>
              <w:t>о</w:t>
            </w:r>
            <w:r w:rsidRPr="005428ED">
              <w:rPr>
                <w:rFonts w:ascii="Times New Roman" w:hAnsi="Times New Roman"/>
                <w:spacing w:val="15"/>
                <w:w w:val="99"/>
                <w:sz w:val="18"/>
                <w:szCs w:val="18"/>
                <w:lang w:val="en-US" w:eastAsia="en-US"/>
              </w:rPr>
              <w:t>т</w:t>
            </w:r>
            <w:r w:rsidRPr="005428ED">
              <w:rPr>
                <w:rFonts w:ascii="Times New Roman" w:hAnsi="Times New Roman"/>
                <w:spacing w:val="13"/>
                <w:w w:val="99"/>
                <w:sz w:val="18"/>
                <w:szCs w:val="18"/>
                <w:lang w:val="en-US" w:eastAsia="en-US"/>
              </w:rPr>
              <w:t>в</w:t>
            </w:r>
            <w:r w:rsidRPr="005428ED">
              <w:rPr>
                <w:rFonts w:ascii="Times New Roman" w:hAnsi="Times New Roman"/>
                <w:spacing w:val="15"/>
                <w:sz w:val="18"/>
                <w:szCs w:val="18"/>
                <w:lang w:val="en-US" w:eastAsia="en-US"/>
              </w:rPr>
              <w:t>р</w:t>
            </w:r>
            <w:r w:rsidRPr="005428ED">
              <w:rPr>
                <w:rFonts w:ascii="Times New Roman" w:hAnsi="Times New Roman"/>
                <w:spacing w:val="14"/>
                <w:sz w:val="18"/>
                <w:szCs w:val="18"/>
                <w:lang w:val="en-US" w:eastAsia="en-US"/>
              </w:rPr>
              <w:t>д</w:t>
            </w:r>
            <w:r w:rsidRPr="005428ED">
              <w:rPr>
                <w:rFonts w:ascii="Times New Roman" w:hAnsi="Times New Roman"/>
                <w:sz w:val="18"/>
                <w:szCs w:val="18"/>
                <w:lang w:val="en-US" w:eastAsia="en-US"/>
              </w:rPr>
              <w:t>а</w:t>
            </w:r>
            <w:r w:rsidRPr="005428ED">
              <w:rPr>
                <w:rFonts w:ascii="Times New Roman" w:hAnsi="Times New Roman"/>
                <w:spacing w:val="100"/>
                <w:sz w:val="18"/>
                <w:szCs w:val="18"/>
                <w:lang w:val="en-US" w:eastAsia="en-US"/>
              </w:rPr>
              <w:t xml:space="preserve"> </w:t>
            </w:r>
            <w:r w:rsidRPr="005428ED">
              <w:rPr>
                <w:rFonts w:ascii="Times New Roman" w:hAnsi="Times New Roman"/>
                <w:sz w:val="18"/>
                <w:szCs w:val="18"/>
                <w:lang w:val="en-US" w:eastAsia="en-US"/>
              </w:rPr>
              <w:t>о</w:t>
            </w:r>
            <w:r w:rsidRPr="005428ED">
              <w:rPr>
                <w:rFonts w:ascii="Times New Roman" w:hAnsi="Times New Roman"/>
                <w:spacing w:val="100"/>
                <w:sz w:val="18"/>
                <w:szCs w:val="18"/>
                <w:lang w:val="en-US" w:eastAsia="en-US"/>
              </w:rPr>
              <w:t xml:space="preserve"> </w:t>
            </w:r>
            <w:r w:rsidRPr="005428ED">
              <w:rPr>
                <w:rFonts w:ascii="Times New Roman" w:hAnsi="Times New Roman"/>
                <w:spacing w:val="14"/>
                <w:sz w:val="18"/>
                <w:szCs w:val="18"/>
                <w:lang w:val="en-US" w:eastAsia="en-US"/>
              </w:rPr>
              <w:t>б</w:t>
            </w:r>
            <w:r w:rsidRPr="005428ED">
              <w:rPr>
                <w:rFonts w:ascii="Times New Roman" w:hAnsi="Times New Roman"/>
                <w:spacing w:val="16"/>
                <w:sz w:val="18"/>
                <w:szCs w:val="18"/>
                <w:lang w:val="en-US" w:eastAsia="en-US"/>
              </w:rPr>
              <w:t>р</w:t>
            </w:r>
            <w:r w:rsidRPr="005428ED">
              <w:rPr>
                <w:rFonts w:ascii="Times New Roman" w:hAnsi="Times New Roman"/>
                <w:spacing w:val="15"/>
                <w:sz w:val="18"/>
                <w:szCs w:val="18"/>
                <w:lang w:val="en-US" w:eastAsia="en-US"/>
              </w:rPr>
              <w:t>о</w:t>
            </w:r>
            <w:r w:rsidRPr="005428ED">
              <w:rPr>
                <w:rFonts w:ascii="Times New Roman" w:hAnsi="Times New Roman"/>
                <w:spacing w:val="17"/>
                <w:sz w:val="18"/>
                <w:szCs w:val="18"/>
                <w:lang w:val="en-US" w:eastAsia="en-US"/>
              </w:rPr>
              <w:t>ј</w:t>
            </w:r>
            <w:r w:rsidRPr="005428ED">
              <w:rPr>
                <w:rFonts w:ascii="Times New Roman" w:hAnsi="Times New Roman"/>
                <w:sz w:val="18"/>
                <w:szCs w:val="18"/>
                <w:lang w:val="en-US" w:eastAsia="en-US"/>
              </w:rPr>
              <w:t>у</w:t>
            </w:r>
            <w:r w:rsidRPr="005428ED">
              <w:rPr>
                <w:rFonts w:ascii="Times New Roman" w:hAnsi="Times New Roman"/>
                <w:spacing w:val="98"/>
                <w:sz w:val="18"/>
                <w:szCs w:val="18"/>
                <w:lang w:val="en-US" w:eastAsia="en-US"/>
              </w:rPr>
              <w:t xml:space="preserve"> </w:t>
            </w:r>
            <w:r w:rsidRPr="005428ED">
              <w:rPr>
                <w:rFonts w:ascii="Times New Roman" w:hAnsi="Times New Roman"/>
                <w:spacing w:val="13"/>
                <w:sz w:val="18"/>
                <w:szCs w:val="18"/>
                <w:lang w:val="en-US" w:eastAsia="en-US"/>
              </w:rPr>
              <w:t>д</w:t>
            </w:r>
            <w:r w:rsidRPr="005428ED">
              <w:rPr>
                <w:rFonts w:ascii="Times New Roman" w:hAnsi="Times New Roman"/>
                <w:spacing w:val="16"/>
                <w:sz w:val="18"/>
                <w:szCs w:val="18"/>
                <w:lang w:val="en-US" w:eastAsia="en-US"/>
              </w:rPr>
              <w:t>а</w:t>
            </w:r>
            <w:r w:rsidRPr="005428ED">
              <w:rPr>
                <w:rFonts w:ascii="Times New Roman" w:hAnsi="Times New Roman"/>
                <w:spacing w:val="17"/>
                <w:w w:val="99"/>
                <w:sz w:val="18"/>
                <w:szCs w:val="18"/>
                <w:lang w:val="en-US" w:eastAsia="en-US"/>
              </w:rPr>
              <w:t>н</w:t>
            </w:r>
            <w:r w:rsidRPr="005428ED">
              <w:rPr>
                <w:rFonts w:ascii="Times New Roman" w:hAnsi="Times New Roman"/>
                <w:sz w:val="18"/>
                <w:szCs w:val="18"/>
                <w:lang w:val="en-US" w:eastAsia="en-US"/>
              </w:rPr>
              <w:t xml:space="preserve">а </w:t>
            </w:r>
            <w:r w:rsidRPr="005428ED">
              <w:rPr>
                <w:rFonts w:ascii="Times New Roman" w:hAnsi="Times New Roman"/>
                <w:spacing w:val="13"/>
                <w:w w:val="99"/>
                <w:sz w:val="18"/>
                <w:szCs w:val="18"/>
                <w:lang w:val="en-US" w:eastAsia="en-US"/>
              </w:rPr>
              <w:t>н</w:t>
            </w:r>
            <w:r w:rsidRPr="005428ED">
              <w:rPr>
                <w:rFonts w:ascii="Times New Roman" w:hAnsi="Times New Roman"/>
                <w:spacing w:val="16"/>
                <w:sz w:val="18"/>
                <w:szCs w:val="18"/>
                <w:lang w:val="en-US" w:eastAsia="en-US"/>
              </w:rPr>
              <w:t>е</w:t>
            </w:r>
            <w:r w:rsidRPr="005428ED">
              <w:rPr>
                <w:rFonts w:ascii="Times New Roman" w:hAnsi="Times New Roman"/>
                <w:spacing w:val="13"/>
                <w:w w:val="99"/>
                <w:sz w:val="18"/>
                <w:szCs w:val="18"/>
                <w:lang w:val="en-US" w:eastAsia="en-US"/>
              </w:rPr>
              <w:t>л</w:t>
            </w:r>
            <w:r w:rsidRPr="005428ED">
              <w:rPr>
                <w:rFonts w:ascii="Times New Roman" w:hAnsi="Times New Roman"/>
                <w:spacing w:val="17"/>
                <w:w w:val="99"/>
                <w:sz w:val="18"/>
                <w:szCs w:val="18"/>
                <w:lang w:val="en-US" w:eastAsia="en-US"/>
              </w:rPr>
              <w:t>и</w:t>
            </w:r>
            <w:r w:rsidRPr="005428ED">
              <w:rPr>
                <w:rFonts w:ascii="Times New Roman" w:hAnsi="Times New Roman"/>
                <w:spacing w:val="13"/>
                <w:sz w:val="18"/>
                <w:szCs w:val="18"/>
                <w:lang w:val="en-US" w:eastAsia="en-US"/>
              </w:rPr>
              <w:t>к</w:t>
            </w:r>
            <w:r w:rsidRPr="005428ED">
              <w:rPr>
                <w:rFonts w:ascii="Times New Roman" w:hAnsi="Times New Roman"/>
                <w:spacing w:val="16"/>
                <w:w w:val="99"/>
                <w:sz w:val="18"/>
                <w:szCs w:val="18"/>
                <w:lang w:val="en-US" w:eastAsia="en-US"/>
              </w:rPr>
              <w:t>в</w:t>
            </w:r>
            <w:r w:rsidRPr="005428ED">
              <w:rPr>
                <w:rFonts w:ascii="Times New Roman" w:hAnsi="Times New Roman"/>
                <w:spacing w:val="13"/>
                <w:w w:val="99"/>
                <w:sz w:val="18"/>
                <w:szCs w:val="18"/>
                <w:lang w:val="en-US" w:eastAsia="en-US"/>
              </w:rPr>
              <w:t>и</w:t>
            </w:r>
            <w:r w:rsidRPr="005428ED">
              <w:rPr>
                <w:rFonts w:ascii="Times New Roman" w:hAnsi="Times New Roman"/>
                <w:spacing w:val="17"/>
                <w:sz w:val="18"/>
                <w:szCs w:val="18"/>
                <w:lang w:val="en-US" w:eastAsia="en-US"/>
              </w:rPr>
              <w:t>д</w:t>
            </w:r>
            <w:r w:rsidRPr="005428ED">
              <w:rPr>
                <w:rFonts w:ascii="Times New Roman" w:hAnsi="Times New Roman"/>
                <w:spacing w:val="13"/>
                <w:w w:val="99"/>
                <w:sz w:val="18"/>
                <w:szCs w:val="18"/>
                <w:lang w:val="en-US" w:eastAsia="en-US"/>
              </w:rPr>
              <w:t>н</w:t>
            </w:r>
            <w:r w:rsidRPr="005428ED">
              <w:rPr>
                <w:rFonts w:ascii="Times New Roman" w:hAnsi="Times New Roman"/>
                <w:spacing w:val="16"/>
                <w:sz w:val="18"/>
                <w:szCs w:val="18"/>
                <w:lang w:val="en-US" w:eastAsia="en-US"/>
              </w:rPr>
              <w:t>о</w:t>
            </w:r>
            <w:r w:rsidRPr="005428ED">
              <w:rPr>
                <w:rFonts w:ascii="Times New Roman" w:hAnsi="Times New Roman"/>
                <w:spacing w:val="13"/>
                <w:sz w:val="18"/>
                <w:szCs w:val="18"/>
                <w:lang w:val="en-US" w:eastAsia="en-US"/>
              </w:rPr>
              <w:t>с</w:t>
            </w:r>
            <w:r w:rsidRPr="005428ED">
              <w:rPr>
                <w:rFonts w:ascii="Times New Roman" w:hAnsi="Times New Roman"/>
                <w:spacing w:val="15"/>
                <w:w w:val="99"/>
                <w:sz w:val="18"/>
                <w:szCs w:val="18"/>
                <w:lang w:val="en-US" w:eastAsia="en-US"/>
              </w:rPr>
              <w:t>т</w:t>
            </w:r>
            <w:r w:rsidRPr="005428ED">
              <w:rPr>
                <w:rFonts w:ascii="Times New Roman" w:hAnsi="Times New Roman"/>
                <w:w w:val="99"/>
                <w:sz w:val="18"/>
                <w:szCs w:val="18"/>
                <w:lang w:val="en-US" w:eastAsia="en-US"/>
              </w:rPr>
              <w:t>и</w:t>
            </w:r>
            <w:r w:rsidRPr="005428ED">
              <w:rPr>
                <w:rFonts w:ascii="Times New Roman" w:hAnsi="Times New Roman"/>
                <w:spacing w:val="31"/>
                <w:sz w:val="18"/>
                <w:szCs w:val="18"/>
                <w:lang w:val="en-US" w:eastAsia="en-US"/>
              </w:rPr>
              <w:t xml:space="preserve"> </w:t>
            </w:r>
            <w:r w:rsidRPr="005428ED">
              <w:rPr>
                <w:rFonts w:ascii="Times New Roman" w:hAnsi="Times New Roman"/>
                <w:spacing w:val="13"/>
                <w:sz w:val="18"/>
                <w:szCs w:val="18"/>
                <w:lang w:val="en-US" w:eastAsia="en-US"/>
              </w:rPr>
              <w:t>к</w:t>
            </w:r>
            <w:r w:rsidRPr="005428ED">
              <w:rPr>
                <w:rFonts w:ascii="Times New Roman" w:hAnsi="Times New Roman"/>
                <w:spacing w:val="16"/>
                <w:sz w:val="18"/>
                <w:szCs w:val="18"/>
                <w:lang w:val="en-US" w:eastAsia="en-US"/>
              </w:rPr>
              <w:t>о</w:t>
            </w:r>
            <w:r w:rsidRPr="005428ED">
              <w:rPr>
                <w:rFonts w:ascii="Times New Roman" w:hAnsi="Times New Roman"/>
                <w:spacing w:val="17"/>
                <w:sz w:val="18"/>
                <w:szCs w:val="18"/>
                <w:lang w:val="en-US" w:eastAsia="en-US"/>
              </w:rPr>
              <w:t>ј</w:t>
            </w:r>
            <w:r w:rsidRPr="005428ED">
              <w:rPr>
                <w:rFonts w:ascii="Times New Roman" w:hAnsi="Times New Roman"/>
                <w:sz w:val="18"/>
                <w:szCs w:val="18"/>
                <w:lang w:val="en-US" w:eastAsia="en-US"/>
              </w:rPr>
              <w:t>у</w:t>
            </w:r>
            <w:r w:rsidRPr="005428ED">
              <w:rPr>
                <w:rFonts w:ascii="Times New Roman" w:hAnsi="Times New Roman"/>
                <w:spacing w:val="28"/>
                <w:sz w:val="18"/>
                <w:szCs w:val="18"/>
                <w:lang w:val="en-US" w:eastAsia="en-US"/>
              </w:rPr>
              <w:t xml:space="preserve"> </w:t>
            </w:r>
            <w:r w:rsidRPr="005428ED">
              <w:rPr>
                <w:rFonts w:ascii="Times New Roman" w:hAnsi="Times New Roman"/>
                <w:spacing w:val="13"/>
                <w:w w:val="99"/>
                <w:sz w:val="18"/>
                <w:szCs w:val="18"/>
                <w:lang w:val="en-US" w:eastAsia="en-US"/>
              </w:rPr>
              <w:t>и</w:t>
            </w:r>
            <w:r w:rsidRPr="005428ED">
              <w:rPr>
                <w:rFonts w:ascii="Times New Roman" w:hAnsi="Times New Roman"/>
                <w:spacing w:val="16"/>
                <w:w w:val="99"/>
                <w:sz w:val="18"/>
                <w:szCs w:val="18"/>
                <w:lang w:val="en-US" w:eastAsia="en-US"/>
              </w:rPr>
              <w:t>з</w:t>
            </w:r>
            <w:r w:rsidRPr="005428ED">
              <w:rPr>
                <w:rFonts w:ascii="Times New Roman" w:hAnsi="Times New Roman"/>
                <w:spacing w:val="16"/>
                <w:sz w:val="18"/>
                <w:szCs w:val="18"/>
                <w:lang w:val="en-US" w:eastAsia="en-US"/>
              </w:rPr>
              <w:t>д</w:t>
            </w:r>
            <w:r w:rsidRPr="005428ED">
              <w:rPr>
                <w:rFonts w:ascii="Times New Roman" w:hAnsi="Times New Roman"/>
                <w:spacing w:val="13"/>
                <w:sz w:val="18"/>
                <w:szCs w:val="18"/>
                <w:lang w:val="en-US" w:eastAsia="en-US"/>
              </w:rPr>
              <w:t>а</w:t>
            </w:r>
            <w:r w:rsidRPr="005428ED">
              <w:rPr>
                <w:rFonts w:ascii="Times New Roman" w:hAnsi="Times New Roman"/>
                <w:spacing w:val="15"/>
                <w:sz w:val="18"/>
                <w:szCs w:val="18"/>
                <w:lang w:val="en-US" w:eastAsia="en-US"/>
              </w:rPr>
              <w:t>ј</w:t>
            </w:r>
            <w:r w:rsidRPr="005428ED">
              <w:rPr>
                <w:rFonts w:ascii="Times New Roman" w:hAnsi="Times New Roman"/>
                <w:sz w:val="18"/>
                <w:szCs w:val="18"/>
                <w:lang w:val="en-US" w:eastAsia="en-US"/>
              </w:rPr>
              <w:t>е</w:t>
            </w:r>
            <w:r w:rsidRPr="005428ED">
              <w:rPr>
                <w:rFonts w:ascii="Times New Roman" w:hAnsi="Times New Roman"/>
                <w:spacing w:val="30"/>
                <w:sz w:val="18"/>
                <w:szCs w:val="18"/>
                <w:lang w:val="en-US" w:eastAsia="en-US"/>
              </w:rPr>
              <w:t xml:space="preserve"> </w:t>
            </w:r>
            <w:r w:rsidRPr="005428ED">
              <w:rPr>
                <w:rFonts w:ascii="Times New Roman" w:hAnsi="Times New Roman"/>
                <w:spacing w:val="14"/>
                <w:w w:val="99"/>
                <w:sz w:val="18"/>
                <w:szCs w:val="18"/>
                <w:lang w:val="en-US" w:eastAsia="en-US"/>
              </w:rPr>
              <w:t>Н</w:t>
            </w:r>
            <w:r w:rsidRPr="005428ED">
              <w:rPr>
                <w:rFonts w:ascii="Times New Roman" w:hAnsi="Times New Roman"/>
                <w:spacing w:val="14"/>
                <w:sz w:val="18"/>
                <w:szCs w:val="18"/>
                <w:lang w:val="en-US" w:eastAsia="en-US"/>
              </w:rPr>
              <w:t>а</w:t>
            </w:r>
            <w:r w:rsidRPr="005428ED">
              <w:rPr>
                <w:rFonts w:ascii="Times New Roman" w:hAnsi="Times New Roman"/>
                <w:spacing w:val="15"/>
                <w:sz w:val="18"/>
                <w:szCs w:val="18"/>
                <w:lang w:val="en-US" w:eastAsia="en-US"/>
              </w:rPr>
              <w:t>р</w:t>
            </w:r>
            <w:r w:rsidRPr="005428ED">
              <w:rPr>
                <w:rFonts w:ascii="Times New Roman" w:hAnsi="Times New Roman"/>
                <w:spacing w:val="16"/>
                <w:sz w:val="18"/>
                <w:szCs w:val="18"/>
                <w:lang w:val="en-US" w:eastAsia="en-US"/>
              </w:rPr>
              <w:t>о</w:t>
            </w:r>
            <w:r w:rsidRPr="005428ED">
              <w:rPr>
                <w:rFonts w:ascii="Times New Roman" w:hAnsi="Times New Roman"/>
                <w:spacing w:val="14"/>
                <w:sz w:val="18"/>
                <w:szCs w:val="18"/>
                <w:lang w:val="en-US" w:eastAsia="en-US"/>
              </w:rPr>
              <w:t>д</w:t>
            </w:r>
            <w:r w:rsidRPr="005428ED">
              <w:rPr>
                <w:rFonts w:ascii="Times New Roman" w:hAnsi="Times New Roman"/>
                <w:spacing w:val="16"/>
                <w:w w:val="99"/>
                <w:sz w:val="18"/>
                <w:szCs w:val="18"/>
                <w:lang w:val="en-US" w:eastAsia="en-US"/>
              </w:rPr>
              <w:t>н</w:t>
            </w:r>
            <w:r w:rsidRPr="005428ED">
              <w:rPr>
                <w:rFonts w:ascii="Times New Roman" w:hAnsi="Times New Roman"/>
                <w:sz w:val="18"/>
                <w:szCs w:val="18"/>
                <w:lang w:val="en-US" w:eastAsia="en-US"/>
              </w:rPr>
              <w:t>а</w:t>
            </w:r>
            <w:r w:rsidRPr="005428ED">
              <w:rPr>
                <w:rFonts w:ascii="Times New Roman" w:hAnsi="Times New Roman"/>
                <w:spacing w:val="28"/>
                <w:sz w:val="18"/>
                <w:szCs w:val="18"/>
                <w:lang w:val="en-US" w:eastAsia="en-US"/>
              </w:rPr>
              <w:t xml:space="preserve"> </w:t>
            </w:r>
            <w:r w:rsidRPr="005428ED">
              <w:rPr>
                <w:rFonts w:ascii="Times New Roman" w:hAnsi="Times New Roman"/>
                <w:spacing w:val="16"/>
                <w:sz w:val="18"/>
                <w:szCs w:val="18"/>
                <w:lang w:val="en-US" w:eastAsia="en-US"/>
              </w:rPr>
              <w:t>б</w:t>
            </w:r>
            <w:r w:rsidRPr="005428ED">
              <w:rPr>
                <w:rFonts w:ascii="Times New Roman" w:hAnsi="Times New Roman"/>
                <w:spacing w:val="14"/>
                <w:sz w:val="18"/>
                <w:szCs w:val="18"/>
                <w:lang w:val="en-US" w:eastAsia="en-US"/>
              </w:rPr>
              <w:t>а</w:t>
            </w:r>
            <w:r w:rsidRPr="005428ED">
              <w:rPr>
                <w:rFonts w:ascii="Times New Roman" w:hAnsi="Times New Roman"/>
                <w:spacing w:val="16"/>
                <w:w w:val="99"/>
                <w:sz w:val="18"/>
                <w:szCs w:val="18"/>
                <w:lang w:val="en-US" w:eastAsia="en-US"/>
              </w:rPr>
              <w:t>н</w:t>
            </w:r>
            <w:r w:rsidRPr="005428ED">
              <w:rPr>
                <w:rFonts w:ascii="Times New Roman" w:hAnsi="Times New Roman"/>
                <w:spacing w:val="13"/>
                <w:sz w:val="18"/>
                <w:szCs w:val="18"/>
                <w:lang w:val="en-US" w:eastAsia="en-US"/>
              </w:rPr>
              <w:t>к</w:t>
            </w:r>
            <w:r w:rsidRPr="005428ED">
              <w:rPr>
                <w:rFonts w:ascii="Times New Roman" w:hAnsi="Times New Roman"/>
                <w:sz w:val="18"/>
                <w:szCs w:val="18"/>
                <w:lang w:val="en-US" w:eastAsia="en-US"/>
              </w:rPr>
              <w:t>а</w:t>
            </w:r>
            <w:r w:rsidRPr="005428ED">
              <w:rPr>
                <w:rFonts w:ascii="Times New Roman" w:hAnsi="Times New Roman"/>
                <w:spacing w:val="31"/>
                <w:sz w:val="18"/>
                <w:szCs w:val="18"/>
                <w:lang w:val="en-US" w:eastAsia="en-US"/>
              </w:rPr>
              <w:t xml:space="preserve"> </w:t>
            </w:r>
            <w:r w:rsidRPr="005428ED">
              <w:rPr>
                <w:rFonts w:ascii="Times New Roman" w:hAnsi="Times New Roman"/>
                <w:spacing w:val="14"/>
                <w:sz w:val="18"/>
                <w:szCs w:val="18"/>
                <w:lang w:val="en-US" w:eastAsia="en-US"/>
              </w:rPr>
              <w:t>С</w:t>
            </w:r>
            <w:r w:rsidRPr="005428ED">
              <w:rPr>
                <w:rFonts w:ascii="Times New Roman" w:hAnsi="Times New Roman"/>
                <w:spacing w:val="16"/>
                <w:sz w:val="18"/>
                <w:szCs w:val="18"/>
                <w:lang w:val="en-US" w:eastAsia="en-US"/>
              </w:rPr>
              <w:t>р</w:t>
            </w:r>
            <w:r w:rsidRPr="005428ED">
              <w:rPr>
                <w:rFonts w:ascii="Times New Roman" w:hAnsi="Times New Roman"/>
                <w:spacing w:val="14"/>
                <w:sz w:val="18"/>
                <w:szCs w:val="18"/>
                <w:lang w:val="en-US" w:eastAsia="en-US"/>
              </w:rPr>
              <w:t>б</w:t>
            </w:r>
            <w:r w:rsidRPr="005428ED">
              <w:rPr>
                <w:rFonts w:ascii="Times New Roman" w:hAnsi="Times New Roman"/>
                <w:spacing w:val="14"/>
                <w:w w:val="99"/>
                <w:sz w:val="18"/>
                <w:szCs w:val="18"/>
                <w:lang w:val="en-US" w:eastAsia="en-US"/>
              </w:rPr>
              <w:t>и</w:t>
            </w:r>
            <w:r w:rsidRPr="005428ED">
              <w:rPr>
                <w:rFonts w:ascii="Times New Roman" w:hAnsi="Times New Roman"/>
                <w:spacing w:val="17"/>
                <w:sz w:val="18"/>
                <w:szCs w:val="18"/>
                <w:lang w:val="en-US" w:eastAsia="en-US"/>
              </w:rPr>
              <w:t>ј</w:t>
            </w:r>
            <w:r w:rsidRPr="005428ED">
              <w:rPr>
                <w:rFonts w:ascii="Times New Roman" w:hAnsi="Times New Roman"/>
                <w:sz w:val="18"/>
                <w:szCs w:val="18"/>
                <w:lang w:val="en-US" w:eastAsia="en-US"/>
              </w:rPr>
              <w:t>е</w:t>
            </w:r>
            <w:r w:rsidRPr="005428ED">
              <w:rPr>
                <w:rFonts w:ascii="Times New Roman" w:hAnsi="Times New Roman"/>
                <w:sz w:val="18"/>
                <w:szCs w:val="18"/>
                <w:lang w:val="sr-Cyrl-RS" w:eastAsia="en-US"/>
              </w:rPr>
              <w:t xml:space="preserve"> Одељења за пријем, контролу и унос основа и налога Крагујевац, Крагујевац, Бранка Радичевића 16а.</w:t>
            </w:r>
          </w:p>
          <w:p w:rsidR="00161F81" w:rsidRPr="005428ED" w:rsidRDefault="00161F81" w:rsidP="00161F81">
            <w:pPr>
              <w:pStyle w:val="Default"/>
              <w:jc w:val="both"/>
              <w:rPr>
                <w:rFonts w:ascii="Times New Roman" w:hAnsi="Times New Roman" w:cs="Times New Roman"/>
                <w:color w:val="auto"/>
                <w:sz w:val="20"/>
                <w:szCs w:val="20"/>
              </w:rPr>
            </w:pPr>
          </w:p>
        </w:tc>
      </w:tr>
      <w:tr w:rsidR="00161F81" w:rsidRPr="00F562F0" w:rsidTr="00161F81">
        <w:trPr>
          <w:trHeight w:val="3553"/>
        </w:trPr>
        <w:tc>
          <w:tcPr>
            <w:tcW w:w="817" w:type="dxa"/>
          </w:tcPr>
          <w:p w:rsidR="00161F81" w:rsidRPr="00C47715" w:rsidRDefault="00161F81" w:rsidP="00161F81">
            <w:pPr>
              <w:widowControl w:val="0"/>
              <w:autoSpaceDE w:val="0"/>
              <w:autoSpaceDN w:val="0"/>
              <w:adjustRightInd w:val="0"/>
              <w:spacing w:after="0"/>
              <w:rPr>
                <w:color w:val="000000"/>
                <w:sz w:val="20"/>
                <w:szCs w:val="20"/>
                <w:lang w:val="sr-Latn-CS"/>
              </w:rPr>
            </w:pPr>
            <w:r w:rsidRPr="00C47715">
              <w:rPr>
                <w:color w:val="000000"/>
                <w:sz w:val="20"/>
                <w:szCs w:val="20"/>
                <w:lang w:val="sr-Latn-CS"/>
              </w:rPr>
              <w:t>2.</w:t>
            </w:r>
          </w:p>
        </w:tc>
        <w:tc>
          <w:tcPr>
            <w:tcW w:w="4111" w:type="dxa"/>
            <w:gridSpan w:val="2"/>
          </w:tcPr>
          <w:p w:rsidR="00161F81" w:rsidRPr="005428ED" w:rsidRDefault="00161F81" w:rsidP="00161F81">
            <w:pPr>
              <w:pStyle w:val="Default"/>
              <w:rPr>
                <w:rFonts w:ascii="Times New Roman" w:hAnsi="Times New Roman" w:cs="Times New Roman"/>
                <w:bCs/>
                <w:color w:val="auto"/>
                <w:sz w:val="20"/>
                <w:szCs w:val="20"/>
                <w:lang w:val="sr-Cyrl-CS"/>
              </w:rPr>
            </w:pPr>
            <w:r w:rsidRPr="005428ED">
              <w:rPr>
                <w:rFonts w:ascii="Times New Roman" w:hAnsi="Times New Roman" w:cs="Times New Roman"/>
                <w:bCs/>
                <w:color w:val="auto"/>
                <w:sz w:val="20"/>
                <w:szCs w:val="20"/>
                <w:lang w:val="sr-Cyrl-CS"/>
              </w:rPr>
              <w:t>д</w:t>
            </w:r>
            <w:r w:rsidRPr="005428ED">
              <w:rPr>
                <w:rFonts w:ascii="Times New Roman" w:hAnsi="Times New Roman" w:cs="Times New Roman"/>
                <w:bCs/>
                <w:color w:val="auto"/>
                <w:sz w:val="20"/>
                <w:szCs w:val="20"/>
              </w:rPr>
              <w:t xml:space="preserve">а </w:t>
            </w:r>
            <w:r w:rsidRPr="005428ED">
              <w:rPr>
                <w:rFonts w:ascii="Times New Roman" w:hAnsi="Times New Roman" w:cs="Times New Roman"/>
                <w:bCs/>
                <w:color w:val="auto"/>
                <w:sz w:val="20"/>
                <w:szCs w:val="20"/>
                <w:lang w:val="sr-Cyrl-CS"/>
              </w:rPr>
              <w:t xml:space="preserve">понуђач </w:t>
            </w:r>
            <w:r w:rsidRPr="005428ED">
              <w:rPr>
                <w:rFonts w:ascii="Times New Roman" w:hAnsi="Times New Roman" w:cs="Times New Roman"/>
                <w:bCs/>
                <w:color w:val="auto"/>
                <w:sz w:val="20"/>
                <w:szCs w:val="20"/>
              </w:rPr>
              <w:t>располаже неопходним пословним капацитетом односно да је</w:t>
            </w:r>
            <w:r w:rsidRPr="005428ED">
              <w:rPr>
                <w:rFonts w:ascii="Times New Roman" w:hAnsi="Times New Roman" w:cs="Times New Roman"/>
                <w:bCs/>
                <w:color w:val="auto"/>
                <w:sz w:val="20"/>
                <w:szCs w:val="20"/>
                <w:lang w:val="sr-Cyrl-CS"/>
              </w:rPr>
              <w:t xml:space="preserve"> своје пословање ускладио са интегрисаним системом менаџмента квалитетом, заштитом животне средине и заштитом и безбедношћу</w:t>
            </w:r>
          </w:p>
          <w:p w:rsidR="00161F81" w:rsidRPr="005428ED" w:rsidRDefault="00161F81" w:rsidP="00161F81">
            <w:pPr>
              <w:pStyle w:val="Default"/>
              <w:rPr>
                <w:rFonts w:ascii="Times New Roman" w:hAnsi="Times New Roman" w:cs="Times New Roman"/>
                <w:bCs/>
                <w:color w:val="auto"/>
                <w:sz w:val="20"/>
                <w:szCs w:val="20"/>
                <w:lang w:val="sr-Cyrl-CS"/>
              </w:rPr>
            </w:pPr>
            <w:r w:rsidRPr="005428ED">
              <w:rPr>
                <w:rFonts w:ascii="Times New Roman" w:hAnsi="Times New Roman" w:cs="Times New Roman"/>
                <w:bCs/>
                <w:color w:val="auto"/>
                <w:sz w:val="20"/>
                <w:szCs w:val="20"/>
                <w:lang w:val="sr-Cyrl-CS"/>
              </w:rPr>
              <w:t>на раду на начин прописан стандардима за делатност грађевинарства</w:t>
            </w:r>
          </w:p>
          <w:p w:rsidR="00161F81" w:rsidRPr="005428ED" w:rsidRDefault="00161F81" w:rsidP="00161F81">
            <w:pPr>
              <w:spacing w:after="0"/>
              <w:ind w:left="176" w:right="142"/>
              <w:contextualSpacing/>
              <w:jc w:val="left"/>
              <w:rPr>
                <w:w w:val="99"/>
                <w:sz w:val="18"/>
                <w:szCs w:val="18"/>
                <w:lang w:val="sr-Cyrl-RS"/>
              </w:rPr>
            </w:pPr>
            <w:r w:rsidRPr="005428ED">
              <w:rPr>
                <w:w w:val="99"/>
                <w:sz w:val="18"/>
                <w:szCs w:val="18"/>
              </w:rPr>
              <w:t>ISO</w:t>
            </w:r>
            <w:r w:rsidRPr="005428ED">
              <w:rPr>
                <w:sz w:val="18"/>
                <w:szCs w:val="18"/>
              </w:rPr>
              <w:t xml:space="preserve"> 9</w:t>
            </w:r>
            <w:r w:rsidRPr="005428ED">
              <w:rPr>
                <w:sz w:val="18"/>
                <w:szCs w:val="18"/>
                <w:lang w:val="sr-Cyrl-RS"/>
              </w:rPr>
              <w:t xml:space="preserve">001 </w:t>
            </w:r>
            <w:r w:rsidRPr="005428ED">
              <w:rPr>
                <w:w w:val="99"/>
                <w:sz w:val="18"/>
                <w:szCs w:val="18"/>
              </w:rPr>
              <w:t>(</w:t>
            </w:r>
            <w:r w:rsidRPr="005428ED">
              <w:rPr>
                <w:sz w:val="18"/>
                <w:szCs w:val="18"/>
              </w:rPr>
              <w:t>с</w:t>
            </w:r>
            <w:r w:rsidRPr="005428ED">
              <w:rPr>
                <w:w w:val="99"/>
                <w:sz w:val="18"/>
                <w:szCs w:val="18"/>
              </w:rPr>
              <w:t>и</w:t>
            </w:r>
            <w:r w:rsidRPr="005428ED">
              <w:rPr>
                <w:spacing w:val="-1"/>
                <w:sz w:val="18"/>
                <w:szCs w:val="18"/>
              </w:rPr>
              <w:t>с</w:t>
            </w:r>
            <w:r w:rsidRPr="005428ED">
              <w:rPr>
                <w:w w:val="99"/>
                <w:sz w:val="18"/>
                <w:szCs w:val="18"/>
              </w:rPr>
              <w:t>т</w:t>
            </w:r>
            <w:r w:rsidRPr="005428ED">
              <w:rPr>
                <w:sz w:val="18"/>
                <w:szCs w:val="18"/>
              </w:rPr>
              <w:t>ем</w:t>
            </w:r>
            <w:r w:rsidRPr="005428ED">
              <w:rPr>
                <w:spacing w:val="12"/>
                <w:sz w:val="18"/>
                <w:szCs w:val="18"/>
              </w:rPr>
              <w:t xml:space="preserve"> менаџмента квалитетом</w:t>
            </w:r>
            <w:r w:rsidRPr="005428ED">
              <w:rPr>
                <w:w w:val="99"/>
                <w:sz w:val="18"/>
                <w:szCs w:val="18"/>
              </w:rPr>
              <w:t>)</w:t>
            </w:r>
            <w:r w:rsidRPr="005428ED">
              <w:rPr>
                <w:w w:val="99"/>
                <w:sz w:val="18"/>
                <w:szCs w:val="18"/>
                <w:lang w:val="sr-Cyrl-RS"/>
              </w:rPr>
              <w:t>;</w:t>
            </w:r>
          </w:p>
          <w:p w:rsidR="00161F81" w:rsidRPr="005428ED" w:rsidRDefault="00161F81" w:rsidP="00161F81">
            <w:pPr>
              <w:spacing w:after="0"/>
              <w:ind w:left="176" w:right="142"/>
              <w:contextualSpacing/>
              <w:jc w:val="left"/>
              <w:rPr>
                <w:w w:val="99"/>
                <w:sz w:val="18"/>
                <w:szCs w:val="18"/>
                <w:lang w:val="sr-Cyrl-RS"/>
              </w:rPr>
            </w:pPr>
            <w:r w:rsidRPr="005428ED">
              <w:rPr>
                <w:w w:val="99"/>
                <w:sz w:val="18"/>
                <w:szCs w:val="18"/>
              </w:rPr>
              <w:t>ISO</w:t>
            </w:r>
            <w:r w:rsidRPr="005428ED">
              <w:rPr>
                <w:sz w:val="18"/>
                <w:szCs w:val="18"/>
              </w:rPr>
              <w:t xml:space="preserve"> </w:t>
            </w:r>
            <w:r w:rsidRPr="005428ED">
              <w:rPr>
                <w:sz w:val="18"/>
                <w:szCs w:val="18"/>
                <w:lang w:val="sr-Cyrl-RS"/>
              </w:rPr>
              <w:t xml:space="preserve">14001 </w:t>
            </w:r>
            <w:r w:rsidRPr="005428ED">
              <w:rPr>
                <w:w w:val="99"/>
                <w:sz w:val="18"/>
                <w:szCs w:val="18"/>
              </w:rPr>
              <w:t>(</w:t>
            </w:r>
            <w:r w:rsidRPr="005428ED">
              <w:rPr>
                <w:sz w:val="18"/>
                <w:szCs w:val="18"/>
              </w:rPr>
              <w:t>с</w:t>
            </w:r>
            <w:r w:rsidRPr="005428ED">
              <w:rPr>
                <w:w w:val="99"/>
                <w:sz w:val="18"/>
                <w:szCs w:val="18"/>
              </w:rPr>
              <w:t>и</w:t>
            </w:r>
            <w:r w:rsidRPr="005428ED">
              <w:rPr>
                <w:spacing w:val="-1"/>
                <w:sz w:val="18"/>
                <w:szCs w:val="18"/>
              </w:rPr>
              <w:t>с</w:t>
            </w:r>
            <w:r w:rsidRPr="005428ED">
              <w:rPr>
                <w:w w:val="99"/>
                <w:sz w:val="18"/>
                <w:szCs w:val="18"/>
              </w:rPr>
              <w:t>т</w:t>
            </w:r>
            <w:r w:rsidRPr="005428ED">
              <w:rPr>
                <w:sz w:val="18"/>
                <w:szCs w:val="18"/>
              </w:rPr>
              <w:t>ем</w:t>
            </w:r>
            <w:r w:rsidRPr="005428ED">
              <w:rPr>
                <w:spacing w:val="12"/>
                <w:sz w:val="18"/>
                <w:szCs w:val="18"/>
              </w:rPr>
              <w:t xml:space="preserve"> </w:t>
            </w:r>
            <w:r w:rsidRPr="005428ED">
              <w:rPr>
                <w:spacing w:val="1"/>
                <w:sz w:val="18"/>
                <w:szCs w:val="18"/>
              </w:rPr>
              <w:t>м</w:t>
            </w:r>
            <w:r w:rsidRPr="005428ED">
              <w:rPr>
                <w:sz w:val="18"/>
                <w:szCs w:val="18"/>
              </w:rPr>
              <w:t>е</w:t>
            </w:r>
            <w:r w:rsidRPr="005428ED">
              <w:rPr>
                <w:w w:val="99"/>
                <w:sz w:val="18"/>
                <w:szCs w:val="18"/>
              </w:rPr>
              <w:t>н</w:t>
            </w:r>
            <w:r w:rsidRPr="005428ED">
              <w:rPr>
                <w:sz w:val="18"/>
                <w:szCs w:val="18"/>
              </w:rPr>
              <w:t>а</w:t>
            </w:r>
            <w:r w:rsidRPr="005428ED">
              <w:rPr>
                <w:spacing w:val="1"/>
                <w:w w:val="99"/>
                <w:sz w:val="18"/>
                <w:szCs w:val="18"/>
              </w:rPr>
              <w:t>џ</w:t>
            </w:r>
            <w:r w:rsidRPr="005428ED">
              <w:rPr>
                <w:sz w:val="18"/>
                <w:szCs w:val="18"/>
              </w:rPr>
              <w:t>м</w:t>
            </w:r>
            <w:r w:rsidRPr="005428ED">
              <w:rPr>
                <w:spacing w:val="-1"/>
                <w:sz w:val="18"/>
                <w:szCs w:val="18"/>
              </w:rPr>
              <w:t>е</w:t>
            </w:r>
            <w:r w:rsidRPr="005428ED">
              <w:rPr>
                <w:w w:val="99"/>
                <w:sz w:val="18"/>
                <w:szCs w:val="18"/>
              </w:rPr>
              <w:t>нт</w:t>
            </w:r>
            <w:r w:rsidRPr="005428ED">
              <w:rPr>
                <w:sz w:val="18"/>
                <w:szCs w:val="18"/>
              </w:rPr>
              <w:t>а</w:t>
            </w:r>
            <w:r w:rsidRPr="005428ED">
              <w:rPr>
                <w:spacing w:val="15"/>
                <w:sz w:val="18"/>
                <w:szCs w:val="18"/>
              </w:rPr>
              <w:t xml:space="preserve"> </w:t>
            </w:r>
            <w:r w:rsidRPr="005428ED">
              <w:rPr>
                <w:spacing w:val="1"/>
                <w:w w:val="99"/>
                <w:sz w:val="18"/>
                <w:szCs w:val="18"/>
              </w:rPr>
              <w:t>з</w:t>
            </w:r>
            <w:r w:rsidRPr="005428ED">
              <w:rPr>
                <w:sz w:val="18"/>
                <w:szCs w:val="18"/>
              </w:rPr>
              <w:t>а</w:t>
            </w:r>
            <w:r w:rsidRPr="005428ED">
              <w:rPr>
                <w:w w:val="99"/>
                <w:sz w:val="18"/>
                <w:szCs w:val="18"/>
              </w:rPr>
              <w:t>штит</w:t>
            </w:r>
            <w:r w:rsidRPr="005428ED">
              <w:rPr>
                <w:w w:val="99"/>
                <w:sz w:val="18"/>
                <w:szCs w:val="18"/>
                <w:lang w:val="sr-Cyrl-RS"/>
              </w:rPr>
              <w:t>ом</w:t>
            </w:r>
            <w:r w:rsidRPr="005428ED">
              <w:rPr>
                <w:spacing w:val="14"/>
                <w:sz w:val="18"/>
                <w:szCs w:val="18"/>
              </w:rPr>
              <w:t xml:space="preserve"> </w:t>
            </w:r>
            <w:r w:rsidRPr="005428ED">
              <w:rPr>
                <w:sz w:val="18"/>
                <w:szCs w:val="18"/>
              </w:rPr>
              <w:t>ж</w:t>
            </w:r>
            <w:r w:rsidRPr="005428ED">
              <w:rPr>
                <w:w w:val="99"/>
                <w:sz w:val="18"/>
                <w:szCs w:val="18"/>
              </w:rPr>
              <w:t>ив</w:t>
            </w:r>
            <w:r w:rsidRPr="005428ED">
              <w:rPr>
                <w:spacing w:val="1"/>
                <w:sz w:val="18"/>
                <w:szCs w:val="18"/>
              </w:rPr>
              <w:t>о</w:t>
            </w:r>
            <w:r w:rsidRPr="005428ED">
              <w:rPr>
                <w:w w:val="99"/>
                <w:sz w:val="18"/>
                <w:szCs w:val="18"/>
              </w:rPr>
              <w:t>тн</w:t>
            </w:r>
            <w:r w:rsidRPr="005428ED">
              <w:rPr>
                <w:sz w:val="18"/>
                <w:szCs w:val="18"/>
              </w:rPr>
              <w:t>е сред</w:t>
            </w:r>
            <w:r w:rsidRPr="005428ED">
              <w:rPr>
                <w:spacing w:val="-1"/>
                <w:w w:val="99"/>
                <w:sz w:val="18"/>
                <w:szCs w:val="18"/>
              </w:rPr>
              <w:t>и</w:t>
            </w:r>
            <w:r w:rsidRPr="005428ED">
              <w:rPr>
                <w:w w:val="99"/>
                <w:sz w:val="18"/>
                <w:szCs w:val="18"/>
              </w:rPr>
              <w:t>н</w:t>
            </w:r>
            <w:r w:rsidRPr="005428ED">
              <w:rPr>
                <w:spacing w:val="-1"/>
                <w:sz w:val="18"/>
                <w:szCs w:val="18"/>
              </w:rPr>
              <w:t>е</w:t>
            </w:r>
            <w:r w:rsidRPr="005428ED">
              <w:rPr>
                <w:w w:val="99"/>
                <w:sz w:val="18"/>
                <w:szCs w:val="18"/>
              </w:rPr>
              <w:t>)</w:t>
            </w:r>
            <w:r w:rsidRPr="005428ED">
              <w:rPr>
                <w:w w:val="99"/>
                <w:sz w:val="18"/>
                <w:szCs w:val="18"/>
                <w:lang w:val="sr-Cyrl-RS"/>
              </w:rPr>
              <w:t>;</w:t>
            </w:r>
          </w:p>
          <w:p w:rsidR="00161F81" w:rsidRPr="005428ED" w:rsidRDefault="00161F81" w:rsidP="00161F81">
            <w:pPr>
              <w:spacing w:after="0"/>
              <w:ind w:left="176" w:right="142"/>
              <w:contextualSpacing/>
              <w:jc w:val="left"/>
              <w:rPr>
                <w:w w:val="99"/>
                <w:sz w:val="18"/>
                <w:szCs w:val="18"/>
                <w:lang w:val="sr-Latn-CS"/>
              </w:rPr>
            </w:pPr>
            <w:r w:rsidRPr="005428ED">
              <w:rPr>
                <w:w w:val="99"/>
                <w:sz w:val="18"/>
                <w:szCs w:val="18"/>
              </w:rPr>
              <w:t>O</w:t>
            </w:r>
            <w:r w:rsidRPr="005428ED">
              <w:rPr>
                <w:w w:val="99"/>
                <w:sz w:val="18"/>
                <w:szCs w:val="18"/>
                <w:lang w:val="sr-Latn-CS"/>
              </w:rPr>
              <w:t>HSAS 18</w:t>
            </w:r>
            <w:r w:rsidRPr="005428ED">
              <w:rPr>
                <w:sz w:val="18"/>
                <w:szCs w:val="18"/>
                <w:lang w:val="sr-Cyrl-RS"/>
              </w:rPr>
              <w:t xml:space="preserve">001 </w:t>
            </w:r>
            <w:r w:rsidRPr="005428ED">
              <w:rPr>
                <w:w w:val="99"/>
                <w:sz w:val="18"/>
                <w:szCs w:val="18"/>
              </w:rPr>
              <w:t>(</w:t>
            </w:r>
            <w:r w:rsidRPr="005428ED">
              <w:rPr>
                <w:sz w:val="18"/>
                <w:szCs w:val="18"/>
              </w:rPr>
              <w:t>с</w:t>
            </w:r>
            <w:r w:rsidRPr="005428ED">
              <w:rPr>
                <w:w w:val="99"/>
                <w:sz w:val="18"/>
                <w:szCs w:val="18"/>
              </w:rPr>
              <w:t>и</w:t>
            </w:r>
            <w:r w:rsidRPr="005428ED">
              <w:rPr>
                <w:spacing w:val="-1"/>
                <w:sz w:val="18"/>
                <w:szCs w:val="18"/>
              </w:rPr>
              <w:t>с</w:t>
            </w:r>
            <w:r w:rsidRPr="005428ED">
              <w:rPr>
                <w:w w:val="99"/>
                <w:sz w:val="18"/>
                <w:szCs w:val="18"/>
              </w:rPr>
              <w:t>т</w:t>
            </w:r>
            <w:r w:rsidRPr="005428ED">
              <w:rPr>
                <w:sz w:val="18"/>
                <w:szCs w:val="18"/>
              </w:rPr>
              <w:t>ем</w:t>
            </w:r>
            <w:r w:rsidRPr="005428ED">
              <w:rPr>
                <w:spacing w:val="12"/>
                <w:sz w:val="18"/>
                <w:szCs w:val="18"/>
              </w:rPr>
              <w:t xml:space="preserve"> </w:t>
            </w:r>
            <w:r w:rsidRPr="005428ED">
              <w:rPr>
                <w:spacing w:val="12"/>
                <w:sz w:val="18"/>
                <w:szCs w:val="18"/>
                <w:lang w:val="sr-Cyrl-RS"/>
              </w:rPr>
              <w:t xml:space="preserve">управљања </w:t>
            </w:r>
            <w:r w:rsidRPr="005428ED">
              <w:rPr>
                <w:spacing w:val="1"/>
                <w:w w:val="99"/>
                <w:sz w:val="18"/>
                <w:szCs w:val="18"/>
              </w:rPr>
              <w:t>з</w:t>
            </w:r>
            <w:r w:rsidRPr="005428ED">
              <w:rPr>
                <w:sz w:val="18"/>
                <w:szCs w:val="18"/>
              </w:rPr>
              <w:t>а</w:t>
            </w:r>
            <w:r w:rsidRPr="005428ED">
              <w:rPr>
                <w:w w:val="99"/>
                <w:sz w:val="18"/>
                <w:szCs w:val="18"/>
              </w:rPr>
              <w:t>штит</w:t>
            </w:r>
            <w:r w:rsidRPr="005428ED">
              <w:rPr>
                <w:w w:val="99"/>
                <w:sz w:val="18"/>
                <w:szCs w:val="18"/>
                <w:lang w:val="sr-Cyrl-RS"/>
              </w:rPr>
              <w:t>ом и безбедношћу на раду</w:t>
            </w:r>
            <w:r w:rsidRPr="005428ED">
              <w:rPr>
                <w:w w:val="99"/>
                <w:sz w:val="18"/>
                <w:szCs w:val="18"/>
              </w:rPr>
              <w:t>)</w:t>
            </w:r>
          </w:p>
          <w:p w:rsidR="00161F81" w:rsidRPr="005428ED" w:rsidRDefault="00161F81" w:rsidP="00161F81">
            <w:pPr>
              <w:pStyle w:val="Default"/>
              <w:ind w:firstLine="176"/>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27</w:t>
            </w:r>
            <w:r w:rsidRPr="005428ED">
              <w:rPr>
                <w:rFonts w:ascii="Times New Roman" w:hAnsi="Times New Roman" w:cs="Times New Roman"/>
                <w:color w:val="auto"/>
                <w:sz w:val="18"/>
                <w:szCs w:val="18"/>
                <w:lang w:val="sr-Cyrl-RS"/>
              </w:rPr>
              <w:t xml:space="preserve">001 </w:t>
            </w:r>
            <w:r w:rsidRPr="005428ED">
              <w:rPr>
                <w:rFonts w:ascii="Times New Roman" w:hAnsi="Times New Roman" w:cs="Times New Roman"/>
                <w:color w:val="auto"/>
                <w:sz w:val="18"/>
                <w:szCs w:val="18"/>
                <w:lang w:val="sr-Cyrl-CS"/>
              </w:rPr>
              <w:t>(систем управљања безбедношћу информацијама)</w:t>
            </w:r>
          </w:p>
          <w:p w:rsidR="00161F81" w:rsidRPr="005428ED" w:rsidRDefault="00161F81" w:rsidP="00161F81">
            <w:pPr>
              <w:pStyle w:val="Default"/>
              <w:ind w:firstLine="176"/>
              <w:jc w:val="both"/>
              <w:rPr>
                <w:color w:val="auto"/>
                <w:sz w:val="20"/>
                <w:szCs w:val="20"/>
                <w:lang w:val="sr-Latn-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50</w:t>
            </w:r>
            <w:r w:rsidRPr="005428ED">
              <w:rPr>
                <w:rFonts w:ascii="Times New Roman" w:hAnsi="Times New Roman" w:cs="Times New Roman"/>
                <w:color w:val="auto"/>
                <w:sz w:val="18"/>
                <w:szCs w:val="18"/>
                <w:lang w:val="sr-Cyrl-RS"/>
              </w:rPr>
              <w:t>001</w:t>
            </w:r>
            <w:r w:rsidRPr="005428ED">
              <w:rPr>
                <w:rFonts w:ascii="Times New Roman" w:hAnsi="Times New Roman" w:cs="Times New Roman"/>
                <w:color w:val="auto"/>
                <w:sz w:val="18"/>
                <w:szCs w:val="18"/>
                <w:lang w:val="sr-Cyrl-CS"/>
              </w:rPr>
              <w:t xml:space="preserve"> (систем менаџмента енергијом)</w:t>
            </w:r>
          </w:p>
        </w:tc>
        <w:tc>
          <w:tcPr>
            <w:tcW w:w="5528" w:type="dxa"/>
          </w:tcPr>
          <w:p w:rsidR="00161F81" w:rsidRPr="005428ED" w:rsidRDefault="00161F81" w:rsidP="00161F81">
            <w:pPr>
              <w:pStyle w:val="Default"/>
              <w:jc w:val="both"/>
              <w:rPr>
                <w:rFonts w:ascii="Times New Roman" w:hAnsi="Times New Roman" w:cs="Times New Roman"/>
                <w:color w:val="auto"/>
                <w:sz w:val="20"/>
                <w:szCs w:val="20"/>
                <w:lang w:val="sr-Cyrl-CS"/>
              </w:rPr>
            </w:pPr>
            <w:r w:rsidRPr="005428ED">
              <w:rPr>
                <w:rFonts w:ascii="Times New Roman" w:hAnsi="Times New Roman" w:cs="Times New Roman"/>
                <w:color w:val="auto"/>
                <w:sz w:val="20"/>
                <w:szCs w:val="20"/>
              </w:rPr>
              <w:t xml:space="preserve">Фотокопије важећих сертификата </w:t>
            </w:r>
          </w:p>
          <w:p w:rsidR="00161F81" w:rsidRPr="005428ED" w:rsidRDefault="00161F81" w:rsidP="00161F81">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9</w:t>
            </w:r>
            <w:r w:rsidRPr="005428ED">
              <w:rPr>
                <w:rFonts w:ascii="Times New Roman" w:hAnsi="Times New Roman" w:cs="Times New Roman"/>
                <w:color w:val="auto"/>
                <w:sz w:val="18"/>
                <w:szCs w:val="18"/>
                <w:lang w:val="sr-Cyrl-RS"/>
              </w:rPr>
              <w:t xml:space="preserve">001, </w:t>
            </w:r>
          </w:p>
          <w:p w:rsidR="00161F81" w:rsidRPr="005428ED" w:rsidRDefault="00161F81" w:rsidP="00161F81">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w:t>
            </w:r>
            <w:r w:rsidRPr="005428ED">
              <w:rPr>
                <w:rFonts w:ascii="Times New Roman" w:hAnsi="Times New Roman" w:cs="Times New Roman"/>
                <w:color w:val="auto"/>
                <w:sz w:val="18"/>
                <w:szCs w:val="18"/>
                <w:lang w:val="sr-Cyrl-RS"/>
              </w:rPr>
              <w:t xml:space="preserve">14001, </w:t>
            </w:r>
          </w:p>
          <w:p w:rsidR="00161F81" w:rsidRPr="005428ED" w:rsidRDefault="00161F81" w:rsidP="00161F81">
            <w:pPr>
              <w:pStyle w:val="Default"/>
              <w:jc w:val="both"/>
              <w:rPr>
                <w:rFonts w:ascii="Times New Roman" w:hAnsi="Times New Roman" w:cs="Times New Roman"/>
                <w:color w:val="auto"/>
                <w:sz w:val="18"/>
                <w:szCs w:val="18"/>
                <w:lang w:val="sr-Cyrl-RS"/>
              </w:rPr>
            </w:pPr>
            <w:r w:rsidRPr="005428ED">
              <w:rPr>
                <w:rFonts w:ascii="Times New Roman" w:hAnsi="Times New Roman" w:cs="Times New Roman"/>
                <w:color w:val="auto"/>
                <w:w w:val="99"/>
                <w:sz w:val="18"/>
                <w:szCs w:val="18"/>
              </w:rPr>
              <w:t>O</w:t>
            </w:r>
            <w:r w:rsidRPr="005428ED">
              <w:rPr>
                <w:rFonts w:ascii="Times New Roman" w:hAnsi="Times New Roman" w:cs="Times New Roman"/>
                <w:color w:val="auto"/>
                <w:w w:val="99"/>
                <w:sz w:val="18"/>
                <w:szCs w:val="18"/>
                <w:lang w:val="sr-Latn-CS"/>
              </w:rPr>
              <w:t>HSAS 18</w:t>
            </w:r>
            <w:r w:rsidRPr="005428ED">
              <w:rPr>
                <w:rFonts w:ascii="Times New Roman" w:hAnsi="Times New Roman" w:cs="Times New Roman"/>
                <w:color w:val="auto"/>
                <w:sz w:val="18"/>
                <w:szCs w:val="18"/>
                <w:lang w:val="sr-Cyrl-RS"/>
              </w:rPr>
              <w:t>001</w:t>
            </w:r>
          </w:p>
          <w:p w:rsidR="00161F81" w:rsidRPr="005428ED" w:rsidRDefault="00161F81" w:rsidP="00161F81">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27</w:t>
            </w:r>
            <w:r w:rsidRPr="005428ED">
              <w:rPr>
                <w:rFonts w:ascii="Times New Roman" w:hAnsi="Times New Roman" w:cs="Times New Roman"/>
                <w:color w:val="auto"/>
                <w:sz w:val="18"/>
                <w:szCs w:val="18"/>
                <w:lang w:val="sr-Cyrl-RS"/>
              </w:rPr>
              <w:t>001</w:t>
            </w:r>
          </w:p>
          <w:p w:rsidR="00161F81" w:rsidRPr="005428ED" w:rsidRDefault="00161F81" w:rsidP="00161F81">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50</w:t>
            </w:r>
            <w:r w:rsidRPr="005428ED">
              <w:rPr>
                <w:rFonts w:ascii="Times New Roman" w:hAnsi="Times New Roman" w:cs="Times New Roman"/>
                <w:color w:val="auto"/>
                <w:sz w:val="18"/>
                <w:szCs w:val="18"/>
                <w:lang w:val="sr-Cyrl-RS"/>
              </w:rPr>
              <w:t>001</w:t>
            </w:r>
          </w:p>
          <w:p w:rsidR="00161F81" w:rsidRPr="005428ED" w:rsidRDefault="00161F81" w:rsidP="00161F81">
            <w:pPr>
              <w:pStyle w:val="Default"/>
              <w:jc w:val="both"/>
              <w:rPr>
                <w:rFonts w:ascii="Times New Roman" w:hAnsi="Times New Roman" w:cs="Times New Roman"/>
                <w:color w:val="auto"/>
                <w:sz w:val="18"/>
                <w:szCs w:val="18"/>
                <w:lang w:val="sr-Cyrl-CS"/>
              </w:rPr>
            </w:pPr>
          </w:p>
          <w:p w:rsidR="00161F81" w:rsidRPr="005428ED" w:rsidRDefault="00161F81" w:rsidP="00161F81">
            <w:pPr>
              <w:pStyle w:val="Default"/>
              <w:jc w:val="both"/>
              <w:rPr>
                <w:rFonts w:ascii="Times New Roman" w:hAnsi="Times New Roman" w:cs="Times New Roman"/>
                <w:color w:val="auto"/>
                <w:sz w:val="18"/>
                <w:szCs w:val="18"/>
                <w:lang w:val="sr-Cyrl-RS"/>
              </w:rPr>
            </w:pPr>
          </w:p>
          <w:p w:rsidR="00161F81" w:rsidRPr="005428ED" w:rsidRDefault="00161F81" w:rsidP="00161F81">
            <w:pPr>
              <w:pStyle w:val="Default"/>
              <w:jc w:val="both"/>
              <w:rPr>
                <w:rFonts w:ascii="Times New Roman" w:hAnsi="Times New Roman" w:cs="Times New Roman"/>
                <w:color w:val="auto"/>
                <w:sz w:val="20"/>
                <w:szCs w:val="20"/>
              </w:rPr>
            </w:pPr>
          </w:p>
        </w:tc>
      </w:tr>
      <w:tr w:rsidR="00161F81" w:rsidRPr="00453A8E" w:rsidTr="00161F81">
        <w:trPr>
          <w:trHeight w:val="2414"/>
        </w:trPr>
        <w:tc>
          <w:tcPr>
            <w:tcW w:w="817" w:type="dxa"/>
          </w:tcPr>
          <w:p w:rsidR="00161F81" w:rsidRPr="00453A8E" w:rsidRDefault="00161F81" w:rsidP="00161F81">
            <w:pPr>
              <w:widowControl w:val="0"/>
              <w:autoSpaceDE w:val="0"/>
              <w:autoSpaceDN w:val="0"/>
              <w:adjustRightInd w:val="0"/>
              <w:spacing w:after="0"/>
              <w:rPr>
                <w:sz w:val="20"/>
                <w:szCs w:val="20"/>
                <w:lang w:val="sr-Latn-CS"/>
              </w:rPr>
            </w:pPr>
            <w:r w:rsidRPr="00453A8E">
              <w:rPr>
                <w:sz w:val="20"/>
                <w:szCs w:val="20"/>
              </w:rPr>
              <w:t>3</w:t>
            </w:r>
            <w:r w:rsidRPr="00453A8E">
              <w:rPr>
                <w:sz w:val="20"/>
                <w:szCs w:val="20"/>
                <w:lang w:val="sr-Latn-CS"/>
              </w:rPr>
              <w:t>.</w:t>
            </w:r>
          </w:p>
        </w:tc>
        <w:tc>
          <w:tcPr>
            <w:tcW w:w="4111" w:type="dxa"/>
            <w:gridSpan w:val="2"/>
          </w:tcPr>
          <w:p w:rsidR="00161F81" w:rsidRPr="00326359" w:rsidRDefault="00161F81" w:rsidP="00161F81">
            <w:pPr>
              <w:pStyle w:val="Default"/>
              <w:rPr>
                <w:rFonts w:ascii="Times New Roman" w:hAnsi="Times New Roman" w:cs="Times New Roman"/>
                <w:color w:val="auto"/>
                <w:sz w:val="20"/>
                <w:szCs w:val="20"/>
                <w:highlight w:val="yellow"/>
                <w:lang w:val="sr-Cyrl-CS"/>
              </w:rPr>
            </w:pPr>
            <w:r w:rsidRPr="007D64FA">
              <w:rPr>
                <w:rFonts w:ascii="Times New Roman" w:hAnsi="Times New Roman" w:cs="Times New Roman"/>
                <w:color w:val="auto"/>
                <w:sz w:val="20"/>
                <w:szCs w:val="20"/>
                <w:lang w:val="sr-Latn-RS"/>
              </w:rPr>
              <w:t xml:space="preserve">- </w:t>
            </w:r>
            <w:r w:rsidRPr="007D64FA">
              <w:rPr>
                <w:rFonts w:ascii="Times New Roman" w:hAnsi="Times New Roman" w:cs="Times New Roman"/>
                <w:color w:val="auto"/>
                <w:sz w:val="20"/>
                <w:szCs w:val="20"/>
                <w:lang w:val="sr-Cyrl-CS"/>
              </w:rPr>
              <w:t>д</w:t>
            </w:r>
            <w:r w:rsidRPr="007D64FA">
              <w:rPr>
                <w:rFonts w:ascii="Times New Roman" w:hAnsi="Times New Roman" w:cs="Times New Roman"/>
                <w:color w:val="auto"/>
                <w:sz w:val="20"/>
                <w:szCs w:val="20"/>
              </w:rPr>
              <w:t xml:space="preserve">а </w:t>
            </w:r>
            <w:r w:rsidRPr="007D64FA">
              <w:rPr>
                <w:rFonts w:ascii="Times New Roman" w:hAnsi="Times New Roman" w:cs="Times New Roman"/>
                <w:color w:val="auto"/>
                <w:sz w:val="20"/>
                <w:szCs w:val="20"/>
                <w:lang w:val="sr-Cyrl-CS"/>
              </w:rPr>
              <w:t xml:space="preserve">понуђач </w:t>
            </w:r>
            <w:r w:rsidRPr="007D64FA">
              <w:rPr>
                <w:rFonts w:ascii="Times New Roman" w:hAnsi="Times New Roman" w:cs="Times New Roman"/>
                <w:color w:val="auto"/>
                <w:sz w:val="20"/>
                <w:szCs w:val="20"/>
              </w:rPr>
              <w:t>располаже неопходним пословним капацитетом односно да је у претходн</w:t>
            </w:r>
            <w:r w:rsidRPr="007D64FA">
              <w:rPr>
                <w:rFonts w:ascii="Times New Roman" w:hAnsi="Times New Roman" w:cs="Times New Roman"/>
                <w:color w:val="auto"/>
                <w:sz w:val="20"/>
                <w:szCs w:val="20"/>
                <w:lang w:val="sr-Cyrl-CS"/>
              </w:rPr>
              <w:t>е 3</w:t>
            </w:r>
            <w:r w:rsidRPr="007D64FA">
              <w:rPr>
                <w:rFonts w:ascii="Times New Roman" w:hAnsi="Times New Roman" w:cs="Times New Roman"/>
                <w:color w:val="auto"/>
                <w:sz w:val="20"/>
                <w:szCs w:val="20"/>
              </w:rPr>
              <w:t xml:space="preserve"> обрачунск</w:t>
            </w:r>
            <w:r w:rsidRPr="007D64FA">
              <w:rPr>
                <w:rFonts w:ascii="Times New Roman" w:hAnsi="Times New Roman" w:cs="Times New Roman"/>
                <w:color w:val="auto"/>
                <w:sz w:val="20"/>
                <w:szCs w:val="20"/>
                <w:lang w:val="sr-Cyrl-CS"/>
              </w:rPr>
              <w:t>е</w:t>
            </w:r>
            <w:r w:rsidRPr="007D64FA">
              <w:rPr>
                <w:rFonts w:ascii="Times New Roman" w:hAnsi="Times New Roman" w:cs="Times New Roman"/>
                <w:color w:val="auto"/>
                <w:sz w:val="20"/>
                <w:szCs w:val="20"/>
              </w:rPr>
              <w:t xml:space="preserve"> годин</w:t>
            </w:r>
            <w:r w:rsidRPr="007D64FA">
              <w:rPr>
                <w:rFonts w:ascii="Times New Roman" w:hAnsi="Times New Roman" w:cs="Times New Roman"/>
                <w:color w:val="auto"/>
                <w:sz w:val="20"/>
                <w:szCs w:val="20"/>
                <w:lang w:val="sr-Cyrl-CS"/>
              </w:rPr>
              <w:t>е</w:t>
            </w:r>
            <w:r w:rsidRPr="007D64FA">
              <w:rPr>
                <w:rFonts w:ascii="Times New Roman" w:hAnsi="Times New Roman" w:cs="Times New Roman"/>
                <w:color w:val="auto"/>
                <w:sz w:val="20"/>
                <w:szCs w:val="20"/>
              </w:rPr>
              <w:t xml:space="preserve"> (201</w:t>
            </w:r>
            <w:r w:rsidRPr="007D64FA">
              <w:rPr>
                <w:rFonts w:ascii="Times New Roman" w:hAnsi="Times New Roman" w:cs="Times New Roman"/>
                <w:color w:val="auto"/>
                <w:sz w:val="20"/>
                <w:szCs w:val="20"/>
                <w:lang w:val="sr-Latn-RS"/>
              </w:rPr>
              <w:t>6</w:t>
            </w:r>
            <w:r w:rsidRPr="007D64FA">
              <w:rPr>
                <w:rFonts w:ascii="Times New Roman" w:hAnsi="Times New Roman" w:cs="Times New Roman"/>
                <w:color w:val="auto"/>
                <w:sz w:val="20"/>
                <w:szCs w:val="20"/>
                <w:lang w:val="sr-Cyrl-CS"/>
              </w:rPr>
              <w:t>,</w:t>
            </w:r>
            <w:r w:rsidRPr="007D64FA">
              <w:rPr>
                <w:rFonts w:ascii="Times New Roman" w:hAnsi="Times New Roman" w:cs="Times New Roman"/>
                <w:color w:val="auto"/>
                <w:sz w:val="20"/>
                <w:szCs w:val="20"/>
              </w:rPr>
              <w:t xml:space="preserve"> 201</w:t>
            </w:r>
            <w:r w:rsidRPr="007D64FA">
              <w:rPr>
                <w:rFonts w:ascii="Times New Roman" w:hAnsi="Times New Roman" w:cs="Times New Roman"/>
                <w:color w:val="auto"/>
                <w:sz w:val="20"/>
                <w:szCs w:val="20"/>
                <w:lang w:val="sr-Cyrl-RS"/>
              </w:rPr>
              <w:t>7</w:t>
            </w:r>
            <w:r w:rsidRPr="007D64FA">
              <w:rPr>
                <w:rFonts w:ascii="Times New Roman" w:hAnsi="Times New Roman" w:cs="Times New Roman"/>
                <w:color w:val="auto"/>
                <w:sz w:val="20"/>
                <w:szCs w:val="20"/>
                <w:lang w:val="sr-Cyrl-CS"/>
              </w:rPr>
              <w:t>. и 2018.</w:t>
            </w:r>
            <w:r w:rsidRPr="007D64FA">
              <w:rPr>
                <w:rFonts w:ascii="Times New Roman" w:hAnsi="Times New Roman" w:cs="Times New Roman"/>
                <w:color w:val="auto"/>
                <w:sz w:val="20"/>
                <w:szCs w:val="20"/>
              </w:rPr>
              <w:t xml:space="preserve">) остварио пословни приход по основу </w:t>
            </w:r>
            <w:r w:rsidRPr="007D64FA">
              <w:rPr>
                <w:rFonts w:ascii="Times New Roman" w:hAnsi="Times New Roman" w:cs="Times New Roman"/>
                <w:color w:val="auto"/>
                <w:sz w:val="20"/>
                <w:szCs w:val="20"/>
                <w:lang w:val="sr-Cyrl-RS"/>
              </w:rPr>
              <w:t xml:space="preserve">минимално пет уговора у уговореном року и квалитету </w:t>
            </w:r>
            <w:r w:rsidRPr="007D64FA">
              <w:rPr>
                <w:rFonts w:ascii="Times New Roman" w:hAnsi="Times New Roman" w:cs="Times New Roman"/>
                <w:color w:val="auto"/>
                <w:sz w:val="20"/>
                <w:szCs w:val="20"/>
              </w:rPr>
              <w:t>изведених</w:t>
            </w:r>
            <w:r w:rsidRPr="007D64FA">
              <w:rPr>
                <w:rFonts w:ascii="Times New Roman" w:hAnsi="Times New Roman" w:cs="Times New Roman"/>
                <w:color w:val="auto"/>
                <w:sz w:val="20"/>
                <w:szCs w:val="20"/>
                <w:lang w:val="sr-Cyrl-RS"/>
              </w:rPr>
              <w:t xml:space="preserve"> </w:t>
            </w:r>
            <w:bookmarkStart w:id="6" w:name="_Hlk11875503"/>
            <w:r w:rsidRPr="007D64FA">
              <w:rPr>
                <w:rFonts w:ascii="Times New Roman" w:hAnsi="Times New Roman" w:cs="Times New Roman"/>
                <w:color w:val="auto"/>
                <w:sz w:val="20"/>
                <w:szCs w:val="20"/>
                <w:lang w:val="sr-Cyrl-RS"/>
              </w:rPr>
              <w:t xml:space="preserve">конзерваторско рестаураторских </w:t>
            </w:r>
            <w:r w:rsidRPr="007D64FA">
              <w:rPr>
                <w:rFonts w:ascii="Times New Roman" w:hAnsi="Times New Roman" w:cs="Times New Roman"/>
                <w:color w:val="auto"/>
                <w:sz w:val="20"/>
                <w:szCs w:val="20"/>
              </w:rPr>
              <w:t xml:space="preserve">радова </w:t>
            </w:r>
            <w:r w:rsidRPr="007D64FA">
              <w:rPr>
                <w:rFonts w:ascii="Times New Roman" w:hAnsi="Times New Roman" w:cs="Times New Roman"/>
                <w:color w:val="auto"/>
                <w:sz w:val="20"/>
                <w:szCs w:val="20"/>
                <w:lang w:val="sr-Cyrl-RS"/>
              </w:rPr>
              <w:t xml:space="preserve">на бедемима или </w:t>
            </w:r>
            <w:r w:rsidRPr="00C32D19">
              <w:rPr>
                <w:rFonts w:ascii="Times New Roman" w:hAnsi="Times New Roman" w:cs="Times New Roman"/>
                <w:color w:val="auto"/>
                <w:sz w:val="20"/>
                <w:szCs w:val="20"/>
                <w:lang w:val="sr-Cyrl-RS"/>
              </w:rPr>
              <w:t xml:space="preserve">утврђењима </w:t>
            </w:r>
            <w:r w:rsidRPr="00C32D19">
              <w:rPr>
                <w:rFonts w:ascii="Times New Roman" w:hAnsi="Times New Roman" w:cs="Times New Roman"/>
                <w:color w:val="auto"/>
                <w:sz w:val="20"/>
                <w:szCs w:val="20"/>
              </w:rPr>
              <w:t xml:space="preserve">на </w:t>
            </w:r>
            <w:r w:rsidRPr="00C32D19">
              <w:rPr>
                <w:rFonts w:ascii="Times New Roman" w:hAnsi="Times New Roman" w:cs="Times New Roman"/>
                <w:color w:val="auto"/>
                <w:sz w:val="20"/>
                <w:szCs w:val="20"/>
                <w:lang w:val="sr-Cyrl-RS"/>
              </w:rPr>
              <w:t>непокретним културним добрима од изузетног значаја</w:t>
            </w:r>
            <w:r w:rsidRPr="00C32D19">
              <w:rPr>
                <w:rFonts w:ascii="Times New Roman" w:hAnsi="Times New Roman" w:cs="Times New Roman"/>
                <w:color w:val="auto"/>
                <w:sz w:val="20"/>
                <w:szCs w:val="20"/>
                <w:lang w:val="sr-Cyrl-CS"/>
              </w:rPr>
              <w:t xml:space="preserve"> </w:t>
            </w:r>
            <w:r w:rsidRPr="00C32D19">
              <w:rPr>
                <w:rFonts w:ascii="Times New Roman" w:hAnsi="Times New Roman" w:cs="Times New Roman"/>
                <w:color w:val="auto"/>
                <w:sz w:val="20"/>
                <w:szCs w:val="20"/>
              </w:rPr>
              <w:t xml:space="preserve">у износу од </w:t>
            </w:r>
            <w:bookmarkEnd w:id="6"/>
            <w:r w:rsidRPr="00C32D19">
              <w:rPr>
                <w:rFonts w:ascii="Times New Roman" w:hAnsi="Times New Roman" w:cs="Times New Roman"/>
                <w:color w:val="auto"/>
                <w:sz w:val="20"/>
                <w:szCs w:val="20"/>
              </w:rPr>
              <w:t xml:space="preserve">минимум </w:t>
            </w:r>
            <w:r w:rsidRPr="00C32D19">
              <w:rPr>
                <w:rFonts w:ascii="Times New Roman" w:hAnsi="Times New Roman" w:cs="Times New Roman"/>
                <w:color w:val="auto"/>
                <w:sz w:val="20"/>
                <w:szCs w:val="20"/>
                <w:lang w:val="sr-Cyrl-CS"/>
              </w:rPr>
              <w:t>20</w:t>
            </w:r>
            <w:r w:rsidRPr="00C32D19">
              <w:rPr>
                <w:rFonts w:ascii="Times New Roman" w:hAnsi="Times New Roman" w:cs="Times New Roman"/>
                <w:color w:val="auto"/>
                <w:sz w:val="20"/>
                <w:szCs w:val="20"/>
              </w:rPr>
              <w:t>.000.000,00 динара без ПДВ</w:t>
            </w:r>
            <w:r w:rsidRPr="00C32D19">
              <w:rPr>
                <w:rFonts w:ascii="Times New Roman" w:hAnsi="Times New Roman" w:cs="Times New Roman"/>
                <w:color w:val="auto"/>
                <w:sz w:val="20"/>
                <w:szCs w:val="20"/>
                <w:lang w:val="sr-Cyrl-CS"/>
              </w:rPr>
              <w:t>-а</w:t>
            </w:r>
          </w:p>
          <w:p w:rsidR="00161F81" w:rsidRPr="00ED20A1" w:rsidRDefault="00161F81" w:rsidP="00161F81">
            <w:pPr>
              <w:autoSpaceDE w:val="0"/>
              <w:autoSpaceDN w:val="0"/>
              <w:adjustRightInd w:val="0"/>
              <w:spacing w:after="0"/>
              <w:jc w:val="left"/>
              <w:rPr>
                <w:sz w:val="20"/>
                <w:szCs w:val="20"/>
              </w:rPr>
            </w:pPr>
            <w:r w:rsidRPr="007D64FA">
              <w:rPr>
                <w:sz w:val="20"/>
                <w:szCs w:val="20"/>
                <w:lang w:val="sr-Latn-RS"/>
              </w:rPr>
              <w:t xml:space="preserve">- </w:t>
            </w:r>
            <w:r w:rsidRPr="007D64FA">
              <w:rPr>
                <w:sz w:val="20"/>
                <w:szCs w:val="20"/>
              </w:rPr>
              <w:t>да понуђач располаже неопходним пословним капацитетом односно да је у претходне 3 обрачунске године (201</w:t>
            </w:r>
            <w:r w:rsidRPr="007D64FA">
              <w:rPr>
                <w:sz w:val="20"/>
                <w:szCs w:val="20"/>
                <w:lang w:val="sr-Latn-RS"/>
              </w:rPr>
              <w:t>6</w:t>
            </w:r>
            <w:r w:rsidRPr="007D64FA">
              <w:rPr>
                <w:sz w:val="20"/>
                <w:szCs w:val="20"/>
              </w:rPr>
              <w:t>, 201</w:t>
            </w:r>
            <w:r w:rsidRPr="007D64FA">
              <w:rPr>
                <w:sz w:val="20"/>
                <w:szCs w:val="20"/>
                <w:lang w:val="sr-Cyrl-RS"/>
              </w:rPr>
              <w:t>7</w:t>
            </w:r>
            <w:r w:rsidRPr="007D64FA">
              <w:rPr>
                <w:sz w:val="20"/>
                <w:szCs w:val="20"/>
              </w:rPr>
              <w:t xml:space="preserve">. и 2018.) остварио пословни приход по основу </w:t>
            </w:r>
            <w:r w:rsidRPr="007D64FA">
              <w:rPr>
                <w:sz w:val="20"/>
                <w:szCs w:val="20"/>
                <w:lang w:val="sr-Cyrl-RS"/>
              </w:rPr>
              <w:t xml:space="preserve">минимално једног уговора у уговореном року и квалитету </w:t>
            </w:r>
            <w:r w:rsidRPr="007D64FA">
              <w:rPr>
                <w:sz w:val="20"/>
                <w:szCs w:val="20"/>
              </w:rPr>
              <w:t xml:space="preserve">изведених </w:t>
            </w:r>
            <w:r w:rsidRPr="007D64FA">
              <w:rPr>
                <w:sz w:val="20"/>
                <w:szCs w:val="20"/>
                <w:lang w:val="sr-Cyrl-RS"/>
              </w:rPr>
              <w:t xml:space="preserve">радова на изградњи </w:t>
            </w:r>
            <w:r>
              <w:rPr>
                <w:sz w:val="20"/>
                <w:szCs w:val="20"/>
                <w:lang w:val="sr-Cyrl-RS"/>
              </w:rPr>
              <w:t xml:space="preserve">или формирању визиторског центра </w:t>
            </w:r>
            <w:r w:rsidRPr="007D64FA">
              <w:rPr>
                <w:sz w:val="20"/>
                <w:szCs w:val="20"/>
                <w:lang w:val="sr-Cyrl-RS"/>
              </w:rPr>
              <w:t xml:space="preserve">у оквиру </w:t>
            </w:r>
            <w:r>
              <w:rPr>
                <w:sz w:val="20"/>
                <w:szCs w:val="20"/>
                <w:lang w:val="sr-Cyrl-RS"/>
              </w:rPr>
              <w:t xml:space="preserve">утврђеног </w:t>
            </w:r>
            <w:r w:rsidRPr="007D64FA">
              <w:rPr>
                <w:sz w:val="20"/>
                <w:szCs w:val="20"/>
                <w:lang w:val="sr-Cyrl-RS"/>
              </w:rPr>
              <w:t xml:space="preserve">споменика културе од изузетног значаја у </w:t>
            </w:r>
            <w:r w:rsidRPr="007D64FA">
              <w:rPr>
                <w:sz w:val="20"/>
                <w:szCs w:val="20"/>
              </w:rPr>
              <w:t xml:space="preserve">износу од минимум </w:t>
            </w:r>
            <w:r>
              <w:rPr>
                <w:sz w:val="20"/>
                <w:szCs w:val="20"/>
                <w:lang w:val="sr-Cyrl-RS"/>
              </w:rPr>
              <w:t>5</w:t>
            </w:r>
            <w:r w:rsidRPr="007D64FA">
              <w:rPr>
                <w:sz w:val="20"/>
                <w:szCs w:val="20"/>
              </w:rPr>
              <w:t>0.000.000,00 динара без ПДВ-а</w:t>
            </w:r>
          </w:p>
        </w:tc>
        <w:tc>
          <w:tcPr>
            <w:tcW w:w="5528" w:type="dxa"/>
          </w:tcPr>
          <w:p w:rsidR="00161F81" w:rsidRDefault="00161F81" w:rsidP="00161F81">
            <w:pPr>
              <w:pStyle w:val="Default"/>
              <w:rPr>
                <w:rFonts w:ascii="Times New Roman" w:hAnsi="Times New Roman" w:cs="Times New Roman"/>
                <w:color w:val="auto"/>
                <w:sz w:val="20"/>
                <w:szCs w:val="20"/>
                <w:lang w:val="sr-Cyrl-CS"/>
              </w:rPr>
            </w:pPr>
            <w:r w:rsidRPr="00C32D19">
              <w:rPr>
                <w:rFonts w:ascii="Times New Roman" w:hAnsi="Times New Roman" w:cs="Times New Roman"/>
                <w:color w:val="auto"/>
                <w:sz w:val="20"/>
                <w:szCs w:val="20"/>
              </w:rPr>
              <w:t>Потврде</w:t>
            </w:r>
            <w:r w:rsidRPr="00C32D19">
              <w:rPr>
                <w:rFonts w:ascii="Times New Roman" w:hAnsi="Times New Roman" w:cs="Times New Roman"/>
                <w:color w:val="auto"/>
                <w:sz w:val="20"/>
                <w:szCs w:val="20"/>
                <w:lang w:val="sr-Cyrl-CS"/>
              </w:rPr>
              <w:t xml:space="preserve">, </w:t>
            </w:r>
            <w:r w:rsidRPr="00C32D19">
              <w:rPr>
                <w:rFonts w:ascii="Times New Roman" w:hAnsi="Times New Roman" w:cs="Times New Roman"/>
                <w:color w:val="auto"/>
                <w:sz w:val="20"/>
                <w:szCs w:val="20"/>
              </w:rPr>
              <w:t xml:space="preserve">уговори о извођењу </w:t>
            </w:r>
            <w:r w:rsidRPr="00C32D19">
              <w:rPr>
                <w:rFonts w:ascii="Times New Roman" w:hAnsi="Times New Roman" w:cs="Times New Roman"/>
                <w:color w:val="auto"/>
                <w:sz w:val="20"/>
                <w:szCs w:val="20"/>
                <w:lang w:val="sr-Cyrl-RS"/>
              </w:rPr>
              <w:t xml:space="preserve">конзерваторско рестаураторских </w:t>
            </w:r>
            <w:r w:rsidRPr="00C32D19">
              <w:rPr>
                <w:rFonts w:ascii="Times New Roman" w:hAnsi="Times New Roman" w:cs="Times New Roman"/>
                <w:color w:val="auto"/>
                <w:sz w:val="20"/>
                <w:szCs w:val="20"/>
              </w:rPr>
              <w:t xml:space="preserve">радова </w:t>
            </w:r>
            <w:r w:rsidRPr="00C32D19">
              <w:rPr>
                <w:rFonts w:ascii="Times New Roman" w:hAnsi="Times New Roman" w:cs="Times New Roman"/>
                <w:color w:val="auto"/>
                <w:sz w:val="20"/>
                <w:szCs w:val="20"/>
                <w:lang w:val="sr-Cyrl-RS"/>
              </w:rPr>
              <w:t xml:space="preserve">на бедемима или утврђењима </w:t>
            </w:r>
            <w:r w:rsidRPr="00C32D19">
              <w:rPr>
                <w:rFonts w:ascii="Times New Roman" w:hAnsi="Times New Roman" w:cs="Times New Roman"/>
                <w:color w:val="auto"/>
                <w:sz w:val="20"/>
                <w:szCs w:val="20"/>
              </w:rPr>
              <w:t xml:space="preserve">на </w:t>
            </w:r>
            <w:r w:rsidRPr="00C32D19">
              <w:rPr>
                <w:rFonts w:ascii="Times New Roman" w:hAnsi="Times New Roman" w:cs="Times New Roman"/>
                <w:color w:val="auto"/>
                <w:sz w:val="20"/>
                <w:szCs w:val="20"/>
                <w:lang w:val="sr-Cyrl-RS"/>
              </w:rPr>
              <w:t>непокретним културним добрима од изузетног значаја</w:t>
            </w:r>
            <w:r w:rsidRPr="00C32D19">
              <w:rPr>
                <w:rFonts w:ascii="Times New Roman" w:hAnsi="Times New Roman" w:cs="Times New Roman"/>
                <w:color w:val="auto"/>
                <w:sz w:val="20"/>
                <w:szCs w:val="20"/>
                <w:lang w:val="sr-Cyrl-CS"/>
              </w:rPr>
              <w:t xml:space="preserve"> </w:t>
            </w:r>
            <w:r w:rsidRPr="00C32D19">
              <w:rPr>
                <w:rFonts w:ascii="Times New Roman" w:hAnsi="Times New Roman" w:cs="Times New Roman"/>
                <w:color w:val="auto"/>
                <w:sz w:val="20"/>
                <w:szCs w:val="20"/>
              </w:rPr>
              <w:t>у претходн</w:t>
            </w:r>
            <w:r w:rsidRPr="00C32D19">
              <w:rPr>
                <w:rFonts w:ascii="Times New Roman" w:hAnsi="Times New Roman" w:cs="Times New Roman"/>
                <w:color w:val="auto"/>
                <w:sz w:val="20"/>
                <w:szCs w:val="20"/>
                <w:lang w:val="sr-Cyrl-CS"/>
              </w:rPr>
              <w:t>е</w:t>
            </w:r>
            <w:r w:rsidRPr="00C32D19">
              <w:rPr>
                <w:rFonts w:ascii="Times New Roman" w:hAnsi="Times New Roman" w:cs="Times New Roman"/>
                <w:color w:val="auto"/>
                <w:sz w:val="20"/>
                <w:szCs w:val="20"/>
              </w:rPr>
              <w:t xml:space="preserve"> </w:t>
            </w:r>
            <w:r w:rsidRPr="00C32D19">
              <w:rPr>
                <w:rFonts w:ascii="Times New Roman" w:hAnsi="Times New Roman" w:cs="Times New Roman"/>
                <w:color w:val="auto"/>
                <w:sz w:val="20"/>
                <w:szCs w:val="20"/>
                <w:lang w:val="sr-Cyrl-CS"/>
              </w:rPr>
              <w:t>3</w:t>
            </w:r>
            <w:r w:rsidRPr="00C32D19">
              <w:rPr>
                <w:rFonts w:ascii="Times New Roman" w:hAnsi="Times New Roman" w:cs="Times New Roman"/>
                <w:color w:val="auto"/>
                <w:sz w:val="20"/>
                <w:szCs w:val="20"/>
              </w:rPr>
              <w:t xml:space="preserve"> годин</w:t>
            </w:r>
            <w:r w:rsidRPr="00C32D19">
              <w:rPr>
                <w:rFonts w:ascii="Times New Roman" w:hAnsi="Times New Roman" w:cs="Times New Roman"/>
                <w:color w:val="auto"/>
                <w:sz w:val="20"/>
                <w:szCs w:val="20"/>
                <w:lang w:val="sr-Cyrl-CS"/>
              </w:rPr>
              <w:t>е</w:t>
            </w:r>
            <w:r w:rsidRPr="00C32D19">
              <w:rPr>
                <w:rFonts w:ascii="Times New Roman" w:hAnsi="Times New Roman" w:cs="Times New Roman"/>
                <w:color w:val="auto"/>
                <w:sz w:val="20"/>
                <w:szCs w:val="20"/>
              </w:rPr>
              <w:t xml:space="preserve"> (201</w:t>
            </w:r>
            <w:r w:rsidRPr="00C32D19">
              <w:rPr>
                <w:rFonts w:ascii="Times New Roman" w:hAnsi="Times New Roman" w:cs="Times New Roman"/>
                <w:color w:val="auto"/>
                <w:sz w:val="20"/>
                <w:szCs w:val="20"/>
                <w:lang w:val="sr-Cyrl-RS"/>
              </w:rPr>
              <w:t>6</w:t>
            </w:r>
            <w:r w:rsidRPr="00C32D19">
              <w:rPr>
                <w:rFonts w:ascii="Times New Roman" w:hAnsi="Times New Roman" w:cs="Times New Roman"/>
                <w:color w:val="auto"/>
                <w:sz w:val="20"/>
                <w:szCs w:val="20"/>
                <w:lang w:val="sr-Cyrl-CS"/>
              </w:rPr>
              <w:t xml:space="preserve">, </w:t>
            </w:r>
            <w:r w:rsidRPr="00C32D19">
              <w:rPr>
                <w:rFonts w:ascii="Times New Roman" w:hAnsi="Times New Roman" w:cs="Times New Roman"/>
                <w:color w:val="auto"/>
                <w:sz w:val="20"/>
                <w:szCs w:val="20"/>
              </w:rPr>
              <w:t>201</w:t>
            </w:r>
            <w:r w:rsidRPr="00C32D19">
              <w:rPr>
                <w:rFonts w:ascii="Times New Roman" w:hAnsi="Times New Roman" w:cs="Times New Roman"/>
                <w:color w:val="auto"/>
                <w:sz w:val="20"/>
                <w:szCs w:val="20"/>
                <w:lang w:val="sr-Cyrl-RS"/>
              </w:rPr>
              <w:t>7</w:t>
            </w:r>
            <w:r w:rsidRPr="00C32D19">
              <w:rPr>
                <w:rFonts w:ascii="Times New Roman" w:hAnsi="Times New Roman" w:cs="Times New Roman"/>
                <w:color w:val="auto"/>
                <w:sz w:val="20"/>
                <w:szCs w:val="20"/>
                <w:lang w:val="sr-Cyrl-CS"/>
              </w:rPr>
              <w:t>. и 2018.</w:t>
            </w:r>
            <w:r w:rsidRPr="00C32D19">
              <w:rPr>
                <w:rFonts w:ascii="Times New Roman" w:hAnsi="Times New Roman" w:cs="Times New Roman"/>
                <w:color w:val="auto"/>
                <w:sz w:val="20"/>
                <w:szCs w:val="20"/>
              </w:rPr>
              <w:t>) и окончане ситуације</w:t>
            </w:r>
            <w:r w:rsidRPr="00C32D19">
              <w:rPr>
                <w:rFonts w:ascii="Times New Roman" w:hAnsi="Times New Roman" w:cs="Times New Roman"/>
                <w:color w:val="auto"/>
                <w:sz w:val="20"/>
                <w:szCs w:val="20"/>
                <w:lang w:val="sr-Cyrl-CS"/>
              </w:rPr>
              <w:t xml:space="preserve"> </w:t>
            </w:r>
            <w:r w:rsidRPr="00C32D19">
              <w:rPr>
                <w:rFonts w:ascii="Times New Roman" w:hAnsi="Times New Roman" w:cs="Times New Roman"/>
                <w:color w:val="auto"/>
                <w:sz w:val="20"/>
                <w:szCs w:val="20"/>
              </w:rPr>
              <w:t xml:space="preserve">у укупном износу од </w:t>
            </w:r>
            <w:r w:rsidRPr="00C32D19">
              <w:rPr>
                <w:rFonts w:ascii="Times New Roman" w:hAnsi="Times New Roman" w:cs="Times New Roman"/>
                <w:color w:val="auto"/>
                <w:sz w:val="20"/>
                <w:szCs w:val="20"/>
                <w:lang w:val="sr-Cyrl-RS"/>
              </w:rPr>
              <w:t>20</w:t>
            </w:r>
            <w:r w:rsidRPr="00C32D19">
              <w:rPr>
                <w:rFonts w:ascii="Times New Roman" w:hAnsi="Times New Roman" w:cs="Times New Roman"/>
                <w:color w:val="auto"/>
                <w:sz w:val="20"/>
                <w:szCs w:val="20"/>
              </w:rPr>
              <w:t>.000.000,00 динара без ПДВ-a</w:t>
            </w:r>
            <w:r w:rsidRPr="00C32D19">
              <w:rPr>
                <w:rFonts w:ascii="Times New Roman" w:hAnsi="Times New Roman" w:cs="Times New Roman"/>
                <w:color w:val="auto"/>
                <w:sz w:val="20"/>
                <w:szCs w:val="20"/>
                <w:lang w:val="sr-Cyrl-CS"/>
              </w:rPr>
              <w:t>. У</w:t>
            </w:r>
            <w:r w:rsidRPr="00C32D19">
              <w:rPr>
                <w:rFonts w:ascii="Times New Roman" w:hAnsi="Times New Roman" w:cs="Times New Roman"/>
                <w:color w:val="auto"/>
                <w:sz w:val="20"/>
                <w:szCs w:val="20"/>
              </w:rPr>
              <w:t>з уговор</w:t>
            </w:r>
            <w:r w:rsidRPr="00C32D19">
              <w:rPr>
                <w:rFonts w:ascii="Times New Roman" w:hAnsi="Times New Roman" w:cs="Times New Roman"/>
                <w:color w:val="auto"/>
                <w:sz w:val="20"/>
                <w:szCs w:val="20"/>
                <w:lang w:val="sr-Cyrl-CS"/>
              </w:rPr>
              <w:t>,</w:t>
            </w:r>
            <w:r w:rsidRPr="00C32D19">
              <w:rPr>
                <w:rFonts w:ascii="Times New Roman" w:hAnsi="Times New Roman" w:cs="Times New Roman"/>
                <w:color w:val="auto"/>
                <w:sz w:val="20"/>
                <w:szCs w:val="20"/>
              </w:rPr>
              <w:t xml:space="preserve"> потврде о изведеним радовима и окончане ситуације</w:t>
            </w:r>
            <w:r w:rsidRPr="00C32D19">
              <w:rPr>
                <w:rFonts w:ascii="Times New Roman" w:hAnsi="Times New Roman" w:cs="Times New Roman"/>
                <w:color w:val="auto"/>
                <w:sz w:val="20"/>
                <w:szCs w:val="20"/>
                <w:lang w:val="sr-Cyrl-CS"/>
              </w:rPr>
              <w:t>, обавезно је доставити копију одлуке о статусу објекта – непокретног културног добра.</w:t>
            </w:r>
          </w:p>
          <w:p w:rsidR="00161F81" w:rsidRDefault="00161F81" w:rsidP="00161F81">
            <w:pPr>
              <w:pStyle w:val="Default"/>
              <w:rPr>
                <w:rFonts w:ascii="Times New Roman" w:hAnsi="Times New Roman" w:cs="Times New Roman"/>
                <w:color w:val="auto"/>
                <w:sz w:val="20"/>
                <w:szCs w:val="20"/>
                <w:lang w:val="sr-Cyrl-CS"/>
              </w:rPr>
            </w:pPr>
          </w:p>
          <w:p w:rsidR="00161F81" w:rsidRDefault="00161F81" w:rsidP="00161F81">
            <w:pPr>
              <w:pStyle w:val="Default"/>
              <w:rPr>
                <w:rFonts w:ascii="Times New Roman" w:hAnsi="Times New Roman" w:cs="Times New Roman"/>
                <w:color w:val="auto"/>
                <w:sz w:val="20"/>
                <w:szCs w:val="20"/>
                <w:lang w:val="sr-Cyrl-CS"/>
              </w:rPr>
            </w:pPr>
          </w:p>
          <w:p w:rsidR="00161F81" w:rsidRDefault="00161F81" w:rsidP="00161F81">
            <w:pPr>
              <w:pStyle w:val="Default"/>
              <w:rPr>
                <w:rFonts w:ascii="Times New Roman" w:hAnsi="Times New Roman" w:cs="Times New Roman"/>
                <w:color w:val="auto"/>
                <w:sz w:val="20"/>
                <w:szCs w:val="20"/>
                <w:lang w:val="sr-Cyrl-CS"/>
              </w:rPr>
            </w:pPr>
          </w:p>
          <w:p w:rsidR="00161F81" w:rsidRDefault="00161F81" w:rsidP="00161F81">
            <w:pPr>
              <w:pStyle w:val="Default"/>
              <w:rPr>
                <w:rFonts w:ascii="Times New Roman" w:hAnsi="Times New Roman" w:cs="Times New Roman"/>
                <w:color w:val="auto"/>
                <w:sz w:val="20"/>
                <w:szCs w:val="20"/>
                <w:lang w:val="sr-Cyrl-CS"/>
              </w:rPr>
            </w:pPr>
            <w:r w:rsidRPr="007D64FA">
              <w:rPr>
                <w:rFonts w:ascii="Times New Roman" w:hAnsi="Times New Roman" w:cs="Times New Roman"/>
                <w:color w:val="auto"/>
                <w:sz w:val="20"/>
                <w:szCs w:val="20"/>
              </w:rPr>
              <w:t>Потврде</w:t>
            </w:r>
            <w:r w:rsidRPr="007D64FA">
              <w:rPr>
                <w:rFonts w:ascii="Times New Roman" w:hAnsi="Times New Roman" w:cs="Times New Roman"/>
                <w:color w:val="auto"/>
                <w:sz w:val="20"/>
                <w:szCs w:val="20"/>
                <w:lang w:val="sr-Cyrl-CS"/>
              </w:rPr>
              <w:t xml:space="preserve">, </w:t>
            </w:r>
            <w:r w:rsidRPr="007D64FA">
              <w:rPr>
                <w:rFonts w:ascii="Times New Roman" w:hAnsi="Times New Roman" w:cs="Times New Roman"/>
                <w:color w:val="auto"/>
                <w:sz w:val="20"/>
                <w:szCs w:val="20"/>
              </w:rPr>
              <w:t xml:space="preserve">уговори о извођењу </w:t>
            </w:r>
            <w:r w:rsidRPr="007D64FA">
              <w:rPr>
                <w:rFonts w:ascii="Times New Roman" w:hAnsi="Times New Roman" w:cs="Times New Roman"/>
                <w:color w:val="auto"/>
                <w:sz w:val="20"/>
                <w:szCs w:val="20"/>
                <w:lang w:val="sr-Cyrl-RS"/>
              </w:rPr>
              <w:t xml:space="preserve">радова на </w:t>
            </w:r>
            <w:r w:rsidRPr="007D64FA">
              <w:rPr>
                <w:rFonts w:ascii="Times New Roman" w:hAnsi="Times New Roman" w:cs="Times New Roman"/>
                <w:sz w:val="20"/>
                <w:szCs w:val="20"/>
                <w:lang w:val="sr-Cyrl-RS"/>
              </w:rPr>
              <w:t>изградњи</w:t>
            </w:r>
            <w:r>
              <w:rPr>
                <w:rFonts w:ascii="Times New Roman" w:hAnsi="Times New Roman" w:cs="Times New Roman"/>
                <w:sz w:val="20"/>
                <w:szCs w:val="20"/>
                <w:lang w:val="sr-Cyrl-RS"/>
              </w:rPr>
              <w:t xml:space="preserve"> или формирању</w:t>
            </w:r>
            <w:r w:rsidRPr="007D64FA">
              <w:rPr>
                <w:rFonts w:ascii="Times New Roman" w:hAnsi="Times New Roman" w:cs="Times New Roman"/>
                <w:sz w:val="20"/>
                <w:szCs w:val="20"/>
                <w:lang w:val="sr-Cyrl-RS"/>
              </w:rPr>
              <w:t xml:space="preserve"> визиторског </w:t>
            </w:r>
            <w:r w:rsidRPr="004D2556">
              <w:rPr>
                <w:rFonts w:ascii="Times New Roman" w:hAnsi="Times New Roman" w:cs="Times New Roman"/>
                <w:sz w:val="20"/>
                <w:szCs w:val="20"/>
                <w:lang w:val="sr-Cyrl-RS"/>
              </w:rPr>
              <w:t>центра у оквиру утврђеног споменика културе од изузетног значаја</w:t>
            </w:r>
            <w:r w:rsidRPr="004D2556">
              <w:rPr>
                <w:rFonts w:ascii="Times New Roman" w:hAnsi="Times New Roman" w:cs="Times New Roman"/>
                <w:color w:val="auto"/>
                <w:sz w:val="20"/>
                <w:szCs w:val="20"/>
                <w:lang w:val="sr-Cyrl-RS"/>
              </w:rPr>
              <w:t xml:space="preserve"> </w:t>
            </w:r>
            <w:r w:rsidRPr="004D2556">
              <w:rPr>
                <w:rFonts w:ascii="Times New Roman" w:hAnsi="Times New Roman" w:cs="Times New Roman"/>
                <w:color w:val="auto"/>
                <w:sz w:val="20"/>
                <w:szCs w:val="20"/>
              </w:rPr>
              <w:t>у</w:t>
            </w:r>
            <w:r w:rsidRPr="007D64FA">
              <w:rPr>
                <w:rFonts w:ascii="Times New Roman" w:hAnsi="Times New Roman" w:cs="Times New Roman"/>
                <w:color w:val="auto"/>
                <w:sz w:val="20"/>
                <w:szCs w:val="20"/>
              </w:rPr>
              <w:t xml:space="preserve"> претходн</w:t>
            </w:r>
            <w:r w:rsidRPr="007D64FA">
              <w:rPr>
                <w:rFonts w:ascii="Times New Roman" w:hAnsi="Times New Roman" w:cs="Times New Roman"/>
                <w:color w:val="auto"/>
                <w:sz w:val="20"/>
                <w:szCs w:val="20"/>
                <w:lang w:val="sr-Cyrl-CS"/>
              </w:rPr>
              <w:t>е</w:t>
            </w:r>
            <w:r w:rsidRPr="007D64FA">
              <w:rPr>
                <w:rFonts w:ascii="Times New Roman" w:hAnsi="Times New Roman" w:cs="Times New Roman"/>
                <w:color w:val="auto"/>
                <w:sz w:val="20"/>
                <w:szCs w:val="20"/>
              </w:rPr>
              <w:t xml:space="preserve"> </w:t>
            </w:r>
            <w:r w:rsidRPr="007D64FA">
              <w:rPr>
                <w:rFonts w:ascii="Times New Roman" w:hAnsi="Times New Roman" w:cs="Times New Roman"/>
                <w:color w:val="auto"/>
                <w:sz w:val="20"/>
                <w:szCs w:val="20"/>
                <w:lang w:val="sr-Cyrl-CS"/>
              </w:rPr>
              <w:t>3</w:t>
            </w:r>
            <w:r w:rsidRPr="007D64FA">
              <w:rPr>
                <w:rFonts w:ascii="Times New Roman" w:hAnsi="Times New Roman" w:cs="Times New Roman"/>
                <w:color w:val="auto"/>
                <w:sz w:val="20"/>
                <w:szCs w:val="20"/>
              </w:rPr>
              <w:t xml:space="preserve"> годин</w:t>
            </w:r>
            <w:r w:rsidRPr="007D64FA">
              <w:rPr>
                <w:rFonts w:ascii="Times New Roman" w:hAnsi="Times New Roman" w:cs="Times New Roman"/>
                <w:color w:val="auto"/>
                <w:sz w:val="20"/>
                <w:szCs w:val="20"/>
                <w:lang w:val="sr-Cyrl-CS"/>
              </w:rPr>
              <w:t>е</w:t>
            </w:r>
            <w:r w:rsidRPr="007D64FA">
              <w:rPr>
                <w:rFonts w:ascii="Times New Roman" w:hAnsi="Times New Roman" w:cs="Times New Roman"/>
                <w:color w:val="auto"/>
                <w:sz w:val="20"/>
                <w:szCs w:val="20"/>
              </w:rPr>
              <w:t xml:space="preserve"> (201</w:t>
            </w:r>
            <w:r w:rsidRPr="007D64FA">
              <w:rPr>
                <w:rFonts w:ascii="Times New Roman" w:hAnsi="Times New Roman" w:cs="Times New Roman"/>
                <w:color w:val="auto"/>
                <w:sz w:val="20"/>
                <w:szCs w:val="20"/>
                <w:lang w:val="sr-Cyrl-RS"/>
              </w:rPr>
              <w:t>6</w:t>
            </w:r>
            <w:r w:rsidRPr="007D64FA">
              <w:rPr>
                <w:rFonts w:ascii="Times New Roman" w:hAnsi="Times New Roman" w:cs="Times New Roman"/>
                <w:color w:val="auto"/>
                <w:sz w:val="20"/>
                <w:szCs w:val="20"/>
                <w:lang w:val="sr-Cyrl-CS"/>
              </w:rPr>
              <w:t xml:space="preserve">, </w:t>
            </w:r>
            <w:r w:rsidRPr="007D64FA">
              <w:rPr>
                <w:rFonts w:ascii="Times New Roman" w:hAnsi="Times New Roman" w:cs="Times New Roman"/>
                <w:color w:val="auto"/>
                <w:sz w:val="20"/>
                <w:szCs w:val="20"/>
              </w:rPr>
              <w:t>201</w:t>
            </w:r>
            <w:r w:rsidRPr="007D64FA">
              <w:rPr>
                <w:rFonts w:ascii="Times New Roman" w:hAnsi="Times New Roman" w:cs="Times New Roman"/>
                <w:color w:val="auto"/>
                <w:sz w:val="20"/>
                <w:szCs w:val="20"/>
                <w:lang w:val="sr-Cyrl-RS"/>
              </w:rPr>
              <w:t>7</w:t>
            </w:r>
            <w:r w:rsidRPr="007D64FA">
              <w:rPr>
                <w:rFonts w:ascii="Times New Roman" w:hAnsi="Times New Roman" w:cs="Times New Roman"/>
                <w:color w:val="auto"/>
                <w:sz w:val="20"/>
                <w:szCs w:val="20"/>
                <w:lang w:val="sr-Cyrl-CS"/>
              </w:rPr>
              <w:t>. и 2018.</w:t>
            </w:r>
            <w:r w:rsidRPr="007D64FA">
              <w:rPr>
                <w:rFonts w:ascii="Times New Roman" w:hAnsi="Times New Roman" w:cs="Times New Roman"/>
                <w:color w:val="auto"/>
                <w:sz w:val="20"/>
                <w:szCs w:val="20"/>
              </w:rPr>
              <w:t>) и окончане ситуације</w:t>
            </w:r>
            <w:r w:rsidRPr="007D64FA">
              <w:rPr>
                <w:rFonts w:ascii="Times New Roman" w:hAnsi="Times New Roman" w:cs="Times New Roman"/>
                <w:color w:val="auto"/>
                <w:sz w:val="20"/>
                <w:szCs w:val="20"/>
                <w:lang w:val="sr-Cyrl-CS"/>
              </w:rPr>
              <w:t xml:space="preserve"> </w:t>
            </w:r>
            <w:r w:rsidRPr="007D64FA">
              <w:rPr>
                <w:rFonts w:ascii="Times New Roman" w:hAnsi="Times New Roman" w:cs="Times New Roman"/>
                <w:color w:val="auto"/>
                <w:sz w:val="20"/>
                <w:szCs w:val="20"/>
              </w:rPr>
              <w:t xml:space="preserve">у укупном износу од </w:t>
            </w:r>
            <w:r>
              <w:rPr>
                <w:rFonts w:ascii="Times New Roman" w:hAnsi="Times New Roman" w:cs="Times New Roman"/>
                <w:color w:val="auto"/>
                <w:sz w:val="20"/>
                <w:szCs w:val="20"/>
                <w:lang w:val="sr-Cyrl-RS"/>
              </w:rPr>
              <w:t>5</w:t>
            </w:r>
            <w:r w:rsidRPr="007D64FA">
              <w:rPr>
                <w:rFonts w:ascii="Times New Roman" w:hAnsi="Times New Roman" w:cs="Times New Roman"/>
                <w:color w:val="auto"/>
                <w:sz w:val="20"/>
                <w:szCs w:val="20"/>
                <w:lang w:val="sr-Cyrl-RS"/>
              </w:rPr>
              <w:t>0</w:t>
            </w:r>
            <w:r w:rsidRPr="007D64FA">
              <w:rPr>
                <w:rFonts w:ascii="Times New Roman" w:hAnsi="Times New Roman" w:cs="Times New Roman"/>
                <w:color w:val="auto"/>
                <w:sz w:val="20"/>
                <w:szCs w:val="20"/>
              </w:rPr>
              <w:t>.000.000,00 динара без ПДВ-a</w:t>
            </w:r>
            <w:r w:rsidRPr="007D64FA">
              <w:rPr>
                <w:rFonts w:ascii="Times New Roman" w:hAnsi="Times New Roman" w:cs="Times New Roman"/>
                <w:color w:val="auto"/>
                <w:sz w:val="20"/>
                <w:szCs w:val="20"/>
                <w:lang w:val="sr-Cyrl-CS"/>
              </w:rPr>
              <w:t>. У</w:t>
            </w:r>
            <w:r w:rsidRPr="007D64FA">
              <w:rPr>
                <w:rFonts w:ascii="Times New Roman" w:hAnsi="Times New Roman" w:cs="Times New Roman"/>
                <w:color w:val="auto"/>
                <w:sz w:val="20"/>
                <w:szCs w:val="20"/>
              </w:rPr>
              <w:t>з уговор</w:t>
            </w:r>
            <w:r w:rsidRPr="007D64FA">
              <w:rPr>
                <w:rFonts w:ascii="Times New Roman" w:hAnsi="Times New Roman" w:cs="Times New Roman"/>
                <w:color w:val="auto"/>
                <w:sz w:val="20"/>
                <w:szCs w:val="20"/>
                <w:lang w:val="sr-Cyrl-CS"/>
              </w:rPr>
              <w:t>,</w:t>
            </w:r>
            <w:r w:rsidRPr="007D64FA">
              <w:rPr>
                <w:rFonts w:ascii="Times New Roman" w:hAnsi="Times New Roman" w:cs="Times New Roman"/>
                <w:color w:val="auto"/>
                <w:sz w:val="20"/>
                <w:szCs w:val="20"/>
              </w:rPr>
              <w:t xml:space="preserve"> потврде о изведеним радовима и окончане ситуације</w:t>
            </w:r>
            <w:r w:rsidRPr="007D64FA">
              <w:rPr>
                <w:rFonts w:ascii="Times New Roman" w:hAnsi="Times New Roman" w:cs="Times New Roman"/>
                <w:color w:val="auto"/>
                <w:sz w:val="20"/>
                <w:szCs w:val="20"/>
                <w:lang w:val="sr-Cyrl-CS"/>
              </w:rPr>
              <w:t>, обавезно је доставити копију одлуке о статусу објекта – непокретног културног добра.</w:t>
            </w:r>
          </w:p>
          <w:p w:rsidR="00161F81" w:rsidRPr="005428ED" w:rsidRDefault="00161F81" w:rsidP="00161F81">
            <w:pPr>
              <w:pStyle w:val="Default"/>
              <w:rPr>
                <w:color w:val="auto"/>
                <w:sz w:val="20"/>
                <w:szCs w:val="20"/>
              </w:rPr>
            </w:pPr>
          </w:p>
        </w:tc>
      </w:tr>
      <w:tr w:rsidR="00161F81" w:rsidRPr="00D009C9" w:rsidTr="00161F81">
        <w:tc>
          <w:tcPr>
            <w:tcW w:w="817" w:type="dxa"/>
          </w:tcPr>
          <w:p w:rsidR="00161F81" w:rsidRPr="003D0DD3" w:rsidRDefault="00161F81" w:rsidP="00161F81">
            <w:pPr>
              <w:widowControl w:val="0"/>
              <w:autoSpaceDE w:val="0"/>
              <w:autoSpaceDN w:val="0"/>
              <w:adjustRightInd w:val="0"/>
              <w:spacing w:after="0"/>
              <w:rPr>
                <w:sz w:val="20"/>
                <w:szCs w:val="20"/>
              </w:rPr>
            </w:pPr>
          </w:p>
        </w:tc>
        <w:tc>
          <w:tcPr>
            <w:tcW w:w="9639" w:type="dxa"/>
            <w:gridSpan w:val="3"/>
          </w:tcPr>
          <w:p w:rsidR="00161F81" w:rsidRPr="00611704" w:rsidRDefault="00161F81" w:rsidP="00161F81">
            <w:pPr>
              <w:pStyle w:val="Default"/>
              <w:jc w:val="both"/>
              <w:rPr>
                <w:rFonts w:ascii="Times New Roman" w:hAnsi="Times New Roman" w:cs="Times New Roman"/>
                <w:sz w:val="20"/>
                <w:szCs w:val="20"/>
              </w:rPr>
            </w:pPr>
            <w:r w:rsidRPr="00611704">
              <w:rPr>
                <w:rFonts w:ascii="Times New Roman" w:hAnsi="Times New Roman" w:cs="Times New Roman"/>
                <w:b/>
                <w:bCs/>
                <w:sz w:val="20"/>
                <w:szCs w:val="20"/>
              </w:rPr>
              <w:t>Напомена</w:t>
            </w:r>
            <w:r w:rsidRPr="00611704">
              <w:rPr>
                <w:rFonts w:ascii="Times New Roman" w:hAnsi="Times New Roman" w:cs="Times New Roman"/>
                <w:sz w:val="20"/>
                <w:szCs w:val="20"/>
              </w:rPr>
              <w:t xml:space="preserve">: Потврде Наручилаца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назив и адреса Наручиоца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назив и седиште понуђача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облик наступања за радове за које се издаје Потврда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изјава да су радови за потребе тог наручиоца извршени квалитетно и у уговореном року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врста радова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вредност изведених радова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број и датум уговора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изјава да се Потврда издаје ради учешћа на тендеру и у друге сврхе се не може користити </w:t>
            </w:r>
          </w:p>
          <w:p w:rsidR="00161F81" w:rsidRPr="00611704" w:rsidRDefault="00161F81" w:rsidP="00161F81">
            <w:pPr>
              <w:pStyle w:val="Default"/>
              <w:numPr>
                <w:ilvl w:val="0"/>
                <w:numId w:val="6"/>
              </w:numPr>
              <w:jc w:val="both"/>
              <w:rPr>
                <w:rFonts w:ascii="Times New Roman" w:hAnsi="Times New Roman" w:cs="Times New Roman"/>
                <w:sz w:val="20"/>
                <w:szCs w:val="20"/>
              </w:rPr>
            </w:pPr>
            <w:r w:rsidRPr="00611704">
              <w:rPr>
                <w:rFonts w:ascii="Times New Roman" w:hAnsi="Times New Roman" w:cs="Times New Roman"/>
                <w:sz w:val="20"/>
                <w:szCs w:val="20"/>
              </w:rPr>
              <w:t xml:space="preserve">контакт особа наручиоца и телефон </w:t>
            </w:r>
          </w:p>
          <w:p w:rsidR="00161F81" w:rsidRPr="00611704" w:rsidRDefault="00161F81" w:rsidP="00161F81">
            <w:pPr>
              <w:widowControl w:val="0"/>
              <w:numPr>
                <w:ilvl w:val="0"/>
                <w:numId w:val="6"/>
              </w:numPr>
              <w:autoSpaceDE w:val="0"/>
              <w:autoSpaceDN w:val="0"/>
              <w:adjustRightInd w:val="0"/>
              <w:spacing w:after="0"/>
              <w:rPr>
                <w:sz w:val="20"/>
                <w:szCs w:val="20"/>
              </w:rPr>
            </w:pPr>
            <w:r w:rsidRPr="00611704">
              <w:rPr>
                <w:sz w:val="20"/>
                <w:szCs w:val="20"/>
              </w:rPr>
              <w:t xml:space="preserve">потпис овлашћеног лица и печат наручиоца </w:t>
            </w:r>
          </w:p>
        </w:tc>
      </w:tr>
      <w:tr w:rsidR="00161F81" w:rsidRPr="00815B00" w:rsidTr="00161F81">
        <w:tc>
          <w:tcPr>
            <w:tcW w:w="817" w:type="dxa"/>
          </w:tcPr>
          <w:p w:rsidR="00161F81" w:rsidRPr="00815B00" w:rsidRDefault="00161F81" w:rsidP="00161F81">
            <w:pPr>
              <w:widowControl w:val="0"/>
              <w:autoSpaceDE w:val="0"/>
              <w:autoSpaceDN w:val="0"/>
              <w:adjustRightInd w:val="0"/>
              <w:spacing w:after="0"/>
              <w:rPr>
                <w:sz w:val="20"/>
                <w:szCs w:val="20"/>
                <w:lang w:val="sr-Latn-CS"/>
              </w:rPr>
            </w:pPr>
            <w:r>
              <w:rPr>
                <w:sz w:val="20"/>
                <w:szCs w:val="20"/>
              </w:rPr>
              <w:lastRenderedPageBreak/>
              <w:t>4</w:t>
            </w:r>
            <w:r w:rsidRPr="00815B00">
              <w:rPr>
                <w:sz w:val="20"/>
                <w:szCs w:val="20"/>
                <w:lang w:val="sr-Latn-CS"/>
              </w:rPr>
              <w:t>.</w:t>
            </w:r>
          </w:p>
        </w:tc>
        <w:tc>
          <w:tcPr>
            <w:tcW w:w="3686" w:type="dxa"/>
          </w:tcPr>
          <w:p w:rsidR="00161F81" w:rsidRPr="009B08B5" w:rsidRDefault="00161F81" w:rsidP="00161F81">
            <w:pPr>
              <w:pStyle w:val="Default"/>
              <w:rPr>
                <w:rFonts w:ascii="Times New Roman" w:hAnsi="Times New Roman" w:cs="Times New Roman"/>
                <w:color w:val="auto"/>
                <w:sz w:val="20"/>
                <w:szCs w:val="20"/>
              </w:rPr>
            </w:pPr>
            <w:r w:rsidRPr="009B08B5">
              <w:rPr>
                <w:rFonts w:ascii="Times New Roman" w:hAnsi="Times New Roman" w:cs="Times New Roman"/>
                <w:bCs/>
                <w:color w:val="auto"/>
                <w:sz w:val="20"/>
                <w:szCs w:val="20"/>
                <w:lang w:val="sr-Cyrl-CS"/>
              </w:rPr>
              <w:t>д</w:t>
            </w:r>
            <w:r w:rsidRPr="009B08B5">
              <w:rPr>
                <w:rFonts w:ascii="Times New Roman" w:hAnsi="Times New Roman" w:cs="Times New Roman"/>
                <w:bCs/>
                <w:color w:val="auto"/>
                <w:sz w:val="20"/>
                <w:szCs w:val="20"/>
              </w:rPr>
              <w:t xml:space="preserve">а </w:t>
            </w:r>
            <w:r w:rsidRPr="009B08B5">
              <w:rPr>
                <w:rFonts w:ascii="Times New Roman" w:hAnsi="Times New Roman" w:cs="Times New Roman"/>
                <w:bCs/>
                <w:color w:val="auto"/>
                <w:sz w:val="20"/>
                <w:szCs w:val="20"/>
                <w:lang w:val="sr-Cyrl-CS"/>
              </w:rPr>
              <w:t xml:space="preserve">понуђач </w:t>
            </w:r>
            <w:r w:rsidRPr="009B08B5">
              <w:rPr>
                <w:rFonts w:ascii="Times New Roman" w:hAnsi="Times New Roman" w:cs="Times New Roman"/>
                <w:bCs/>
                <w:color w:val="auto"/>
                <w:sz w:val="20"/>
                <w:szCs w:val="20"/>
              </w:rPr>
              <w:t xml:space="preserve">располаже довољним кадровским капацитетом и то: </w:t>
            </w:r>
          </w:p>
          <w:tbl>
            <w:tblPr>
              <w:tblW w:w="0" w:type="auto"/>
              <w:tblBorders>
                <w:top w:val="nil"/>
                <w:left w:val="nil"/>
                <w:bottom w:val="nil"/>
                <w:right w:val="nil"/>
              </w:tblBorders>
              <w:tblLook w:val="0000" w:firstRow="0" w:lastRow="0" w:firstColumn="0" w:lastColumn="0" w:noHBand="0" w:noVBand="0"/>
            </w:tblPr>
            <w:tblGrid>
              <w:gridCol w:w="3470"/>
            </w:tblGrid>
            <w:tr w:rsidR="00161F81" w:rsidRPr="009B08B5" w:rsidTr="00161F81">
              <w:trPr>
                <w:trHeight w:val="1815"/>
              </w:trPr>
              <w:tc>
                <w:tcPr>
                  <w:tcW w:w="3470" w:type="dxa"/>
                </w:tcPr>
                <w:p w:rsidR="00161F81" w:rsidRDefault="00161F81" w:rsidP="00161F81">
                  <w:pPr>
                    <w:autoSpaceDE w:val="0"/>
                    <w:autoSpaceDN w:val="0"/>
                    <w:adjustRightInd w:val="0"/>
                    <w:spacing w:after="0"/>
                    <w:jc w:val="left"/>
                    <w:rPr>
                      <w:bCs/>
                      <w:sz w:val="20"/>
                      <w:szCs w:val="20"/>
                    </w:rPr>
                  </w:pPr>
                  <w:r w:rsidRPr="00106EDF">
                    <w:rPr>
                      <w:bCs/>
                      <w:sz w:val="20"/>
                      <w:szCs w:val="20"/>
                    </w:rPr>
                    <w:t xml:space="preserve">да </w:t>
                  </w:r>
                  <w:r w:rsidRPr="00106EDF">
                    <w:rPr>
                      <w:bCs/>
                      <w:sz w:val="20"/>
                      <w:szCs w:val="20"/>
                      <w:lang w:val="sr-Cyrl-RS"/>
                    </w:rPr>
                    <w:t xml:space="preserve">у моменту подношења понуде </w:t>
                  </w:r>
                  <w:r w:rsidRPr="00106EDF">
                    <w:rPr>
                      <w:bCs/>
                      <w:sz w:val="20"/>
                      <w:szCs w:val="20"/>
                    </w:rPr>
                    <w:t>има најмање</w:t>
                  </w:r>
                  <w:r>
                    <w:rPr>
                      <w:bCs/>
                      <w:sz w:val="20"/>
                      <w:szCs w:val="20"/>
                      <w:lang w:val="sr-Cyrl-RS"/>
                    </w:rPr>
                    <w:t xml:space="preserve"> 6</w:t>
                  </w:r>
                  <w:r w:rsidRPr="00106EDF">
                    <w:rPr>
                      <w:bCs/>
                      <w:sz w:val="20"/>
                      <w:szCs w:val="20"/>
                      <w:lang w:val="sr-Cyrl-RS"/>
                    </w:rPr>
                    <w:t>0</w:t>
                  </w:r>
                  <w:r w:rsidRPr="00106EDF">
                    <w:rPr>
                      <w:bCs/>
                      <w:sz w:val="20"/>
                      <w:szCs w:val="20"/>
                    </w:rPr>
                    <w:t xml:space="preserve"> запослених од којих</w:t>
                  </w:r>
                </w:p>
                <w:p w:rsidR="00161F81" w:rsidRPr="00106EDF" w:rsidRDefault="00161F81" w:rsidP="00161F81">
                  <w:pPr>
                    <w:autoSpaceDE w:val="0"/>
                    <w:autoSpaceDN w:val="0"/>
                    <w:adjustRightInd w:val="0"/>
                    <w:spacing w:after="0"/>
                    <w:jc w:val="left"/>
                    <w:rPr>
                      <w:bCs/>
                      <w:sz w:val="20"/>
                      <w:szCs w:val="20"/>
                    </w:rPr>
                  </w:pPr>
                </w:p>
                <w:p w:rsidR="00161F81" w:rsidRDefault="00161F81" w:rsidP="00161F81">
                  <w:pPr>
                    <w:autoSpaceDE w:val="0"/>
                    <w:autoSpaceDN w:val="0"/>
                    <w:adjustRightInd w:val="0"/>
                    <w:spacing w:after="0"/>
                    <w:jc w:val="left"/>
                    <w:rPr>
                      <w:sz w:val="20"/>
                      <w:szCs w:val="20"/>
                      <w:lang w:val="sr-Latn-RS" w:eastAsia="sr-Latn-RS"/>
                    </w:rPr>
                  </w:pPr>
                  <w:r w:rsidRPr="00106EDF">
                    <w:rPr>
                      <w:bCs/>
                      <w:sz w:val="20"/>
                      <w:szCs w:val="20"/>
                      <w:lang w:val="sr-Latn-RS" w:eastAsia="sr-Latn-RS"/>
                    </w:rPr>
                    <w:t>2 (</w:t>
                  </w:r>
                  <w:r w:rsidRPr="00106EDF">
                    <w:rPr>
                      <w:bCs/>
                      <w:sz w:val="20"/>
                      <w:szCs w:val="20"/>
                      <w:lang w:val="sr-Cyrl-RS" w:eastAsia="sr-Latn-RS"/>
                    </w:rPr>
                    <w:t>два</w:t>
                  </w:r>
                  <w:r w:rsidRPr="00106EDF">
                    <w:rPr>
                      <w:bCs/>
                      <w:sz w:val="20"/>
                      <w:szCs w:val="20"/>
                      <w:lang w:val="sr-Latn-RS" w:eastAsia="sr-Latn-RS"/>
                    </w:rPr>
                    <w:t xml:space="preserve">) дипл. инжењера архитектуре </w:t>
                  </w:r>
                  <w:r w:rsidRPr="00106EDF">
                    <w:rPr>
                      <w:sz w:val="20"/>
                      <w:szCs w:val="20"/>
                      <w:lang w:val="sr-Latn-RS" w:eastAsia="sr-Latn-RS"/>
                    </w:rPr>
                    <w:t>са важећом лиценцом 400</w:t>
                  </w:r>
                  <w:r w:rsidRPr="00106EDF">
                    <w:rPr>
                      <w:sz w:val="20"/>
                      <w:szCs w:val="20"/>
                      <w:lang w:val="sr-Cyrl-RS" w:eastAsia="sr-Latn-RS"/>
                    </w:rPr>
                    <w:t xml:space="preserve"> и положеним стручним испитом из области заштите културних добара са стеченим звањем конзерватор односно рестауратор</w:t>
                  </w:r>
                  <w:r w:rsidRPr="00106EDF">
                    <w:rPr>
                      <w:sz w:val="20"/>
                      <w:szCs w:val="20"/>
                      <w:lang w:val="sr-Latn-RS" w:eastAsia="sr-Latn-RS"/>
                    </w:rPr>
                    <w:t xml:space="preserve"> </w:t>
                  </w:r>
                </w:p>
                <w:p w:rsidR="00161F81" w:rsidRPr="00106EDF" w:rsidRDefault="00161F81" w:rsidP="00161F81">
                  <w:pPr>
                    <w:autoSpaceDE w:val="0"/>
                    <w:autoSpaceDN w:val="0"/>
                    <w:adjustRightInd w:val="0"/>
                    <w:spacing w:after="0"/>
                    <w:jc w:val="left"/>
                    <w:rPr>
                      <w:sz w:val="20"/>
                      <w:szCs w:val="20"/>
                      <w:lang w:val="sr-Latn-RS" w:eastAsia="sr-Latn-RS"/>
                    </w:rPr>
                  </w:pPr>
                </w:p>
                <w:p w:rsidR="00161F81" w:rsidRDefault="00161F81" w:rsidP="00161F81">
                  <w:pPr>
                    <w:autoSpaceDE w:val="0"/>
                    <w:autoSpaceDN w:val="0"/>
                    <w:adjustRightInd w:val="0"/>
                    <w:jc w:val="left"/>
                    <w:rPr>
                      <w:sz w:val="20"/>
                      <w:szCs w:val="20"/>
                      <w:lang w:val="sr-Latn-RS" w:eastAsia="sr-Latn-RS"/>
                    </w:rPr>
                  </w:pPr>
                  <w:r w:rsidRPr="00106EDF">
                    <w:rPr>
                      <w:bCs/>
                      <w:sz w:val="20"/>
                      <w:szCs w:val="20"/>
                      <w:lang w:val="sr-Latn-RS" w:eastAsia="sr-Latn-RS"/>
                    </w:rPr>
                    <w:t>2 (</w:t>
                  </w:r>
                  <w:r w:rsidRPr="00106EDF">
                    <w:rPr>
                      <w:bCs/>
                      <w:sz w:val="20"/>
                      <w:szCs w:val="20"/>
                      <w:lang w:val="sr-Cyrl-RS" w:eastAsia="sr-Latn-RS"/>
                    </w:rPr>
                    <w:t>два</w:t>
                  </w:r>
                  <w:r w:rsidRPr="00106EDF">
                    <w:rPr>
                      <w:bCs/>
                      <w:sz w:val="20"/>
                      <w:szCs w:val="20"/>
                      <w:lang w:val="sr-Latn-RS" w:eastAsia="sr-Latn-RS"/>
                    </w:rPr>
                    <w:t xml:space="preserve">) дипл. инжењера </w:t>
                  </w:r>
                  <w:r w:rsidRPr="00106EDF">
                    <w:rPr>
                      <w:rFonts w:eastAsia="Times New Roman"/>
                      <w:sz w:val="20"/>
                      <w:szCs w:val="20"/>
                      <w:lang w:val="sr-Latn-RS" w:eastAsia="sr-Latn-RS"/>
                    </w:rPr>
                    <w:t>грађевинарства</w:t>
                  </w:r>
                  <w:r w:rsidRPr="00106EDF">
                    <w:rPr>
                      <w:bCs/>
                      <w:sz w:val="20"/>
                      <w:szCs w:val="20"/>
                      <w:lang w:val="sr-Latn-RS" w:eastAsia="sr-Latn-RS"/>
                    </w:rPr>
                    <w:t xml:space="preserve"> </w:t>
                  </w:r>
                  <w:r w:rsidRPr="00106EDF">
                    <w:rPr>
                      <w:sz w:val="20"/>
                      <w:szCs w:val="20"/>
                      <w:lang w:val="sr-Latn-RS" w:eastAsia="sr-Latn-RS"/>
                    </w:rPr>
                    <w:t>са</w:t>
                  </w:r>
                  <w:r w:rsidRPr="00106EDF">
                    <w:rPr>
                      <w:sz w:val="20"/>
                      <w:szCs w:val="20"/>
                      <w:lang w:val="sr-Cyrl-RS" w:eastAsia="sr-Latn-RS"/>
                    </w:rPr>
                    <w:t xml:space="preserve"> </w:t>
                  </w:r>
                  <w:r w:rsidRPr="00106EDF">
                    <w:rPr>
                      <w:sz w:val="20"/>
                      <w:szCs w:val="20"/>
                      <w:lang w:val="sr-Latn-RS" w:eastAsia="sr-Latn-RS"/>
                    </w:rPr>
                    <w:t>важећом лиценцом 4</w:t>
                  </w:r>
                  <w:r w:rsidRPr="00106EDF">
                    <w:rPr>
                      <w:sz w:val="20"/>
                      <w:szCs w:val="20"/>
                      <w:lang w:val="sr-Cyrl-RS" w:eastAsia="sr-Latn-RS"/>
                    </w:rPr>
                    <w:t>1</w:t>
                  </w:r>
                  <w:r w:rsidRPr="00106EDF">
                    <w:rPr>
                      <w:sz w:val="20"/>
                      <w:szCs w:val="20"/>
                      <w:lang w:val="sr-Latn-RS" w:eastAsia="sr-Latn-RS"/>
                    </w:rPr>
                    <w:t xml:space="preserve">0 </w:t>
                  </w:r>
                </w:p>
                <w:p w:rsidR="00161F81" w:rsidRPr="00106EDF" w:rsidRDefault="00161F81" w:rsidP="00161F81">
                  <w:pPr>
                    <w:autoSpaceDE w:val="0"/>
                    <w:autoSpaceDN w:val="0"/>
                    <w:adjustRightInd w:val="0"/>
                    <w:jc w:val="left"/>
                    <w:rPr>
                      <w:sz w:val="20"/>
                      <w:szCs w:val="20"/>
                      <w:lang w:val="sr-Latn-RS" w:eastAsia="sr-Latn-RS"/>
                    </w:rPr>
                  </w:pPr>
                  <w:r>
                    <w:rPr>
                      <w:bCs/>
                      <w:sz w:val="20"/>
                      <w:szCs w:val="20"/>
                      <w:lang w:val="sr-Cyrl-RS" w:eastAsia="sr-Latn-RS"/>
                    </w:rPr>
                    <w:t>1</w:t>
                  </w:r>
                  <w:r w:rsidRPr="00106EDF">
                    <w:rPr>
                      <w:bCs/>
                      <w:sz w:val="20"/>
                      <w:szCs w:val="20"/>
                      <w:lang w:val="sr-Latn-RS" w:eastAsia="sr-Latn-RS"/>
                    </w:rPr>
                    <w:t xml:space="preserve"> (</w:t>
                  </w:r>
                  <w:r>
                    <w:rPr>
                      <w:bCs/>
                      <w:sz w:val="20"/>
                      <w:szCs w:val="20"/>
                      <w:lang w:val="sr-Cyrl-RS" w:eastAsia="sr-Latn-RS"/>
                    </w:rPr>
                    <w:t>један</w:t>
                  </w:r>
                  <w:r w:rsidRPr="00106EDF">
                    <w:rPr>
                      <w:bCs/>
                      <w:sz w:val="20"/>
                      <w:szCs w:val="20"/>
                      <w:lang w:val="sr-Latn-RS" w:eastAsia="sr-Latn-RS"/>
                    </w:rPr>
                    <w:t xml:space="preserve">) дипл. </w:t>
                  </w:r>
                  <w:r>
                    <w:rPr>
                      <w:bCs/>
                      <w:sz w:val="20"/>
                      <w:szCs w:val="20"/>
                      <w:lang w:val="sr-Cyrl-RS" w:eastAsia="sr-Latn-RS"/>
                    </w:rPr>
                    <w:t xml:space="preserve">машински </w:t>
                  </w:r>
                  <w:r>
                    <w:rPr>
                      <w:bCs/>
                      <w:sz w:val="20"/>
                      <w:szCs w:val="20"/>
                      <w:lang w:val="sr-Latn-RS" w:eastAsia="sr-Latn-RS"/>
                    </w:rPr>
                    <w:t>инжењер</w:t>
                  </w:r>
                  <w:r w:rsidRPr="00106EDF">
                    <w:rPr>
                      <w:bCs/>
                      <w:sz w:val="20"/>
                      <w:szCs w:val="20"/>
                      <w:lang w:val="sr-Latn-RS" w:eastAsia="sr-Latn-RS"/>
                    </w:rPr>
                    <w:t xml:space="preserve"> </w:t>
                  </w:r>
                  <w:r w:rsidRPr="00106EDF">
                    <w:rPr>
                      <w:sz w:val="20"/>
                      <w:szCs w:val="20"/>
                      <w:lang w:val="sr-Latn-RS" w:eastAsia="sr-Latn-RS"/>
                    </w:rPr>
                    <w:t>са</w:t>
                  </w:r>
                  <w:r w:rsidRPr="00106EDF">
                    <w:rPr>
                      <w:sz w:val="20"/>
                      <w:szCs w:val="20"/>
                      <w:lang w:val="sr-Cyrl-RS" w:eastAsia="sr-Latn-RS"/>
                    </w:rPr>
                    <w:t xml:space="preserve"> </w:t>
                  </w:r>
                  <w:r w:rsidRPr="00106EDF">
                    <w:rPr>
                      <w:sz w:val="20"/>
                      <w:szCs w:val="20"/>
                      <w:lang w:val="sr-Latn-RS" w:eastAsia="sr-Latn-RS"/>
                    </w:rPr>
                    <w:t>важећом лиценцом 4</w:t>
                  </w:r>
                  <w:r>
                    <w:rPr>
                      <w:sz w:val="20"/>
                      <w:szCs w:val="20"/>
                      <w:lang w:val="sr-Cyrl-RS" w:eastAsia="sr-Latn-RS"/>
                    </w:rPr>
                    <w:t>3</w:t>
                  </w:r>
                  <w:r w:rsidRPr="00106EDF">
                    <w:rPr>
                      <w:sz w:val="20"/>
                      <w:szCs w:val="20"/>
                      <w:lang w:val="sr-Latn-RS" w:eastAsia="sr-Latn-RS"/>
                    </w:rPr>
                    <w:t xml:space="preserve">0 </w:t>
                  </w:r>
                </w:p>
                <w:p w:rsidR="00161F81" w:rsidRPr="00106EDF" w:rsidRDefault="00161F81" w:rsidP="00161F81">
                  <w:pPr>
                    <w:autoSpaceDE w:val="0"/>
                    <w:autoSpaceDN w:val="0"/>
                    <w:adjustRightInd w:val="0"/>
                    <w:jc w:val="left"/>
                    <w:rPr>
                      <w:sz w:val="20"/>
                      <w:szCs w:val="20"/>
                      <w:lang w:val="sr-Latn-RS" w:eastAsia="sr-Latn-RS"/>
                    </w:rPr>
                  </w:pPr>
                  <w:r>
                    <w:rPr>
                      <w:bCs/>
                      <w:sz w:val="20"/>
                      <w:szCs w:val="20"/>
                      <w:lang w:val="sr-Cyrl-RS" w:eastAsia="sr-Latn-RS"/>
                    </w:rPr>
                    <w:t>1</w:t>
                  </w:r>
                  <w:r w:rsidRPr="00106EDF">
                    <w:rPr>
                      <w:bCs/>
                      <w:sz w:val="20"/>
                      <w:szCs w:val="20"/>
                      <w:lang w:val="sr-Latn-RS" w:eastAsia="sr-Latn-RS"/>
                    </w:rPr>
                    <w:t xml:space="preserve"> (</w:t>
                  </w:r>
                  <w:r>
                    <w:rPr>
                      <w:bCs/>
                      <w:sz w:val="20"/>
                      <w:szCs w:val="20"/>
                      <w:lang w:val="sr-Cyrl-RS" w:eastAsia="sr-Latn-RS"/>
                    </w:rPr>
                    <w:t>један</w:t>
                  </w:r>
                  <w:r w:rsidRPr="00106EDF">
                    <w:rPr>
                      <w:bCs/>
                      <w:sz w:val="20"/>
                      <w:szCs w:val="20"/>
                      <w:lang w:val="sr-Latn-RS" w:eastAsia="sr-Latn-RS"/>
                    </w:rPr>
                    <w:t>) дипл.</w:t>
                  </w:r>
                  <w:r>
                    <w:rPr>
                      <w:bCs/>
                      <w:sz w:val="20"/>
                      <w:szCs w:val="20"/>
                      <w:lang w:val="sr-Cyrl-RS" w:eastAsia="sr-Latn-RS"/>
                    </w:rPr>
                    <w:t xml:space="preserve"> </w:t>
                  </w:r>
                  <w:r>
                    <w:rPr>
                      <w:bCs/>
                      <w:sz w:val="20"/>
                      <w:szCs w:val="20"/>
                      <w:lang w:val="sr-Latn-RS" w:eastAsia="sr-Latn-RS"/>
                    </w:rPr>
                    <w:t>инжењер</w:t>
                  </w:r>
                  <w:r w:rsidRPr="00106EDF">
                    <w:rPr>
                      <w:bCs/>
                      <w:sz w:val="20"/>
                      <w:szCs w:val="20"/>
                      <w:lang w:val="sr-Latn-RS" w:eastAsia="sr-Latn-RS"/>
                    </w:rPr>
                    <w:t xml:space="preserve"> </w:t>
                  </w:r>
                  <w:r>
                    <w:rPr>
                      <w:bCs/>
                      <w:sz w:val="20"/>
                      <w:szCs w:val="20"/>
                      <w:lang w:val="sr-Cyrl-RS" w:eastAsia="sr-Latn-RS"/>
                    </w:rPr>
                    <w:t xml:space="preserve">електротехнике </w:t>
                  </w:r>
                  <w:r w:rsidRPr="00106EDF">
                    <w:rPr>
                      <w:sz w:val="20"/>
                      <w:szCs w:val="20"/>
                      <w:lang w:val="sr-Latn-RS" w:eastAsia="sr-Latn-RS"/>
                    </w:rPr>
                    <w:t>са</w:t>
                  </w:r>
                  <w:r w:rsidRPr="00106EDF">
                    <w:rPr>
                      <w:sz w:val="20"/>
                      <w:szCs w:val="20"/>
                      <w:lang w:val="sr-Cyrl-RS" w:eastAsia="sr-Latn-RS"/>
                    </w:rPr>
                    <w:t xml:space="preserve"> </w:t>
                  </w:r>
                  <w:r w:rsidRPr="00106EDF">
                    <w:rPr>
                      <w:sz w:val="20"/>
                      <w:szCs w:val="20"/>
                      <w:lang w:val="sr-Latn-RS" w:eastAsia="sr-Latn-RS"/>
                    </w:rPr>
                    <w:t>важећом лиценцом 4</w:t>
                  </w:r>
                  <w:r>
                    <w:rPr>
                      <w:sz w:val="20"/>
                      <w:szCs w:val="20"/>
                      <w:lang w:val="sr-Cyrl-RS" w:eastAsia="sr-Latn-RS"/>
                    </w:rPr>
                    <w:t>5</w:t>
                  </w:r>
                  <w:r w:rsidRPr="00106EDF">
                    <w:rPr>
                      <w:sz w:val="20"/>
                      <w:szCs w:val="20"/>
                      <w:lang w:val="sr-Latn-RS" w:eastAsia="sr-Latn-RS"/>
                    </w:rPr>
                    <w:t xml:space="preserve">0 </w:t>
                  </w:r>
                </w:p>
                <w:p w:rsidR="00161F81" w:rsidRPr="00106EDF" w:rsidRDefault="00161F81" w:rsidP="00161F81">
                  <w:pPr>
                    <w:autoSpaceDE w:val="0"/>
                    <w:autoSpaceDN w:val="0"/>
                    <w:adjustRightInd w:val="0"/>
                    <w:spacing w:after="0"/>
                    <w:jc w:val="left"/>
                    <w:rPr>
                      <w:sz w:val="20"/>
                      <w:szCs w:val="20"/>
                      <w:lang w:val="sr-Latn-RS" w:eastAsia="sr-Latn-RS"/>
                    </w:rPr>
                  </w:pPr>
                  <w:r w:rsidRPr="00106EDF">
                    <w:rPr>
                      <w:bCs/>
                      <w:sz w:val="20"/>
                      <w:szCs w:val="20"/>
                      <w:lang w:val="sr-Latn-RS" w:eastAsia="sr-Latn-RS"/>
                    </w:rPr>
                    <w:t xml:space="preserve">1 (једно) лице са високом стручном спремом </w:t>
                  </w:r>
                  <w:r w:rsidRPr="00106EDF">
                    <w:rPr>
                      <w:sz w:val="20"/>
                      <w:szCs w:val="20"/>
                      <w:lang w:val="sr-Latn-RS" w:eastAsia="sr-Latn-RS"/>
                    </w:rPr>
                    <w:t>са Лиценцом за обављање послова безбедности и здравља на раду</w:t>
                  </w:r>
                </w:p>
                <w:p w:rsidR="00161F81" w:rsidRPr="00106EDF" w:rsidRDefault="00161F81" w:rsidP="00161F81">
                  <w:pPr>
                    <w:autoSpaceDE w:val="0"/>
                    <w:autoSpaceDN w:val="0"/>
                    <w:adjustRightInd w:val="0"/>
                    <w:spacing w:after="0"/>
                    <w:jc w:val="left"/>
                    <w:rPr>
                      <w:sz w:val="20"/>
                      <w:szCs w:val="20"/>
                      <w:lang w:val="sr-Cyrl-RS" w:eastAsia="sr-Latn-RS"/>
                    </w:rPr>
                  </w:pPr>
                </w:p>
              </w:tc>
            </w:tr>
            <w:tr w:rsidR="00161F81" w:rsidRPr="009B08B5" w:rsidTr="00161F81">
              <w:trPr>
                <w:trHeight w:val="1126"/>
              </w:trPr>
              <w:tc>
                <w:tcPr>
                  <w:tcW w:w="3470" w:type="dxa"/>
                </w:tcPr>
                <w:p w:rsidR="00161F81" w:rsidRDefault="00161F81" w:rsidP="00161F81">
                  <w:pPr>
                    <w:autoSpaceDE w:val="0"/>
                    <w:autoSpaceDN w:val="0"/>
                    <w:adjustRightInd w:val="0"/>
                    <w:spacing w:after="0"/>
                    <w:jc w:val="left"/>
                    <w:rPr>
                      <w:sz w:val="20"/>
                      <w:szCs w:val="20"/>
                      <w:lang w:val="sr-Cyrl-RS" w:eastAsia="sr-Latn-RS"/>
                    </w:rPr>
                  </w:pPr>
                  <w:r>
                    <w:rPr>
                      <w:sz w:val="20"/>
                      <w:szCs w:val="20"/>
                      <w:lang w:val="sr-Cyrl-RS" w:eastAsia="sr-Latn-RS"/>
                    </w:rPr>
                    <w:t>2 (два) лица са атестом за заваривање од којих један за електроручно заваривање а један за електрогасно заваривање</w:t>
                  </w:r>
                </w:p>
                <w:p w:rsidR="00161F81" w:rsidRDefault="00161F81" w:rsidP="00161F81">
                  <w:pPr>
                    <w:autoSpaceDE w:val="0"/>
                    <w:autoSpaceDN w:val="0"/>
                    <w:adjustRightInd w:val="0"/>
                    <w:spacing w:after="0"/>
                    <w:jc w:val="left"/>
                    <w:rPr>
                      <w:sz w:val="20"/>
                      <w:szCs w:val="20"/>
                      <w:lang w:val="sr-Cyrl-RS" w:eastAsia="sr-Latn-RS"/>
                    </w:rPr>
                  </w:pPr>
                </w:p>
                <w:p w:rsidR="00161F81" w:rsidRDefault="00161F81" w:rsidP="00161F81">
                  <w:pPr>
                    <w:pStyle w:val="ListParagraph1"/>
                    <w:snapToGrid w:val="0"/>
                    <w:spacing w:line="240" w:lineRule="auto"/>
                    <w:ind w:left="0"/>
                    <w:jc w:val="both"/>
                    <w:rPr>
                      <w:rFonts w:eastAsia="Times New Roman"/>
                      <w:color w:val="auto"/>
                      <w:sz w:val="20"/>
                      <w:szCs w:val="20"/>
                      <w:lang w:val="sr-Cyrl-CS"/>
                    </w:rPr>
                  </w:pPr>
                  <w:r w:rsidRPr="009B08B5">
                    <w:rPr>
                      <w:rFonts w:eastAsia="Times New Roman"/>
                      <w:color w:val="auto"/>
                      <w:sz w:val="20"/>
                      <w:szCs w:val="20"/>
                      <w:lang w:val="sr-Cyrl-CS"/>
                    </w:rPr>
                    <w:t>3 зидара</w:t>
                  </w:r>
                  <w:r>
                    <w:rPr>
                      <w:rFonts w:eastAsia="Times New Roman"/>
                      <w:color w:val="auto"/>
                      <w:sz w:val="20"/>
                      <w:szCs w:val="20"/>
                      <w:lang w:val="sr-Cyrl-CS"/>
                    </w:rPr>
                    <w:t>, 2 бравара и 10</w:t>
                  </w:r>
                  <w:r w:rsidRPr="009B08B5">
                    <w:rPr>
                      <w:rFonts w:eastAsia="Times New Roman"/>
                      <w:color w:val="auto"/>
                      <w:sz w:val="20"/>
                      <w:szCs w:val="20"/>
                      <w:lang w:val="sr-Cyrl-CS"/>
                    </w:rPr>
                    <w:t xml:space="preserve"> помоћних радника</w:t>
                  </w:r>
                </w:p>
                <w:p w:rsidR="00161F81" w:rsidRDefault="00161F81" w:rsidP="00161F81">
                  <w:pPr>
                    <w:pStyle w:val="ListParagraph1"/>
                    <w:snapToGrid w:val="0"/>
                    <w:spacing w:line="240" w:lineRule="auto"/>
                    <w:ind w:left="0"/>
                    <w:jc w:val="both"/>
                    <w:rPr>
                      <w:rFonts w:eastAsia="Times New Roman"/>
                      <w:color w:val="auto"/>
                      <w:sz w:val="20"/>
                      <w:szCs w:val="20"/>
                      <w:lang w:val="sr-Cyrl-CS"/>
                    </w:rPr>
                  </w:pPr>
                </w:p>
                <w:p w:rsidR="00161F81" w:rsidRDefault="00161F81" w:rsidP="00161F81">
                  <w:pPr>
                    <w:pStyle w:val="ListParagraph1"/>
                    <w:snapToGrid w:val="0"/>
                    <w:spacing w:line="240" w:lineRule="auto"/>
                    <w:ind w:left="0"/>
                    <w:jc w:val="both"/>
                    <w:rPr>
                      <w:rFonts w:eastAsia="Times New Roman"/>
                      <w:color w:val="auto"/>
                      <w:sz w:val="20"/>
                      <w:szCs w:val="20"/>
                      <w:lang w:val="sr-Cyrl-CS"/>
                    </w:rPr>
                  </w:pPr>
                </w:p>
                <w:p w:rsidR="00161F81" w:rsidRPr="00106EDF" w:rsidRDefault="00161F81" w:rsidP="00161F81">
                  <w:pPr>
                    <w:pStyle w:val="ListParagraph1"/>
                    <w:snapToGrid w:val="0"/>
                    <w:spacing w:line="240" w:lineRule="auto"/>
                    <w:ind w:left="0"/>
                    <w:jc w:val="both"/>
                    <w:rPr>
                      <w:rFonts w:eastAsia="Times New Roman"/>
                      <w:color w:val="auto"/>
                      <w:sz w:val="20"/>
                      <w:szCs w:val="20"/>
                      <w:lang w:val="sr-Cyrl-CS"/>
                    </w:rPr>
                  </w:pPr>
                </w:p>
                <w:p w:rsidR="00161F81" w:rsidRPr="00106EDF" w:rsidRDefault="00161F81" w:rsidP="00161F81">
                  <w:pPr>
                    <w:autoSpaceDE w:val="0"/>
                    <w:autoSpaceDN w:val="0"/>
                    <w:adjustRightInd w:val="0"/>
                    <w:ind w:right="-203"/>
                    <w:jc w:val="left"/>
                    <w:rPr>
                      <w:sz w:val="20"/>
                      <w:szCs w:val="20"/>
                      <w:lang w:val="sr-Cyrl-RS" w:eastAsia="sr-Latn-RS"/>
                    </w:rPr>
                  </w:pPr>
                </w:p>
              </w:tc>
            </w:tr>
          </w:tbl>
          <w:p w:rsidR="00161F81" w:rsidRPr="001B389A" w:rsidRDefault="00161F81" w:rsidP="00161F81">
            <w:pPr>
              <w:widowControl w:val="0"/>
              <w:autoSpaceDE w:val="0"/>
              <w:autoSpaceDN w:val="0"/>
              <w:adjustRightInd w:val="0"/>
              <w:spacing w:after="0"/>
              <w:jc w:val="left"/>
              <w:rPr>
                <w:color w:val="C00000"/>
                <w:sz w:val="20"/>
                <w:szCs w:val="20"/>
              </w:rPr>
            </w:pPr>
          </w:p>
        </w:tc>
        <w:tc>
          <w:tcPr>
            <w:tcW w:w="5953" w:type="dxa"/>
            <w:gridSpan w:val="2"/>
          </w:tcPr>
          <w:p w:rsidR="00161F81" w:rsidRPr="00D166F4" w:rsidRDefault="00161F81" w:rsidP="00161F81">
            <w:pPr>
              <w:widowControl w:val="0"/>
              <w:autoSpaceDE w:val="0"/>
              <w:autoSpaceDN w:val="0"/>
              <w:adjustRightInd w:val="0"/>
              <w:spacing w:after="0"/>
              <w:jc w:val="left"/>
              <w:rPr>
                <w:sz w:val="20"/>
                <w:szCs w:val="20"/>
              </w:rPr>
            </w:pPr>
            <w:r w:rsidRPr="009B08B5">
              <w:rPr>
                <w:sz w:val="20"/>
                <w:szCs w:val="20"/>
              </w:rPr>
              <w:t xml:space="preserve">Извод из појединачне пореске пријаве за порез и доприносе по </w:t>
            </w:r>
            <w:r w:rsidRPr="00326359">
              <w:rPr>
                <w:sz w:val="20"/>
                <w:szCs w:val="20"/>
              </w:rPr>
              <w:t xml:space="preserve">одбитку-односно прва страна ППП-ПД пријаве где је наведен укупан број запослених, а којим понуђач доказује да располаже са </w:t>
            </w:r>
            <w:r w:rsidRPr="00D166F4">
              <w:rPr>
                <w:sz w:val="20"/>
                <w:szCs w:val="20"/>
              </w:rPr>
              <w:t>минимум</w:t>
            </w:r>
            <w:r>
              <w:rPr>
                <w:sz w:val="20"/>
                <w:szCs w:val="20"/>
                <w:lang w:val="sr-Cyrl-RS"/>
              </w:rPr>
              <w:t xml:space="preserve"> 6</w:t>
            </w:r>
            <w:r w:rsidRPr="00D166F4">
              <w:rPr>
                <w:sz w:val="20"/>
                <w:szCs w:val="20"/>
                <w:lang w:val="sr-Cyrl-RS"/>
              </w:rPr>
              <w:t>0</w:t>
            </w:r>
            <w:r w:rsidRPr="00D166F4">
              <w:rPr>
                <w:bCs/>
                <w:sz w:val="20"/>
                <w:szCs w:val="20"/>
              </w:rPr>
              <w:t xml:space="preserve"> </w:t>
            </w:r>
            <w:r w:rsidRPr="00D166F4">
              <w:rPr>
                <w:sz w:val="20"/>
                <w:szCs w:val="20"/>
              </w:rPr>
              <w:t xml:space="preserve">запослених  </w:t>
            </w:r>
          </w:p>
          <w:p w:rsidR="00161F81" w:rsidRPr="00D166F4" w:rsidRDefault="00161F81" w:rsidP="00161F81">
            <w:pPr>
              <w:autoSpaceDE w:val="0"/>
              <w:autoSpaceDN w:val="0"/>
              <w:adjustRightInd w:val="0"/>
              <w:spacing w:after="0"/>
              <w:jc w:val="left"/>
              <w:rPr>
                <w:rFonts w:eastAsia="Times New Roman"/>
                <w:sz w:val="20"/>
                <w:szCs w:val="20"/>
                <w:lang w:val="sr-Latn-RS" w:eastAsia="sr-Latn-RS"/>
              </w:rPr>
            </w:pPr>
            <w:r w:rsidRPr="00D166F4">
              <w:rPr>
                <w:rFonts w:eastAsia="Times New Roman"/>
                <w:bCs/>
                <w:sz w:val="20"/>
                <w:szCs w:val="20"/>
                <w:lang w:val="sr-Cyrl-RS" w:eastAsia="sr-Latn-RS"/>
              </w:rPr>
              <w:t>1.</w:t>
            </w:r>
            <w:r w:rsidRPr="00D166F4">
              <w:rPr>
                <w:rFonts w:eastAsia="Times New Roman"/>
                <w:bCs/>
                <w:sz w:val="20"/>
                <w:szCs w:val="20"/>
                <w:lang w:val="sr-Latn-RS" w:eastAsia="sr-Latn-RS"/>
              </w:rPr>
              <w:t xml:space="preserve"> Копија уговора о раду/ангажовању </w:t>
            </w:r>
            <w:r w:rsidRPr="00D166F4">
              <w:rPr>
                <w:rFonts w:eastAsia="Times New Roman"/>
                <w:sz w:val="20"/>
                <w:szCs w:val="20"/>
                <w:lang w:val="sr-Latn-RS" w:eastAsia="sr-Latn-RS"/>
              </w:rPr>
              <w:t>(за дипл. инжењер</w:t>
            </w:r>
            <w:r w:rsidRPr="00D166F4">
              <w:rPr>
                <w:rFonts w:eastAsia="Times New Roman"/>
                <w:sz w:val="20"/>
                <w:szCs w:val="20"/>
                <w:lang w:val="sr-Cyrl-RS" w:eastAsia="sr-Latn-RS"/>
              </w:rPr>
              <w:t>е</w:t>
            </w:r>
            <w:r w:rsidRPr="00D166F4">
              <w:rPr>
                <w:rFonts w:eastAsia="Times New Roman"/>
                <w:sz w:val="20"/>
                <w:szCs w:val="20"/>
                <w:lang w:val="sr-Latn-RS" w:eastAsia="sr-Latn-RS"/>
              </w:rPr>
              <w:t xml:space="preserve"> архитектуре); </w:t>
            </w:r>
          </w:p>
          <w:p w:rsidR="00161F81" w:rsidRPr="00D166F4" w:rsidRDefault="00161F81" w:rsidP="00161F81">
            <w:pPr>
              <w:autoSpaceDE w:val="0"/>
              <w:autoSpaceDN w:val="0"/>
              <w:adjustRightInd w:val="0"/>
              <w:spacing w:after="0"/>
              <w:jc w:val="left"/>
              <w:rPr>
                <w:rFonts w:eastAsia="Times New Roman"/>
                <w:sz w:val="20"/>
                <w:szCs w:val="20"/>
                <w:lang w:val="sr-Latn-RS" w:eastAsia="sr-Latn-RS"/>
              </w:rPr>
            </w:pPr>
            <w:r w:rsidRPr="00D166F4">
              <w:rPr>
                <w:rFonts w:eastAsia="Times New Roman"/>
                <w:bCs/>
                <w:sz w:val="20"/>
                <w:szCs w:val="20"/>
                <w:lang w:val="sr-Latn-RS" w:eastAsia="sr-Latn-RS"/>
              </w:rPr>
              <w:t xml:space="preserve">- Копија Лиценце, са потврдом ИКС да је иста важећа </w:t>
            </w:r>
            <w:r w:rsidRPr="00D166F4">
              <w:rPr>
                <w:rFonts w:eastAsia="Times New Roman"/>
                <w:sz w:val="20"/>
                <w:szCs w:val="20"/>
                <w:lang w:val="sr-Latn-RS" w:eastAsia="sr-Latn-RS"/>
              </w:rPr>
              <w:t>(за дипл. инжењер</w:t>
            </w:r>
            <w:r w:rsidRPr="00D166F4">
              <w:rPr>
                <w:rFonts w:eastAsia="Times New Roman"/>
                <w:sz w:val="20"/>
                <w:szCs w:val="20"/>
                <w:lang w:val="sr-Cyrl-RS" w:eastAsia="sr-Latn-RS"/>
              </w:rPr>
              <w:t>е</w:t>
            </w:r>
            <w:r w:rsidRPr="00D166F4">
              <w:rPr>
                <w:rFonts w:eastAsia="Times New Roman"/>
                <w:sz w:val="20"/>
                <w:szCs w:val="20"/>
                <w:lang w:val="sr-Latn-RS" w:eastAsia="sr-Latn-RS"/>
              </w:rPr>
              <w:t xml:space="preserve"> архитектуре); </w:t>
            </w:r>
          </w:p>
          <w:p w:rsidR="00161F81" w:rsidRPr="00D166F4" w:rsidRDefault="00161F81" w:rsidP="00161F81">
            <w:pPr>
              <w:autoSpaceDE w:val="0"/>
              <w:autoSpaceDN w:val="0"/>
              <w:adjustRightInd w:val="0"/>
              <w:spacing w:after="0"/>
              <w:jc w:val="left"/>
              <w:rPr>
                <w:rFonts w:eastAsia="Times New Roman"/>
                <w:sz w:val="20"/>
                <w:szCs w:val="20"/>
                <w:lang w:val="sr-Cyrl-RS" w:eastAsia="sr-Latn-RS"/>
              </w:rPr>
            </w:pPr>
            <w:r w:rsidRPr="00D166F4">
              <w:rPr>
                <w:rFonts w:eastAsia="Times New Roman"/>
                <w:sz w:val="20"/>
                <w:szCs w:val="20"/>
                <w:lang w:val="sr-Cyrl-RS" w:eastAsia="sr-Latn-RS"/>
              </w:rPr>
              <w:t>- копија уверења о положеном стручном испиту и стеченом звању конзерватора;</w:t>
            </w:r>
          </w:p>
          <w:p w:rsidR="00161F81" w:rsidRPr="00D166F4" w:rsidRDefault="00161F81" w:rsidP="00161F81">
            <w:pPr>
              <w:autoSpaceDE w:val="0"/>
              <w:autoSpaceDN w:val="0"/>
              <w:adjustRightInd w:val="0"/>
              <w:spacing w:after="0"/>
              <w:jc w:val="left"/>
              <w:rPr>
                <w:rFonts w:eastAsia="Times New Roman"/>
                <w:sz w:val="20"/>
                <w:szCs w:val="20"/>
                <w:lang w:val="sr-Latn-RS" w:eastAsia="sr-Latn-RS"/>
              </w:rPr>
            </w:pPr>
            <w:r w:rsidRPr="00D166F4">
              <w:rPr>
                <w:rFonts w:eastAsia="Times New Roman"/>
                <w:bCs/>
                <w:sz w:val="20"/>
                <w:szCs w:val="20"/>
                <w:lang w:val="sr-Cyrl-RS" w:eastAsia="sr-Latn-RS"/>
              </w:rPr>
              <w:t>2</w:t>
            </w:r>
            <w:r w:rsidRPr="00D166F4">
              <w:rPr>
                <w:rFonts w:eastAsia="Times New Roman"/>
                <w:bCs/>
                <w:sz w:val="20"/>
                <w:szCs w:val="20"/>
                <w:lang w:val="sr-Latn-RS" w:eastAsia="sr-Latn-RS"/>
              </w:rPr>
              <w:t xml:space="preserve">. Kопија уговора о раду/ангажовању </w:t>
            </w:r>
            <w:r w:rsidRPr="00D166F4">
              <w:rPr>
                <w:rFonts w:eastAsia="Times New Roman"/>
                <w:sz w:val="20"/>
                <w:szCs w:val="20"/>
                <w:lang w:val="sr-Latn-RS" w:eastAsia="sr-Latn-RS"/>
              </w:rPr>
              <w:t xml:space="preserve">(за дипл. инжењера грађевинарства); </w:t>
            </w:r>
          </w:p>
          <w:p w:rsidR="00161F81" w:rsidRDefault="00161F81" w:rsidP="00161F81">
            <w:pPr>
              <w:autoSpaceDE w:val="0"/>
              <w:autoSpaceDN w:val="0"/>
              <w:adjustRightInd w:val="0"/>
              <w:spacing w:after="0"/>
              <w:jc w:val="left"/>
              <w:rPr>
                <w:rFonts w:eastAsia="Times New Roman"/>
                <w:sz w:val="20"/>
                <w:szCs w:val="20"/>
                <w:lang w:val="sr-Latn-RS" w:eastAsia="sr-Latn-RS"/>
              </w:rPr>
            </w:pPr>
            <w:r w:rsidRPr="00D166F4">
              <w:rPr>
                <w:rFonts w:eastAsia="Times New Roman"/>
                <w:sz w:val="20"/>
                <w:szCs w:val="20"/>
                <w:lang w:val="sr-Latn-RS" w:eastAsia="sr-Latn-RS"/>
              </w:rPr>
              <w:t xml:space="preserve">- </w:t>
            </w:r>
            <w:r w:rsidRPr="00D166F4">
              <w:rPr>
                <w:rFonts w:eastAsia="Times New Roman"/>
                <w:bCs/>
                <w:sz w:val="20"/>
                <w:szCs w:val="20"/>
                <w:lang w:val="sr-Latn-RS" w:eastAsia="sr-Latn-RS"/>
              </w:rPr>
              <w:t xml:space="preserve">Копија Лиценца, са потврдом ИКС да је иста важећа </w:t>
            </w:r>
            <w:r w:rsidRPr="00D166F4">
              <w:rPr>
                <w:rFonts w:eastAsia="Times New Roman"/>
                <w:sz w:val="20"/>
                <w:szCs w:val="20"/>
                <w:lang w:val="sr-Latn-RS" w:eastAsia="sr-Latn-RS"/>
              </w:rPr>
              <w:t xml:space="preserve">(за дипл. инжењера грађевинарства); </w:t>
            </w:r>
          </w:p>
          <w:p w:rsidR="00161F81" w:rsidRPr="00D166F4" w:rsidRDefault="00161F81" w:rsidP="00161F81">
            <w:pPr>
              <w:autoSpaceDE w:val="0"/>
              <w:autoSpaceDN w:val="0"/>
              <w:adjustRightInd w:val="0"/>
              <w:spacing w:after="0"/>
              <w:jc w:val="left"/>
              <w:rPr>
                <w:rFonts w:eastAsia="Times New Roman"/>
                <w:sz w:val="20"/>
                <w:szCs w:val="20"/>
                <w:lang w:val="sr-Latn-RS" w:eastAsia="sr-Latn-RS"/>
              </w:rPr>
            </w:pPr>
            <w:r>
              <w:rPr>
                <w:rFonts w:eastAsia="Times New Roman"/>
                <w:bCs/>
                <w:sz w:val="20"/>
                <w:szCs w:val="20"/>
                <w:lang w:val="sr-Cyrl-RS" w:eastAsia="sr-Latn-RS"/>
              </w:rPr>
              <w:t>3</w:t>
            </w:r>
            <w:r w:rsidRPr="00D166F4">
              <w:rPr>
                <w:rFonts w:eastAsia="Times New Roman"/>
                <w:bCs/>
                <w:sz w:val="20"/>
                <w:szCs w:val="20"/>
                <w:lang w:val="sr-Latn-RS" w:eastAsia="sr-Latn-RS"/>
              </w:rPr>
              <w:t xml:space="preserve">. Kопија уговора о раду/ангажовању </w:t>
            </w:r>
            <w:r w:rsidRPr="00D166F4">
              <w:rPr>
                <w:rFonts w:eastAsia="Times New Roman"/>
                <w:sz w:val="20"/>
                <w:szCs w:val="20"/>
                <w:lang w:val="sr-Latn-RS" w:eastAsia="sr-Latn-RS"/>
              </w:rPr>
              <w:t>(за дипл.</w:t>
            </w:r>
            <w:r>
              <w:rPr>
                <w:bCs/>
                <w:sz w:val="20"/>
                <w:szCs w:val="20"/>
                <w:lang w:val="sr-Cyrl-RS" w:eastAsia="sr-Latn-RS"/>
              </w:rPr>
              <w:t xml:space="preserve"> машинског</w:t>
            </w:r>
            <w:r>
              <w:rPr>
                <w:rFonts w:eastAsia="Times New Roman"/>
                <w:sz w:val="20"/>
                <w:szCs w:val="20"/>
                <w:lang w:val="sr-Latn-RS" w:eastAsia="sr-Latn-RS"/>
              </w:rPr>
              <w:t xml:space="preserve"> инжењера</w:t>
            </w:r>
            <w:r w:rsidRPr="00D166F4">
              <w:rPr>
                <w:rFonts w:eastAsia="Times New Roman"/>
                <w:sz w:val="20"/>
                <w:szCs w:val="20"/>
                <w:lang w:val="sr-Latn-RS" w:eastAsia="sr-Latn-RS"/>
              </w:rPr>
              <w:t xml:space="preserve">); </w:t>
            </w:r>
          </w:p>
          <w:p w:rsidR="00161F81" w:rsidRDefault="00161F81" w:rsidP="00161F81">
            <w:pPr>
              <w:autoSpaceDE w:val="0"/>
              <w:autoSpaceDN w:val="0"/>
              <w:adjustRightInd w:val="0"/>
              <w:spacing w:after="0"/>
              <w:jc w:val="left"/>
              <w:rPr>
                <w:rFonts w:eastAsia="Times New Roman"/>
                <w:sz w:val="20"/>
                <w:szCs w:val="20"/>
                <w:lang w:val="sr-Latn-RS" w:eastAsia="sr-Latn-RS"/>
              </w:rPr>
            </w:pPr>
            <w:r w:rsidRPr="00D166F4">
              <w:rPr>
                <w:rFonts w:eastAsia="Times New Roman"/>
                <w:sz w:val="20"/>
                <w:szCs w:val="20"/>
                <w:lang w:val="sr-Latn-RS" w:eastAsia="sr-Latn-RS"/>
              </w:rPr>
              <w:t xml:space="preserve">- </w:t>
            </w:r>
            <w:r w:rsidRPr="00D166F4">
              <w:rPr>
                <w:rFonts w:eastAsia="Times New Roman"/>
                <w:bCs/>
                <w:sz w:val="20"/>
                <w:szCs w:val="20"/>
                <w:lang w:val="sr-Latn-RS" w:eastAsia="sr-Latn-RS"/>
              </w:rPr>
              <w:t xml:space="preserve">Копија Лиценца, са потврдом ИКС да је иста важећа </w:t>
            </w:r>
            <w:r w:rsidRPr="00D166F4">
              <w:rPr>
                <w:rFonts w:eastAsia="Times New Roman"/>
                <w:sz w:val="20"/>
                <w:szCs w:val="20"/>
                <w:lang w:val="sr-Latn-RS" w:eastAsia="sr-Latn-RS"/>
              </w:rPr>
              <w:t xml:space="preserve">(за дипл. </w:t>
            </w:r>
            <w:r>
              <w:rPr>
                <w:rFonts w:eastAsia="Times New Roman"/>
                <w:sz w:val="20"/>
                <w:szCs w:val="20"/>
                <w:lang w:val="sr-Cyrl-RS" w:eastAsia="sr-Latn-RS"/>
              </w:rPr>
              <w:t xml:space="preserve">машинског </w:t>
            </w:r>
            <w:r>
              <w:rPr>
                <w:rFonts w:eastAsia="Times New Roman"/>
                <w:sz w:val="20"/>
                <w:szCs w:val="20"/>
                <w:lang w:val="sr-Latn-RS" w:eastAsia="sr-Latn-RS"/>
              </w:rPr>
              <w:t xml:space="preserve">инжењера); </w:t>
            </w:r>
          </w:p>
          <w:p w:rsidR="00161F81" w:rsidRPr="00D166F4" w:rsidRDefault="00161F81" w:rsidP="00161F81">
            <w:pPr>
              <w:autoSpaceDE w:val="0"/>
              <w:autoSpaceDN w:val="0"/>
              <w:adjustRightInd w:val="0"/>
              <w:spacing w:after="0"/>
              <w:jc w:val="left"/>
              <w:rPr>
                <w:rFonts w:eastAsia="Times New Roman"/>
                <w:sz w:val="20"/>
                <w:szCs w:val="20"/>
                <w:lang w:val="sr-Latn-RS" w:eastAsia="sr-Latn-RS"/>
              </w:rPr>
            </w:pPr>
            <w:r>
              <w:rPr>
                <w:rFonts w:eastAsia="Times New Roman"/>
                <w:bCs/>
                <w:sz w:val="20"/>
                <w:szCs w:val="20"/>
                <w:lang w:val="sr-Cyrl-RS" w:eastAsia="sr-Latn-RS"/>
              </w:rPr>
              <w:t>4</w:t>
            </w:r>
            <w:r w:rsidRPr="00D166F4">
              <w:rPr>
                <w:rFonts w:eastAsia="Times New Roman"/>
                <w:bCs/>
                <w:sz w:val="20"/>
                <w:szCs w:val="20"/>
                <w:lang w:val="sr-Latn-RS" w:eastAsia="sr-Latn-RS"/>
              </w:rPr>
              <w:t xml:space="preserve">. Kопија уговора о раду/ангажовању </w:t>
            </w:r>
            <w:r w:rsidRPr="00D166F4">
              <w:rPr>
                <w:rFonts w:eastAsia="Times New Roman"/>
                <w:sz w:val="20"/>
                <w:szCs w:val="20"/>
                <w:lang w:val="sr-Latn-RS" w:eastAsia="sr-Latn-RS"/>
              </w:rPr>
              <w:t>(</w:t>
            </w:r>
            <w:r>
              <w:rPr>
                <w:rFonts w:eastAsia="Times New Roman"/>
                <w:sz w:val="20"/>
                <w:szCs w:val="20"/>
                <w:lang w:val="sr-Latn-RS" w:eastAsia="sr-Latn-RS"/>
              </w:rPr>
              <w:t>за дипл. инжењера електротехнике</w:t>
            </w:r>
            <w:r w:rsidRPr="00D166F4">
              <w:rPr>
                <w:rFonts w:eastAsia="Times New Roman"/>
                <w:sz w:val="20"/>
                <w:szCs w:val="20"/>
                <w:lang w:val="sr-Latn-RS" w:eastAsia="sr-Latn-RS"/>
              </w:rPr>
              <w:t xml:space="preserve">); </w:t>
            </w:r>
          </w:p>
          <w:p w:rsidR="00161F81" w:rsidRPr="00D166F4" w:rsidRDefault="00161F81" w:rsidP="00161F81">
            <w:pPr>
              <w:autoSpaceDE w:val="0"/>
              <w:autoSpaceDN w:val="0"/>
              <w:adjustRightInd w:val="0"/>
              <w:spacing w:after="0"/>
              <w:jc w:val="left"/>
              <w:rPr>
                <w:rFonts w:eastAsia="Times New Roman"/>
                <w:sz w:val="20"/>
                <w:szCs w:val="20"/>
                <w:lang w:val="sr-Latn-RS" w:eastAsia="sr-Latn-RS"/>
              </w:rPr>
            </w:pPr>
            <w:r w:rsidRPr="00D166F4">
              <w:rPr>
                <w:rFonts w:eastAsia="Times New Roman"/>
                <w:sz w:val="20"/>
                <w:szCs w:val="20"/>
                <w:lang w:val="sr-Latn-RS" w:eastAsia="sr-Latn-RS"/>
              </w:rPr>
              <w:t xml:space="preserve">- </w:t>
            </w:r>
            <w:r w:rsidRPr="00D166F4">
              <w:rPr>
                <w:rFonts w:eastAsia="Times New Roman"/>
                <w:bCs/>
                <w:sz w:val="20"/>
                <w:szCs w:val="20"/>
                <w:lang w:val="sr-Latn-RS" w:eastAsia="sr-Latn-RS"/>
              </w:rPr>
              <w:t xml:space="preserve">Копија Лиценца, са потврдом ИКС да је иста важећа </w:t>
            </w:r>
            <w:r w:rsidRPr="00D166F4">
              <w:rPr>
                <w:rFonts w:eastAsia="Times New Roman"/>
                <w:sz w:val="20"/>
                <w:szCs w:val="20"/>
                <w:lang w:val="sr-Latn-RS" w:eastAsia="sr-Latn-RS"/>
              </w:rPr>
              <w:t>(</w:t>
            </w:r>
            <w:r>
              <w:rPr>
                <w:rFonts w:eastAsia="Times New Roman"/>
                <w:sz w:val="20"/>
                <w:szCs w:val="20"/>
                <w:lang w:val="sr-Latn-RS" w:eastAsia="sr-Latn-RS"/>
              </w:rPr>
              <w:t xml:space="preserve">за дипл. инжењера електротехнике); </w:t>
            </w:r>
          </w:p>
          <w:p w:rsidR="00161F81" w:rsidRDefault="00161F81" w:rsidP="00161F81">
            <w:pPr>
              <w:widowControl w:val="0"/>
              <w:autoSpaceDE w:val="0"/>
              <w:autoSpaceDN w:val="0"/>
              <w:adjustRightInd w:val="0"/>
              <w:spacing w:after="0"/>
              <w:jc w:val="left"/>
              <w:rPr>
                <w:sz w:val="20"/>
                <w:szCs w:val="20"/>
                <w:lang w:val="sr-Cyrl-RS"/>
              </w:rPr>
            </w:pPr>
            <w:r>
              <w:rPr>
                <w:rFonts w:eastAsia="Times New Roman"/>
                <w:bCs/>
                <w:sz w:val="20"/>
                <w:szCs w:val="20"/>
                <w:lang w:val="sr-Cyrl-RS" w:eastAsia="sr-Latn-RS"/>
              </w:rPr>
              <w:t>5</w:t>
            </w:r>
            <w:r w:rsidRPr="00D166F4">
              <w:rPr>
                <w:rFonts w:eastAsia="Times New Roman"/>
                <w:bCs/>
                <w:sz w:val="20"/>
                <w:szCs w:val="20"/>
                <w:lang w:val="sr-Latn-RS" w:eastAsia="sr-Latn-RS"/>
              </w:rPr>
              <w:t>. Копија уговор о раду/ангажовању и Лиценца за обављање послова безбедности и здравља на раду</w:t>
            </w:r>
            <w:r w:rsidRPr="00D166F4">
              <w:rPr>
                <w:bCs/>
                <w:sz w:val="20"/>
                <w:szCs w:val="20"/>
              </w:rPr>
              <w:t xml:space="preserve">, одлука/решење којим је </w:t>
            </w:r>
            <w:r w:rsidRPr="00106EDF">
              <w:rPr>
                <w:bCs/>
                <w:sz w:val="20"/>
                <w:szCs w:val="20"/>
              </w:rPr>
              <w:t>запослени именован за вршење предметних послова</w:t>
            </w:r>
            <w:r w:rsidRPr="00106EDF">
              <w:rPr>
                <w:sz w:val="20"/>
                <w:szCs w:val="20"/>
                <w:lang w:val="sr-Cyrl-RS"/>
              </w:rPr>
              <w:t>.</w:t>
            </w:r>
          </w:p>
          <w:p w:rsidR="00161F81" w:rsidRDefault="00161F81" w:rsidP="00161F81">
            <w:pPr>
              <w:widowControl w:val="0"/>
              <w:autoSpaceDE w:val="0"/>
              <w:autoSpaceDN w:val="0"/>
              <w:adjustRightInd w:val="0"/>
              <w:spacing w:after="0"/>
              <w:jc w:val="left"/>
              <w:rPr>
                <w:sz w:val="20"/>
                <w:szCs w:val="20"/>
                <w:lang w:val="sr-Cyrl-RS"/>
              </w:rPr>
            </w:pPr>
            <w:r>
              <w:rPr>
                <w:sz w:val="20"/>
                <w:szCs w:val="20"/>
                <w:lang w:val="sr-Cyrl-RS"/>
              </w:rPr>
              <w:t>6</w:t>
            </w:r>
            <w:r w:rsidRPr="009B08B5">
              <w:rPr>
                <w:sz w:val="20"/>
                <w:szCs w:val="20"/>
                <w:lang w:val="sr-Cyrl-RS"/>
              </w:rPr>
              <w:t xml:space="preserve">. Копија уговора о раду/ангажовању са копијом дипломе или уверењем о стеченом образовању </w:t>
            </w:r>
            <w:r>
              <w:rPr>
                <w:sz w:val="20"/>
                <w:szCs w:val="20"/>
                <w:lang w:val="sr-Cyrl-RS"/>
              </w:rPr>
              <w:t xml:space="preserve">– стручној оспособљености </w:t>
            </w:r>
            <w:r w:rsidRPr="009B08B5">
              <w:rPr>
                <w:sz w:val="20"/>
                <w:szCs w:val="20"/>
                <w:lang w:val="sr-Cyrl-RS"/>
              </w:rPr>
              <w:t xml:space="preserve">за </w:t>
            </w:r>
            <w:r>
              <w:rPr>
                <w:sz w:val="20"/>
                <w:szCs w:val="20"/>
                <w:lang w:val="sr-Cyrl-RS"/>
              </w:rPr>
              <w:t xml:space="preserve">завариваче, </w:t>
            </w:r>
          </w:p>
          <w:p w:rsidR="00161F81" w:rsidRPr="009B08B5" w:rsidRDefault="00161F81" w:rsidP="00161F81">
            <w:pPr>
              <w:widowControl w:val="0"/>
              <w:autoSpaceDE w:val="0"/>
              <w:autoSpaceDN w:val="0"/>
              <w:adjustRightInd w:val="0"/>
              <w:spacing w:after="0"/>
              <w:jc w:val="left"/>
              <w:rPr>
                <w:sz w:val="20"/>
                <w:szCs w:val="20"/>
                <w:lang w:val="sr-Cyrl-RS"/>
              </w:rPr>
            </w:pPr>
            <w:r>
              <w:rPr>
                <w:sz w:val="20"/>
                <w:szCs w:val="20"/>
                <w:lang w:val="sr-Cyrl-RS"/>
              </w:rPr>
              <w:t>7</w:t>
            </w:r>
            <w:r w:rsidRPr="009B08B5">
              <w:rPr>
                <w:sz w:val="20"/>
                <w:szCs w:val="20"/>
                <w:lang w:val="sr-Cyrl-RS"/>
              </w:rPr>
              <w:t>. Копија уговора о раду/ангажовању са копијом дипломе или уверењем о стеченом образовању</w:t>
            </w:r>
            <w:r>
              <w:rPr>
                <w:sz w:val="20"/>
                <w:szCs w:val="20"/>
                <w:lang w:val="sr-Cyrl-RS"/>
              </w:rPr>
              <w:t xml:space="preserve"> з</w:t>
            </w:r>
            <w:r w:rsidRPr="009B08B5">
              <w:rPr>
                <w:sz w:val="20"/>
                <w:szCs w:val="20"/>
                <w:lang w:val="sr-Cyrl-RS"/>
              </w:rPr>
              <w:t>идаре</w:t>
            </w:r>
            <w:r>
              <w:rPr>
                <w:sz w:val="20"/>
                <w:szCs w:val="20"/>
                <w:lang w:val="sr-Cyrl-RS"/>
              </w:rPr>
              <w:t>, браваре</w:t>
            </w:r>
            <w:r w:rsidRPr="009B08B5">
              <w:rPr>
                <w:sz w:val="20"/>
                <w:szCs w:val="20"/>
                <w:lang w:val="sr-Cyrl-RS"/>
              </w:rPr>
              <w:t xml:space="preserve"> </w:t>
            </w:r>
            <w:r w:rsidRPr="009B08B5">
              <w:rPr>
                <w:rFonts w:eastAsia="Times New Roman"/>
                <w:sz w:val="20"/>
                <w:szCs w:val="20"/>
              </w:rPr>
              <w:t>и помоћн</w:t>
            </w:r>
            <w:r w:rsidRPr="009B08B5">
              <w:rPr>
                <w:rFonts w:eastAsia="Times New Roman"/>
                <w:sz w:val="20"/>
                <w:szCs w:val="20"/>
                <w:lang w:val="sr-Cyrl-RS"/>
              </w:rPr>
              <w:t>е</w:t>
            </w:r>
            <w:r w:rsidRPr="009B08B5">
              <w:rPr>
                <w:rFonts w:eastAsia="Times New Roman"/>
                <w:sz w:val="20"/>
                <w:szCs w:val="20"/>
              </w:rPr>
              <w:t xml:space="preserve"> радник</w:t>
            </w:r>
            <w:r w:rsidRPr="009B08B5">
              <w:rPr>
                <w:rFonts w:eastAsia="Times New Roman"/>
                <w:sz w:val="20"/>
                <w:szCs w:val="20"/>
                <w:lang w:val="sr-Cyrl-RS"/>
              </w:rPr>
              <w:t>е</w:t>
            </w:r>
            <w:r w:rsidRPr="009B08B5">
              <w:rPr>
                <w:sz w:val="20"/>
                <w:szCs w:val="20"/>
                <w:lang w:val="sr-Cyrl-RS"/>
              </w:rPr>
              <w:t>;</w:t>
            </w:r>
          </w:p>
          <w:p w:rsidR="00161F81" w:rsidRDefault="00161F81" w:rsidP="00161F81">
            <w:pPr>
              <w:widowControl w:val="0"/>
              <w:autoSpaceDE w:val="0"/>
              <w:autoSpaceDN w:val="0"/>
              <w:adjustRightInd w:val="0"/>
              <w:spacing w:after="0"/>
              <w:jc w:val="left"/>
              <w:rPr>
                <w:sz w:val="20"/>
                <w:szCs w:val="20"/>
                <w:lang w:val="sr-Cyrl-RS"/>
              </w:rPr>
            </w:pPr>
          </w:p>
          <w:p w:rsidR="00161F81" w:rsidRDefault="00161F81" w:rsidP="00161F81">
            <w:pPr>
              <w:widowControl w:val="0"/>
              <w:autoSpaceDE w:val="0"/>
              <w:autoSpaceDN w:val="0"/>
              <w:adjustRightInd w:val="0"/>
              <w:spacing w:after="0"/>
              <w:jc w:val="left"/>
              <w:rPr>
                <w:sz w:val="20"/>
                <w:szCs w:val="20"/>
                <w:lang w:val="sr-Cyrl-RS"/>
              </w:rPr>
            </w:pPr>
          </w:p>
          <w:p w:rsidR="00161F81" w:rsidRPr="00D166F4" w:rsidRDefault="00161F81" w:rsidP="00161F81">
            <w:pPr>
              <w:pStyle w:val="Default"/>
              <w:rPr>
                <w:rFonts w:ascii="Times New Roman" w:hAnsi="Times New Roman" w:cs="Times New Roman"/>
                <w:color w:val="auto"/>
                <w:sz w:val="20"/>
                <w:szCs w:val="20"/>
                <w:lang w:val="sr-Cyrl-CS"/>
              </w:rPr>
            </w:pPr>
            <w:r w:rsidRPr="00D166F4">
              <w:rPr>
                <w:rFonts w:ascii="Times New Roman" w:hAnsi="Times New Roman" w:cs="Times New Roman"/>
                <w:color w:val="auto"/>
                <w:sz w:val="20"/>
                <w:szCs w:val="20"/>
                <w:lang w:val="sr-Cyrl-CS"/>
              </w:rPr>
              <w:t>И</w:t>
            </w:r>
            <w:r w:rsidRPr="00D166F4">
              <w:rPr>
                <w:rFonts w:ascii="Times New Roman" w:hAnsi="Times New Roman" w:cs="Times New Roman"/>
                <w:color w:val="auto"/>
                <w:sz w:val="20"/>
                <w:szCs w:val="20"/>
              </w:rPr>
              <w:t>зјав</w:t>
            </w:r>
            <w:r w:rsidRPr="00D166F4">
              <w:rPr>
                <w:rFonts w:ascii="Times New Roman" w:hAnsi="Times New Roman" w:cs="Times New Roman"/>
                <w:color w:val="auto"/>
                <w:sz w:val="20"/>
                <w:szCs w:val="20"/>
                <w:lang w:val="sr-Cyrl-CS"/>
              </w:rPr>
              <w:t>а</w:t>
            </w:r>
            <w:r w:rsidRPr="00D166F4">
              <w:rPr>
                <w:rFonts w:ascii="Times New Roman" w:hAnsi="Times New Roman" w:cs="Times New Roman"/>
                <w:color w:val="auto"/>
                <w:sz w:val="20"/>
                <w:szCs w:val="20"/>
              </w:rPr>
              <w:t xml:space="preserve"> понуђача о </w:t>
            </w:r>
            <w:r w:rsidRPr="00D166F4">
              <w:rPr>
                <w:rFonts w:ascii="Times New Roman" w:hAnsi="Times New Roman" w:cs="Times New Roman"/>
                <w:color w:val="auto"/>
                <w:sz w:val="20"/>
                <w:szCs w:val="20"/>
                <w:lang w:val="sr-Cyrl-CS"/>
              </w:rPr>
              <w:t>каровском капацитету</w:t>
            </w:r>
            <w:r w:rsidRPr="00D166F4">
              <w:rPr>
                <w:rFonts w:ascii="Times New Roman" w:hAnsi="Times New Roman" w:cs="Times New Roman"/>
                <w:color w:val="auto"/>
                <w:sz w:val="20"/>
                <w:szCs w:val="20"/>
              </w:rPr>
              <w:t xml:space="preserve"> који ће бити расположиви у периоду извршења уговора за предметну јавну набавку (Образац из конкурсне документације).</w:t>
            </w:r>
          </w:p>
          <w:p w:rsidR="00161F81" w:rsidRPr="004A023B" w:rsidRDefault="00161F81" w:rsidP="00161F81">
            <w:pPr>
              <w:autoSpaceDE w:val="0"/>
              <w:autoSpaceDN w:val="0"/>
              <w:adjustRightInd w:val="0"/>
              <w:spacing w:after="0"/>
              <w:jc w:val="left"/>
              <w:rPr>
                <w:sz w:val="20"/>
                <w:szCs w:val="20"/>
              </w:rPr>
            </w:pPr>
            <w:r w:rsidRPr="00D166F4">
              <w:rPr>
                <w:sz w:val="20"/>
                <w:szCs w:val="20"/>
              </w:rPr>
              <w:t xml:space="preserve">Понуђач је у обавези да достави Извод из појединачне пореске пријаве за порез и доприносе по одбитку, односно </w:t>
            </w:r>
            <w:r w:rsidRPr="00D166F4">
              <w:rPr>
                <w:bCs/>
                <w:sz w:val="20"/>
                <w:szCs w:val="20"/>
              </w:rPr>
              <w:t xml:space="preserve">прву страну ППП-ПД пријаве за месец који претходи месецу објаве позива </w:t>
            </w:r>
            <w:r w:rsidRPr="00D166F4">
              <w:rPr>
                <w:sz w:val="20"/>
                <w:szCs w:val="20"/>
              </w:rPr>
              <w:t>за подношење понуда</w:t>
            </w:r>
            <w:r w:rsidRPr="00D166F4">
              <w:rPr>
                <w:bCs/>
                <w:sz w:val="20"/>
                <w:szCs w:val="20"/>
              </w:rPr>
              <w:t xml:space="preserve">, </w:t>
            </w:r>
            <w:r w:rsidRPr="00D166F4">
              <w:rPr>
                <w:sz w:val="20"/>
                <w:szCs w:val="20"/>
              </w:rPr>
              <w:t>оверену печатом и потписом овлашћеног лица понуђача.</w:t>
            </w:r>
          </w:p>
        </w:tc>
      </w:tr>
      <w:tr w:rsidR="00161F81" w:rsidRPr="00D009C9" w:rsidTr="00161F81">
        <w:tc>
          <w:tcPr>
            <w:tcW w:w="817" w:type="dxa"/>
          </w:tcPr>
          <w:p w:rsidR="00161F81" w:rsidRDefault="00161F81" w:rsidP="00161F81">
            <w:pPr>
              <w:widowControl w:val="0"/>
              <w:autoSpaceDE w:val="0"/>
              <w:autoSpaceDN w:val="0"/>
              <w:adjustRightInd w:val="0"/>
              <w:spacing w:after="0"/>
              <w:rPr>
                <w:sz w:val="20"/>
                <w:szCs w:val="20"/>
              </w:rPr>
            </w:pPr>
            <w:r>
              <w:rPr>
                <w:sz w:val="20"/>
                <w:szCs w:val="20"/>
              </w:rPr>
              <w:t>5</w:t>
            </w:r>
            <w:r>
              <w:rPr>
                <w:sz w:val="20"/>
                <w:szCs w:val="20"/>
                <w:lang w:val="sr-Latn-CS"/>
              </w:rPr>
              <w:t>.</w:t>
            </w:r>
          </w:p>
        </w:tc>
        <w:tc>
          <w:tcPr>
            <w:tcW w:w="3686" w:type="dxa"/>
          </w:tcPr>
          <w:p w:rsidR="00161F81" w:rsidRPr="00D166F4" w:rsidRDefault="00161F81" w:rsidP="00161F81">
            <w:pPr>
              <w:pStyle w:val="Default"/>
              <w:rPr>
                <w:rFonts w:ascii="Times New Roman" w:hAnsi="Times New Roman" w:cs="Times New Roman"/>
                <w:bCs/>
                <w:color w:val="auto"/>
                <w:sz w:val="20"/>
                <w:szCs w:val="20"/>
              </w:rPr>
            </w:pPr>
            <w:r w:rsidRPr="00D166F4">
              <w:rPr>
                <w:rFonts w:ascii="Times New Roman" w:hAnsi="Times New Roman" w:cs="Times New Roman"/>
                <w:bCs/>
                <w:color w:val="auto"/>
                <w:sz w:val="20"/>
                <w:szCs w:val="20"/>
                <w:lang w:val="sr-Cyrl-CS"/>
              </w:rPr>
              <w:t>д</w:t>
            </w:r>
            <w:r w:rsidRPr="00D166F4">
              <w:rPr>
                <w:rFonts w:ascii="Times New Roman" w:hAnsi="Times New Roman" w:cs="Times New Roman"/>
                <w:bCs/>
                <w:color w:val="auto"/>
                <w:sz w:val="20"/>
                <w:szCs w:val="20"/>
              </w:rPr>
              <w:t xml:space="preserve">а </w:t>
            </w:r>
            <w:r w:rsidRPr="00D166F4">
              <w:rPr>
                <w:rFonts w:ascii="Times New Roman" w:hAnsi="Times New Roman" w:cs="Times New Roman"/>
                <w:bCs/>
                <w:color w:val="auto"/>
                <w:sz w:val="20"/>
                <w:szCs w:val="20"/>
                <w:lang w:val="sr-Cyrl-CS"/>
              </w:rPr>
              <w:t xml:space="preserve">понуђач </w:t>
            </w:r>
            <w:r w:rsidRPr="00D166F4">
              <w:rPr>
                <w:rFonts w:ascii="Times New Roman" w:hAnsi="Times New Roman" w:cs="Times New Roman"/>
                <w:bCs/>
                <w:color w:val="auto"/>
                <w:sz w:val="20"/>
                <w:szCs w:val="20"/>
              </w:rPr>
              <w:t xml:space="preserve">располаже довољним техничким капацитетом и то: </w:t>
            </w:r>
          </w:p>
          <w:p w:rsidR="00161F81" w:rsidRPr="00D166F4" w:rsidRDefault="00161F81" w:rsidP="00161F81">
            <w:pPr>
              <w:pStyle w:val="ListParagraph1"/>
              <w:ind w:left="0"/>
              <w:jc w:val="both"/>
              <w:rPr>
                <w:bCs/>
                <w:color w:val="auto"/>
                <w:sz w:val="20"/>
                <w:szCs w:val="20"/>
                <w:lang w:val="sr-Cyrl-CS"/>
              </w:rPr>
            </w:pPr>
          </w:p>
          <w:p w:rsidR="00161F81" w:rsidRPr="00D166F4" w:rsidRDefault="00161F81" w:rsidP="00161F81">
            <w:pPr>
              <w:pStyle w:val="ListParagraph1"/>
              <w:ind w:left="0"/>
              <w:jc w:val="both"/>
              <w:rPr>
                <w:bCs/>
                <w:color w:val="auto"/>
                <w:sz w:val="20"/>
                <w:szCs w:val="20"/>
                <w:lang w:val="sr-Cyrl-CS"/>
              </w:rPr>
            </w:pPr>
            <w:r w:rsidRPr="00D166F4">
              <w:rPr>
                <w:bCs/>
                <w:color w:val="auto"/>
                <w:sz w:val="20"/>
                <w:szCs w:val="20"/>
                <w:lang w:val="sr-Cyrl-CS"/>
              </w:rPr>
              <w:t xml:space="preserve">1. </w:t>
            </w:r>
            <w:r w:rsidRPr="00D166F4">
              <w:rPr>
                <w:bCs/>
                <w:color w:val="auto"/>
                <w:sz w:val="20"/>
                <w:szCs w:val="20"/>
                <w:lang w:val="sr-Latn-RS"/>
              </w:rPr>
              <w:t>2</w:t>
            </w:r>
            <w:r w:rsidRPr="00D166F4">
              <w:rPr>
                <w:bCs/>
                <w:color w:val="auto"/>
                <w:sz w:val="20"/>
                <w:szCs w:val="20"/>
                <w:lang w:val="sr-Cyrl-CS"/>
              </w:rPr>
              <w:t xml:space="preserve"> (два) теретна возила носивости до 1,5 тоне, са важећом регистрацијом; </w:t>
            </w:r>
          </w:p>
          <w:p w:rsidR="00161F81" w:rsidRPr="00D166F4" w:rsidRDefault="00161F81" w:rsidP="00161F81">
            <w:pPr>
              <w:pStyle w:val="ListParagraph1"/>
              <w:ind w:left="0"/>
              <w:jc w:val="both"/>
              <w:rPr>
                <w:bCs/>
                <w:color w:val="auto"/>
                <w:sz w:val="20"/>
                <w:szCs w:val="20"/>
                <w:lang w:val="sr-Cyrl-CS"/>
              </w:rPr>
            </w:pPr>
          </w:p>
          <w:p w:rsidR="00161F81" w:rsidRDefault="00161F81" w:rsidP="00161F81">
            <w:pPr>
              <w:pStyle w:val="ListParagraph1"/>
              <w:ind w:left="0"/>
              <w:jc w:val="both"/>
              <w:rPr>
                <w:bCs/>
                <w:color w:val="auto"/>
                <w:sz w:val="20"/>
                <w:szCs w:val="20"/>
                <w:lang w:val="sr-Cyrl-CS"/>
              </w:rPr>
            </w:pPr>
            <w:r w:rsidRPr="00D166F4">
              <w:rPr>
                <w:bCs/>
                <w:color w:val="auto"/>
                <w:sz w:val="20"/>
                <w:szCs w:val="20"/>
                <w:lang w:val="sr-Cyrl-CS"/>
              </w:rPr>
              <w:t>2.</w:t>
            </w:r>
            <w:r w:rsidRPr="00D166F4">
              <w:rPr>
                <w:bCs/>
                <w:color w:val="auto"/>
                <w:sz w:val="20"/>
                <w:szCs w:val="20"/>
              </w:rPr>
              <w:t xml:space="preserve"> </w:t>
            </w:r>
            <w:r w:rsidRPr="00D166F4">
              <w:rPr>
                <w:bCs/>
                <w:color w:val="auto"/>
                <w:sz w:val="20"/>
                <w:szCs w:val="20"/>
                <w:lang w:val="sr-Cyrl-CS"/>
              </w:rPr>
              <w:t xml:space="preserve">цевастом скелом минимум </w:t>
            </w:r>
            <w:r>
              <w:rPr>
                <w:bCs/>
                <w:color w:val="auto"/>
                <w:sz w:val="20"/>
                <w:szCs w:val="20"/>
                <w:lang w:val="sr-Cyrl-CS"/>
              </w:rPr>
              <w:t>1.</w:t>
            </w:r>
            <w:r w:rsidRPr="00D166F4">
              <w:rPr>
                <w:bCs/>
                <w:color w:val="auto"/>
                <w:sz w:val="20"/>
                <w:szCs w:val="20"/>
                <w:lang w:val="sr-Latn-RS"/>
              </w:rPr>
              <w:t>5</w:t>
            </w:r>
            <w:r w:rsidRPr="00D166F4">
              <w:rPr>
                <w:bCs/>
                <w:color w:val="auto"/>
                <w:sz w:val="20"/>
                <w:szCs w:val="20"/>
                <w:lang w:val="sr-Cyrl-CS"/>
              </w:rPr>
              <w:t>00м</w:t>
            </w:r>
            <w:r w:rsidRPr="00D166F4">
              <w:rPr>
                <w:bCs/>
                <w:color w:val="auto"/>
                <w:sz w:val="20"/>
                <w:szCs w:val="20"/>
                <w:vertAlign w:val="superscript"/>
                <w:lang w:val="sr-Cyrl-CS"/>
              </w:rPr>
              <w:t xml:space="preserve">2 </w:t>
            </w:r>
            <w:r w:rsidRPr="00D166F4">
              <w:rPr>
                <w:bCs/>
                <w:color w:val="auto"/>
                <w:sz w:val="20"/>
                <w:szCs w:val="20"/>
                <w:lang w:val="sr-Cyrl-CS"/>
              </w:rPr>
              <w:t>;</w:t>
            </w:r>
          </w:p>
          <w:p w:rsidR="00161F81" w:rsidRDefault="00161F81" w:rsidP="00161F81">
            <w:pPr>
              <w:pStyle w:val="ListParagraph1"/>
              <w:ind w:left="0"/>
              <w:jc w:val="both"/>
              <w:rPr>
                <w:bCs/>
                <w:color w:val="auto"/>
                <w:sz w:val="20"/>
                <w:szCs w:val="20"/>
                <w:lang w:val="sr-Cyrl-CS"/>
              </w:rPr>
            </w:pPr>
          </w:p>
          <w:p w:rsidR="00161F81" w:rsidRDefault="00161F81" w:rsidP="00161F81">
            <w:pPr>
              <w:pStyle w:val="ListParagraph1"/>
              <w:ind w:left="0"/>
              <w:jc w:val="both"/>
              <w:rPr>
                <w:bCs/>
                <w:color w:val="auto"/>
                <w:sz w:val="20"/>
                <w:szCs w:val="20"/>
                <w:lang w:val="sr-Cyrl-CS"/>
              </w:rPr>
            </w:pPr>
            <w:r>
              <w:rPr>
                <w:bCs/>
                <w:color w:val="auto"/>
                <w:sz w:val="20"/>
                <w:szCs w:val="20"/>
                <w:lang w:val="sr-Cyrl-CS"/>
              </w:rPr>
              <w:t>3</w:t>
            </w:r>
            <w:r w:rsidRPr="00D166F4">
              <w:rPr>
                <w:bCs/>
                <w:color w:val="auto"/>
                <w:sz w:val="20"/>
                <w:szCs w:val="20"/>
                <w:lang w:val="sr-Cyrl-CS"/>
              </w:rPr>
              <w:t>.</w:t>
            </w:r>
            <w:r w:rsidRPr="00D166F4">
              <w:rPr>
                <w:bCs/>
                <w:color w:val="auto"/>
                <w:sz w:val="20"/>
                <w:szCs w:val="20"/>
              </w:rPr>
              <w:t xml:space="preserve"> </w:t>
            </w:r>
            <w:r>
              <w:rPr>
                <w:bCs/>
                <w:color w:val="auto"/>
                <w:sz w:val="20"/>
                <w:szCs w:val="20"/>
                <w:lang w:val="sr-Cyrl-RS"/>
              </w:rPr>
              <w:t xml:space="preserve">торањски кран </w:t>
            </w:r>
            <w:r>
              <w:rPr>
                <w:bCs/>
                <w:color w:val="auto"/>
                <w:sz w:val="20"/>
                <w:szCs w:val="20"/>
                <w:lang w:val="sr-Cyrl-CS"/>
              </w:rPr>
              <w:t>дохвата 45м</w:t>
            </w:r>
          </w:p>
          <w:p w:rsidR="00161F81" w:rsidRPr="00D166F4" w:rsidRDefault="00161F81" w:rsidP="00161F81">
            <w:pPr>
              <w:pStyle w:val="ListParagraph1"/>
              <w:ind w:left="0"/>
              <w:jc w:val="both"/>
              <w:rPr>
                <w:bCs/>
                <w:color w:val="auto"/>
                <w:sz w:val="20"/>
                <w:szCs w:val="20"/>
                <w:lang w:val="sr-Cyrl-CS"/>
              </w:rPr>
            </w:pPr>
          </w:p>
          <w:p w:rsidR="00161F81" w:rsidRPr="00D166F4" w:rsidRDefault="00161F81" w:rsidP="00161F81">
            <w:pPr>
              <w:pStyle w:val="ListParagraph1"/>
              <w:ind w:left="0"/>
              <w:jc w:val="both"/>
              <w:rPr>
                <w:bCs/>
                <w:color w:val="auto"/>
                <w:sz w:val="20"/>
                <w:szCs w:val="20"/>
                <w:lang w:val="sr-Cyrl-CS"/>
              </w:rPr>
            </w:pPr>
          </w:p>
          <w:p w:rsidR="00161F81" w:rsidRPr="00D166F4" w:rsidRDefault="00161F81" w:rsidP="00161F81">
            <w:pPr>
              <w:pStyle w:val="ListParagraph1"/>
              <w:ind w:left="0"/>
              <w:jc w:val="both"/>
              <w:rPr>
                <w:color w:val="auto"/>
                <w:sz w:val="20"/>
                <w:szCs w:val="20"/>
              </w:rPr>
            </w:pPr>
          </w:p>
        </w:tc>
        <w:tc>
          <w:tcPr>
            <w:tcW w:w="5953" w:type="dxa"/>
            <w:gridSpan w:val="2"/>
          </w:tcPr>
          <w:p w:rsidR="00161F81" w:rsidRPr="00D166F4" w:rsidRDefault="00161F81" w:rsidP="00161F81">
            <w:pPr>
              <w:pStyle w:val="ListParagraph"/>
              <w:widowControl w:val="0"/>
              <w:tabs>
                <w:tab w:val="left" w:pos="352"/>
              </w:tabs>
              <w:spacing w:after="0" w:line="240" w:lineRule="auto"/>
              <w:ind w:left="0"/>
              <w:contextualSpacing w:val="0"/>
              <w:jc w:val="both"/>
              <w:rPr>
                <w:rFonts w:ascii="Times New Roman" w:hAnsi="Times New Roman"/>
                <w:bCs/>
                <w:sz w:val="20"/>
                <w:szCs w:val="20"/>
                <w:lang w:val="sr-Cyrl-CS"/>
              </w:rPr>
            </w:pPr>
            <w:r w:rsidRPr="00D166F4">
              <w:rPr>
                <w:rFonts w:ascii="Times New Roman" w:hAnsi="Times New Roman"/>
                <w:bCs/>
                <w:sz w:val="20"/>
                <w:szCs w:val="20"/>
                <w:lang w:val="sr-Cyrl-CS"/>
              </w:rPr>
              <w:t xml:space="preserve">1. Копија очитане важеће саобраћајне дозволе и копија полисе осигурања. </w:t>
            </w:r>
          </w:p>
          <w:p w:rsidR="00161F81" w:rsidRPr="00D166F4" w:rsidRDefault="00161F81" w:rsidP="00161F81">
            <w:pPr>
              <w:widowControl w:val="0"/>
              <w:spacing w:after="0"/>
              <w:rPr>
                <w:bCs/>
                <w:i/>
                <w:sz w:val="20"/>
                <w:szCs w:val="20"/>
              </w:rPr>
            </w:pPr>
            <w:r w:rsidRPr="00D166F4">
              <w:rPr>
                <w:bCs/>
                <w:i/>
                <w:sz w:val="20"/>
                <w:szCs w:val="20"/>
              </w:rPr>
              <w:t xml:space="preserve">Уколико понуђач није власник возила, потребно је да достави и копију доказа о правном основу коришћења возила (уговор о закупу, уговор о лизингу, уговор о пословно-техничкој садарњи…) </w:t>
            </w:r>
          </w:p>
          <w:p w:rsidR="00161F81" w:rsidRPr="00D166F4" w:rsidRDefault="00161F81" w:rsidP="00161F81">
            <w:pPr>
              <w:pStyle w:val="ListParagraph"/>
              <w:widowControl w:val="0"/>
              <w:spacing w:after="0" w:line="240" w:lineRule="auto"/>
              <w:ind w:left="0"/>
              <w:jc w:val="both"/>
              <w:rPr>
                <w:rFonts w:ascii="Times New Roman" w:hAnsi="Times New Roman"/>
                <w:bCs/>
                <w:sz w:val="20"/>
                <w:szCs w:val="20"/>
                <w:lang w:val="sr-Cyrl-CS"/>
              </w:rPr>
            </w:pPr>
            <w:r w:rsidRPr="00D166F4">
              <w:rPr>
                <w:rFonts w:ascii="Times New Roman" w:hAnsi="Times New Roman"/>
                <w:bCs/>
                <w:sz w:val="20"/>
                <w:szCs w:val="20"/>
                <w:lang w:val="sr-Cyrl-CS"/>
              </w:rPr>
              <w:t xml:space="preserve">2. За средства - цевасту скелу </w:t>
            </w:r>
            <w:r>
              <w:rPr>
                <w:rFonts w:ascii="Times New Roman" w:hAnsi="Times New Roman"/>
                <w:bCs/>
                <w:sz w:val="20"/>
                <w:szCs w:val="20"/>
                <w:lang w:val="sr-Cyrl-CS"/>
              </w:rPr>
              <w:t>и тораљски кран набављени</w:t>
            </w:r>
            <w:r w:rsidRPr="00D166F4">
              <w:rPr>
                <w:rFonts w:ascii="Times New Roman" w:hAnsi="Times New Roman"/>
                <w:bCs/>
                <w:sz w:val="20"/>
                <w:szCs w:val="20"/>
                <w:lang w:val="sr-Cyrl-CS"/>
              </w:rPr>
              <w:t xml:space="preserve"> до 31.12.2018. године – копија пописне листе основних средстава, на којима ће маркером бити означена тражена опрема.</w:t>
            </w:r>
          </w:p>
          <w:p w:rsidR="00161F81" w:rsidRPr="00D166F4" w:rsidRDefault="00161F81" w:rsidP="00161F81">
            <w:pPr>
              <w:pStyle w:val="ListParagraph"/>
              <w:spacing w:after="0" w:line="240" w:lineRule="auto"/>
              <w:ind w:left="29"/>
              <w:jc w:val="both"/>
              <w:rPr>
                <w:rFonts w:ascii="Times New Roman" w:hAnsi="Times New Roman"/>
                <w:bCs/>
                <w:sz w:val="20"/>
                <w:szCs w:val="20"/>
                <w:lang w:val="sr-Cyrl-CS"/>
              </w:rPr>
            </w:pPr>
            <w:r w:rsidRPr="00D166F4">
              <w:rPr>
                <w:rFonts w:ascii="Times New Roman" w:hAnsi="Times New Roman"/>
                <w:bCs/>
                <w:sz w:val="20"/>
                <w:szCs w:val="20"/>
                <w:lang w:val="sr-Cyrl-CS"/>
              </w:rPr>
              <w:t>За средства набављена од 01.01.2019. године копија рачуна и отпремнице.</w:t>
            </w:r>
          </w:p>
          <w:p w:rsidR="00161F81" w:rsidRPr="00D166F4" w:rsidRDefault="00161F81" w:rsidP="00161F81">
            <w:pPr>
              <w:pStyle w:val="Default"/>
              <w:jc w:val="both"/>
              <w:rPr>
                <w:rFonts w:ascii="Times New Roman" w:hAnsi="Times New Roman" w:cs="Times New Roman"/>
                <w:bCs/>
                <w:color w:val="auto"/>
                <w:sz w:val="20"/>
                <w:szCs w:val="20"/>
              </w:rPr>
            </w:pPr>
            <w:r w:rsidRPr="00D166F4">
              <w:rPr>
                <w:rFonts w:ascii="Times New Roman" w:hAnsi="Times New Roman" w:cs="Times New Roman"/>
                <w:bCs/>
                <w:i/>
                <w:color w:val="auto"/>
                <w:sz w:val="20"/>
                <w:szCs w:val="20"/>
                <w:lang w:val="sr-Cyrl-CS"/>
              </w:rPr>
              <w:t>Уколико понуђач није власник средстава, потребно је да достави и копију доказа о правном основу коришћења средстава (уговор о закупу, уговор о пословно-техничкој садарњи…)</w:t>
            </w:r>
          </w:p>
        </w:tc>
      </w:tr>
      <w:tr w:rsidR="00161F81" w:rsidRPr="00D009C9" w:rsidTr="00161F81">
        <w:tc>
          <w:tcPr>
            <w:tcW w:w="817" w:type="dxa"/>
          </w:tcPr>
          <w:p w:rsidR="00161F81" w:rsidRPr="00A2522B" w:rsidRDefault="00161F81" w:rsidP="00161F81">
            <w:pPr>
              <w:widowControl w:val="0"/>
              <w:autoSpaceDE w:val="0"/>
              <w:autoSpaceDN w:val="0"/>
              <w:adjustRightInd w:val="0"/>
              <w:spacing w:after="0"/>
              <w:rPr>
                <w:sz w:val="20"/>
                <w:szCs w:val="20"/>
                <w:lang w:val="sr-Latn-CS"/>
              </w:rPr>
            </w:pPr>
            <w:r>
              <w:rPr>
                <w:sz w:val="20"/>
                <w:szCs w:val="20"/>
              </w:rPr>
              <w:t>5</w:t>
            </w:r>
            <w:r>
              <w:rPr>
                <w:sz w:val="20"/>
                <w:szCs w:val="20"/>
                <w:lang w:val="sr-Latn-CS"/>
              </w:rPr>
              <w:t>.</w:t>
            </w:r>
          </w:p>
        </w:tc>
        <w:tc>
          <w:tcPr>
            <w:tcW w:w="3686" w:type="dxa"/>
          </w:tcPr>
          <w:p w:rsidR="00161F81" w:rsidRPr="009A5090" w:rsidRDefault="00161F81" w:rsidP="00161F81">
            <w:pPr>
              <w:pStyle w:val="Default"/>
              <w:rPr>
                <w:rFonts w:ascii="Times New Roman" w:hAnsi="Times New Roman" w:cs="Times New Roman"/>
                <w:color w:val="auto"/>
                <w:sz w:val="20"/>
                <w:szCs w:val="20"/>
              </w:rPr>
            </w:pPr>
            <w:r w:rsidRPr="009A5090">
              <w:rPr>
                <w:rFonts w:ascii="Times New Roman" w:hAnsi="Times New Roman" w:cs="Times New Roman"/>
                <w:color w:val="auto"/>
                <w:sz w:val="20"/>
                <w:szCs w:val="20"/>
              </w:rPr>
              <w:t xml:space="preserve">Понуђач који наступа самостално, понуђач који наступа са подизвођачима, односно група понуђача је у обавези да уз понуду достави </w:t>
            </w:r>
            <w:r w:rsidRPr="009A5090">
              <w:rPr>
                <w:rFonts w:ascii="Times New Roman" w:hAnsi="Times New Roman" w:cs="Times New Roman"/>
                <w:bCs/>
                <w:color w:val="auto"/>
                <w:sz w:val="20"/>
                <w:szCs w:val="20"/>
              </w:rPr>
              <w:t xml:space="preserve">банкарску гаранцију за озбиљност понуде у оригиналу </w:t>
            </w:r>
            <w:r w:rsidRPr="009A5090">
              <w:rPr>
                <w:rFonts w:ascii="Times New Roman" w:hAnsi="Times New Roman" w:cs="Times New Roman"/>
                <w:color w:val="auto"/>
                <w:sz w:val="20"/>
                <w:szCs w:val="20"/>
              </w:rPr>
              <w:t xml:space="preserve">и </w:t>
            </w:r>
            <w:r w:rsidRPr="009A5090">
              <w:rPr>
                <w:rFonts w:ascii="Times New Roman" w:hAnsi="Times New Roman" w:cs="Times New Roman"/>
                <w:bCs/>
                <w:color w:val="auto"/>
                <w:sz w:val="20"/>
                <w:szCs w:val="20"/>
              </w:rPr>
              <w:t xml:space="preserve">оригинал писма о намерама банке </w:t>
            </w:r>
            <w:r w:rsidRPr="009A5090">
              <w:rPr>
                <w:rFonts w:ascii="Times New Roman" w:hAnsi="Times New Roman" w:cs="Times New Roman"/>
                <w:color w:val="auto"/>
                <w:sz w:val="20"/>
                <w:szCs w:val="20"/>
              </w:rPr>
              <w:t xml:space="preserve">за издавање банкарских гаранција </w:t>
            </w:r>
          </w:p>
        </w:tc>
        <w:tc>
          <w:tcPr>
            <w:tcW w:w="5953" w:type="dxa"/>
            <w:gridSpan w:val="2"/>
          </w:tcPr>
          <w:p w:rsidR="00161F81" w:rsidRPr="009A5090" w:rsidRDefault="00161F81" w:rsidP="00161F81">
            <w:pPr>
              <w:pStyle w:val="Default"/>
              <w:jc w:val="both"/>
              <w:rPr>
                <w:color w:val="auto"/>
                <w:sz w:val="20"/>
                <w:szCs w:val="20"/>
              </w:rPr>
            </w:pPr>
            <w:r w:rsidRPr="009A5090">
              <w:rPr>
                <w:rFonts w:ascii="Times New Roman" w:hAnsi="Times New Roman" w:cs="Times New Roman"/>
                <w:bCs/>
                <w:color w:val="auto"/>
                <w:sz w:val="20"/>
                <w:szCs w:val="20"/>
              </w:rPr>
              <w:t xml:space="preserve">а) </w:t>
            </w:r>
            <w:r w:rsidRPr="009A5090">
              <w:rPr>
                <w:rFonts w:ascii="Times New Roman" w:hAnsi="Times New Roman" w:cs="Times New Roman"/>
                <w:color w:val="auto"/>
                <w:sz w:val="20"/>
                <w:szCs w:val="20"/>
              </w:rPr>
              <w:t xml:space="preserve">Банкарска гаранција за озбиљност понуде оригинал, у износу од </w:t>
            </w:r>
            <w:r w:rsidRPr="009A5090">
              <w:rPr>
                <w:rFonts w:ascii="Times New Roman" w:hAnsi="Times New Roman" w:cs="Times New Roman"/>
                <w:color w:val="auto"/>
                <w:sz w:val="20"/>
                <w:szCs w:val="20"/>
                <w:lang w:val="sr-Cyrl-CS"/>
              </w:rPr>
              <w:t>10% од укупне вредности понуде без ПДВ-а</w:t>
            </w:r>
          </w:p>
        </w:tc>
      </w:tr>
      <w:tr w:rsidR="00161F81" w:rsidRPr="00D009C9" w:rsidTr="00161F81">
        <w:tc>
          <w:tcPr>
            <w:tcW w:w="817" w:type="dxa"/>
          </w:tcPr>
          <w:p w:rsidR="00161F81" w:rsidRDefault="00161F81" w:rsidP="00161F81">
            <w:pPr>
              <w:widowControl w:val="0"/>
              <w:autoSpaceDE w:val="0"/>
              <w:autoSpaceDN w:val="0"/>
              <w:adjustRightInd w:val="0"/>
              <w:spacing w:after="0"/>
              <w:rPr>
                <w:sz w:val="20"/>
                <w:szCs w:val="20"/>
              </w:rPr>
            </w:pPr>
          </w:p>
        </w:tc>
        <w:tc>
          <w:tcPr>
            <w:tcW w:w="3686" w:type="dxa"/>
          </w:tcPr>
          <w:p w:rsidR="00161F81" w:rsidRPr="009A5090" w:rsidRDefault="00161F81" w:rsidP="00161F81">
            <w:pPr>
              <w:pStyle w:val="Default"/>
              <w:rPr>
                <w:rFonts w:ascii="Times New Roman" w:hAnsi="Times New Roman" w:cs="Times New Roman"/>
                <w:color w:val="auto"/>
                <w:sz w:val="20"/>
                <w:szCs w:val="20"/>
              </w:rPr>
            </w:pPr>
          </w:p>
        </w:tc>
        <w:tc>
          <w:tcPr>
            <w:tcW w:w="5953" w:type="dxa"/>
            <w:gridSpan w:val="2"/>
          </w:tcPr>
          <w:p w:rsidR="00161F81" w:rsidRPr="00161F81" w:rsidRDefault="00161F81" w:rsidP="0089212D">
            <w:pPr>
              <w:pStyle w:val="Default"/>
              <w:jc w:val="both"/>
              <w:rPr>
                <w:rFonts w:ascii="Times New Roman" w:hAnsi="Times New Roman" w:cs="Times New Roman"/>
                <w:bCs/>
                <w:color w:val="auto"/>
                <w:sz w:val="20"/>
                <w:szCs w:val="20"/>
                <w:lang w:val="sr-Latn-RS"/>
              </w:rPr>
            </w:pPr>
            <w:r w:rsidRPr="009A5090">
              <w:rPr>
                <w:rFonts w:ascii="Times New Roman" w:hAnsi="Times New Roman" w:cs="Times New Roman"/>
                <w:bCs/>
                <w:color w:val="auto"/>
                <w:sz w:val="20"/>
                <w:szCs w:val="20"/>
                <w:lang w:val="sr-Cyrl-CS"/>
              </w:rPr>
              <w:t>б</w:t>
            </w:r>
            <w:r w:rsidRPr="009A5090">
              <w:rPr>
                <w:rFonts w:ascii="Times New Roman" w:hAnsi="Times New Roman" w:cs="Times New Roman"/>
                <w:bCs/>
                <w:color w:val="auto"/>
                <w:sz w:val="20"/>
                <w:szCs w:val="20"/>
              </w:rPr>
              <w:t xml:space="preserve">) </w:t>
            </w:r>
            <w:r w:rsidRPr="009A5090">
              <w:rPr>
                <w:rFonts w:ascii="Times New Roman" w:hAnsi="Times New Roman" w:cs="Times New Roman"/>
                <w:color w:val="auto"/>
                <w:sz w:val="20"/>
                <w:szCs w:val="20"/>
              </w:rPr>
              <w:t xml:space="preserve">Писмо о намерама банке за издавање банкарске гаранције за </w:t>
            </w:r>
            <w:r w:rsidRPr="009A5090">
              <w:rPr>
                <w:rFonts w:ascii="Times New Roman" w:hAnsi="Times New Roman" w:cs="Times New Roman"/>
                <w:color w:val="auto"/>
                <w:sz w:val="20"/>
                <w:szCs w:val="20"/>
                <w:lang w:val="sr-Cyrl-RS"/>
              </w:rPr>
              <w:t xml:space="preserve">правдање авансног плаћања </w:t>
            </w:r>
            <w:r w:rsidRPr="009A5090">
              <w:rPr>
                <w:rFonts w:ascii="Times New Roman" w:hAnsi="Times New Roman" w:cs="Times New Roman"/>
                <w:color w:val="auto"/>
                <w:sz w:val="20"/>
                <w:szCs w:val="20"/>
              </w:rPr>
              <w:t xml:space="preserve">у износу </w:t>
            </w:r>
            <w:r w:rsidRPr="009A5090">
              <w:rPr>
                <w:rFonts w:ascii="Times New Roman" w:hAnsi="Times New Roman" w:cs="Times New Roman"/>
                <w:color w:val="auto"/>
                <w:sz w:val="20"/>
                <w:szCs w:val="20"/>
                <w:lang w:val="sr-Cyrl-RS"/>
              </w:rPr>
              <w:t>траженог аванса са</w:t>
            </w:r>
            <w:r w:rsidRPr="009A5090">
              <w:rPr>
                <w:rFonts w:ascii="Times New Roman" w:hAnsi="Times New Roman" w:cs="Times New Roman"/>
                <w:color w:val="auto"/>
                <w:sz w:val="20"/>
                <w:szCs w:val="20"/>
              </w:rPr>
              <w:t xml:space="preserve"> ПДВ</w:t>
            </w:r>
            <w:r w:rsidRPr="009A5090">
              <w:rPr>
                <w:rFonts w:ascii="Times New Roman" w:hAnsi="Times New Roman" w:cs="Times New Roman"/>
                <w:color w:val="auto"/>
                <w:sz w:val="20"/>
                <w:szCs w:val="20"/>
                <w:lang w:val="sr-Cyrl-RS"/>
              </w:rPr>
              <w:t>ом</w:t>
            </w:r>
            <w:r w:rsidRPr="009A5090">
              <w:rPr>
                <w:rFonts w:ascii="Times New Roman" w:hAnsi="Times New Roman" w:cs="Times New Roman"/>
                <w:color w:val="auto"/>
                <w:sz w:val="20"/>
                <w:szCs w:val="20"/>
              </w:rPr>
              <w:t xml:space="preserve"> и са роком важења најмање 15 дана дуже од истека рока за коначно извршење посла</w:t>
            </w:r>
            <w:r w:rsidRPr="009A5090">
              <w:rPr>
                <w:rFonts w:ascii="Times New Roman" w:hAnsi="Times New Roman" w:cs="Times New Roman"/>
                <w:color w:val="auto"/>
                <w:sz w:val="20"/>
                <w:szCs w:val="20"/>
                <w:lang w:val="sr-Cyrl-RS"/>
              </w:rPr>
              <w:t xml:space="preserve"> </w:t>
            </w:r>
          </w:p>
        </w:tc>
      </w:tr>
      <w:tr w:rsidR="00161F81" w:rsidRPr="009B12E0" w:rsidTr="00161F81">
        <w:tc>
          <w:tcPr>
            <w:tcW w:w="817" w:type="dxa"/>
          </w:tcPr>
          <w:p w:rsidR="00161F81" w:rsidRPr="009B12E0" w:rsidRDefault="00161F81" w:rsidP="00161F81">
            <w:pPr>
              <w:widowControl w:val="0"/>
              <w:autoSpaceDE w:val="0"/>
              <w:autoSpaceDN w:val="0"/>
              <w:adjustRightInd w:val="0"/>
              <w:spacing w:after="0"/>
              <w:rPr>
                <w:sz w:val="20"/>
                <w:szCs w:val="20"/>
                <w:lang w:val="sr-Latn-CS"/>
              </w:rPr>
            </w:pPr>
          </w:p>
        </w:tc>
        <w:tc>
          <w:tcPr>
            <w:tcW w:w="3686" w:type="dxa"/>
          </w:tcPr>
          <w:p w:rsidR="00161F81" w:rsidRPr="009A5090" w:rsidRDefault="00161F81" w:rsidP="00161F81">
            <w:pPr>
              <w:widowControl w:val="0"/>
              <w:autoSpaceDE w:val="0"/>
              <w:autoSpaceDN w:val="0"/>
              <w:adjustRightInd w:val="0"/>
              <w:spacing w:after="0"/>
              <w:rPr>
                <w:sz w:val="20"/>
                <w:szCs w:val="20"/>
              </w:rPr>
            </w:pPr>
          </w:p>
        </w:tc>
        <w:tc>
          <w:tcPr>
            <w:tcW w:w="5953" w:type="dxa"/>
            <w:gridSpan w:val="2"/>
          </w:tcPr>
          <w:p w:rsidR="00161F81" w:rsidRPr="009A5090" w:rsidRDefault="00161F81" w:rsidP="00161F81">
            <w:pPr>
              <w:pStyle w:val="Default"/>
              <w:jc w:val="both"/>
              <w:rPr>
                <w:rFonts w:ascii="Times New Roman" w:hAnsi="Times New Roman" w:cs="Times New Roman"/>
                <w:color w:val="auto"/>
                <w:sz w:val="20"/>
                <w:szCs w:val="20"/>
              </w:rPr>
            </w:pPr>
            <w:r w:rsidRPr="009A5090">
              <w:rPr>
                <w:rFonts w:ascii="Times New Roman" w:hAnsi="Times New Roman" w:cs="Times New Roman"/>
                <w:bCs/>
                <w:color w:val="auto"/>
                <w:sz w:val="20"/>
                <w:szCs w:val="20"/>
                <w:lang w:val="sr-Cyrl-CS"/>
              </w:rPr>
              <w:t>в</w:t>
            </w:r>
            <w:r w:rsidRPr="009A5090">
              <w:rPr>
                <w:rFonts w:ascii="Times New Roman" w:hAnsi="Times New Roman" w:cs="Times New Roman"/>
                <w:bCs/>
                <w:color w:val="auto"/>
                <w:sz w:val="20"/>
                <w:szCs w:val="20"/>
              </w:rPr>
              <w:t xml:space="preserve">) </w:t>
            </w:r>
            <w:r w:rsidRPr="009A5090">
              <w:rPr>
                <w:rFonts w:ascii="Times New Roman" w:hAnsi="Times New Roman" w:cs="Times New Roman"/>
                <w:color w:val="auto"/>
                <w:sz w:val="20"/>
                <w:szCs w:val="20"/>
              </w:rPr>
              <w:t xml:space="preserve">Писмо о намерама банке за издавање банкарске гаранције за добро извршење посла у износу од 10% од вредности уговора без </w:t>
            </w:r>
            <w:r w:rsidRPr="009A5090">
              <w:rPr>
                <w:rFonts w:ascii="Times New Roman" w:hAnsi="Times New Roman" w:cs="Times New Roman"/>
                <w:color w:val="auto"/>
                <w:sz w:val="20"/>
                <w:szCs w:val="20"/>
              </w:rPr>
              <w:lastRenderedPageBreak/>
              <w:t xml:space="preserve">ПДВ и са роком важења најмање 15 дана дуже од истека рока за коначно извршење посла </w:t>
            </w:r>
          </w:p>
        </w:tc>
      </w:tr>
      <w:tr w:rsidR="00161F81" w:rsidRPr="009B12E0" w:rsidTr="00161F81">
        <w:tc>
          <w:tcPr>
            <w:tcW w:w="817" w:type="dxa"/>
          </w:tcPr>
          <w:p w:rsidR="00161F81" w:rsidRPr="009B12E0" w:rsidRDefault="00161F81" w:rsidP="00161F81">
            <w:pPr>
              <w:widowControl w:val="0"/>
              <w:autoSpaceDE w:val="0"/>
              <w:autoSpaceDN w:val="0"/>
              <w:adjustRightInd w:val="0"/>
              <w:spacing w:after="0"/>
              <w:rPr>
                <w:sz w:val="20"/>
                <w:szCs w:val="20"/>
              </w:rPr>
            </w:pPr>
          </w:p>
        </w:tc>
        <w:tc>
          <w:tcPr>
            <w:tcW w:w="3686" w:type="dxa"/>
          </w:tcPr>
          <w:p w:rsidR="00161F81" w:rsidRPr="009A5090" w:rsidRDefault="00161F81" w:rsidP="00161F81">
            <w:pPr>
              <w:widowControl w:val="0"/>
              <w:autoSpaceDE w:val="0"/>
              <w:autoSpaceDN w:val="0"/>
              <w:adjustRightInd w:val="0"/>
              <w:spacing w:after="0"/>
              <w:rPr>
                <w:sz w:val="20"/>
                <w:szCs w:val="20"/>
              </w:rPr>
            </w:pPr>
          </w:p>
        </w:tc>
        <w:tc>
          <w:tcPr>
            <w:tcW w:w="5953" w:type="dxa"/>
            <w:gridSpan w:val="2"/>
          </w:tcPr>
          <w:p w:rsidR="00161F81" w:rsidRPr="009A5090" w:rsidRDefault="00161F81" w:rsidP="00161F81">
            <w:pPr>
              <w:pStyle w:val="Default"/>
              <w:jc w:val="both"/>
              <w:rPr>
                <w:rFonts w:ascii="Times New Roman" w:hAnsi="Times New Roman" w:cs="Times New Roman"/>
                <w:color w:val="auto"/>
                <w:sz w:val="20"/>
                <w:szCs w:val="20"/>
                <w:lang w:val="sr-Cyrl-CS"/>
              </w:rPr>
            </w:pPr>
            <w:r w:rsidRPr="009A5090">
              <w:rPr>
                <w:rFonts w:ascii="Times New Roman" w:hAnsi="Times New Roman" w:cs="Times New Roman"/>
                <w:bCs/>
                <w:color w:val="auto"/>
                <w:sz w:val="20"/>
                <w:szCs w:val="20"/>
                <w:lang w:val="sr-Cyrl-CS"/>
              </w:rPr>
              <w:t>г</w:t>
            </w:r>
            <w:r w:rsidRPr="009A5090">
              <w:rPr>
                <w:rFonts w:ascii="Times New Roman" w:hAnsi="Times New Roman" w:cs="Times New Roman"/>
                <w:bCs/>
                <w:color w:val="auto"/>
                <w:sz w:val="20"/>
                <w:szCs w:val="20"/>
              </w:rPr>
              <w:t xml:space="preserve">) </w:t>
            </w:r>
            <w:r w:rsidRPr="009A5090">
              <w:rPr>
                <w:rFonts w:ascii="Times New Roman" w:hAnsi="Times New Roman" w:cs="Times New Roman"/>
                <w:color w:val="auto"/>
                <w:sz w:val="20"/>
                <w:szCs w:val="20"/>
              </w:rPr>
              <w:t xml:space="preserve">Писмо о намерама банке за издавање банкарске гаранције за отклањање грешака у гарантном року у корист Корисника, у износу од 5% од вредности уговора без ПДВ и са роком важења </w:t>
            </w:r>
            <w:r w:rsidRPr="009A5090">
              <w:rPr>
                <w:rFonts w:ascii="Times New Roman" w:hAnsi="Times New Roman" w:cs="Times New Roman"/>
                <w:color w:val="auto"/>
                <w:sz w:val="20"/>
                <w:szCs w:val="20"/>
                <w:lang w:val="sr-Cyrl-RS"/>
              </w:rPr>
              <w:t>15</w:t>
            </w:r>
            <w:r w:rsidRPr="009A5090">
              <w:rPr>
                <w:rFonts w:ascii="Times New Roman" w:hAnsi="Times New Roman" w:cs="Times New Roman"/>
                <w:color w:val="auto"/>
                <w:sz w:val="20"/>
                <w:szCs w:val="20"/>
              </w:rPr>
              <w:t xml:space="preserve"> дана дужим од уговореног гарантног рока</w:t>
            </w:r>
          </w:p>
        </w:tc>
      </w:tr>
      <w:tr w:rsidR="00161F81" w:rsidRPr="00D009C9" w:rsidTr="00161F81">
        <w:tc>
          <w:tcPr>
            <w:tcW w:w="817" w:type="dxa"/>
          </w:tcPr>
          <w:p w:rsidR="00161F81" w:rsidRPr="005C27C5" w:rsidRDefault="00161F81" w:rsidP="00161F81">
            <w:pPr>
              <w:widowControl w:val="0"/>
              <w:autoSpaceDE w:val="0"/>
              <w:autoSpaceDN w:val="0"/>
              <w:adjustRightInd w:val="0"/>
              <w:spacing w:after="0"/>
              <w:rPr>
                <w:sz w:val="20"/>
                <w:szCs w:val="20"/>
                <w:lang w:val="sr-Cyrl-RS"/>
              </w:rPr>
            </w:pPr>
            <w:r>
              <w:rPr>
                <w:sz w:val="20"/>
                <w:szCs w:val="20"/>
                <w:lang w:val="sr-Cyrl-RS"/>
              </w:rPr>
              <w:t>6.</w:t>
            </w:r>
          </w:p>
        </w:tc>
        <w:tc>
          <w:tcPr>
            <w:tcW w:w="3686" w:type="dxa"/>
          </w:tcPr>
          <w:p w:rsidR="00161F81" w:rsidRPr="00F35532" w:rsidRDefault="00161F81" w:rsidP="00161F81">
            <w:pPr>
              <w:widowControl w:val="0"/>
              <w:autoSpaceDE w:val="0"/>
              <w:autoSpaceDN w:val="0"/>
              <w:adjustRightInd w:val="0"/>
              <w:spacing w:after="0"/>
              <w:jc w:val="left"/>
              <w:rPr>
                <w:sz w:val="20"/>
                <w:szCs w:val="20"/>
                <w:lang w:val="sr-Cyrl-RS"/>
              </w:rPr>
            </w:pPr>
            <w:r>
              <w:rPr>
                <w:sz w:val="20"/>
                <w:szCs w:val="20"/>
                <w:lang w:val="sr-Cyrl-RS"/>
              </w:rPr>
              <w:t>Г</w:t>
            </w:r>
            <w:r w:rsidRPr="009A5090">
              <w:rPr>
                <w:sz w:val="20"/>
                <w:szCs w:val="20"/>
              </w:rPr>
              <w:t xml:space="preserve">рупа понуђача је у обавези да уз </w:t>
            </w:r>
            <w:r>
              <w:rPr>
                <w:sz w:val="20"/>
                <w:szCs w:val="20"/>
                <w:lang w:val="sr-Cyrl-RS"/>
              </w:rPr>
              <w:t xml:space="preserve">заједничку </w:t>
            </w:r>
            <w:r w:rsidRPr="009A5090">
              <w:rPr>
                <w:sz w:val="20"/>
                <w:szCs w:val="20"/>
              </w:rPr>
              <w:t>понуду достави</w:t>
            </w:r>
            <w:r>
              <w:rPr>
                <w:sz w:val="20"/>
                <w:szCs w:val="20"/>
                <w:lang w:val="sr-Cyrl-RS"/>
              </w:rPr>
              <w:t xml:space="preserve"> споразум о заједничком наступању</w:t>
            </w:r>
          </w:p>
        </w:tc>
        <w:tc>
          <w:tcPr>
            <w:tcW w:w="5953" w:type="dxa"/>
            <w:gridSpan w:val="2"/>
          </w:tcPr>
          <w:p w:rsidR="00161F81" w:rsidRPr="009A5090" w:rsidRDefault="00161F81" w:rsidP="00161F81">
            <w:pPr>
              <w:pStyle w:val="Default"/>
              <w:jc w:val="both"/>
              <w:rPr>
                <w:rFonts w:ascii="Times New Roman" w:hAnsi="Times New Roman" w:cs="Times New Roman"/>
                <w:color w:val="auto"/>
                <w:sz w:val="20"/>
                <w:szCs w:val="20"/>
              </w:rPr>
            </w:pPr>
            <w:r w:rsidRPr="009A5090">
              <w:rPr>
                <w:rFonts w:ascii="Times New Roman" w:hAnsi="Times New Roman" w:cs="Times New Roman"/>
                <w:bCs/>
                <w:color w:val="auto"/>
                <w:sz w:val="20"/>
                <w:szCs w:val="20"/>
                <w:u w:val="single"/>
              </w:rPr>
              <w:t xml:space="preserve">У случају заједничке понуде - Споразум </w:t>
            </w:r>
            <w:r w:rsidRPr="009A5090">
              <w:rPr>
                <w:rFonts w:ascii="Times New Roman" w:hAnsi="Times New Roman" w:cs="Times New Roman"/>
                <w:color w:val="auto"/>
                <w:sz w:val="20"/>
                <w:szCs w:val="20"/>
              </w:rPr>
              <w:t xml:space="preserve">којим се понуђачи из групе међусобно и према наручиоцу обавезују на извршење јавне набавке </w:t>
            </w:r>
          </w:p>
        </w:tc>
      </w:tr>
    </w:tbl>
    <w:p w:rsidR="00161F81" w:rsidRDefault="00161F81" w:rsidP="00161F81">
      <w:pPr>
        <w:widowControl w:val="0"/>
        <w:autoSpaceDE w:val="0"/>
        <w:autoSpaceDN w:val="0"/>
        <w:adjustRightInd w:val="0"/>
        <w:spacing w:line="240" w:lineRule="exact"/>
      </w:pPr>
    </w:p>
    <w:p w:rsidR="00161F81" w:rsidRPr="00340DA0" w:rsidRDefault="00161F81" w:rsidP="00161F81">
      <w:pPr>
        <w:widowControl w:val="0"/>
        <w:autoSpaceDE w:val="0"/>
        <w:autoSpaceDN w:val="0"/>
        <w:adjustRightInd w:val="0"/>
        <w:ind w:right="-20"/>
        <w:rPr>
          <w:b/>
          <w:bCs/>
        </w:rPr>
      </w:pPr>
      <w:r w:rsidRPr="00340DA0">
        <w:rPr>
          <w:b/>
          <w:bCs/>
        </w:rPr>
        <w:t>4.</w:t>
      </w:r>
      <w:r>
        <w:rPr>
          <w:b/>
          <w:bCs/>
          <w:lang w:val="sr-Cyrl-RS"/>
        </w:rPr>
        <w:t>3</w:t>
      </w:r>
      <w:r w:rsidRPr="00340DA0">
        <w:rPr>
          <w:spacing w:val="137"/>
        </w:rPr>
        <w:t xml:space="preserve"> </w:t>
      </w:r>
      <w:r w:rsidRPr="00340DA0">
        <w:rPr>
          <w:b/>
          <w:bCs/>
          <w:spacing w:val="1"/>
        </w:rPr>
        <w:t>У</w:t>
      </w:r>
      <w:r w:rsidRPr="00340DA0">
        <w:rPr>
          <w:b/>
          <w:bCs/>
        </w:rPr>
        <w:t>ПУТ</w:t>
      </w:r>
      <w:r w:rsidRPr="00340DA0">
        <w:rPr>
          <w:b/>
          <w:bCs/>
          <w:spacing w:val="-2"/>
        </w:rPr>
        <w:t>С</w:t>
      </w:r>
      <w:r w:rsidRPr="00340DA0">
        <w:rPr>
          <w:b/>
          <w:bCs/>
        </w:rPr>
        <w:t>Т</w:t>
      </w:r>
      <w:r w:rsidRPr="00340DA0">
        <w:rPr>
          <w:b/>
          <w:bCs/>
          <w:spacing w:val="-1"/>
        </w:rPr>
        <w:t>В</w:t>
      </w:r>
      <w:r w:rsidRPr="00340DA0">
        <w:rPr>
          <w:b/>
          <w:bCs/>
        </w:rPr>
        <w:t>О</w:t>
      </w:r>
      <w:r w:rsidRPr="00340DA0">
        <w:rPr>
          <w:spacing w:val="-2"/>
        </w:rPr>
        <w:t xml:space="preserve"> </w:t>
      </w:r>
      <w:r w:rsidRPr="00340DA0">
        <w:rPr>
          <w:b/>
          <w:bCs/>
        </w:rPr>
        <w:t>КА</w:t>
      </w:r>
      <w:r w:rsidRPr="00340DA0">
        <w:rPr>
          <w:b/>
          <w:bCs/>
          <w:spacing w:val="-2"/>
        </w:rPr>
        <w:t>К</w:t>
      </w:r>
      <w:r w:rsidRPr="00340DA0">
        <w:rPr>
          <w:b/>
          <w:bCs/>
        </w:rPr>
        <w:t>О</w:t>
      </w:r>
      <w:r w:rsidRPr="00340DA0">
        <w:t xml:space="preserve"> </w:t>
      </w:r>
      <w:r w:rsidRPr="00340DA0">
        <w:rPr>
          <w:b/>
          <w:bCs/>
        </w:rPr>
        <w:t>СЕ</w:t>
      </w:r>
      <w:r w:rsidRPr="00340DA0">
        <w:rPr>
          <w:spacing w:val="-3"/>
        </w:rPr>
        <w:t xml:space="preserve"> </w:t>
      </w:r>
      <w:r w:rsidRPr="00340DA0">
        <w:rPr>
          <w:b/>
          <w:bCs/>
          <w:spacing w:val="-1"/>
        </w:rPr>
        <w:t>Д</w:t>
      </w:r>
      <w:r w:rsidRPr="00340DA0">
        <w:rPr>
          <w:b/>
          <w:bCs/>
        </w:rPr>
        <w:t>ОК</w:t>
      </w:r>
      <w:r w:rsidRPr="00340DA0">
        <w:rPr>
          <w:b/>
          <w:bCs/>
          <w:spacing w:val="-2"/>
        </w:rPr>
        <w:t>А</w:t>
      </w:r>
      <w:r w:rsidRPr="00340DA0">
        <w:rPr>
          <w:b/>
          <w:bCs/>
        </w:rPr>
        <w:t>З</w:t>
      </w:r>
      <w:r w:rsidRPr="00340DA0">
        <w:rPr>
          <w:b/>
          <w:bCs/>
          <w:spacing w:val="1"/>
        </w:rPr>
        <w:t>У</w:t>
      </w:r>
      <w:r w:rsidRPr="00340DA0">
        <w:rPr>
          <w:b/>
          <w:bCs/>
        </w:rPr>
        <w:t>ЈЕ</w:t>
      </w:r>
      <w:r w:rsidRPr="00340DA0">
        <w:rPr>
          <w:spacing w:val="-2"/>
        </w:rPr>
        <w:t xml:space="preserve"> </w:t>
      </w:r>
      <w:r w:rsidRPr="00340DA0">
        <w:rPr>
          <w:b/>
          <w:bCs/>
        </w:rPr>
        <w:t>И</w:t>
      </w:r>
      <w:r w:rsidRPr="00340DA0">
        <w:rPr>
          <w:b/>
          <w:bCs/>
          <w:spacing w:val="-3"/>
        </w:rPr>
        <w:t>С</w:t>
      </w:r>
      <w:r w:rsidRPr="00340DA0">
        <w:rPr>
          <w:b/>
          <w:bCs/>
        </w:rPr>
        <w:t>П</w:t>
      </w:r>
      <w:r w:rsidRPr="00340DA0">
        <w:rPr>
          <w:b/>
          <w:bCs/>
          <w:spacing w:val="1"/>
        </w:rPr>
        <w:t>У</w:t>
      </w:r>
      <w:r w:rsidRPr="00340DA0">
        <w:rPr>
          <w:b/>
          <w:bCs/>
        </w:rPr>
        <w:t>Њ</w:t>
      </w:r>
      <w:r w:rsidRPr="00340DA0">
        <w:rPr>
          <w:b/>
          <w:bCs/>
          <w:spacing w:val="-3"/>
        </w:rPr>
        <w:t>Е</w:t>
      </w:r>
      <w:r w:rsidRPr="00340DA0">
        <w:rPr>
          <w:b/>
          <w:bCs/>
          <w:spacing w:val="-1"/>
        </w:rPr>
        <w:t>Н</w:t>
      </w:r>
      <w:r w:rsidRPr="00340DA0">
        <w:rPr>
          <w:b/>
          <w:bCs/>
        </w:rPr>
        <w:t>ОСТ</w:t>
      </w:r>
      <w:r w:rsidRPr="00340DA0">
        <w:rPr>
          <w:spacing w:val="-1"/>
        </w:rPr>
        <w:t xml:space="preserve"> </w:t>
      </w:r>
      <w:r w:rsidRPr="00340DA0">
        <w:rPr>
          <w:b/>
          <w:bCs/>
        </w:rPr>
        <w:t>У</w:t>
      </w:r>
      <w:r w:rsidRPr="00340DA0">
        <w:rPr>
          <w:b/>
          <w:bCs/>
          <w:spacing w:val="-2"/>
        </w:rPr>
        <w:t>С</w:t>
      </w:r>
      <w:r w:rsidRPr="00340DA0">
        <w:rPr>
          <w:b/>
          <w:bCs/>
        </w:rPr>
        <w:t>Л</w:t>
      </w:r>
      <w:r w:rsidRPr="00340DA0">
        <w:rPr>
          <w:b/>
          <w:bCs/>
          <w:spacing w:val="-1"/>
        </w:rPr>
        <w:t>О</w:t>
      </w:r>
      <w:r w:rsidRPr="00340DA0">
        <w:rPr>
          <w:b/>
          <w:bCs/>
          <w:spacing w:val="1"/>
        </w:rPr>
        <w:t>В</w:t>
      </w:r>
      <w:r w:rsidRPr="00340DA0">
        <w:rPr>
          <w:b/>
          <w:bCs/>
        </w:rPr>
        <w:t>А</w:t>
      </w:r>
    </w:p>
    <w:p w:rsidR="00161F81" w:rsidRPr="005D7388" w:rsidRDefault="00161F81" w:rsidP="00161F81">
      <w:pPr>
        <w:widowControl w:val="0"/>
        <w:autoSpaceDE w:val="0"/>
        <w:autoSpaceDN w:val="0"/>
        <w:adjustRightInd w:val="0"/>
        <w:ind w:right="-58"/>
      </w:pPr>
      <w:r w:rsidRPr="005D7388">
        <w:rPr>
          <w:spacing w:val="-1"/>
        </w:rPr>
        <w:t>И</w:t>
      </w:r>
      <w:r w:rsidRPr="005D7388">
        <w:t>сп</w:t>
      </w:r>
      <w:r w:rsidRPr="005D7388">
        <w:rPr>
          <w:spacing w:val="-2"/>
        </w:rPr>
        <w:t>у</w:t>
      </w:r>
      <w:r w:rsidRPr="005D7388">
        <w:t>њеност</w:t>
      </w:r>
      <w:r w:rsidRPr="005D7388">
        <w:rPr>
          <w:spacing w:val="31"/>
        </w:rPr>
        <w:t xml:space="preserve"> </w:t>
      </w:r>
      <w:r w:rsidRPr="005D7388">
        <w:rPr>
          <w:spacing w:val="-2"/>
        </w:rPr>
        <w:t>о</w:t>
      </w:r>
      <w:r w:rsidRPr="005D7388">
        <w:t>бавез</w:t>
      </w:r>
      <w:r w:rsidRPr="005D7388">
        <w:rPr>
          <w:spacing w:val="-1"/>
        </w:rPr>
        <w:t>н</w:t>
      </w:r>
      <w:r w:rsidRPr="005D7388">
        <w:t>их</w:t>
      </w:r>
      <w:r w:rsidRPr="005D7388">
        <w:rPr>
          <w:spacing w:val="31"/>
        </w:rPr>
        <w:t xml:space="preserve"> </w:t>
      </w:r>
      <w:r w:rsidRPr="005D7388">
        <w:t>и</w:t>
      </w:r>
      <w:r w:rsidRPr="005D7388">
        <w:rPr>
          <w:spacing w:val="28"/>
        </w:rPr>
        <w:t xml:space="preserve"> </w:t>
      </w:r>
      <w:r w:rsidRPr="005D7388">
        <w:t>додатн</w:t>
      </w:r>
      <w:r w:rsidRPr="005D7388">
        <w:rPr>
          <w:spacing w:val="-2"/>
        </w:rPr>
        <w:t>и</w:t>
      </w:r>
      <w:r w:rsidRPr="005D7388">
        <w:t>х</w:t>
      </w:r>
      <w:r w:rsidRPr="005D7388">
        <w:rPr>
          <w:spacing w:val="32"/>
        </w:rPr>
        <w:t xml:space="preserve"> </w:t>
      </w:r>
      <w:r w:rsidRPr="005D7388">
        <w:rPr>
          <w:spacing w:val="-2"/>
        </w:rPr>
        <w:t>у</w:t>
      </w:r>
      <w:r w:rsidRPr="005D7388">
        <w:t>слова</w:t>
      </w:r>
      <w:r w:rsidRPr="005D7388">
        <w:rPr>
          <w:spacing w:val="30"/>
        </w:rPr>
        <w:t xml:space="preserve"> </w:t>
      </w:r>
      <w:r w:rsidRPr="005D7388">
        <w:rPr>
          <w:spacing w:val="-2"/>
        </w:rPr>
        <w:t>з</w:t>
      </w:r>
      <w:r w:rsidRPr="005D7388">
        <w:t>а</w:t>
      </w:r>
      <w:r w:rsidRPr="005D7388">
        <w:rPr>
          <w:spacing w:val="30"/>
        </w:rPr>
        <w:t xml:space="preserve"> </w:t>
      </w:r>
      <w:r w:rsidRPr="005D7388">
        <w:rPr>
          <w:spacing w:val="-1"/>
        </w:rPr>
        <w:t>уч</w:t>
      </w:r>
      <w:r w:rsidRPr="005D7388">
        <w:t>ешће</w:t>
      </w:r>
      <w:r w:rsidRPr="005D7388">
        <w:rPr>
          <w:spacing w:val="31"/>
        </w:rPr>
        <w:t xml:space="preserve"> </w:t>
      </w:r>
      <w:r w:rsidRPr="005D7388">
        <w:t>у</w:t>
      </w:r>
      <w:r w:rsidRPr="005D7388">
        <w:rPr>
          <w:spacing w:val="29"/>
        </w:rPr>
        <w:t xml:space="preserve"> </w:t>
      </w:r>
      <w:r w:rsidRPr="005D7388">
        <w:t>пост</w:t>
      </w:r>
      <w:r w:rsidRPr="005D7388">
        <w:rPr>
          <w:spacing w:val="-2"/>
        </w:rPr>
        <w:t>у</w:t>
      </w:r>
      <w:r w:rsidRPr="005D7388">
        <w:t>пку</w:t>
      </w:r>
      <w:r w:rsidRPr="005D7388">
        <w:rPr>
          <w:spacing w:val="28"/>
        </w:rPr>
        <w:t xml:space="preserve"> </w:t>
      </w:r>
      <w:r w:rsidRPr="005D7388">
        <w:t>пред</w:t>
      </w:r>
      <w:r w:rsidRPr="005D7388">
        <w:rPr>
          <w:spacing w:val="-2"/>
        </w:rPr>
        <w:t>м</w:t>
      </w:r>
      <w:r w:rsidRPr="005D7388">
        <w:t>етне</w:t>
      </w:r>
      <w:r w:rsidRPr="005D7388">
        <w:rPr>
          <w:spacing w:val="28"/>
        </w:rPr>
        <w:t xml:space="preserve"> </w:t>
      </w:r>
      <w:r w:rsidRPr="005D7388">
        <w:rPr>
          <w:spacing w:val="1"/>
        </w:rPr>
        <w:t>ј</w:t>
      </w:r>
      <w:r w:rsidRPr="005D7388">
        <w:t>ав</w:t>
      </w:r>
      <w:r w:rsidRPr="005D7388">
        <w:rPr>
          <w:spacing w:val="-1"/>
        </w:rPr>
        <w:t>н</w:t>
      </w:r>
      <w:r w:rsidRPr="005D7388">
        <w:t>е</w:t>
      </w:r>
      <w:r w:rsidRPr="005D7388">
        <w:rPr>
          <w:spacing w:val="31"/>
        </w:rPr>
        <w:t xml:space="preserve"> </w:t>
      </w:r>
      <w:r w:rsidRPr="005D7388">
        <w:t>н</w:t>
      </w:r>
      <w:r w:rsidRPr="005D7388">
        <w:rPr>
          <w:spacing w:val="-2"/>
        </w:rPr>
        <w:t>а</w:t>
      </w:r>
      <w:r w:rsidRPr="005D7388">
        <w:t>ба</w:t>
      </w:r>
      <w:r w:rsidRPr="005D7388">
        <w:rPr>
          <w:spacing w:val="2"/>
        </w:rPr>
        <w:t>в</w:t>
      </w:r>
      <w:r w:rsidRPr="005D7388">
        <w:rPr>
          <w:spacing w:val="1"/>
        </w:rPr>
        <w:t>к</w:t>
      </w:r>
      <w:r w:rsidRPr="005D7388">
        <w:t>е,</w:t>
      </w:r>
      <w:r w:rsidRPr="005D7388">
        <w:rPr>
          <w:spacing w:val="29"/>
        </w:rPr>
        <w:t xml:space="preserve"> </w:t>
      </w:r>
      <w:r w:rsidRPr="005D7388">
        <w:t>пон</w:t>
      </w:r>
      <w:r w:rsidRPr="005D7388">
        <w:rPr>
          <w:spacing w:val="-3"/>
        </w:rPr>
        <w:t>у</w:t>
      </w:r>
      <w:r w:rsidRPr="005D7388">
        <w:rPr>
          <w:spacing w:val="-1"/>
        </w:rPr>
        <w:t>ђ</w:t>
      </w:r>
      <w:r w:rsidRPr="005D7388">
        <w:t>ач доказ</w:t>
      </w:r>
      <w:r w:rsidRPr="005D7388">
        <w:rPr>
          <w:spacing w:val="-4"/>
        </w:rPr>
        <w:t>у</w:t>
      </w:r>
      <w:r w:rsidRPr="005D7388">
        <w:rPr>
          <w:spacing w:val="2"/>
        </w:rPr>
        <w:t>ј</w:t>
      </w:r>
      <w:r w:rsidRPr="005D7388">
        <w:t>е</w:t>
      </w:r>
      <w:r w:rsidRPr="005D7388">
        <w:rPr>
          <w:spacing w:val="10"/>
        </w:rPr>
        <w:t xml:space="preserve"> </w:t>
      </w:r>
      <w:r w:rsidRPr="005D7388">
        <w:rPr>
          <w:spacing w:val="-1"/>
        </w:rPr>
        <w:t>д</w:t>
      </w:r>
      <w:r w:rsidRPr="005D7388">
        <w:t>оста</w:t>
      </w:r>
      <w:r w:rsidRPr="005D7388">
        <w:rPr>
          <w:spacing w:val="-1"/>
        </w:rPr>
        <w:t>в</w:t>
      </w:r>
      <w:r w:rsidRPr="005D7388">
        <w:rPr>
          <w:spacing w:val="-2"/>
        </w:rPr>
        <w:t>љ</w:t>
      </w:r>
      <w:r w:rsidRPr="005D7388">
        <w:t>а</w:t>
      </w:r>
      <w:r w:rsidRPr="005D7388">
        <w:rPr>
          <w:spacing w:val="-1"/>
        </w:rPr>
        <w:t>њ</w:t>
      </w:r>
      <w:r w:rsidRPr="005D7388">
        <w:t>ем</w:t>
      </w:r>
      <w:r w:rsidRPr="005D7388">
        <w:rPr>
          <w:spacing w:val="9"/>
        </w:rPr>
        <w:t xml:space="preserve"> </w:t>
      </w:r>
      <w:r w:rsidRPr="005D7388">
        <w:t>д</w:t>
      </w:r>
      <w:r w:rsidRPr="005D7388">
        <w:rPr>
          <w:spacing w:val="-1"/>
        </w:rPr>
        <w:t>о</w:t>
      </w:r>
      <w:r w:rsidRPr="005D7388">
        <w:t>каза</w:t>
      </w:r>
      <w:r w:rsidRPr="005D7388">
        <w:rPr>
          <w:spacing w:val="11"/>
        </w:rPr>
        <w:t xml:space="preserve"> </w:t>
      </w:r>
      <w:r w:rsidRPr="005D7388">
        <w:rPr>
          <w:spacing w:val="-1"/>
        </w:rPr>
        <w:t>к</w:t>
      </w:r>
      <w:r w:rsidRPr="005D7388">
        <w:rPr>
          <w:spacing w:val="-2"/>
        </w:rPr>
        <w:t>о</w:t>
      </w:r>
      <w:r w:rsidRPr="005D7388">
        <w:rPr>
          <w:spacing w:val="2"/>
        </w:rPr>
        <w:t>ј</w:t>
      </w:r>
      <w:r w:rsidRPr="005D7388">
        <w:t>и</w:t>
      </w:r>
      <w:r w:rsidRPr="005D7388">
        <w:rPr>
          <w:spacing w:val="9"/>
        </w:rPr>
        <w:t xml:space="preserve"> </w:t>
      </w:r>
      <w:r w:rsidRPr="005D7388">
        <w:t>су</w:t>
      </w:r>
      <w:r w:rsidRPr="005D7388">
        <w:rPr>
          <w:spacing w:val="8"/>
        </w:rPr>
        <w:t xml:space="preserve"> </w:t>
      </w:r>
      <w:r w:rsidRPr="005D7388">
        <w:t>наведени</w:t>
      </w:r>
      <w:r w:rsidRPr="005D7388">
        <w:rPr>
          <w:spacing w:val="8"/>
        </w:rPr>
        <w:t xml:space="preserve"> </w:t>
      </w:r>
      <w:r w:rsidRPr="005D7388">
        <w:t>у</w:t>
      </w:r>
      <w:r w:rsidRPr="005D7388">
        <w:rPr>
          <w:spacing w:val="7"/>
        </w:rPr>
        <w:t xml:space="preserve"> </w:t>
      </w:r>
      <w:r w:rsidRPr="005D7388">
        <w:t>табе</w:t>
      </w:r>
      <w:r w:rsidRPr="005D7388">
        <w:rPr>
          <w:spacing w:val="1"/>
        </w:rPr>
        <w:t>л</w:t>
      </w:r>
      <w:r w:rsidRPr="005D7388">
        <w:t>и</w:t>
      </w:r>
      <w:r w:rsidRPr="005D7388">
        <w:rPr>
          <w:spacing w:val="9"/>
        </w:rPr>
        <w:t xml:space="preserve"> </w:t>
      </w:r>
      <w:r w:rsidRPr="005D7388">
        <w:t>у</w:t>
      </w:r>
      <w:r w:rsidRPr="005D7388">
        <w:rPr>
          <w:spacing w:val="7"/>
        </w:rPr>
        <w:t xml:space="preserve"> </w:t>
      </w:r>
      <w:r w:rsidRPr="005D7388">
        <w:t>оквиру</w:t>
      </w:r>
      <w:r w:rsidRPr="005D7388">
        <w:rPr>
          <w:spacing w:val="6"/>
        </w:rPr>
        <w:t xml:space="preserve"> </w:t>
      </w:r>
      <w:r w:rsidRPr="005D7388">
        <w:t>р</w:t>
      </w:r>
      <w:r w:rsidRPr="005D7388">
        <w:rPr>
          <w:spacing w:val="-2"/>
        </w:rPr>
        <w:t>у</w:t>
      </w:r>
      <w:r w:rsidRPr="005D7388">
        <w:t>брике</w:t>
      </w:r>
      <w:r w:rsidRPr="005D7388">
        <w:rPr>
          <w:spacing w:val="9"/>
        </w:rPr>
        <w:t xml:space="preserve"> </w:t>
      </w:r>
      <w:r w:rsidRPr="005D7388">
        <w:rPr>
          <w:spacing w:val="-1"/>
        </w:rPr>
        <w:t>„</w:t>
      </w:r>
      <w:r w:rsidRPr="005D7388">
        <w:rPr>
          <w:b/>
        </w:rPr>
        <w:t>ДО</w:t>
      </w:r>
      <w:r w:rsidRPr="005D7388">
        <w:rPr>
          <w:b/>
          <w:spacing w:val="-1"/>
        </w:rPr>
        <w:t>КА</w:t>
      </w:r>
      <w:r w:rsidRPr="005D7388">
        <w:rPr>
          <w:b/>
        </w:rPr>
        <w:t>З</w:t>
      </w:r>
      <w:r w:rsidRPr="005D7388">
        <w:rPr>
          <w:spacing w:val="4"/>
        </w:rPr>
        <w:t>“</w:t>
      </w:r>
      <w:r w:rsidRPr="005D7388">
        <w:t>.</w:t>
      </w:r>
      <w:r w:rsidRPr="005D7388">
        <w:rPr>
          <w:spacing w:val="9"/>
        </w:rPr>
        <w:t xml:space="preserve"> </w:t>
      </w:r>
      <w:r w:rsidRPr="005D7388">
        <w:t>У</w:t>
      </w:r>
      <w:r w:rsidRPr="005D7388">
        <w:rPr>
          <w:spacing w:val="10"/>
        </w:rPr>
        <w:t xml:space="preserve"> </w:t>
      </w:r>
      <w:r w:rsidRPr="005D7388">
        <w:t>табели</w:t>
      </w:r>
      <w:r w:rsidRPr="005D7388">
        <w:rPr>
          <w:spacing w:val="7"/>
        </w:rPr>
        <w:t xml:space="preserve"> </w:t>
      </w:r>
      <w:r w:rsidRPr="005D7388">
        <w:rPr>
          <w:spacing w:val="1"/>
        </w:rPr>
        <w:t>ј</w:t>
      </w:r>
      <w:r w:rsidRPr="005D7388">
        <w:t>е</w:t>
      </w:r>
      <w:r w:rsidRPr="005D7388">
        <w:rPr>
          <w:spacing w:val="10"/>
        </w:rPr>
        <w:t xml:space="preserve"> </w:t>
      </w:r>
      <w:r w:rsidRPr="005D7388">
        <w:rPr>
          <w:spacing w:val="-3"/>
        </w:rPr>
        <w:t>з</w:t>
      </w:r>
      <w:r w:rsidRPr="005D7388">
        <w:t xml:space="preserve">а сваки </w:t>
      </w:r>
      <w:r w:rsidRPr="005D7388">
        <w:rPr>
          <w:spacing w:val="-2"/>
        </w:rPr>
        <w:t>у</w:t>
      </w:r>
      <w:r w:rsidRPr="005D7388">
        <w:t>слов наведен</w:t>
      </w:r>
      <w:r w:rsidRPr="005D7388">
        <w:rPr>
          <w:spacing w:val="-3"/>
        </w:rPr>
        <w:t xml:space="preserve"> </w:t>
      </w:r>
      <w:r w:rsidRPr="005D7388">
        <w:t>до</w:t>
      </w:r>
      <w:r w:rsidRPr="005D7388">
        <w:rPr>
          <w:spacing w:val="-1"/>
        </w:rPr>
        <w:t>к</w:t>
      </w:r>
      <w:r w:rsidRPr="005D7388">
        <w:rPr>
          <w:spacing w:val="-2"/>
        </w:rPr>
        <w:t>а</w:t>
      </w:r>
      <w:r w:rsidRPr="005D7388">
        <w:t>з</w:t>
      </w:r>
      <w:r w:rsidRPr="005D7388">
        <w:rPr>
          <w:spacing w:val="-1"/>
        </w:rPr>
        <w:t xml:space="preserve"> </w:t>
      </w:r>
      <w:r w:rsidRPr="005D7388">
        <w:t>к</w:t>
      </w:r>
      <w:r w:rsidRPr="005D7388">
        <w:rPr>
          <w:spacing w:val="-2"/>
        </w:rPr>
        <w:t>о</w:t>
      </w:r>
      <w:r w:rsidRPr="005D7388">
        <w:rPr>
          <w:spacing w:val="2"/>
        </w:rPr>
        <w:t>ј</w:t>
      </w:r>
      <w:r w:rsidRPr="005D7388">
        <w:t>им по</w:t>
      </w:r>
      <w:r w:rsidRPr="005D7388">
        <w:rPr>
          <w:spacing w:val="-1"/>
        </w:rPr>
        <w:t>н</w:t>
      </w:r>
      <w:r w:rsidRPr="005D7388">
        <w:rPr>
          <w:spacing w:val="-2"/>
        </w:rPr>
        <w:t>у</w:t>
      </w:r>
      <w:r w:rsidRPr="005D7388">
        <w:rPr>
          <w:spacing w:val="-1"/>
        </w:rPr>
        <w:t>ђ</w:t>
      </w:r>
      <w:r w:rsidRPr="005D7388">
        <w:t>ачи</w:t>
      </w:r>
      <w:r w:rsidRPr="005D7388">
        <w:rPr>
          <w:spacing w:val="-1"/>
        </w:rPr>
        <w:t xml:space="preserve"> </w:t>
      </w:r>
      <w:r w:rsidRPr="005D7388">
        <w:t>доказ</w:t>
      </w:r>
      <w:r w:rsidRPr="005D7388">
        <w:rPr>
          <w:spacing w:val="-4"/>
        </w:rPr>
        <w:t>у</w:t>
      </w:r>
      <w:r w:rsidRPr="005D7388">
        <w:t>ју</w:t>
      </w:r>
      <w:r w:rsidRPr="005D7388">
        <w:rPr>
          <w:spacing w:val="-2"/>
        </w:rPr>
        <w:t xml:space="preserve"> </w:t>
      </w:r>
      <w:r w:rsidRPr="005D7388">
        <w:t>исп</w:t>
      </w:r>
      <w:r w:rsidRPr="005D7388">
        <w:rPr>
          <w:spacing w:val="-3"/>
        </w:rPr>
        <w:t>у</w:t>
      </w:r>
      <w:r w:rsidRPr="005D7388">
        <w:t>њеност захте</w:t>
      </w:r>
      <w:r w:rsidRPr="005D7388">
        <w:rPr>
          <w:spacing w:val="-1"/>
        </w:rPr>
        <w:t>в</w:t>
      </w:r>
      <w:r w:rsidRPr="005D7388">
        <w:t>аног</w:t>
      </w:r>
      <w:r w:rsidRPr="005D7388">
        <w:rPr>
          <w:spacing w:val="-1"/>
        </w:rPr>
        <w:t xml:space="preserve"> </w:t>
      </w:r>
      <w:r w:rsidRPr="005D7388">
        <w:rPr>
          <w:spacing w:val="-3"/>
        </w:rPr>
        <w:t>у</w:t>
      </w:r>
      <w:r w:rsidRPr="005D7388">
        <w:t>слова.</w:t>
      </w:r>
    </w:p>
    <w:p w:rsidR="00161F81" w:rsidRPr="00340DA0" w:rsidRDefault="00161F81" w:rsidP="00161F81">
      <w:pPr>
        <w:widowControl w:val="0"/>
        <w:autoSpaceDE w:val="0"/>
        <w:autoSpaceDN w:val="0"/>
        <w:adjustRightInd w:val="0"/>
        <w:spacing w:line="239" w:lineRule="auto"/>
        <w:ind w:right="-58"/>
      </w:pPr>
      <w:r w:rsidRPr="00340DA0">
        <w:rPr>
          <w:b/>
          <w:bCs/>
          <w:u w:val="single"/>
        </w:rPr>
        <w:t>Ук</w:t>
      </w:r>
      <w:r w:rsidRPr="00340DA0">
        <w:rPr>
          <w:b/>
          <w:bCs/>
          <w:spacing w:val="-1"/>
          <w:u w:val="single"/>
        </w:rPr>
        <w:t>о</w:t>
      </w:r>
      <w:r w:rsidRPr="00340DA0">
        <w:rPr>
          <w:b/>
          <w:bCs/>
          <w:u w:val="single"/>
        </w:rPr>
        <w:t>лико</w:t>
      </w:r>
      <w:r w:rsidRPr="00340DA0">
        <w:rPr>
          <w:b/>
          <w:bCs/>
          <w:color w:val="000000"/>
          <w:spacing w:val="55"/>
          <w:u w:val="single"/>
        </w:rPr>
        <w:t xml:space="preserve"> </w:t>
      </w:r>
      <w:r w:rsidRPr="00340DA0">
        <w:rPr>
          <w:b/>
          <w:bCs/>
          <w:spacing w:val="-2"/>
          <w:u w:val="single"/>
        </w:rPr>
        <w:t>п</w:t>
      </w:r>
      <w:r w:rsidRPr="00340DA0">
        <w:rPr>
          <w:b/>
          <w:bCs/>
          <w:u w:val="single"/>
        </w:rPr>
        <w:t>он</w:t>
      </w:r>
      <w:r w:rsidRPr="00340DA0">
        <w:rPr>
          <w:b/>
          <w:bCs/>
          <w:spacing w:val="-2"/>
          <w:u w:val="single"/>
        </w:rPr>
        <w:t>у</w:t>
      </w:r>
      <w:r w:rsidRPr="00340DA0">
        <w:rPr>
          <w:b/>
          <w:bCs/>
          <w:u w:val="single"/>
        </w:rPr>
        <w:t>ду</w:t>
      </w:r>
      <w:r w:rsidRPr="00340DA0">
        <w:rPr>
          <w:b/>
          <w:bCs/>
          <w:color w:val="000000"/>
          <w:spacing w:val="55"/>
          <w:u w:val="single"/>
        </w:rPr>
        <w:t xml:space="preserve"> </w:t>
      </w:r>
      <w:r w:rsidRPr="00340DA0">
        <w:rPr>
          <w:b/>
          <w:bCs/>
          <w:u w:val="single"/>
        </w:rPr>
        <w:t>п</w:t>
      </w:r>
      <w:r w:rsidRPr="00340DA0">
        <w:rPr>
          <w:b/>
          <w:bCs/>
          <w:spacing w:val="-1"/>
          <w:u w:val="single"/>
        </w:rPr>
        <w:t>о</w:t>
      </w:r>
      <w:r w:rsidRPr="00340DA0">
        <w:rPr>
          <w:b/>
          <w:bCs/>
          <w:u w:val="single"/>
        </w:rPr>
        <w:t>дн</w:t>
      </w:r>
      <w:r w:rsidRPr="00340DA0">
        <w:rPr>
          <w:b/>
          <w:bCs/>
          <w:spacing w:val="-2"/>
          <w:u w:val="single"/>
        </w:rPr>
        <w:t>о</w:t>
      </w:r>
      <w:r w:rsidRPr="00340DA0">
        <w:rPr>
          <w:b/>
          <w:bCs/>
          <w:u w:val="single"/>
        </w:rPr>
        <w:t>си</w:t>
      </w:r>
      <w:r w:rsidRPr="00340DA0">
        <w:rPr>
          <w:b/>
          <w:bCs/>
          <w:color w:val="000000"/>
          <w:spacing w:val="55"/>
          <w:u w:val="single"/>
        </w:rPr>
        <w:t xml:space="preserve"> </w:t>
      </w:r>
      <w:r w:rsidRPr="00340DA0">
        <w:rPr>
          <w:b/>
          <w:bCs/>
          <w:u w:val="single"/>
        </w:rPr>
        <w:t>група</w:t>
      </w:r>
      <w:r w:rsidRPr="00340DA0">
        <w:rPr>
          <w:b/>
          <w:bCs/>
          <w:color w:val="000000"/>
          <w:spacing w:val="53"/>
          <w:u w:val="single"/>
        </w:rPr>
        <w:t xml:space="preserve"> </w:t>
      </w:r>
      <w:r w:rsidRPr="00340DA0">
        <w:rPr>
          <w:b/>
          <w:bCs/>
          <w:u w:val="single"/>
        </w:rPr>
        <w:t>понуђ</w:t>
      </w:r>
      <w:r w:rsidRPr="00340DA0">
        <w:rPr>
          <w:b/>
          <w:bCs/>
          <w:spacing w:val="-3"/>
          <w:u w:val="single"/>
        </w:rPr>
        <w:t>а</w:t>
      </w:r>
      <w:r w:rsidRPr="00340DA0">
        <w:rPr>
          <w:b/>
          <w:bCs/>
          <w:u w:val="single"/>
        </w:rPr>
        <w:t>ча</w:t>
      </w:r>
      <w:r w:rsidRPr="00340DA0">
        <w:rPr>
          <w:spacing w:val="58"/>
        </w:rPr>
        <w:t xml:space="preserve"> </w:t>
      </w:r>
      <w:r w:rsidRPr="00340DA0">
        <w:t>по</w:t>
      </w:r>
      <w:r w:rsidRPr="00340DA0">
        <w:rPr>
          <w:spacing w:val="-3"/>
        </w:rPr>
        <w:t>н</w:t>
      </w:r>
      <w:r w:rsidRPr="00340DA0">
        <w:rPr>
          <w:spacing w:val="-2"/>
        </w:rPr>
        <w:t>у</w:t>
      </w:r>
      <w:r w:rsidRPr="00340DA0">
        <w:rPr>
          <w:spacing w:val="-1"/>
        </w:rPr>
        <w:t>ђ</w:t>
      </w:r>
      <w:r w:rsidRPr="00340DA0">
        <w:t>ач</w:t>
      </w:r>
      <w:r w:rsidRPr="00340DA0">
        <w:rPr>
          <w:spacing w:val="54"/>
        </w:rPr>
        <w:t xml:space="preserve"> </w:t>
      </w:r>
      <w:r w:rsidRPr="00340DA0">
        <w:rPr>
          <w:spacing w:val="3"/>
        </w:rPr>
        <w:t>ј</w:t>
      </w:r>
      <w:r w:rsidRPr="00340DA0">
        <w:t>е</w:t>
      </w:r>
      <w:r w:rsidRPr="00340DA0">
        <w:rPr>
          <w:spacing w:val="53"/>
        </w:rPr>
        <w:t xml:space="preserve"> </w:t>
      </w:r>
      <w:r w:rsidRPr="00340DA0">
        <w:t>д</w:t>
      </w:r>
      <w:r w:rsidRPr="00340DA0">
        <w:rPr>
          <w:spacing w:val="-1"/>
        </w:rPr>
        <w:t>у</w:t>
      </w:r>
      <w:r w:rsidRPr="00340DA0">
        <w:t>жан</w:t>
      </w:r>
      <w:r w:rsidRPr="00340DA0">
        <w:rPr>
          <w:spacing w:val="55"/>
        </w:rPr>
        <w:t xml:space="preserve"> </w:t>
      </w:r>
      <w:r w:rsidRPr="00340DA0">
        <w:t>да</w:t>
      </w:r>
      <w:r w:rsidRPr="00340DA0">
        <w:rPr>
          <w:spacing w:val="56"/>
        </w:rPr>
        <w:t xml:space="preserve"> </w:t>
      </w:r>
      <w:r w:rsidRPr="00340DA0">
        <w:rPr>
          <w:spacing w:val="-2"/>
        </w:rPr>
        <w:t>з</w:t>
      </w:r>
      <w:r w:rsidRPr="00340DA0">
        <w:t>а</w:t>
      </w:r>
      <w:r w:rsidRPr="00340DA0">
        <w:rPr>
          <w:spacing w:val="56"/>
        </w:rPr>
        <w:t xml:space="preserve"> </w:t>
      </w:r>
      <w:r w:rsidRPr="00340DA0">
        <w:t>св</w:t>
      </w:r>
      <w:r w:rsidRPr="00340DA0">
        <w:rPr>
          <w:spacing w:val="-1"/>
        </w:rPr>
        <w:t>а</w:t>
      </w:r>
      <w:r w:rsidRPr="00340DA0">
        <w:t>ког</w:t>
      </w:r>
      <w:r w:rsidRPr="00340DA0">
        <w:rPr>
          <w:spacing w:val="56"/>
        </w:rPr>
        <w:t xml:space="preserve"> </w:t>
      </w:r>
      <w:r w:rsidRPr="00340DA0">
        <w:t>ч</w:t>
      </w:r>
      <w:r w:rsidRPr="00340DA0">
        <w:rPr>
          <w:spacing w:val="-2"/>
        </w:rPr>
        <w:t>л</w:t>
      </w:r>
      <w:r w:rsidRPr="00340DA0">
        <w:t>ана</w:t>
      </w:r>
      <w:r w:rsidRPr="00340DA0">
        <w:rPr>
          <w:spacing w:val="55"/>
        </w:rPr>
        <w:t xml:space="preserve"> </w:t>
      </w:r>
      <w:r w:rsidRPr="00340DA0">
        <w:rPr>
          <w:spacing w:val="-1"/>
        </w:rPr>
        <w:t>г</w:t>
      </w:r>
      <w:r w:rsidRPr="00340DA0">
        <w:t>р</w:t>
      </w:r>
      <w:r w:rsidRPr="00340DA0">
        <w:rPr>
          <w:spacing w:val="-3"/>
        </w:rPr>
        <w:t>у</w:t>
      </w:r>
      <w:r w:rsidRPr="00340DA0">
        <w:t>пе</w:t>
      </w:r>
      <w:r w:rsidRPr="00340DA0">
        <w:rPr>
          <w:spacing w:val="54"/>
        </w:rPr>
        <w:t xml:space="preserve"> </w:t>
      </w:r>
      <w:r w:rsidRPr="00340DA0">
        <w:t>до</w:t>
      </w:r>
      <w:r w:rsidRPr="00340DA0">
        <w:rPr>
          <w:spacing w:val="1"/>
        </w:rPr>
        <w:t>с</w:t>
      </w:r>
      <w:r w:rsidRPr="00340DA0">
        <w:t>тави на</w:t>
      </w:r>
      <w:r w:rsidRPr="00340DA0">
        <w:rPr>
          <w:spacing w:val="-1"/>
        </w:rPr>
        <w:t>в</w:t>
      </w:r>
      <w:r w:rsidRPr="00340DA0">
        <w:t>едене</w:t>
      </w:r>
      <w:r w:rsidRPr="00340DA0">
        <w:rPr>
          <w:spacing w:val="-1"/>
        </w:rPr>
        <w:t xml:space="preserve"> </w:t>
      </w:r>
      <w:r w:rsidRPr="00340DA0">
        <w:t>до</w:t>
      </w:r>
      <w:r w:rsidRPr="00340DA0">
        <w:rPr>
          <w:spacing w:val="-1"/>
        </w:rPr>
        <w:t>к</w:t>
      </w:r>
      <w:r w:rsidRPr="00340DA0">
        <w:t xml:space="preserve">азе да </w:t>
      </w:r>
      <w:r w:rsidRPr="00340DA0">
        <w:rPr>
          <w:spacing w:val="-2"/>
        </w:rPr>
        <w:t>и</w:t>
      </w:r>
      <w:r w:rsidRPr="00340DA0">
        <w:t>сп</w:t>
      </w:r>
      <w:r w:rsidRPr="00340DA0">
        <w:rPr>
          <w:spacing w:val="-3"/>
        </w:rPr>
        <w:t>у</w:t>
      </w:r>
      <w:r w:rsidRPr="00340DA0">
        <w:rPr>
          <w:spacing w:val="-1"/>
        </w:rPr>
        <w:t>њ</w:t>
      </w:r>
      <w:r w:rsidRPr="00340DA0">
        <w:t xml:space="preserve">ава </w:t>
      </w:r>
      <w:r w:rsidRPr="00340DA0">
        <w:rPr>
          <w:spacing w:val="-3"/>
        </w:rPr>
        <w:t>у</w:t>
      </w:r>
      <w:r w:rsidRPr="00340DA0">
        <w:t>слове из</w:t>
      </w:r>
      <w:r w:rsidRPr="00340DA0">
        <w:rPr>
          <w:spacing w:val="-1"/>
        </w:rPr>
        <w:t xml:space="preserve"> </w:t>
      </w:r>
      <w:r w:rsidRPr="00340DA0">
        <w:t>члана 75.</w:t>
      </w:r>
      <w:r w:rsidRPr="00340DA0">
        <w:rPr>
          <w:spacing w:val="-2"/>
        </w:rPr>
        <w:t xml:space="preserve"> </w:t>
      </w:r>
      <w:r w:rsidRPr="00340DA0">
        <w:t>с</w:t>
      </w:r>
      <w:r w:rsidRPr="00340DA0">
        <w:rPr>
          <w:spacing w:val="-2"/>
        </w:rPr>
        <w:t>т</w:t>
      </w:r>
      <w:r w:rsidRPr="00340DA0">
        <w:t xml:space="preserve">ав 1. </w:t>
      </w:r>
      <w:r w:rsidRPr="00340DA0">
        <w:rPr>
          <w:spacing w:val="-1"/>
        </w:rPr>
        <w:t>т</w:t>
      </w:r>
      <w:r w:rsidRPr="00340DA0">
        <w:t>ач. 1)</w:t>
      </w:r>
      <w:r w:rsidRPr="00340DA0">
        <w:rPr>
          <w:spacing w:val="-1"/>
        </w:rPr>
        <w:t xml:space="preserve"> </w:t>
      </w:r>
      <w:r w:rsidRPr="00340DA0">
        <w:t xml:space="preserve">до </w:t>
      </w:r>
      <w:r w:rsidRPr="00340DA0">
        <w:rPr>
          <w:spacing w:val="-1"/>
        </w:rPr>
        <w:t>4</w:t>
      </w:r>
      <w:r w:rsidRPr="00340DA0">
        <w:t>) Закона.</w:t>
      </w:r>
    </w:p>
    <w:p w:rsidR="00161F81" w:rsidRPr="00340DA0" w:rsidRDefault="00161F81" w:rsidP="00161F81">
      <w:pPr>
        <w:widowControl w:val="0"/>
        <w:autoSpaceDE w:val="0"/>
        <w:autoSpaceDN w:val="0"/>
        <w:adjustRightInd w:val="0"/>
        <w:ind w:right="-58"/>
      </w:pPr>
      <w:r w:rsidRPr="00340DA0">
        <w:rPr>
          <w:b/>
          <w:bCs/>
        </w:rPr>
        <w:t>Додатне</w:t>
      </w:r>
      <w:r w:rsidRPr="00340DA0">
        <w:rPr>
          <w:spacing w:val="-2"/>
        </w:rPr>
        <w:t xml:space="preserve"> </w:t>
      </w:r>
      <w:r w:rsidRPr="00340DA0">
        <w:rPr>
          <w:b/>
          <w:bCs/>
        </w:rPr>
        <w:t>ус</w:t>
      </w:r>
      <w:r w:rsidRPr="00340DA0">
        <w:rPr>
          <w:b/>
          <w:bCs/>
          <w:spacing w:val="-1"/>
        </w:rPr>
        <w:t>л</w:t>
      </w:r>
      <w:r w:rsidRPr="00340DA0">
        <w:rPr>
          <w:b/>
          <w:bCs/>
        </w:rPr>
        <w:t>ове</w:t>
      </w:r>
      <w:r w:rsidRPr="00340DA0">
        <w:rPr>
          <w:spacing w:val="-1"/>
        </w:rPr>
        <w:t xml:space="preserve"> </w:t>
      </w:r>
      <w:r w:rsidRPr="00340DA0">
        <w:rPr>
          <w:b/>
          <w:bCs/>
        </w:rPr>
        <w:t>група</w:t>
      </w:r>
      <w:r w:rsidRPr="00340DA0">
        <w:rPr>
          <w:spacing w:val="-2"/>
        </w:rPr>
        <w:t xml:space="preserve"> </w:t>
      </w:r>
      <w:r w:rsidRPr="00340DA0">
        <w:rPr>
          <w:b/>
          <w:bCs/>
        </w:rPr>
        <w:t>п</w:t>
      </w:r>
      <w:r w:rsidRPr="00340DA0">
        <w:rPr>
          <w:b/>
          <w:bCs/>
          <w:spacing w:val="-2"/>
        </w:rPr>
        <w:t>о</w:t>
      </w:r>
      <w:r w:rsidRPr="00340DA0">
        <w:rPr>
          <w:b/>
          <w:bCs/>
        </w:rPr>
        <w:t>ну</w:t>
      </w:r>
      <w:r w:rsidRPr="00340DA0">
        <w:rPr>
          <w:b/>
          <w:bCs/>
          <w:spacing w:val="-1"/>
        </w:rPr>
        <w:t>ђ</w:t>
      </w:r>
      <w:r w:rsidRPr="00340DA0">
        <w:rPr>
          <w:b/>
          <w:bCs/>
        </w:rPr>
        <w:t>ача</w:t>
      </w:r>
      <w:r w:rsidRPr="00340DA0">
        <w:t xml:space="preserve"> </w:t>
      </w:r>
      <w:r w:rsidRPr="00340DA0">
        <w:rPr>
          <w:b/>
          <w:bCs/>
        </w:rPr>
        <w:t>ис</w:t>
      </w:r>
      <w:r w:rsidRPr="00340DA0">
        <w:rPr>
          <w:b/>
          <w:bCs/>
          <w:spacing w:val="-2"/>
        </w:rPr>
        <w:t>п</w:t>
      </w:r>
      <w:r w:rsidRPr="00340DA0">
        <w:rPr>
          <w:b/>
          <w:bCs/>
        </w:rPr>
        <w:t>у</w:t>
      </w:r>
      <w:r w:rsidRPr="00340DA0">
        <w:rPr>
          <w:b/>
          <w:bCs/>
          <w:spacing w:val="-1"/>
        </w:rPr>
        <w:t>њ</w:t>
      </w:r>
      <w:r w:rsidRPr="00340DA0">
        <w:rPr>
          <w:b/>
          <w:bCs/>
        </w:rPr>
        <w:t>ава</w:t>
      </w:r>
      <w:r w:rsidRPr="00340DA0">
        <w:rPr>
          <w:spacing w:val="-2"/>
        </w:rPr>
        <w:t xml:space="preserve"> </w:t>
      </w:r>
      <w:r w:rsidRPr="00340DA0">
        <w:rPr>
          <w:b/>
          <w:bCs/>
        </w:rPr>
        <w:t>за</w:t>
      </w:r>
      <w:r w:rsidRPr="00340DA0">
        <w:rPr>
          <w:b/>
          <w:bCs/>
          <w:spacing w:val="-1"/>
        </w:rPr>
        <w:t>ј</w:t>
      </w:r>
      <w:r w:rsidRPr="00340DA0">
        <w:rPr>
          <w:b/>
          <w:bCs/>
        </w:rPr>
        <w:t>ед</w:t>
      </w:r>
      <w:r w:rsidRPr="00340DA0">
        <w:rPr>
          <w:b/>
          <w:bCs/>
          <w:spacing w:val="-1"/>
        </w:rPr>
        <w:t>н</w:t>
      </w:r>
      <w:r w:rsidRPr="00340DA0">
        <w:rPr>
          <w:b/>
          <w:bCs/>
        </w:rPr>
        <w:t>о.</w:t>
      </w:r>
    </w:p>
    <w:p w:rsidR="00161F81" w:rsidRPr="00340DA0" w:rsidRDefault="00161F81" w:rsidP="00161F81">
      <w:pPr>
        <w:widowControl w:val="0"/>
        <w:autoSpaceDE w:val="0"/>
        <w:autoSpaceDN w:val="0"/>
        <w:adjustRightInd w:val="0"/>
        <w:spacing w:line="239" w:lineRule="auto"/>
        <w:ind w:right="-58"/>
      </w:pPr>
      <w:r w:rsidRPr="00340DA0">
        <w:rPr>
          <w:b/>
          <w:bCs/>
          <w:u w:val="single"/>
        </w:rPr>
        <w:t>Ук</w:t>
      </w:r>
      <w:r w:rsidRPr="00340DA0">
        <w:rPr>
          <w:b/>
          <w:bCs/>
          <w:spacing w:val="-1"/>
          <w:u w:val="single"/>
        </w:rPr>
        <w:t>о</w:t>
      </w:r>
      <w:r w:rsidRPr="00340DA0">
        <w:rPr>
          <w:b/>
          <w:bCs/>
          <w:u w:val="single"/>
        </w:rPr>
        <w:t>лико</w:t>
      </w:r>
      <w:r w:rsidRPr="00340DA0">
        <w:rPr>
          <w:b/>
          <w:bCs/>
          <w:color w:val="000000"/>
          <w:spacing w:val="24"/>
          <w:u w:val="single"/>
        </w:rPr>
        <w:t xml:space="preserve"> </w:t>
      </w:r>
      <w:r w:rsidRPr="00340DA0">
        <w:rPr>
          <w:b/>
          <w:bCs/>
          <w:u w:val="single"/>
        </w:rPr>
        <w:t>п</w:t>
      </w:r>
      <w:r w:rsidRPr="00340DA0">
        <w:rPr>
          <w:b/>
          <w:bCs/>
          <w:spacing w:val="-2"/>
          <w:u w:val="single"/>
        </w:rPr>
        <w:t>о</w:t>
      </w:r>
      <w:r w:rsidRPr="00340DA0">
        <w:rPr>
          <w:b/>
          <w:bCs/>
          <w:u w:val="single"/>
        </w:rPr>
        <w:t>ну</w:t>
      </w:r>
      <w:r w:rsidRPr="00340DA0">
        <w:rPr>
          <w:b/>
          <w:bCs/>
          <w:spacing w:val="-1"/>
          <w:u w:val="single"/>
        </w:rPr>
        <w:t>ђ</w:t>
      </w:r>
      <w:r w:rsidRPr="00340DA0">
        <w:rPr>
          <w:b/>
          <w:bCs/>
          <w:u w:val="single"/>
        </w:rPr>
        <w:t>ач</w:t>
      </w:r>
      <w:r w:rsidRPr="00340DA0">
        <w:rPr>
          <w:b/>
          <w:bCs/>
          <w:color w:val="000000"/>
          <w:spacing w:val="24"/>
          <w:u w:val="single"/>
        </w:rPr>
        <w:t xml:space="preserve"> </w:t>
      </w:r>
      <w:r w:rsidRPr="00340DA0">
        <w:rPr>
          <w:b/>
          <w:bCs/>
          <w:u w:val="single"/>
        </w:rPr>
        <w:t>п</w:t>
      </w:r>
      <w:r w:rsidRPr="00340DA0">
        <w:rPr>
          <w:b/>
          <w:bCs/>
          <w:spacing w:val="-2"/>
          <w:u w:val="single"/>
        </w:rPr>
        <w:t>о</w:t>
      </w:r>
      <w:r w:rsidRPr="00340DA0">
        <w:rPr>
          <w:b/>
          <w:bCs/>
          <w:u w:val="single"/>
        </w:rPr>
        <w:t>дн</w:t>
      </w:r>
      <w:r w:rsidRPr="00340DA0">
        <w:rPr>
          <w:b/>
          <w:bCs/>
          <w:spacing w:val="-1"/>
          <w:u w:val="single"/>
        </w:rPr>
        <w:t>о</w:t>
      </w:r>
      <w:r w:rsidRPr="00340DA0">
        <w:rPr>
          <w:b/>
          <w:bCs/>
          <w:u w:val="single"/>
        </w:rPr>
        <w:t>си</w:t>
      </w:r>
      <w:r w:rsidRPr="00340DA0">
        <w:rPr>
          <w:b/>
          <w:bCs/>
          <w:color w:val="000000"/>
          <w:spacing w:val="23"/>
          <w:u w:val="single"/>
        </w:rPr>
        <w:t xml:space="preserve"> </w:t>
      </w:r>
      <w:r w:rsidRPr="00340DA0">
        <w:rPr>
          <w:b/>
          <w:bCs/>
          <w:u w:val="single"/>
        </w:rPr>
        <w:t>пон</w:t>
      </w:r>
      <w:r w:rsidRPr="00340DA0">
        <w:rPr>
          <w:b/>
          <w:bCs/>
          <w:spacing w:val="-2"/>
          <w:u w:val="single"/>
        </w:rPr>
        <w:t>у</w:t>
      </w:r>
      <w:r w:rsidRPr="00340DA0">
        <w:rPr>
          <w:b/>
          <w:bCs/>
          <w:u w:val="single"/>
        </w:rPr>
        <w:t>ду</w:t>
      </w:r>
      <w:r w:rsidRPr="00340DA0">
        <w:rPr>
          <w:b/>
          <w:bCs/>
          <w:color w:val="000000"/>
          <w:spacing w:val="24"/>
          <w:u w:val="single"/>
        </w:rPr>
        <w:t xml:space="preserve"> </w:t>
      </w:r>
      <w:r w:rsidRPr="00340DA0">
        <w:rPr>
          <w:b/>
          <w:bCs/>
          <w:u w:val="single"/>
        </w:rPr>
        <w:t>са</w:t>
      </w:r>
      <w:r w:rsidRPr="00340DA0">
        <w:rPr>
          <w:b/>
          <w:bCs/>
          <w:color w:val="000000"/>
          <w:spacing w:val="22"/>
          <w:u w:val="single"/>
        </w:rPr>
        <w:t xml:space="preserve"> </w:t>
      </w:r>
      <w:r w:rsidRPr="00340DA0">
        <w:rPr>
          <w:b/>
          <w:bCs/>
          <w:u w:val="single"/>
        </w:rPr>
        <w:t>подизвођ</w:t>
      </w:r>
      <w:r w:rsidRPr="00340DA0">
        <w:rPr>
          <w:b/>
          <w:bCs/>
          <w:spacing w:val="-3"/>
          <w:u w:val="single"/>
        </w:rPr>
        <w:t>а</w:t>
      </w:r>
      <w:r w:rsidRPr="00340DA0">
        <w:rPr>
          <w:b/>
          <w:bCs/>
          <w:u w:val="single"/>
        </w:rPr>
        <w:t>че</w:t>
      </w:r>
      <w:r w:rsidRPr="00340DA0">
        <w:rPr>
          <w:b/>
          <w:bCs/>
          <w:spacing w:val="5"/>
          <w:u w:val="single"/>
        </w:rPr>
        <w:t>м</w:t>
      </w:r>
      <w:r w:rsidRPr="00340DA0">
        <w:t>,</w:t>
      </w:r>
      <w:r w:rsidRPr="00340DA0">
        <w:rPr>
          <w:spacing w:val="24"/>
        </w:rPr>
        <w:t xml:space="preserve"> </w:t>
      </w:r>
      <w:r w:rsidRPr="00340DA0">
        <w:t>по</w:t>
      </w:r>
      <w:r w:rsidRPr="00340DA0">
        <w:rPr>
          <w:spacing w:val="-1"/>
        </w:rPr>
        <w:t>н</w:t>
      </w:r>
      <w:r w:rsidRPr="00340DA0">
        <w:rPr>
          <w:spacing w:val="-2"/>
        </w:rPr>
        <w:t>у</w:t>
      </w:r>
      <w:r w:rsidRPr="00340DA0">
        <w:rPr>
          <w:spacing w:val="-1"/>
        </w:rPr>
        <w:t>ђ</w:t>
      </w:r>
      <w:r w:rsidRPr="00340DA0">
        <w:t>ач</w:t>
      </w:r>
      <w:r w:rsidRPr="00340DA0">
        <w:rPr>
          <w:spacing w:val="20"/>
        </w:rPr>
        <w:t xml:space="preserve"> </w:t>
      </w:r>
      <w:r w:rsidRPr="00340DA0">
        <w:rPr>
          <w:spacing w:val="3"/>
        </w:rPr>
        <w:t>ј</w:t>
      </w:r>
      <w:r w:rsidRPr="00340DA0">
        <w:t>е</w:t>
      </w:r>
      <w:r w:rsidRPr="00340DA0">
        <w:rPr>
          <w:spacing w:val="22"/>
        </w:rPr>
        <w:t xml:space="preserve"> </w:t>
      </w:r>
      <w:r w:rsidRPr="00340DA0">
        <w:t>д</w:t>
      </w:r>
      <w:r w:rsidRPr="00340DA0">
        <w:rPr>
          <w:spacing w:val="-1"/>
        </w:rPr>
        <w:t>у</w:t>
      </w:r>
      <w:r w:rsidRPr="00340DA0">
        <w:t>жан</w:t>
      </w:r>
      <w:r w:rsidRPr="00340DA0">
        <w:rPr>
          <w:spacing w:val="24"/>
        </w:rPr>
        <w:t xml:space="preserve"> </w:t>
      </w:r>
      <w:r w:rsidRPr="00340DA0">
        <w:rPr>
          <w:spacing w:val="-1"/>
        </w:rPr>
        <w:t>д</w:t>
      </w:r>
      <w:r w:rsidRPr="00340DA0">
        <w:t>а</w:t>
      </w:r>
      <w:r w:rsidRPr="00340DA0">
        <w:rPr>
          <w:spacing w:val="23"/>
        </w:rPr>
        <w:t xml:space="preserve"> </w:t>
      </w:r>
      <w:r w:rsidRPr="00340DA0">
        <w:t>за</w:t>
      </w:r>
      <w:r w:rsidRPr="00340DA0">
        <w:rPr>
          <w:spacing w:val="23"/>
        </w:rPr>
        <w:t xml:space="preserve"> </w:t>
      </w:r>
      <w:r w:rsidRPr="00340DA0">
        <w:t>подиз</w:t>
      </w:r>
      <w:r w:rsidRPr="00340DA0">
        <w:rPr>
          <w:spacing w:val="-1"/>
        </w:rPr>
        <w:t>в</w:t>
      </w:r>
      <w:r w:rsidRPr="00340DA0">
        <w:t>о</w:t>
      </w:r>
      <w:r w:rsidRPr="00340DA0">
        <w:rPr>
          <w:spacing w:val="-1"/>
        </w:rPr>
        <w:t>ђ</w:t>
      </w:r>
      <w:r w:rsidRPr="00340DA0">
        <w:t>ача</w:t>
      </w:r>
      <w:r w:rsidRPr="00340DA0">
        <w:rPr>
          <w:spacing w:val="23"/>
        </w:rPr>
        <w:t xml:space="preserve"> </w:t>
      </w:r>
      <w:r w:rsidRPr="00340DA0">
        <w:t>дос</w:t>
      </w:r>
      <w:r w:rsidRPr="00340DA0">
        <w:rPr>
          <w:spacing w:val="-1"/>
        </w:rPr>
        <w:t>т</w:t>
      </w:r>
      <w:r w:rsidRPr="00340DA0">
        <w:t>ави доказе</w:t>
      </w:r>
      <w:r w:rsidRPr="00340DA0">
        <w:rPr>
          <w:spacing w:val="-1"/>
        </w:rPr>
        <w:t xml:space="preserve"> </w:t>
      </w:r>
      <w:r w:rsidRPr="00340DA0">
        <w:t>да исп</w:t>
      </w:r>
      <w:r w:rsidRPr="00340DA0">
        <w:rPr>
          <w:spacing w:val="-2"/>
        </w:rPr>
        <w:t>у</w:t>
      </w:r>
      <w:r w:rsidRPr="00340DA0">
        <w:rPr>
          <w:spacing w:val="-1"/>
        </w:rPr>
        <w:t>њ</w:t>
      </w:r>
      <w:r w:rsidRPr="00340DA0">
        <w:t xml:space="preserve">ава </w:t>
      </w:r>
      <w:r w:rsidRPr="00340DA0">
        <w:rPr>
          <w:spacing w:val="-3"/>
        </w:rPr>
        <w:t>у</w:t>
      </w:r>
      <w:r w:rsidRPr="00340DA0">
        <w:t xml:space="preserve">слове из </w:t>
      </w:r>
      <w:r w:rsidRPr="00340DA0">
        <w:rPr>
          <w:spacing w:val="-1"/>
        </w:rPr>
        <w:t>ч</w:t>
      </w:r>
      <w:r w:rsidRPr="00340DA0">
        <w:t>лана 75.</w:t>
      </w:r>
      <w:r w:rsidRPr="00340DA0">
        <w:rPr>
          <w:spacing w:val="-1"/>
        </w:rPr>
        <w:t xml:space="preserve"> </w:t>
      </w:r>
      <w:r w:rsidRPr="00340DA0">
        <w:t>став</w:t>
      </w:r>
      <w:r w:rsidRPr="00340DA0">
        <w:rPr>
          <w:spacing w:val="-1"/>
        </w:rPr>
        <w:t xml:space="preserve"> </w:t>
      </w:r>
      <w:r w:rsidRPr="00340DA0">
        <w:t>1. та</w:t>
      </w:r>
      <w:r w:rsidRPr="00340DA0">
        <w:rPr>
          <w:spacing w:val="-1"/>
        </w:rPr>
        <w:t>ч</w:t>
      </w:r>
      <w:r w:rsidRPr="00340DA0">
        <w:t>.</w:t>
      </w:r>
      <w:r w:rsidRPr="00340DA0">
        <w:rPr>
          <w:spacing w:val="-2"/>
        </w:rPr>
        <w:t xml:space="preserve"> </w:t>
      </w:r>
      <w:r w:rsidRPr="00340DA0">
        <w:t xml:space="preserve">1) до </w:t>
      </w:r>
      <w:r w:rsidRPr="00340DA0">
        <w:rPr>
          <w:spacing w:val="-1"/>
        </w:rPr>
        <w:t>4</w:t>
      </w:r>
      <w:r w:rsidRPr="00340DA0">
        <w:t>) З</w:t>
      </w:r>
      <w:r w:rsidRPr="00340DA0">
        <w:rPr>
          <w:spacing w:val="-1"/>
        </w:rPr>
        <w:t>а</w:t>
      </w:r>
      <w:r w:rsidRPr="00340DA0">
        <w:t>кон</w:t>
      </w:r>
      <w:r w:rsidRPr="00340DA0">
        <w:rPr>
          <w:spacing w:val="1"/>
        </w:rPr>
        <w:t>а</w:t>
      </w:r>
      <w:r w:rsidRPr="00340DA0">
        <w:t>.</w:t>
      </w:r>
    </w:p>
    <w:p w:rsidR="00161F81" w:rsidRPr="00340DA0" w:rsidRDefault="00161F81" w:rsidP="00161F81">
      <w:pPr>
        <w:widowControl w:val="0"/>
        <w:autoSpaceDE w:val="0"/>
        <w:autoSpaceDN w:val="0"/>
        <w:adjustRightInd w:val="0"/>
        <w:spacing w:line="239" w:lineRule="auto"/>
        <w:ind w:right="-58"/>
        <w:rPr>
          <w:b/>
        </w:rPr>
      </w:pPr>
      <w:r w:rsidRPr="00340DA0">
        <w:rPr>
          <w:spacing w:val="-1"/>
        </w:rPr>
        <w:t>П</w:t>
      </w:r>
      <w:r w:rsidRPr="00340DA0">
        <w:t>он</w:t>
      </w:r>
      <w:r w:rsidRPr="00340DA0">
        <w:rPr>
          <w:spacing w:val="-2"/>
        </w:rPr>
        <w:t>уђ</w:t>
      </w:r>
      <w:r w:rsidRPr="00340DA0">
        <w:t>ачи</w:t>
      </w:r>
      <w:r w:rsidRPr="00340DA0">
        <w:rPr>
          <w:spacing w:val="27"/>
        </w:rPr>
        <w:t xml:space="preserve"> </w:t>
      </w:r>
      <w:r w:rsidRPr="00340DA0">
        <w:rPr>
          <w:spacing w:val="1"/>
        </w:rPr>
        <w:t>к</w:t>
      </w:r>
      <w:r w:rsidRPr="00340DA0">
        <w:t>о</w:t>
      </w:r>
      <w:r w:rsidRPr="00340DA0">
        <w:rPr>
          <w:spacing w:val="3"/>
        </w:rPr>
        <w:t>ј</w:t>
      </w:r>
      <w:r w:rsidRPr="00340DA0">
        <w:t>и</w:t>
      </w:r>
      <w:r w:rsidRPr="00340DA0">
        <w:rPr>
          <w:spacing w:val="26"/>
        </w:rPr>
        <w:t xml:space="preserve"> </w:t>
      </w:r>
      <w:r w:rsidRPr="00340DA0">
        <w:t>су</w:t>
      </w:r>
      <w:r w:rsidRPr="00340DA0">
        <w:rPr>
          <w:spacing w:val="26"/>
        </w:rPr>
        <w:t xml:space="preserve"> </w:t>
      </w:r>
      <w:r w:rsidRPr="00340DA0">
        <w:t>р</w:t>
      </w:r>
      <w:r w:rsidRPr="00340DA0">
        <w:rPr>
          <w:spacing w:val="-1"/>
        </w:rPr>
        <w:t>е</w:t>
      </w:r>
      <w:r w:rsidRPr="00340DA0">
        <w:t>гис</w:t>
      </w:r>
      <w:r w:rsidRPr="00340DA0">
        <w:rPr>
          <w:spacing w:val="-2"/>
        </w:rPr>
        <w:t>т</w:t>
      </w:r>
      <w:r w:rsidRPr="00340DA0">
        <w:t>ро</w:t>
      </w:r>
      <w:r w:rsidRPr="00340DA0">
        <w:rPr>
          <w:spacing w:val="-1"/>
        </w:rPr>
        <w:t>в</w:t>
      </w:r>
      <w:r w:rsidRPr="00340DA0">
        <w:t>ани</w:t>
      </w:r>
      <w:r w:rsidRPr="00340DA0">
        <w:rPr>
          <w:spacing w:val="27"/>
        </w:rPr>
        <w:t xml:space="preserve"> </w:t>
      </w:r>
      <w:r w:rsidRPr="00340DA0">
        <w:t>у</w:t>
      </w:r>
      <w:r w:rsidRPr="00340DA0">
        <w:rPr>
          <w:spacing w:val="26"/>
        </w:rPr>
        <w:t xml:space="preserve"> </w:t>
      </w:r>
      <w:r w:rsidRPr="00340DA0">
        <w:t>ре</w:t>
      </w:r>
      <w:r w:rsidRPr="00340DA0">
        <w:rPr>
          <w:spacing w:val="1"/>
        </w:rPr>
        <w:t>г</w:t>
      </w:r>
      <w:r w:rsidRPr="00340DA0">
        <w:t>истру</w:t>
      </w:r>
      <w:r w:rsidRPr="00340DA0">
        <w:rPr>
          <w:spacing w:val="25"/>
        </w:rPr>
        <w:t xml:space="preserve"> </w:t>
      </w:r>
      <w:r w:rsidRPr="00340DA0">
        <w:t>к</w:t>
      </w:r>
      <w:r w:rsidRPr="00340DA0">
        <w:rPr>
          <w:spacing w:val="-3"/>
        </w:rPr>
        <w:t>о</w:t>
      </w:r>
      <w:r w:rsidRPr="00340DA0">
        <w:rPr>
          <w:spacing w:val="2"/>
        </w:rPr>
        <w:t>ј</w:t>
      </w:r>
      <w:r w:rsidRPr="00340DA0">
        <w:t>и</w:t>
      </w:r>
      <w:r w:rsidRPr="00340DA0">
        <w:rPr>
          <w:spacing w:val="28"/>
        </w:rPr>
        <w:t xml:space="preserve"> </w:t>
      </w:r>
      <w:r w:rsidRPr="00340DA0">
        <w:rPr>
          <w:spacing w:val="-2"/>
        </w:rPr>
        <w:t>в</w:t>
      </w:r>
      <w:r w:rsidRPr="00340DA0">
        <w:t>оди</w:t>
      </w:r>
      <w:r w:rsidRPr="00340DA0">
        <w:rPr>
          <w:spacing w:val="28"/>
        </w:rPr>
        <w:t xml:space="preserve"> </w:t>
      </w:r>
      <w:r w:rsidRPr="00340DA0">
        <w:t>Аген</w:t>
      </w:r>
      <w:r w:rsidRPr="00340DA0">
        <w:rPr>
          <w:spacing w:val="-1"/>
        </w:rPr>
        <w:t>ц</w:t>
      </w:r>
      <w:r w:rsidRPr="00340DA0">
        <w:rPr>
          <w:spacing w:val="-2"/>
        </w:rPr>
        <w:t>и</w:t>
      </w:r>
      <w:r w:rsidRPr="00340DA0">
        <w:t>ја</w:t>
      </w:r>
      <w:r w:rsidRPr="00340DA0">
        <w:rPr>
          <w:spacing w:val="29"/>
        </w:rPr>
        <w:t xml:space="preserve"> </w:t>
      </w:r>
      <w:r w:rsidRPr="00340DA0">
        <w:t>за</w:t>
      </w:r>
      <w:r w:rsidRPr="00340DA0">
        <w:rPr>
          <w:spacing w:val="25"/>
        </w:rPr>
        <w:t xml:space="preserve"> </w:t>
      </w:r>
      <w:r w:rsidRPr="00340DA0">
        <w:t>при</w:t>
      </w:r>
      <w:r w:rsidRPr="00340DA0">
        <w:rPr>
          <w:spacing w:val="-1"/>
        </w:rPr>
        <w:t>в</w:t>
      </w:r>
      <w:r w:rsidRPr="00340DA0">
        <w:t>ре</w:t>
      </w:r>
      <w:r w:rsidRPr="00340DA0">
        <w:rPr>
          <w:spacing w:val="-1"/>
        </w:rPr>
        <w:t>д</w:t>
      </w:r>
      <w:r w:rsidRPr="00340DA0">
        <w:t>не</w:t>
      </w:r>
      <w:r w:rsidRPr="00340DA0">
        <w:rPr>
          <w:spacing w:val="27"/>
        </w:rPr>
        <w:t xml:space="preserve"> </w:t>
      </w:r>
      <w:r w:rsidRPr="00340DA0">
        <w:t>р</w:t>
      </w:r>
      <w:r w:rsidRPr="00340DA0">
        <w:rPr>
          <w:spacing w:val="-1"/>
        </w:rPr>
        <w:t>е</w:t>
      </w:r>
      <w:r w:rsidRPr="00340DA0">
        <w:t>гистре</w:t>
      </w:r>
      <w:r w:rsidRPr="00340DA0">
        <w:rPr>
          <w:spacing w:val="26"/>
        </w:rPr>
        <w:t xml:space="preserve"> </w:t>
      </w:r>
      <w:r w:rsidRPr="00340DA0">
        <w:t>не</w:t>
      </w:r>
      <w:r w:rsidRPr="00340DA0">
        <w:rPr>
          <w:spacing w:val="36"/>
        </w:rPr>
        <w:t xml:space="preserve"> </w:t>
      </w:r>
      <w:r w:rsidRPr="00340DA0">
        <w:t>м</w:t>
      </w:r>
      <w:r w:rsidRPr="00340DA0">
        <w:rPr>
          <w:spacing w:val="-2"/>
        </w:rPr>
        <w:t>о</w:t>
      </w:r>
      <w:r w:rsidRPr="00340DA0">
        <w:t>р</w:t>
      </w:r>
      <w:r w:rsidRPr="00340DA0">
        <w:rPr>
          <w:spacing w:val="-2"/>
        </w:rPr>
        <w:t>а</w:t>
      </w:r>
      <w:r w:rsidRPr="00340DA0">
        <w:rPr>
          <w:spacing w:val="2"/>
        </w:rPr>
        <w:t>ј</w:t>
      </w:r>
      <w:r w:rsidRPr="00340DA0">
        <w:t>у</w:t>
      </w:r>
      <w:r w:rsidRPr="00340DA0">
        <w:rPr>
          <w:spacing w:val="27"/>
        </w:rPr>
        <w:t xml:space="preserve"> </w:t>
      </w:r>
      <w:r w:rsidRPr="00340DA0">
        <w:rPr>
          <w:spacing w:val="-1"/>
        </w:rPr>
        <w:t>д</w:t>
      </w:r>
      <w:r w:rsidRPr="00340DA0">
        <w:t>а доставе</w:t>
      </w:r>
      <w:r w:rsidRPr="00340DA0">
        <w:rPr>
          <w:spacing w:val="40"/>
        </w:rPr>
        <w:t xml:space="preserve"> </w:t>
      </w:r>
      <w:r w:rsidRPr="00340DA0">
        <w:t>д</w:t>
      </w:r>
      <w:r w:rsidRPr="00340DA0">
        <w:rPr>
          <w:spacing w:val="-1"/>
        </w:rPr>
        <w:t>о</w:t>
      </w:r>
      <w:r w:rsidRPr="00340DA0">
        <w:t>каз</w:t>
      </w:r>
      <w:r w:rsidRPr="00340DA0">
        <w:rPr>
          <w:spacing w:val="40"/>
        </w:rPr>
        <w:t xml:space="preserve"> </w:t>
      </w:r>
      <w:r w:rsidRPr="00340DA0">
        <w:t>из</w:t>
      </w:r>
      <w:r w:rsidRPr="00340DA0">
        <w:rPr>
          <w:spacing w:val="39"/>
        </w:rPr>
        <w:t xml:space="preserve"> </w:t>
      </w:r>
      <w:r w:rsidRPr="00340DA0">
        <w:t>чл.</w:t>
      </w:r>
      <w:r w:rsidRPr="00340DA0">
        <w:rPr>
          <w:spacing w:val="42"/>
        </w:rPr>
        <w:t xml:space="preserve"> </w:t>
      </w:r>
      <w:r w:rsidRPr="00340DA0">
        <w:t>75.</w:t>
      </w:r>
      <w:r w:rsidRPr="00340DA0">
        <w:rPr>
          <w:spacing w:val="41"/>
        </w:rPr>
        <w:t xml:space="preserve"> </w:t>
      </w:r>
      <w:r w:rsidRPr="00340DA0">
        <w:t>ст.</w:t>
      </w:r>
      <w:r w:rsidRPr="00340DA0">
        <w:rPr>
          <w:spacing w:val="41"/>
        </w:rPr>
        <w:t xml:space="preserve"> </w:t>
      </w:r>
      <w:r w:rsidRPr="00340DA0">
        <w:t>1.</w:t>
      </w:r>
      <w:r w:rsidRPr="00340DA0">
        <w:rPr>
          <w:spacing w:val="41"/>
        </w:rPr>
        <w:t xml:space="preserve"> </w:t>
      </w:r>
      <w:r w:rsidRPr="00340DA0">
        <w:t>тач.</w:t>
      </w:r>
      <w:r w:rsidRPr="00340DA0">
        <w:rPr>
          <w:spacing w:val="40"/>
        </w:rPr>
        <w:t xml:space="preserve"> </w:t>
      </w:r>
      <w:r w:rsidRPr="00340DA0">
        <w:t>1)</w:t>
      </w:r>
      <w:r w:rsidRPr="00340DA0">
        <w:rPr>
          <w:b/>
          <w:w w:val="99"/>
          <w:lang w:val="sr-Cyrl-RS"/>
        </w:rPr>
        <w:t xml:space="preserve"> </w:t>
      </w:r>
      <w:r w:rsidRPr="00340DA0">
        <w:rPr>
          <w:w w:val="99"/>
          <w:lang w:val="sr-Cyrl-RS"/>
        </w:rPr>
        <w:t>Закона</w:t>
      </w:r>
      <w:r w:rsidRPr="00340DA0">
        <w:t>.</w:t>
      </w:r>
      <w:r w:rsidRPr="00340DA0">
        <w:rPr>
          <w:spacing w:val="43"/>
        </w:rPr>
        <w:t xml:space="preserve"> </w:t>
      </w:r>
      <w:r w:rsidRPr="00340DA0">
        <w:rPr>
          <w:b/>
          <w:w w:val="99"/>
        </w:rPr>
        <w:t>П</w:t>
      </w:r>
      <w:r w:rsidRPr="00340DA0">
        <w:rPr>
          <w:b/>
        </w:rPr>
        <w:t>о</w:t>
      </w:r>
      <w:r w:rsidRPr="00340DA0">
        <w:rPr>
          <w:b/>
          <w:spacing w:val="3"/>
          <w:w w:val="99"/>
        </w:rPr>
        <w:t>н</w:t>
      </w:r>
      <w:r w:rsidRPr="00340DA0">
        <w:rPr>
          <w:b/>
          <w:spacing w:val="-4"/>
        </w:rPr>
        <w:t>у</w:t>
      </w:r>
      <w:r w:rsidRPr="00340DA0">
        <w:rPr>
          <w:b/>
        </w:rPr>
        <w:t>ђач</w:t>
      </w:r>
      <w:r w:rsidRPr="00340DA0">
        <w:rPr>
          <w:b/>
          <w:spacing w:val="41"/>
        </w:rPr>
        <w:t xml:space="preserve"> </w:t>
      </w:r>
      <w:r w:rsidRPr="00340DA0">
        <w:rPr>
          <w:b/>
          <w:spacing w:val="1"/>
          <w:w w:val="99"/>
        </w:rPr>
        <w:t>и</w:t>
      </w:r>
      <w:r w:rsidRPr="00340DA0">
        <w:rPr>
          <w:b/>
        </w:rPr>
        <w:t>ма</w:t>
      </w:r>
      <w:r w:rsidRPr="00340DA0">
        <w:rPr>
          <w:b/>
          <w:spacing w:val="39"/>
        </w:rPr>
        <w:t xml:space="preserve"> </w:t>
      </w:r>
      <w:r w:rsidRPr="00340DA0">
        <w:rPr>
          <w:b/>
        </w:rPr>
        <w:t>об</w:t>
      </w:r>
      <w:r w:rsidRPr="00340DA0">
        <w:rPr>
          <w:b/>
          <w:spacing w:val="2"/>
        </w:rPr>
        <w:t>а</w:t>
      </w:r>
      <w:r w:rsidRPr="00340DA0">
        <w:rPr>
          <w:b/>
          <w:w w:val="99"/>
        </w:rPr>
        <w:t>в</w:t>
      </w:r>
      <w:r w:rsidRPr="00340DA0">
        <w:rPr>
          <w:b/>
          <w:spacing w:val="-1"/>
        </w:rPr>
        <w:t>е</w:t>
      </w:r>
      <w:r w:rsidRPr="00340DA0">
        <w:rPr>
          <w:b/>
          <w:spacing w:val="5"/>
          <w:w w:val="99"/>
        </w:rPr>
        <w:t>з</w:t>
      </w:r>
      <w:r w:rsidRPr="00340DA0">
        <w:rPr>
          <w:b/>
        </w:rPr>
        <w:t>у</w:t>
      </w:r>
      <w:r w:rsidRPr="00340DA0">
        <w:rPr>
          <w:b/>
          <w:spacing w:val="36"/>
        </w:rPr>
        <w:t xml:space="preserve"> </w:t>
      </w:r>
      <w:r w:rsidRPr="00340DA0">
        <w:rPr>
          <w:b/>
        </w:rPr>
        <w:t>да</w:t>
      </w:r>
      <w:r w:rsidRPr="00340DA0">
        <w:rPr>
          <w:b/>
          <w:spacing w:val="47"/>
        </w:rPr>
        <w:t xml:space="preserve"> </w:t>
      </w:r>
      <w:r w:rsidRPr="00340DA0">
        <w:rPr>
          <w:b/>
        </w:rPr>
        <w:t>у</w:t>
      </w:r>
      <w:r w:rsidRPr="00340DA0">
        <w:rPr>
          <w:b/>
          <w:spacing w:val="38"/>
        </w:rPr>
        <w:t xml:space="preserve"> </w:t>
      </w:r>
      <w:r w:rsidRPr="00340DA0">
        <w:rPr>
          <w:b/>
        </w:rPr>
        <w:t>с</w:t>
      </w:r>
      <w:r w:rsidRPr="00340DA0">
        <w:rPr>
          <w:b/>
          <w:w w:val="99"/>
        </w:rPr>
        <w:t>в</w:t>
      </w:r>
      <w:r w:rsidRPr="00340DA0">
        <w:rPr>
          <w:b/>
        </w:rPr>
        <w:t>о</w:t>
      </w:r>
      <w:r w:rsidRPr="00340DA0">
        <w:rPr>
          <w:b/>
          <w:spacing w:val="1"/>
        </w:rPr>
        <w:t>ј</w:t>
      </w:r>
      <w:r w:rsidRPr="00340DA0">
        <w:rPr>
          <w:b/>
        </w:rPr>
        <w:t>ој</w:t>
      </w:r>
      <w:r w:rsidRPr="00340DA0">
        <w:rPr>
          <w:b/>
          <w:spacing w:val="41"/>
        </w:rPr>
        <w:t xml:space="preserve"> </w:t>
      </w:r>
      <w:r w:rsidRPr="00340DA0">
        <w:rPr>
          <w:b/>
          <w:spacing w:val="1"/>
          <w:w w:val="99"/>
        </w:rPr>
        <w:t>п</w:t>
      </w:r>
      <w:r w:rsidRPr="00340DA0">
        <w:rPr>
          <w:b/>
        </w:rPr>
        <w:t>о</w:t>
      </w:r>
      <w:r w:rsidRPr="00340DA0">
        <w:rPr>
          <w:b/>
          <w:spacing w:val="3"/>
          <w:w w:val="99"/>
        </w:rPr>
        <w:t>н</w:t>
      </w:r>
      <w:r w:rsidRPr="00340DA0">
        <w:rPr>
          <w:b/>
          <w:spacing w:val="-6"/>
        </w:rPr>
        <w:t>у</w:t>
      </w:r>
      <w:r w:rsidRPr="00340DA0">
        <w:rPr>
          <w:b/>
        </w:rPr>
        <w:t>д</w:t>
      </w:r>
      <w:r w:rsidRPr="00340DA0">
        <w:rPr>
          <w:b/>
          <w:w w:val="99"/>
        </w:rPr>
        <w:t>и</w:t>
      </w:r>
      <w:r w:rsidRPr="00340DA0">
        <w:rPr>
          <w:b/>
          <w:spacing w:val="41"/>
        </w:rPr>
        <w:t xml:space="preserve"> </w:t>
      </w:r>
      <w:r w:rsidRPr="00340DA0">
        <w:rPr>
          <w:b/>
        </w:rPr>
        <w:t>ј</w:t>
      </w:r>
      <w:r w:rsidRPr="00340DA0">
        <w:rPr>
          <w:b/>
          <w:spacing w:val="2"/>
        </w:rPr>
        <w:t>а</w:t>
      </w:r>
      <w:r w:rsidRPr="00340DA0">
        <w:rPr>
          <w:b/>
        </w:rPr>
        <w:t>с</w:t>
      </w:r>
      <w:r w:rsidRPr="00340DA0">
        <w:rPr>
          <w:b/>
          <w:w w:val="99"/>
        </w:rPr>
        <w:t>н</w:t>
      </w:r>
      <w:r w:rsidRPr="00340DA0">
        <w:rPr>
          <w:b/>
        </w:rPr>
        <w:t>о</w:t>
      </w:r>
      <w:r w:rsidRPr="00340DA0">
        <w:rPr>
          <w:b/>
          <w:spacing w:val="40"/>
        </w:rPr>
        <w:t xml:space="preserve"> </w:t>
      </w:r>
      <w:r w:rsidRPr="00340DA0">
        <w:rPr>
          <w:b/>
          <w:spacing w:val="1"/>
          <w:w w:val="99"/>
        </w:rPr>
        <w:t>н</w:t>
      </w:r>
      <w:r w:rsidRPr="00340DA0">
        <w:rPr>
          <w:b/>
        </w:rPr>
        <w:t>а</w:t>
      </w:r>
      <w:r w:rsidRPr="00340DA0">
        <w:rPr>
          <w:b/>
          <w:w w:val="99"/>
        </w:rPr>
        <w:t>в</w:t>
      </w:r>
      <w:r w:rsidRPr="00340DA0">
        <w:rPr>
          <w:b/>
          <w:spacing w:val="-1"/>
        </w:rPr>
        <w:t>е</w:t>
      </w:r>
      <w:r w:rsidRPr="00340DA0">
        <w:rPr>
          <w:b/>
        </w:rPr>
        <w:t xml:space="preserve">де </w:t>
      </w:r>
      <w:r w:rsidRPr="00340DA0">
        <w:rPr>
          <w:b/>
          <w:w w:val="99"/>
        </w:rPr>
        <w:t>(</w:t>
      </w:r>
      <w:r w:rsidRPr="00340DA0">
        <w:rPr>
          <w:b/>
          <w:spacing w:val="-1"/>
          <w:w w:val="99"/>
        </w:rPr>
        <w:t>И</w:t>
      </w:r>
      <w:r w:rsidRPr="00340DA0">
        <w:rPr>
          <w:b/>
          <w:w w:val="99"/>
        </w:rPr>
        <w:t>з</w:t>
      </w:r>
      <w:r w:rsidRPr="00340DA0">
        <w:rPr>
          <w:b/>
        </w:rPr>
        <w:t>ја</w:t>
      </w:r>
      <w:r w:rsidRPr="00340DA0">
        <w:rPr>
          <w:b/>
          <w:w w:val="99"/>
        </w:rPr>
        <w:t>в</w:t>
      </w:r>
      <w:r w:rsidRPr="00340DA0">
        <w:rPr>
          <w:b/>
        </w:rPr>
        <w:t>а</w:t>
      </w:r>
      <w:r w:rsidRPr="00340DA0">
        <w:rPr>
          <w:b/>
          <w:spacing w:val="37"/>
        </w:rPr>
        <w:t xml:space="preserve"> </w:t>
      </w:r>
      <w:r w:rsidRPr="00340DA0">
        <w:rPr>
          <w:b/>
        </w:rPr>
        <w:t>да</w:t>
      </w:r>
      <w:r w:rsidRPr="00340DA0">
        <w:rPr>
          <w:b/>
          <w:spacing w:val="2"/>
          <w:w w:val="99"/>
        </w:rPr>
        <w:t>т</w:t>
      </w:r>
      <w:r w:rsidRPr="00340DA0">
        <w:rPr>
          <w:b/>
        </w:rPr>
        <w:t>а</w:t>
      </w:r>
      <w:r w:rsidRPr="00340DA0">
        <w:rPr>
          <w:b/>
          <w:spacing w:val="42"/>
        </w:rPr>
        <w:t xml:space="preserve"> </w:t>
      </w:r>
      <w:r w:rsidRPr="00340DA0">
        <w:rPr>
          <w:b/>
          <w:w w:val="99"/>
        </w:rPr>
        <w:t>у</w:t>
      </w:r>
      <w:r w:rsidRPr="00340DA0">
        <w:rPr>
          <w:b/>
          <w:spacing w:val="35"/>
        </w:rPr>
        <w:t xml:space="preserve"> </w:t>
      </w:r>
      <w:r w:rsidRPr="00340DA0">
        <w:rPr>
          <w:b/>
        </w:rPr>
        <w:t>с</w:t>
      </w:r>
      <w:r w:rsidRPr="00340DA0">
        <w:rPr>
          <w:b/>
          <w:w w:val="99"/>
        </w:rPr>
        <w:t>л</w:t>
      </w:r>
      <w:r w:rsidRPr="00340DA0">
        <w:rPr>
          <w:b/>
        </w:rPr>
        <w:t>обод</w:t>
      </w:r>
      <w:r w:rsidRPr="00340DA0">
        <w:rPr>
          <w:b/>
          <w:spacing w:val="1"/>
          <w:w w:val="99"/>
        </w:rPr>
        <w:t>н</w:t>
      </w:r>
      <w:r w:rsidRPr="00340DA0">
        <w:rPr>
          <w:b/>
        </w:rPr>
        <w:t>ој</w:t>
      </w:r>
      <w:r w:rsidRPr="00340DA0">
        <w:rPr>
          <w:b/>
          <w:spacing w:val="39"/>
        </w:rPr>
        <w:t xml:space="preserve"> </w:t>
      </w:r>
      <w:r w:rsidRPr="00340DA0">
        <w:rPr>
          <w:b/>
        </w:rPr>
        <w:t>ф</w:t>
      </w:r>
      <w:r w:rsidRPr="00340DA0">
        <w:rPr>
          <w:b/>
          <w:spacing w:val="3"/>
        </w:rPr>
        <w:t>о</w:t>
      </w:r>
      <w:r w:rsidRPr="00340DA0">
        <w:rPr>
          <w:b/>
        </w:rPr>
        <w:t>рм</w:t>
      </w:r>
      <w:r w:rsidRPr="00340DA0">
        <w:rPr>
          <w:b/>
          <w:w w:val="99"/>
        </w:rPr>
        <w:t>и)</w:t>
      </w:r>
      <w:r w:rsidRPr="00340DA0">
        <w:rPr>
          <w:b/>
          <w:spacing w:val="38"/>
        </w:rPr>
        <w:t xml:space="preserve"> </w:t>
      </w:r>
      <w:r w:rsidRPr="00340DA0">
        <w:rPr>
          <w:b/>
        </w:rPr>
        <w:t>да</w:t>
      </w:r>
      <w:r w:rsidRPr="00340DA0">
        <w:rPr>
          <w:b/>
          <w:spacing w:val="39"/>
        </w:rPr>
        <w:t xml:space="preserve"> </w:t>
      </w:r>
      <w:r w:rsidRPr="00340DA0">
        <w:rPr>
          <w:b/>
        </w:rPr>
        <w:t>се</w:t>
      </w:r>
      <w:r w:rsidRPr="00340DA0">
        <w:rPr>
          <w:b/>
          <w:spacing w:val="37"/>
        </w:rPr>
        <w:t xml:space="preserve"> </w:t>
      </w:r>
      <w:r w:rsidRPr="00340DA0">
        <w:rPr>
          <w:b/>
          <w:spacing w:val="1"/>
          <w:w w:val="99"/>
        </w:rPr>
        <w:t>н</w:t>
      </w:r>
      <w:r w:rsidRPr="00340DA0">
        <w:rPr>
          <w:b/>
        </w:rPr>
        <w:t>а</w:t>
      </w:r>
      <w:r w:rsidRPr="00340DA0">
        <w:rPr>
          <w:b/>
          <w:spacing w:val="1"/>
          <w:w w:val="99"/>
        </w:rPr>
        <w:t>л</w:t>
      </w:r>
      <w:r w:rsidRPr="00340DA0">
        <w:rPr>
          <w:b/>
        </w:rPr>
        <w:t>а</w:t>
      </w:r>
      <w:r w:rsidRPr="00340DA0">
        <w:rPr>
          <w:b/>
          <w:w w:val="99"/>
        </w:rPr>
        <w:t>зи</w:t>
      </w:r>
      <w:r w:rsidRPr="00340DA0">
        <w:rPr>
          <w:b/>
          <w:spacing w:val="42"/>
        </w:rPr>
        <w:t xml:space="preserve"> </w:t>
      </w:r>
      <w:r w:rsidRPr="00340DA0">
        <w:rPr>
          <w:b/>
        </w:rPr>
        <w:t>у</w:t>
      </w:r>
      <w:r w:rsidRPr="00340DA0">
        <w:rPr>
          <w:b/>
          <w:spacing w:val="33"/>
        </w:rPr>
        <w:t xml:space="preserve"> </w:t>
      </w:r>
      <w:r w:rsidRPr="00340DA0">
        <w:rPr>
          <w:b/>
          <w:spacing w:val="1"/>
          <w:w w:val="99"/>
        </w:rPr>
        <w:t>Р</w:t>
      </w:r>
      <w:r w:rsidRPr="00340DA0">
        <w:rPr>
          <w:b/>
        </w:rPr>
        <w:t>е</w:t>
      </w:r>
      <w:r w:rsidRPr="00340DA0">
        <w:rPr>
          <w:b/>
          <w:w w:val="99"/>
        </w:rPr>
        <w:t>ги</w:t>
      </w:r>
      <w:r w:rsidRPr="00340DA0">
        <w:rPr>
          <w:b/>
        </w:rPr>
        <w:t>с</w:t>
      </w:r>
      <w:r w:rsidRPr="00340DA0">
        <w:rPr>
          <w:b/>
          <w:w w:val="99"/>
        </w:rPr>
        <w:t>т</w:t>
      </w:r>
      <w:r w:rsidRPr="00340DA0">
        <w:rPr>
          <w:b/>
          <w:spacing w:val="4"/>
        </w:rPr>
        <w:t>р</w:t>
      </w:r>
      <w:r w:rsidRPr="00340DA0">
        <w:rPr>
          <w:b/>
        </w:rPr>
        <w:t>у</w:t>
      </w:r>
      <w:r w:rsidRPr="00340DA0">
        <w:rPr>
          <w:b/>
          <w:spacing w:val="33"/>
        </w:rPr>
        <w:t xml:space="preserve"> </w:t>
      </w:r>
      <w:r w:rsidRPr="00340DA0">
        <w:rPr>
          <w:b/>
          <w:spacing w:val="1"/>
          <w:w w:val="99"/>
        </w:rPr>
        <w:t>п</w:t>
      </w:r>
      <w:r w:rsidRPr="00340DA0">
        <w:rPr>
          <w:b/>
        </w:rPr>
        <w:t>о</w:t>
      </w:r>
      <w:r w:rsidRPr="00340DA0">
        <w:rPr>
          <w:b/>
          <w:spacing w:val="3"/>
          <w:w w:val="99"/>
        </w:rPr>
        <w:t>н</w:t>
      </w:r>
      <w:r w:rsidRPr="00340DA0">
        <w:rPr>
          <w:b/>
          <w:spacing w:val="-3"/>
        </w:rPr>
        <w:t>у</w:t>
      </w:r>
      <w:r w:rsidRPr="00340DA0">
        <w:rPr>
          <w:b/>
        </w:rPr>
        <w:t>ђа</w:t>
      </w:r>
      <w:r w:rsidRPr="00340DA0">
        <w:rPr>
          <w:b/>
          <w:spacing w:val="1"/>
        </w:rPr>
        <w:t>ч</w:t>
      </w:r>
      <w:r w:rsidRPr="00340DA0">
        <w:rPr>
          <w:b/>
        </w:rPr>
        <w:t>а</w:t>
      </w:r>
      <w:r w:rsidRPr="00340DA0">
        <w:rPr>
          <w:b/>
          <w:spacing w:val="39"/>
        </w:rPr>
        <w:t xml:space="preserve"> </w:t>
      </w:r>
      <w:r w:rsidRPr="00340DA0">
        <w:rPr>
          <w:b/>
          <w:spacing w:val="1"/>
        </w:rPr>
        <w:t>к</w:t>
      </w:r>
      <w:r w:rsidRPr="00340DA0">
        <w:rPr>
          <w:b/>
        </w:rPr>
        <w:t>ој</w:t>
      </w:r>
      <w:r w:rsidRPr="00340DA0">
        <w:rPr>
          <w:b/>
          <w:w w:val="99"/>
        </w:rPr>
        <w:t>и</w:t>
      </w:r>
      <w:r w:rsidRPr="00340DA0">
        <w:rPr>
          <w:b/>
          <w:spacing w:val="39"/>
        </w:rPr>
        <w:t xml:space="preserve"> </w:t>
      </w:r>
      <w:r w:rsidRPr="00340DA0">
        <w:rPr>
          <w:b/>
          <w:w w:val="99"/>
        </w:rPr>
        <w:t>в</w:t>
      </w:r>
      <w:r w:rsidRPr="00340DA0">
        <w:rPr>
          <w:b/>
        </w:rPr>
        <w:t>од</w:t>
      </w:r>
      <w:r w:rsidRPr="00340DA0">
        <w:rPr>
          <w:b/>
          <w:w w:val="99"/>
        </w:rPr>
        <w:t>и</w:t>
      </w:r>
      <w:r w:rsidRPr="00340DA0">
        <w:rPr>
          <w:b/>
          <w:spacing w:val="39"/>
        </w:rPr>
        <w:t xml:space="preserve"> </w:t>
      </w:r>
      <w:r w:rsidRPr="00340DA0">
        <w:rPr>
          <w:b/>
          <w:w w:val="99"/>
        </w:rPr>
        <w:t>Аг</w:t>
      </w:r>
      <w:r w:rsidRPr="00340DA0">
        <w:rPr>
          <w:b/>
        </w:rPr>
        <w:t>е</w:t>
      </w:r>
      <w:r w:rsidRPr="00340DA0">
        <w:rPr>
          <w:b/>
          <w:w w:val="99"/>
        </w:rPr>
        <w:t>н</w:t>
      </w:r>
      <w:r w:rsidRPr="00340DA0">
        <w:rPr>
          <w:b/>
          <w:spacing w:val="1"/>
          <w:w w:val="99"/>
        </w:rPr>
        <w:t>ци</w:t>
      </w:r>
      <w:r w:rsidRPr="00340DA0">
        <w:rPr>
          <w:b/>
        </w:rPr>
        <w:t>ја</w:t>
      </w:r>
      <w:r w:rsidRPr="00340DA0">
        <w:rPr>
          <w:b/>
          <w:spacing w:val="37"/>
        </w:rPr>
        <w:t xml:space="preserve"> </w:t>
      </w:r>
      <w:r w:rsidRPr="00340DA0">
        <w:rPr>
          <w:b/>
          <w:spacing w:val="1"/>
          <w:w w:val="99"/>
        </w:rPr>
        <w:t>з</w:t>
      </w:r>
      <w:r w:rsidRPr="00340DA0">
        <w:rPr>
          <w:b/>
        </w:rPr>
        <w:t xml:space="preserve">а </w:t>
      </w:r>
      <w:r w:rsidRPr="00340DA0">
        <w:rPr>
          <w:b/>
          <w:w w:val="99"/>
        </w:rPr>
        <w:t>п</w:t>
      </w:r>
      <w:r w:rsidRPr="00340DA0">
        <w:rPr>
          <w:b/>
        </w:rPr>
        <w:t>р</w:t>
      </w:r>
      <w:r w:rsidRPr="00340DA0">
        <w:rPr>
          <w:b/>
          <w:spacing w:val="1"/>
          <w:w w:val="99"/>
        </w:rPr>
        <w:t>и</w:t>
      </w:r>
      <w:r w:rsidRPr="00340DA0">
        <w:rPr>
          <w:b/>
          <w:w w:val="99"/>
        </w:rPr>
        <w:t>в</w:t>
      </w:r>
      <w:r w:rsidRPr="00340DA0">
        <w:rPr>
          <w:b/>
        </w:rPr>
        <w:t>ред</w:t>
      </w:r>
      <w:r w:rsidRPr="00340DA0">
        <w:rPr>
          <w:b/>
          <w:w w:val="99"/>
        </w:rPr>
        <w:t>н</w:t>
      </w:r>
      <w:r w:rsidRPr="00340DA0">
        <w:rPr>
          <w:b/>
        </w:rPr>
        <w:t>е</w:t>
      </w:r>
      <w:r w:rsidRPr="00340DA0">
        <w:rPr>
          <w:b/>
          <w:spacing w:val="33"/>
        </w:rPr>
        <w:t xml:space="preserve"> </w:t>
      </w:r>
      <w:r w:rsidRPr="00340DA0">
        <w:rPr>
          <w:b/>
        </w:rPr>
        <w:t>ре</w:t>
      </w:r>
      <w:r w:rsidRPr="00340DA0">
        <w:rPr>
          <w:b/>
          <w:w w:val="99"/>
        </w:rPr>
        <w:t>ги</w:t>
      </w:r>
      <w:r w:rsidRPr="00340DA0">
        <w:rPr>
          <w:b/>
        </w:rPr>
        <w:t>с</w:t>
      </w:r>
      <w:r w:rsidRPr="00340DA0">
        <w:rPr>
          <w:b/>
          <w:w w:val="99"/>
        </w:rPr>
        <w:t>т</w:t>
      </w:r>
      <w:r w:rsidRPr="00340DA0">
        <w:rPr>
          <w:b/>
        </w:rPr>
        <w:t>р</w:t>
      </w:r>
      <w:r w:rsidRPr="00340DA0">
        <w:rPr>
          <w:b/>
          <w:spacing w:val="-1"/>
        </w:rPr>
        <w:t>е</w:t>
      </w:r>
      <w:r w:rsidRPr="00340DA0">
        <w:rPr>
          <w:b/>
        </w:rPr>
        <w:t>,</w:t>
      </w:r>
      <w:r w:rsidRPr="00340DA0">
        <w:rPr>
          <w:b/>
          <w:spacing w:val="35"/>
        </w:rPr>
        <w:t xml:space="preserve"> </w:t>
      </w:r>
      <w:r w:rsidRPr="00340DA0">
        <w:rPr>
          <w:b/>
          <w:spacing w:val="-6"/>
        </w:rPr>
        <w:t>у</w:t>
      </w:r>
      <w:r w:rsidRPr="00340DA0">
        <w:rPr>
          <w:b/>
          <w:spacing w:val="2"/>
        </w:rPr>
        <w:t>к</w:t>
      </w:r>
      <w:r w:rsidRPr="00340DA0">
        <w:rPr>
          <w:b/>
        </w:rPr>
        <w:t>о</w:t>
      </w:r>
      <w:r w:rsidRPr="00340DA0">
        <w:rPr>
          <w:b/>
          <w:w w:val="99"/>
        </w:rPr>
        <w:t>л</w:t>
      </w:r>
      <w:r w:rsidRPr="00340DA0">
        <w:rPr>
          <w:b/>
          <w:spacing w:val="1"/>
          <w:w w:val="99"/>
        </w:rPr>
        <w:t>и</w:t>
      </w:r>
      <w:r w:rsidRPr="00340DA0">
        <w:rPr>
          <w:b/>
          <w:spacing w:val="1"/>
        </w:rPr>
        <w:t>к</w:t>
      </w:r>
      <w:r w:rsidRPr="00340DA0">
        <w:rPr>
          <w:b/>
        </w:rPr>
        <w:t>о</w:t>
      </w:r>
      <w:r w:rsidRPr="00340DA0">
        <w:rPr>
          <w:b/>
          <w:spacing w:val="31"/>
        </w:rPr>
        <w:t xml:space="preserve"> </w:t>
      </w:r>
      <w:r w:rsidRPr="00340DA0">
        <w:rPr>
          <w:b/>
          <w:spacing w:val="1"/>
          <w:w w:val="99"/>
        </w:rPr>
        <w:t>н</w:t>
      </w:r>
      <w:r w:rsidRPr="00340DA0">
        <w:rPr>
          <w:b/>
        </w:rPr>
        <w:t>а</w:t>
      </w:r>
      <w:r w:rsidRPr="00340DA0">
        <w:rPr>
          <w:b/>
          <w:spacing w:val="32"/>
        </w:rPr>
        <w:t xml:space="preserve"> </w:t>
      </w:r>
      <w:r w:rsidRPr="00340DA0">
        <w:rPr>
          <w:b/>
          <w:spacing w:val="1"/>
          <w:w w:val="99"/>
        </w:rPr>
        <w:t>т</w:t>
      </w:r>
      <w:r w:rsidRPr="00340DA0">
        <w:rPr>
          <w:b/>
        </w:rPr>
        <w:t>ај</w:t>
      </w:r>
      <w:r w:rsidRPr="00340DA0">
        <w:rPr>
          <w:b/>
          <w:spacing w:val="30"/>
        </w:rPr>
        <w:t xml:space="preserve"> </w:t>
      </w:r>
      <w:r w:rsidRPr="00340DA0">
        <w:rPr>
          <w:b/>
          <w:spacing w:val="1"/>
          <w:w w:val="99"/>
        </w:rPr>
        <w:t>н</w:t>
      </w:r>
      <w:r w:rsidRPr="00340DA0">
        <w:rPr>
          <w:b/>
        </w:rPr>
        <w:t>а</w:t>
      </w:r>
      <w:r w:rsidRPr="00340DA0">
        <w:rPr>
          <w:b/>
          <w:spacing w:val="-1"/>
        </w:rPr>
        <w:t>ч</w:t>
      </w:r>
      <w:r w:rsidRPr="00340DA0">
        <w:rPr>
          <w:b/>
          <w:w w:val="99"/>
        </w:rPr>
        <w:t>ин</w:t>
      </w:r>
      <w:r w:rsidRPr="00340DA0">
        <w:rPr>
          <w:b/>
          <w:spacing w:val="32"/>
        </w:rPr>
        <w:t xml:space="preserve"> </w:t>
      </w:r>
      <w:r w:rsidRPr="00340DA0">
        <w:rPr>
          <w:b/>
        </w:rPr>
        <w:t>же</w:t>
      </w:r>
      <w:r w:rsidRPr="00340DA0">
        <w:rPr>
          <w:b/>
          <w:w w:val="99"/>
        </w:rPr>
        <w:t>ли</w:t>
      </w:r>
      <w:r w:rsidRPr="00340DA0">
        <w:rPr>
          <w:b/>
          <w:spacing w:val="34"/>
        </w:rPr>
        <w:t xml:space="preserve"> </w:t>
      </w:r>
      <w:r w:rsidRPr="00340DA0">
        <w:rPr>
          <w:b/>
        </w:rPr>
        <w:t>да</w:t>
      </w:r>
      <w:r w:rsidRPr="00340DA0">
        <w:rPr>
          <w:b/>
          <w:spacing w:val="32"/>
        </w:rPr>
        <w:t xml:space="preserve"> </w:t>
      </w:r>
      <w:r w:rsidRPr="00340DA0">
        <w:rPr>
          <w:b/>
        </w:rPr>
        <w:t>д</w:t>
      </w:r>
      <w:r w:rsidRPr="00340DA0">
        <w:rPr>
          <w:b/>
          <w:spacing w:val="-1"/>
        </w:rPr>
        <w:t>о</w:t>
      </w:r>
      <w:r w:rsidRPr="00340DA0">
        <w:rPr>
          <w:b/>
        </w:rPr>
        <w:t>каже</w:t>
      </w:r>
      <w:r w:rsidRPr="00340DA0">
        <w:rPr>
          <w:b/>
          <w:spacing w:val="31"/>
        </w:rPr>
        <w:t xml:space="preserve"> </w:t>
      </w:r>
      <w:r w:rsidRPr="00340DA0">
        <w:rPr>
          <w:b/>
          <w:spacing w:val="1"/>
          <w:w w:val="99"/>
        </w:rPr>
        <w:t>и</w:t>
      </w:r>
      <w:r w:rsidRPr="00340DA0">
        <w:rPr>
          <w:b/>
        </w:rPr>
        <w:t>с</w:t>
      </w:r>
      <w:r w:rsidRPr="00340DA0">
        <w:rPr>
          <w:b/>
          <w:spacing w:val="3"/>
          <w:w w:val="99"/>
        </w:rPr>
        <w:t>п</w:t>
      </w:r>
      <w:r w:rsidRPr="00340DA0">
        <w:rPr>
          <w:b/>
          <w:spacing w:val="-4"/>
        </w:rPr>
        <w:t>у</w:t>
      </w:r>
      <w:r w:rsidRPr="00340DA0">
        <w:rPr>
          <w:b/>
          <w:w w:val="99"/>
        </w:rPr>
        <w:t>њ</w:t>
      </w:r>
      <w:r w:rsidRPr="00340DA0">
        <w:rPr>
          <w:b/>
          <w:spacing w:val="-2"/>
        </w:rPr>
        <w:t>е</w:t>
      </w:r>
      <w:r w:rsidRPr="00340DA0">
        <w:rPr>
          <w:b/>
          <w:spacing w:val="2"/>
          <w:w w:val="99"/>
        </w:rPr>
        <w:t>н</w:t>
      </w:r>
      <w:r w:rsidRPr="00340DA0">
        <w:rPr>
          <w:b/>
        </w:rPr>
        <w:t>ос</w:t>
      </w:r>
      <w:r w:rsidRPr="00340DA0">
        <w:rPr>
          <w:b/>
          <w:w w:val="99"/>
        </w:rPr>
        <w:t>т</w:t>
      </w:r>
      <w:r w:rsidRPr="00340DA0">
        <w:rPr>
          <w:b/>
          <w:spacing w:val="36"/>
        </w:rPr>
        <w:t xml:space="preserve"> </w:t>
      </w:r>
      <w:r w:rsidRPr="00340DA0">
        <w:rPr>
          <w:b/>
          <w:spacing w:val="-4"/>
        </w:rPr>
        <w:t>у</w:t>
      </w:r>
      <w:r w:rsidRPr="00340DA0">
        <w:rPr>
          <w:b/>
          <w:spacing w:val="-1"/>
        </w:rPr>
        <w:t>с</w:t>
      </w:r>
      <w:r w:rsidRPr="00340DA0">
        <w:rPr>
          <w:b/>
          <w:w w:val="99"/>
        </w:rPr>
        <w:t>л</w:t>
      </w:r>
      <w:r w:rsidRPr="00340DA0">
        <w:rPr>
          <w:b/>
        </w:rPr>
        <w:t>о</w:t>
      </w:r>
      <w:r w:rsidRPr="00340DA0">
        <w:rPr>
          <w:b/>
          <w:spacing w:val="1"/>
          <w:w w:val="99"/>
        </w:rPr>
        <w:t>в</w:t>
      </w:r>
      <w:r w:rsidRPr="00340DA0">
        <w:rPr>
          <w:b/>
        </w:rPr>
        <w:t>а</w:t>
      </w:r>
      <w:r w:rsidRPr="00340DA0">
        <w:rPr>
          <w:b/>
          <w:spacing w:val="32"/>
        </w:rPr>
        <w:t xml:space="preserve"> </w:t>
      </w:r>
      <w:r w:rsidRPr="00340DA0">
        <w:rPr>
          <w:b/>
          <w:spacing w:val="1"/>
          <w:w w:val="99"/>
        </w:rPr>
        <w:t>и</w:t>
      </w:r>
      <w:r w:rsidRPr="00340DA0">
        <w:rPr>
          <w:b/>
          <w:w w:val="99"/>
        </w:rPr>
        <w:t>з</w:t>
      </w:r>
      <w:r w:rsidRPr="00340DA0">
        <w:rPr>
          <w:b/>
          <w:spacing w:val="35"/>
        </w:rPr>
        <w:t xml:space="preserve"> </w:t>
      </w:r>
      <w:r w:rsidRPr="00340DA0">
        <w:rPr>
          <w:b/>
        </w:rPr>
        <w:t>ч</w:t>
      </w:r>
      <w:r w:rsidRPr="00340DA0">
        <w:rPr>
          <w:b/>
          <w:w w:val="99"/>
        </w:rPr>
        <w:t>л</w:t>
      </w:r>
      <w:r w:rsidRPr="00340DA0">
        <w:rPr>
          <w:b/>
          <w:spacing w:val="-1"/>
        </w:rPr>
        <w:t>а</w:t>
      </w:r>
      <w:r w:rsidRPr="00340DA0">
        <w:rPr>
          <w:b/>
          <w:w w:val="99"/>
        </w:rPr>
        <w:t>н</w:t>
      </w:r>
      <w:r w:rsidRPr="00340DA0">
        <w:rPr>
          <w:b/>
        </w:rPr>
        <w:t>а</w:t>
      </w:r>
      <w:r w:rsidRPr="00340DA0">
        <w:rPr>
          <w:b/>
          <w:spacing w:val="32"/>
        </w:rPr>
        <w:t xml:space="preserve"> </w:t>
      </w:r>
      <w:r w:rsidRPr="00340DA0">
        <w:rPr>
          <w:b/>
          <w:spacing w:val="-1"/>
        </w:rPr>
        <w:t>7</w:t>
      </w:r>
      <w:r w:rsidRPr="00340DA0">
        <w:rPr>
          <w:b/>
        </w:rPr>
        <w:t>5</w:t>
      </w:r>
      <w:r w:rsidRPr="00340DA0">
        <w:rPr>
          <w:b/>
          <w:lang w:val="sr-Cyrl-RS"/>
        </w:rPr>
        <w:t>.</w:t>
      </w:r>
      <w:r w:rsidRPr="00340DA0">
        <w:rPr>
          <w:b/>
        </w:rPr>
        <w:t xml:space="preserve"> с</w:t>
      </w:r>
      <w:r w:rsidRPr="00340DA0">
        <w:rPr>
          <w:b/>
          <w:w w:val="99"/>
        </w:rPr>
        <w:t>т</w:t>
      </w:r>
      <w:r w:rsidRPr="00340DA0">
        <w:rPr>
          <w:b/>
          <w:spacing w:val="-1"/>
        </w:rPr>
        <w:t>а</w:t>
      </w:r>
      <w:r w:rsidRPr="00340DA0">
        <w:rPr>
          <w:b/>
          <w:w w:val="99"/>
        </w:rPr>
        <w:t>в</w:t>
      </w:r>
      <w:r w:rsidRPr="00340DA0">
        <w:rPr>
          <w:b/>
        </w:rPr>
        <w:t xml:space="preserve"> 1. </w:t>
      </w:r>
      <w:r w:rsidRPr="00340DA0">
        <w:rPr>
          <w:b/>
          <w:w w:val="99"/>
        </w:rPr>
        <w:t>т</w:t>
      </w:r>
      <w:r w:rsidRPr="00340DA0">
        <w:rPr>
          <w:b/>
        </w:rPr>
        <w:t>а</w:t>
      </w:r>
      <w:r w:rsidRPr="00340DA0">
        <w:rPr>
          <w:b/>
          <w:spacing w:val="-1"/>
        </w:rPr>
        <w:t>ч</w:t>
      </w:r>
      <w:r w:rsidRPr="00340DA0">
        <w:rPr>
          <w:b/>
        </w:rPr>
        <w:t>. 1</w:t>
      </w:r>
      <w:r w:rsidRPr="00340DA0">
        <w:rPr>
          <w:b/>
          <w:w w:val="99"/>
        </w:rPr>
        <w:t>)</w:t>
      </w:r>
      <w:r w:rsidRPr="00340DA0">
        <w:rPr>
          <w:b/>
        </w:rPr>
        <w:t xml:space="preserve"> до 4</w:t>
      </w:r>
      <w:r w:rsidRPr="00340DA0">
        <w:rPr>
          <w:b/>
          <w:w w:val="99"/>
        </w:rPr>
        <w:t>)</w:t>
      </w:r>
      <w:r w:rsidRPr="00340DA0">
        <w:rPr>
          <w:b/>
          <w:w w:val="99"/>
          <w:lang w:val="sr-Cyrl-RS"/>
        </w:rPr>
        <w:t xml:space="preserve"> Закона</w:t>
      </w:r>
      <w:r w:rsidRPr="00340DA0">
        <w:rPr>
          <w:b/>
        </w:rPr>
        <w:t>.</w:t>
      </w:r>
    </w:p>
    <w:p w:rsidR="00161F81" w:rsidRPr="00340DA0" w:rsidRDefault="00161F81" w:rsidP="00161F81">
      <w:pPr>
        <w:widowControl w:val="0"/>
        <w:autoSpaceDE w:val="0"/>
        <w:autoSpaceDN w:val="0"/>
        <w:adjustRightInd w:val="0"/>
        <w:spacing w:line="239" w:lineRule="auto"/>
        <w:ind w:right="-58"/>
      </w:pPr>
      <w:r w:rsidRPr="00340DA0">
        <w:rPr>
          <w:spacing w:val="-1"/>
        </w:rPr>
        <w:t>Н</w:t>
      </w:r>
      <w:r w:rsidRPr="00340DA0">
        <w:t>ар</w:t>
      </w:r>
      <w:r w:rsidRPr="00340DA0">
        <w:rPr>
          <w:spacing w:val="-2"/>
        </w:rPr>
        <w:t>у</w:t>
      </w:r>
      <w:r w:rsidRPr="00340DA0">
        <w:t>чилац</w:t>
      </w:r>
      <w:r w:rsidRPr="00340DA0">
        <w:rPr>
          <w:spacing w:val="29"/>
        </w:rPr>
        <w:t xml:space="preserve"> </w:t>
      </w:r>
      <w:r w:rsidRPr="00340DA0">
        <w:t>неће</w:t>
      </w:r>
      <w:r w:rsidRPr="00340DA0">
        <w:rPr>
          <w:spacing w:val="32"/>
        </w:rPr>
        <w:t xml:space="preserve"> </w:t>
      </w:r>
      <w:r w:rsidRPr="00340DA0">
        <w:t>о</w:t>
      </w:r>
      <w:r w:rsidRPr="00340DA0">
        <w:rPr>
          <w:spacing w:val="-1"/>
        </w:rPr>
        <w:t>д</w:t>
      </w:r>
      <w:r w:rsidRPr="00340DA0">
        <w:t>бити</w:t>
      </w:r>
      <w:r w:rsidRPr="00340DA0">
        <w:rPr>
          <w:spacing w:val="29"/>
        </w:rPr>
        <w:t xml:space="preserve"> </w:t>
      </w:r>
      <w:r w:rsidRPr="00340DA0">
        <w:t>пон</w:t>
      </w:r>
      <w:r w:rsidRPr="00340DA0">
        <w:rPr>
          <w:spacing w:val="-3"/>
        </w:rPr>
        <w:t>у</w:t>
      </w:r>
      <w:r w:rsidRPr="00340DA0">
        <w:t>ду</w:t>
      </w:r>
      <w:r w:rsidRPr="00340DA0">
        <w:rPr>
          <w:spacing w:val="28"/>
        </w:rPr>
        <w:t xml:space="preserve"> </w:t>
      </w:r>
      <w:r w:rsidRPr="00340DA0">
        <w:rPr>
          <w:spacing w:val="1"/>
        </w:rPr>
        <w:t>к</w:t>
      </w:r>
      <w:r w:rsidRPr="00340DA0">
        <w:t>ао</w:t>
      </w:r>
      <w:r w:rsidRPr="00340DA0">
        <w:rPr>
          <w:spacing w:val="31"/>
        </w:rPr>
        <w:t xml:space="preserve"> </w:t>
      </w:r>
      <w:r w:rsidRPr="00340DA0">
        <w:t>неприх</w:t>
      </w:r>
      <w:r w:rsidRPr="00340DA0">
        <w:rPr>
          <w:spacing w:val="-1"/>
        </w:rPr>
        <w:t>в</w:t>
      </w:r>
      <w:r w:rsidRPr="00340DA0">
        <w:t>атљ</w:t>
      </w:r>
      <w:r w:rsidRPr="00340DA0">
        <w:rPr>
          <w:spacing w:val="-3"/>
        </w:rPr>
        <w:t>и</w:t>
      </w:r>
      <w:r w:rsidRPr="00340DA0">
        <w:rPr>
          <w:spacing w:val="-1"/>
        </w:rPr>
        <w:t>в</w:t>
      </w:r>
      <w:r w:rsidRPr="00340DA0">
        <w:rPr>
          <w:spacing w:val="-2"/>
        </w:rPr>
        <w:t>у</w:t>
      </w:r>
      <w:r w:rsidRPr="00340DA0">
        <w:t>,</w:t>
      </w:r>
      <w:r w:rsidRPr="00340DA0">
        <w:rPr>
          <w:spacing w:val="32"/>
        </w:rPr>
        <w:t xml:space="preserve"> </w:t>
      </w:r>
      <w:r w:rsidRPr="00340DA0">
        <w:rPr>
          <w:spacing w:val="-1"/>
        </w:rPr>
        <w:t>у</w:t>
      </w:r>
      <w:r w:rsidRPr="00340DA0">
        <w:t>колико</w:t>
      </w:r>
      <w:r w:rsidRPr="00340DA0">
        <w:rPr>
          <w:spacing w:val="31"/>
        </w:rPr>
        <w:t xml:space="preserve"> </w:t>
      </w:r>
      <w:r w:rsidRPr="00340DA0">
        <w:t>не</w:t>
      </w:r>
      <w:r w:rsidRPr="00340DA0">
        <w:rPr>
          <w:spacing w:val="31"/>
        </w:rPr>
        <w:t xml:space="preserve"> </w:t>
      </w:r>
      <w:r w:rsidRPr="00340DA0">
        <w:rPr>
          <w:spacing w:val="-1"/>
        </w:rPr>
        <w:t>с</w:t>
      </w:r>
      <w:r w:rsidRPr="00340DA0">
        <w:t>ад</w:t>
      </w:r>
      <w:r w:rsidRPr="00340DA0">
        <w:rPr>
          <w:spacing w:val="-2"/>
        </w:rPr>
        <w:t>р</w:t>
      </w:r>
      <w:r w:rsidRPr="00340DA0">
        <w:t>жи</w:t>
      </w:r>
      <w:r w:rsidRPr="00340DA0">
        <w:rPr>
          <w:spacing w:val="31"/>
        </w:rPr>
        <w:t xml:space="preserve"> </w:t>
      </w:r>
      <w:r w:rsidRPr="00340DA0">
        <w:rPr>
          <w:spacing w:val="-1"/>
        </w:rPr>
        <w:t>д</w:t>
      </w:r>
      <w:r w:rsidRPr="00340DA0">
        <w:t>оказ</w:t>
      </w:r>
      <w:r w:rsidRPr="00340DA0">
        <w:rPr>
          <w:spacing w:val="30"/>
        </w:rPr>
        <w:t xml:space="preserve"> </w:t>
      </w:r>
      <w:r w:rsidRPr="00340DA0">
        <w:t>од</w:t>
      </w:r>
      <w:r w:rsidRPr="00340DA0">
        <w:rPr>
          <w:spacing w:val="-1"/>
        </w:rPr>
        <w:t>р</w:t>
      </w:r>
      <w:r w:rsidRPr="00340DA0">
        <w:t>е</w:t>
      </w:r>
      <w:r w:rsidRPr="00340DA0">
        <w:rPr>
          <w:spacing w:val="-1"/>
        </w:rPr>
        <w:t>ђ</w:t>
      </w:r>
      <w:r w:rsidRPr="00340DA0">
        <w:t>ен</w:t>
      </w:r>
      <w:r w:rsidRPr="00340DA0">
        <w:rPr>
          <w:spacing w:val="30"/>
        </w:rPr>
        <w:t xml:space="preserve"> </w:t>
      </w:r>
      <w:r w:rsidRPr="00340DA0">
        <w:rPr>
          <w:spacing w:val="1"/>
        </w:rPr>
        <w:t>к</w:t>
      </w:r>
      <w:r w:rsidRPr="00340DA0">
        <w:t>о</w:t>
      </w:r>
      <w:r w:rsidRPr="00340DA0">
        <w:rPr>
          <w:spacing w:val="-2"/>
        </w:rPr>
        <w:t>н</w:t>
      </w:r>
      <w:r w:rsidRPr="00340DA0">
        <w:t>к</w:t>
      </w:r>
      <w:r w:rsidRPr="00340DA0">
        <w:rPr>
          <w:spacing w:val="3"/>
        </w:rPr>
        <w:t>у</w:t>
      </w:r>
      <w:r w:rsidRPr="00340DA0">
        <w:t>рсном док</w:t>
      </w:r>
      <w:r w:rsidRPr="00340DA0">
        <w:rPr>
          <w:spacing w:val="-1"/>
        </w:rPr>
        <w:t>у</w:t>
      </w:r>
      <w:r w:rsidRPr="00340DA0">
        <w:t>ме</w:t>
      </w:r>
      <w:r w:rsidRPr="00340DA0">
        <w:rPr>
          <w:spacing w:val="-1"/>
        </w:rPr>
        <w:t>н</w:t>
      </w:r>
      <w:r w:rsidRPr="00340DA0">
        <w:t>тац</w:t>
      </w:r>
      <w:r w:rsidRPr="00340DA0">
        <w:rPr>
          <w:spacing w:val="-3"/>
        </w:rPr>
        <w:t>и</w:t>
      </w:r>
      <w:r w:rsidRPr="00340DA0">
        <w:rPr>
          <w:spacing w:val="2"/>
        </w:rPr>
        <w:t>ј</w:t>
      </w:r>
      <w:r w:rsidRPr="00340DA0">
        <w:t>ом,</w:t>
      </w:r>
      <w:r w:rsidRPr="00340DA0">
        <w:rPr>
          <w:spacing w:val="6"/>
        </w:rPr>
        <w:t xml:space="preserve"> </w:t>
      </w:r>
      <w:r w:rsidRPr="00340DA0">
        <w:rPr>
          <w:spacing w:val="-1"/>
        </w:rPr>
        <w:t>а</w:t>
      </w:r>
      <w:r w:rsidRPr="00340DA0">
        <w:t>ко</w:t>
      </w:r>
      <w:r w:rsidRPr="00340DA0">
        <w:rPr>
          <w:spacing w:val="9"/>
        </w:rPr>
        <w:t xml:space="preserve"> </w:t>
      </w:r>
      <w:r w:rsidRPr="00340DA0">
        <w:t>по</w:t>
      </w:r>
      <w:r w:rsidRPr="00340DA0">
        <w:rPr>
          <w:spacing w:val="-2"/>
        </w:rPr>
        <w:t>н</w:t>
      </w:r>
      <w:r w:rsidRPr="00340DA0">
        <w:rPr>
          <w:spacing w:val="-3"/>
        </w:rPr>
        <w:t>у</w:t>
      </w:r>
      <w:r w:rsidRPr="00340DA0">
        <w:rPr>
          <w:spacing w:val="-1"/>
        </w:rPr>
        <w:t>ђ</w:t>
      </w:r>
      <w:r w:rsidRPr="00340DA0">
        <w:t>ач</w:t>
      </w:r>
      <w:r w:rsidRPr="00340DA0">
        <w:rPr>
          <w:spacing w:val="9"/>
        </w:rPr>
        <w:t xml:space="preserve"> </w:t>
      </w:r>
      <w:r w:rsidRPr="00340DA0">
        <w:t>на</w:t>
      </w:r>
      <w:r w:rsidRPr="00340DA0">
        <w:rPr>
          <w:spacing w:val="-1"/>
        </w:rPr>
        <w:t>в</w:t>
      </w:r>
      <w:r w:rsidRPr="00340DA0">
        <w:t>еде</w:t>
      </w:r>
      <w:r w:rsidRPr="00340DA0">
        <w:rPr>
          <w:spacing w:val="10"/>
        </w:rPr>
        <w:t xml:space="preserve"> </w:t>
      </w:r>
      <w:r w:rsidRPr="00340DA0">
        <w:t>у</w:t>
      </w:r>
      <w:r w:rsidRPr="00340DA0">
        <w:rPr>
          <w:spacing w:val="7"/>
        </w:rPr>
        <w:t xml:space="preserve"> </w:t>
      </w:r>
      <w:r w:rsidRPr="00340DA0">
        <w:t>пон</w:t>
      </w:r>
      <w:r w:rsidRPr="00340DA0">
        <w:rPr>
          <w:spacing w:val="-2"/>
        </w:rPr>
        <w:t>у</w:t>
      </w:r>
      <w:r w:rsidRPr="00340DA0">
        <w:t>ди</w:t>
      </w:r>
      <w:r w:rsidRPr="00340DA0">
        <w:rPr>
          <w:spacing w:val="8"/>
        </w:rPr>
        <w:t xml:space="preserve"> </w:t>
      </w:r>
      <w:r w:rsidRPr="00340DA0">
        <w:t>интернет</w:t>
      </w:r>
      <w:r w:rsidRPr="00340DA0">
        <w:rPr>
          <w:spacing w:val="8"/>
        </w:rPr>
        <w:t xml:space="preserve"> </w:t>
      </w:r>
      <w:r w:rsidRPr="00340DA0">
        <w:t>с</w:t>
      </w:r>
      <w:r w:rsidRPr="00340DA0">
        <w:rPr>
          <w:spacing w:val="-2"/>
        </w:rPr>
        <w:t>т</w:t>
      </w:r>
      <w:r w:rsidRPr="00340DA0">
        <w:t>ран</w:t>
      </w:r>
      <w:r w:rsidRPr="00340DA0">
        <w:rPr>
          <w:spacing w:val="-1"/>
        </w:rPr>
        <w:t>и</w:t>
      </w:r>
      <w:r w:rsidRPr="00340DA0">
        <w:t>цу</w:t>
      </w:r>
      <w:r w:rsidRPr="00340DA0">
        <w:rPr>
          <w:spacing w:val="6"/>
        </w:rPr>
        <w:t xml:space="preserve"> </w:t>
      </w:r>
      <w:r w:rsidRPr="00340DA0">
        <w:t>на</w:t>
      </w:r>
      <w:r w:rsidRPr="00340DA0">
        <w:rPr>
          <w:spacing w:val="7"/>
        </w:rPr>
        <w:t xml:space="preserve"> </w:t>
      </w:r>
      <w:r w:rsidRPr="00340DA0">
        <w:rPr>
          <w:spacing w:val="1"/>
        </w:rPr>
        <w:t>к</w:t>
      </w:r>
      <w:r w:rsidRPr="00340DA0">
        <w:rPr>
          <w:spacing w:val="-2"/>
        </w:rPr>
        <w:t>о</w:t>
      </w:r>
      <w:r w:rsidRPr="00340DA0">
        <w:rPr>
          <w:spacing w:val="2"/>
        </w:rPr>
        <w:t>ј</w:t>
      </w:r>
      <w:r w:rsidRPr="00340DA0">
        <w:rPr>
          <w:spacing w:val="-1"/>
        </w:rPr>
        <w:t>о</w:t>
      </w:r>
      <w:r w:rsidRPr="00340DA0">
        <w:t>ј</w:t>
      </w:r>
      <w:r w:rsidRPr="00340DA0">
        <w:rPr>
          <w:spacing w:val="7"/>
        </w:rPr>
        <w:t xml:space="preserve"> </w:t>
      </w:r>
      <w:r w:rsidRPr="00340DA0">
        <w:rPr>
          <w:spacing w:val="-1"/>
        </w:rPr>
        <w:t>с</w:t>
      </w:r>
      <w:r w:rsidRPr="00340DA0">
        <w:t>у</w:t>
      </w:r>
      <w:r w:rsidRPr="00340DA0">
        <w:rPr>
          <w:spacing w:val="6"/>
        </w:rPr>
        <w:t xml:space="preserve"> </w:t>
      </w:r>
      <w:r w:rsidRPr="00340DA0">
        <w:t>подаци</w:t>
      </w:r>
      <w:r w:rsidRPr="00340DA0">
        <w:rPr>
          <w:spacing w:val="9"/>
        </w:rPr>
        <w:t xml:space="preserve"> </w:t>
      </w:r>
      <w:r w:rsidRPr="00340DA0">
        <w:t>к</w:t>
      </w:r>
      <w:r w:rsidRPr="00340DA0">
        <w:rPr>
          <w:spacing w:val="-1"/>
        </w:rPr>
        <w:t>о</w:t>
      </w:r>
      <w:r w:rsidRPr="00340DA0">
        <w:t>ји</w:t>
      </w:r>
      <w:r w:rsidRPr="00340DA0">
        <w:rPr>
          <w:spacing w:val="6"/>
        </w:rPr>
        <w:t xml:space="preserve"> </w:t>
      </w:r>
      <w:r w:rsidRPr="00340DA0">
        <w:t>су</w:t>
      </w:r>
      <w:r w:rsidRPr="00340DA0">
        <w:rPr>
          <w:spacing w:val="8"/>
        </w:rPr>
        <w:t xml:space="preserve"> </w:t>
      </w:r>
      <w:r w:rsidRPr="00340DA0">
        <w:t>тра</w:t>
      </w:r>
      <w:r w:rsidRPr="00340DA0">
        <w:rPr>
          <w:spacing w:val="-1"/>
        </w:rPr>
        <w:t>ж</w:t>
      </w:r>
      <w:r w:rsidRPr="00340DA0">
        <w:t>ени у оквиру</w:t>
      </w:r>
      <w:r w:rsidRPr="00340DA0">
        <w:rPr>
          <w:spacing w:val="1"/>
        </w:rPr>
        <w:t xml:space="preserve"> </w:t>
      </w:r>
      <w:r w:rsidRPr="00340DA0">
        <w:rPr>
          <w:spacing w:val="-2"/>
        </w:rPr>
        <w:t>у</w:t>
      </w:r>
      <w:r w:rsidRPr="00340DA0">
        <w:t>слова</w:t>
      </w:r>
      <w:r w:rsidRPr="00340DA0">
        <w:rPr>
          <w:spacing w:val="2"/>
        </w:rPr>
        <w:t xml:space="preserve"> </w:t>
      </w:r>
      <w:r w:rsidRPr="00340DA0">
        <w:rPr>
          <w:spacing w:val="3"/>
        </w:rPr>
        <w:t>ј</w:t>
      </w:r>
      <w:r w:rsidRPr="00340DA0">
        <w:t>авно</w:t>
      </w:r>
      <w:r w:rsidRPr="00340DA0">
        <w:rPr>
          <w:spacing w:val="1"/>
        </w:rPr>
        <w:t xml:space="preserve"> </w:t>
      </w:r>
      <w:r w:rsidRPr="00340DA0">
        <w:t>д</w:t>
      </w:r>
      <w:r w:rsidRPr="00340DA0">
        <w:rPr>
          <w:spacing w:val="-1"/>
        </w:rPr>
        <w:t>о</w:t>
      </w:r>
      <w:r w:rsidRPr="00340DA0">
        <w:rPr>
          <w:spacing w:val="-2"/>
        </w:rPr>
        <w:t>с</w:t>
      </w:r>
      <w:r w:rsidRPr="00340DA0">
        <w:t>т</w:t>
      </w:r>
      <w:r w:rsidRPr="00340DA0">
        <w:rPr>
          <w:spacing w:val="-3"/>
        </w:rPr>
        <w:t>у</w:t>
      </w:r>
      <w:r w:rsidRPr="00340DA0">
        <w:t>п</w:t>
      </w:r>
      <w:r w:rsidRPr="00340DA0">
        <w:rPr>
          <w:spacing w:val="-1"/>
        </w:rPr>
        <w:t>н</w:t>
      </w:r>
      <w:r w:rsidRPr="00340DA0">
        <w:t>и.</w:t>
      </w:r>
      <w:r w:rsidRPr="00340DA0">
        <w:rPr>
          <w:spacing w:val="4"/>
        </w:rPr>
        <w:t xml:space="preserve"> </w:t>
      </w:r>
      <w:r w:rsidRPr="00340DA0">
        <w:rPr>
          <w:spacing w:val="-1"/>
        </w:rPr>
        <w:t>П</w:t>
      </w:r>
      <w:r w:rsidRPr="00340DA0">
        <w:t>о</w:t>
      </w:r>
      <w:r w:rsidRPr="00340DA0">
        <w:rPr>
          <w:spacing w:val="1"/>
        </w:rPr>
        <w:t>н</w:t>
      </w:r>
      <w:r w:rsidRPr="00340DA0">
        <w:rPr>
          <w:spacing w:val="-1"/>
        </w:rPr>
        <w:t>у</w:t>
      </w:r>
      <w:r w:rsidRPr="00340DA0">
        <w:rPr>
          <w:spacing w:val="-2"/>
        </w:rPr>
        <w:t>ђ</w:t>
      </w:r>
      <w:r w:rsidRPr="00340DA0">
        <w:t>ач</w:t>
      </w:r>
      <w:r w:rsidRPr="00340DA0">
        <w:rPr>
          <w:spacing w:val="2"/>
        </w:rPr>
        <w:t xml:space="preserve"> </w:t>
      </w:r>
      <w:r w:rsidRPr="00340DA0">
        <w:t>све</w:t>
      </w:r>
      <w:r w:rsidRPr="00340DA0">
        <w:rPr>
          <w:spacing w:val="2"/>
        </w:rPr>
        <w:t xml:space="preserve"> </w:t>
      </w:r>
      <w:r w:rsidRPr="00340DA0">
        <w:rPr>
          <w:spacing w:val="3"/>
        </w:rPr>
        <w:t>ј</w:t>
      </w:r>
      <w:r w:rsidRPr="00340DA0">
        <w:t>авно</w:t>
      </w:r>
      <w:r w:rsidRPr="00340DA0">
        <w:rPr>
          <w:spacing w:val="1"/>
        </w:rPr>
        <w:t xml:space="preserve"> </w:t>
      </w:r>
      <w:r w:rsidRPr="00340DA0">
        <w:t>до</w:t>
      </w:r>
      <w:r w:rsidRPr="00340DA0">
        <w:rPr>
          <w:spacing w:val="1"/>
        </w:rPr>
        <w:t>с</w:t>
      </w:r>
      <w:r w:rsidRPr="00340DA0">
        <w:t>т</w:t>
      </w:r>
      <w:r w:rsidRPr="00340DA0">
        <w:rPr>
          <w:spacing w:val="-2"/>
        </w:rPr>
        <w:t>у</w:t>
      </w:r>
      <w:r w:rsidRPr="00340DA0">
        <w:t>п</w:t>
      </w:r>
      <w:r w:rsidRPr="00340DA0">
        <w:rPr>
          <w:spacing w:val="-1"/>
        </w:rPr>
        <w:t>н</w:t>
      </w:r>
      <w:r w:rsidRPr="00340DA0">
        <w:t>е</w:t>
      </w:r>
      <w:r w:rsidRPr="00340DA0">
        <w:rPr>
          <w:spacing w:val="2"/>
        </w:rPr>
        <w:t xml:space="preserve"> </w:t>
      </w:r>
      <w:r w:rsidRPr="00340DA0">
        <w:t>до</w:t>
      </w:r>
      <w:r w:rsidRPr="00340DA0">
        <w:rPr>
          <w:spacing w:val="1"/>
        </w:rPr>
        <w:t>к</w:t>
      </w:r>
      <w:r w:rsidRPr="00340DA0">
        <w:t>азе</w:t>
      </w:r>
      <w:r w:rsidRPr="00340DA0">
        <w:rPr>
          <w:spacing w:val="2"/>
        </w:rPr>
        <w:t xml:space="preserve"> </w:t>
      </w:r>
      <w:r w:rsidRPr="00340DA0">
        <w:t>и</w:t>
      </w:r>
      <w:r w:rsidRPr="00340DA0">
        <w:rPr>
          <w:spacing w:val="2"/>
        </w:rPr>
        <w:t xml:space="preserve"> </w:t>
      </w:r>
      <w:r w:rsidRPr="00340DA0">
        <w:t>и</w:t>
      </w:r>
      <w:r w:rsidRPr="00340DA0">
        <w:rPr>
          <w:spacing w:val="-1"/>
        </w:rPr>
        <w:t>н</w:t>
      </w:r>
      <w:r w:rsidRPr="00340DA0">
        <w:t>тер</w:t>
      </w:r>
      <w:r w:rsidRPr="00340DA0">
        <w:rPr>
          <w:spacing w:val="-3"/>
        </w:rPr>
        <w:t>н</w:t>
      </w:r>
      <w:r w:rsidRPr="00340DA0">
        <w:t>ет</w:t>
      </w:r>
      <w:r w:rsidRPr="00340DA0">
        <w:rPr>
          <w:spacing w:val="2"/>
        </w:rPr>
        <w:t xml:space="preserve"> </w:t>
      </w:r>
      <w:r w:rsidRPr="00340DA0">
        <w:t>странице</w:t>
      </w:r>
      <w:r w:rsidRPr="00340DA0">
        <w:rPr>
          <w:spacing w:val="1"/>
        </w:rPr>
        <w:t xml:space="preserve"> </w:t>
      </w:r>
      <w:r w:rsidRPr="00340DA0">
        <w:t>на</w:t>
      </w:r>
      <w:r w:rsidRPr="00340DA0">
        <w:rPr>
          <w:spacing w:val="2"/>
        </w:rPr>
        <w:t xml:space="preserve"> </w:t>
      </w:r>
      <w:r w:rsidRPr="00340DA0">
        <w:rPr>
          <w:spacing w:val="-1"/>
        </w:rPr>
        <w:t>к</w:t>
      </w:r>
      <w:r w:rsidRPr="00340DA0">
        <w:rPr>
          <w:spacing w:val="-2"/>
        </w:rPr>
        <w:t>о</w:t>
      </w:r>
      <w:r w:rsidRPr="00340DA0">
        <w:rPr>
          <w:spacing w:val="2"/>
        </w:rPr>
        <w:t>ј</w:t>
      </w:r>
      <w:r w:rsidRPr="00340DA0">
        <w:t>има</w:t>
      </w:r>
      <w:r w:rsidRPr="00340DA0">
        <w:rPr>
          <w:spacing w:val="2"/>
        </w:rPr>
        <w:t xml:space="preserve"> </w:t>
      </w:r>
      <w:r w:rsidRPr="00340DA0">
        <w:t>су исти дост</w:t>
      </w:r>
      <w:r w:rsidRPr="00340DA0">
        <w:rPr>
          <w:spacing w:val="-3"/>
        </w:rPr>
        <w:t>у</w:t>
      </w:r>
      <w:r w:rsidRPr="00340DA0">
        <w:t>п</w:t>
      </w:r>
      <w:r w:rsidRPr="00340DA0">
        <w:rPr>
          <w:spacing w:val="-1"/>
        </w:rPr>
        <w:t>н</w:t>
      </w:r>
      <w:r w:rsidRPr="00340DA0">
        <w:t xml:space="preserve">и </w:t>
      </w:r>
      <w:r w:rsidRPr="00340DA0">
        <w:rPr>
          <w:spacing w:val="-1"/>
        </w:rPr>
        <w:t>н</w:t>
      </w:r>
      <w:r w:rsidRPr="00340DA0">
        <w:t>аводи у</w:t>
      </w:r>
      <w:r w:rsidRPr="00340DA0">
        <w:rPr>
          <w:spacing w:val="-2"/>
        </w:rPr>
        <w:t xml:space="preserve"> </w:t>
      </w:r>
      <w:r w:rsidRPr="00340DA0">
        <w:rPr>
          <w:spacing w:val="-1"/>
        </w:rPr>
        <w:t>Из</w:t>
      </w:r>
      <w:r w:rsidRPr="00340DA0">
        <w:t>јави дат</w:t>
      </w:r>
      <w:r w:rsidRPr="00340DA0">
        <w:rPr>
          <w:spacing w:val="-2"/>
        </w:rPr>
        <w:t>о</w:t>
      </w:r>
      <w:r w:rsidRPr="00340DA0">
        <w:t>ј у</w:t>
      </w:r>
      <w:r w:rsidRPr="00340DA0">
        <w:rPr>
          <w:spacing w:val="-1"/>
        </w:rPr>
        <w:t xml:space="preserve"> </w:t>
      </w:r>
      <w:r w:rsidRPr="00340DA0">
        <w:t>слоб</w:t>
      </w:r>
      <w:r w:rsidRPr="00340DA0">
        <w:rPr>
          <w:spacing w:val="-2"/>
        </w:rPr>
        <w:t>о</w:t>
      </w:r>
      <w:r w:rsidRPr="00340DA0">
        <w:t>дн</w:t>
      </w:r>
      <w:r w:rsidRPr="00340DA0">
        <w:rPr>
          <w:spacing w:val="-2"/>
        </w:rPr>
        <w:t>о</w:t>
      </w:r>
      <w:r w:rsidRPr="00340DA0">
        <w:t xml:space="preserve">ј </w:t>
      </w:r>
      <w:r w:rsidRPr="00340DA0">
        <w:rPr>
          <w:spacing w:val="-1"/>
        </w:rPr>
        <w:t>ф</w:t>
      </w:r>
      <w:r w:rsidRPr="00340DA0">
        <w:t>орми и прил</w:t>
      </w:r>
      <w:r w:rsidRPr="00340DA0">
        <w:rPr>
          <w:spacing w:val="-2"/>
        </w:rPr>
        <w:t>а</w:t>
      </w:r>
      <w:r w:rsidRPr="00340DA0">
        <w:t xml:space="preserve">же </w:t>
      </w:r>
      <w:r w:rsidRPr="00340DA0">
        <w:rPr>
          <w:spacing w:val="-1"/>
        </w:rPr>
        <w:t>у</w:t>
      </w:r>
      <w:r w:rsidRPr="00340DA0">
        <w:t>з</w:t>
      </w:r>
      <w:r w:rsidRPr="00340DA0">
        <w:rPr>
          <w:spacing w:val="-1"/>
        </w:rPr>
        <w:t xml:space="preserve"> </w:t>
      </w:r>
      <w:r w:rsidRPr="00340DA0">
        <w:t>по</w:t>
      </w:r>
      <w:r w:rsidRPr="00340DA0">
        <w:rPr>
          <w:spacing w:val="-1"/>
        </w:rPr>
        <w:t>н</w:t>
      </w:r>
      <w:r w:rsidRPr="00340DA0">
        <w:rPr>
          <w:spacing w:val="-2"/>
        </w:rPr>
        <w:t>у</w:t>
      </w:r>
      <w:r w:rsidRPr="00340DA0">
        <w:t>д</w:t>
      </w:r>
      <w:r w:rsidRPr="00340DA0">
        <w:rPr>
          <w:spacing w:val="-2"/>
        </w:rPr>
        <w:t>у</w:t>
      </w:r>
      <w:r w:rsidRPr="00340DA0">
        <w:t>.</w:t>
      </w:r>
    </w:p>
    <w:p w:rsidR="00161F81" w:rsidRPr="00340DA0" w:rsidRDefault="00161F81" w:rsidP="00161F81">
      <w:pPr>
        <w:widowControl w:val="0"/>
        <w:autoSpaceDE w:val="0"/>
        <w:autoSpaceDN w:val="0"/>
        <w:adjustRightInd w:val="0"/>
        <w:spacing w:after="13" w:line="60" w:lineRule="exact"/>
        <w:ind w:right="-58"/>
      </w:pPr>
    </w:p>
    <w:p w:rsidR="00161F81" w:rsidRDefault="00161F8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Cyrl-RS"/>
        </w:rPr>
      </w:pPr>
    </w:p>
    <w:p w:rsidR="00076D80" w:rsidRPr="00076D80" w:rsidRDefault="00076D80" w:rsidP="00161F81">
      <w:pPr>
        <w:widowControl w:val="0"/>
        <w:autoSpaceDE w:val="0"/>
        <w:autoSpaceDN w:val="0"/>
        <w:adjustRightInd w:val="0"/>
        <w:spacing w:line="240" w:lineRule="exact"/>
        <w:rPr>
          <w:lang w:val="sr-Cyrl-RS"/>
        </w:rPr>
      </w:pPr>
    </w:p>
    <w:p w:rsidR="00495FD1" w:rsidRDefault="00495FD1" w:rsidP="00161F81">
      <w:pPr>
        <w:widowControl w:val="0"/>
        <w:autoSpaceDE w:val="0"/>
        <w:autoSpaceDN w:val="0"/>
        <w:adjustRightInd w:val="0"/>
        <w:spacing w:line="240" w:lineRule="exact"/>
        <w:rPr>
          <w:lang w:val="sr-Latn-CS"/>
        </w:rPr>
      </w:pPr>
    </w:p>
    <w:p w:rsidR="00495FD1" w:rsidRDefault="00495FD1" w:rsidP="00161F81">
      <w:pPr>
        <w:widowControl w:val="0"/>
        <w:autoSpaceDE w:val="0"/>
        <w:autoSpaceDN w:val="0"/>
        <w:adjustRightInd w:val="0"/>
        <w:spacing w:line="240" w:lineRule="exact"/>
        <w:rPr>
          <w:lang w:val="sr-Latn-CS"/>
        </w:rPr>
      </w:pPr>
    </w:p>
    <w:p w:rsidR="00340DA0" w:rsidRPr="00340DA0" w:rsidRDefault="00340DA0" w:rsidP="00340DA0">
      <w:pPr>
        <w:widowControl w:val="0"/>
        <w:autoSpaceDE w:val="0"/>
        <w:autoSpaceDN w:val="0"/>
        <w:adjustRightInd w:val="0"/>
        <w:spacing w:after="13" w:line="60" w:lineRule="exact"/>
        <w:ind w:right="-58"/>
      </w:pPr>
    </w:p>
    <w:bookmarkEnd w:id="5"/>
    <w:p w:rsidR="00782733" w:rsidRDefault="00782733" w:rsidP="00CC47E6">
      <w:pPr>
        <w:widowControl w:val="0"/>
        <w:autoSpaceDE w:val="0"/>
        <w:autoSpaceDN w:val="0"/>
        <w:adjustRightInd w:val="0"/>
        <w:spacing w:line="240" w:lineRule="exact"/>
        <w:rPr>
          <w:lang w:val="sr-Latn-CS"/>
        </w:rPr>
      </w:pPr>
    </w:p>
    <w:p w:rsidR="00037800" w:rsidRDefault="00037800" w:rsidP="00EA1637">
      <w:pPr>
        <w:widowControl w:val="0"/>
        <w:shd w:val="clear" w:color="auto" w:fill="FDE9D9"/>
        <w:autoSpaceDE w:val="0"/>
        <w:autoSpaceDN w:val="0"/>
        <w:adjustRightInd w:val="0"/>
        <w:ind w:left="466" w:right="232" w:hanging="358"/>
        <w:jc w:val="left"/>
        <w:rPr>
          <w:b/>
          <w:bCs/>
          <w:sz w:val="28"/>
          <w:szCs w:val="28"/>
        </w:rPr>
      </w:pPr>
    </w:p>
    <w:p w:rsidR="00EA1637" w:rsidRDefault="00EA1637" w:rsidP="00037800">
      <w:pPr>
        <w:widowControl w:val="0"/>
        <w:shd w:val="clear" w:color="auto" w:fill="FDE9D9"/>
        <w:autoSpaceDE w:val="0"/>
        <w:autoSpaceDN w:val="0"/>
        <w:adjustRightInd w:val="0"/>
        <w:ind w:left="466" w:right="232" w:hanging="358"/>
        <w:jc w:val="center"/>
        <w:rPr>
          <w:b/>
          <w:bCs/>
          <w:sz w:val="28"/>
          <w:szCs w:val="28"/>
        </w:rPr>
      </w:pPr>
      <w:r w:rsidRPr="00B92EBD">
        <w:rPr>
          <w:b/>
          <w:bCs/>
          <w:sz w:val="28"/>
          <w:szCs w:val="28"/>
          <w:lang w:val="sr-Latn-CS"/>
        </w:rPr>
        <w:t xml:space="preserve">V  </w:t>
      </w:r>
      <w:r w:rsidRPr="00B92EBD">
        <w:rPr>
          <w:b/>
          <w:bCs/>
          <w:sz w:val="28"/>
          <w:szCs w:val="28"/>
        </w:rPr>
        <w:t xml:space="preserve"> </w:t>
      </w:r>
      <w:r w:rsidR="00B92EBD" w:rsidRPr="00B92EBD">
        <w:rPr>
          <w:b/>
          <w:bCs/>
          <w:sz w:val="28"/>
          <w:szCs w:val="28"/>
          <w:lang w:val="sr-Latn-CS"/>
        </w:rPr>
        <w:t>O</w:t>
      </w:r>
      <w:r w:rsidR="00B92EBD" w:rsidRPr="00B92EBD">
        <w:rPr>
          <w:b/>
          <w:bCs/>
          <w:sz w:val="28"/>
          <w:szCs w:val="28"/>
        </w:rPr>
        <w:t>БРАСЦИ КОЈИ ЧИНЕ САСТАВНИ ДЕО ПОНУДЕ</w:t>
      </w:r>
    </w:p>
    <w:p w:rsidR="00037800" w:rsidRPr="00B92EBD" w:rsidRDefault="00037800" w:rsidP="00EA1637">
      <w:pPr>
        <w:widowControl w:val="0"/>
        <w:shd w:val="clear" w:color="auto" w:fill="FDE9D9"/>
        <w:autoSpaceDE w:val="0"/>
        <w:autoSpaceDN w:val="0"/>
        <w:adjustRightInd w:val="0"/>
        <w:ind w:left="466" w:right="232" w:hanging="358"/>
        <w:jc w:val="left"/>
        <w:rPr>
          <w:b/>
          <w:bCs/>
          <w:sz w:val="28"/>
          <w:szCs w:val="28"/>
        </w:rPr>
      </w:pPr>
    </w:p>
    <w:p w:rsidR="00C16433" w:rsidRDefault="00C16433" w:rsidP="00E8474F">
      <w:pPr>
        <w:widowControl w:val="0"/>
        <w:autoSpaceDE w:val="0"/>
        <w:autoSpaceDN w:val="0"/>
        <w:adjustRightInd w:val="0"/>
        <w:spacing w:line="239" w:lineRule="auto"/>
        <w:ind w:right="-483"/>
      </w:pPr>
    </w:p>
    <w:p w:rsidR="00996EA1" w:rsidRPr="005041B2" w:rsidRDefault="00996EA1" w:rsidP="008E2CCC">
      <w:pPr>
        <w:widowControl w:val="0"/>
        <w:autoSpaceDE w:val="0"/>
        <w:autoSpaceDN w:val="0"/>
        <w:adjustRightInd w:val="0"/>
        <w:spacing w:after="240"/>
        <w:ind w:left="108" w:right="-23"/>
        <w:jc w:val="left"/>
        <w:rPr>
          <w:sz w:val="24"/>
          <w:szCs w:val="24"/>
        </w:rPr>
      </w:pPr>
      <w:r>
        <w:rPr>
          <w:b/>
          <w:bCs/>
          <w:sz w:val="24"/>
          <w:szCs w:val="24"/>
          <w:lang w:val="en-US"/>
        </w:rPr>
        <w:t>5</w:t>
      </w:r>
      <w:r w:rsidRPr="005041B2">
        <w:rPr>
          <w:b/>
          <w:bCs/>
          <w:sz w:val="24"/>
          <w:szCs w:val="24"/>
        </w:rPr>
        <w:t>.</w:t>
      </w:r>
      <w:r>
        <w:rPr>
          <w:b/>
          <w:bCs/>
          <w:sz w:val="24"/>
          <w:szCs w:val="24"/>
          <w:lang w:val="en-US"/>
        </w:rPr>
        <w:t>1</w:t>
      </w:r>
      <w:r w:rsidRPr="005041B2">
        <w:rPr>
          <w:b/>
          <w:bCs/>
          <w:sz w:val="24"/>
          <w:szCs w:val="24"/>
        </w:rPr>
        <w:t xml:space="preserve">  </w:t>
      </w:r>
      <w:r>
        <w:rPr>
          <w:b/>
          <w:bCs/>
          <w:sz w:val="24"/>
          <w:szCs w:val="24"/>
        </w:rPr>
        <w:t>ОБРАСЦИ КОЈИ СУ САСТАВНИ ДЕО КОНКУРСНЕ ДОКУМЕНТАЦИЈЕ</w:t>
      </w:r>
      <w:r w:rsidRPr="005041B2">
        <w:rPr>
          <w:spacing w:val="-2"/>
          <w:sz w:val="24"/>
          <w:szCs w:val="24"/>
        </w:rPr>
        <w:t xml:space="preserve"> </w:t>
      </w: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945"/>
        <w:gridCol w:w="1922"/>
      </w:tblGrid>
      <w:tr w:rsidR="00996EA1" w:rsidRPr="009A5090" w:rsidTr="0094119D">
        <w:tc>
          <w:tcPr>
            <w:tcW w:w="1242" w:type="dxa"/>
            <w:shd w:val="clear" w:color="auto" w:fill="EEECE1"/>
          </w:tcPr>
          <w:p w:rsidR="00996EA1" w:rsidRPr="009A5090" w:rsidRDefault="00996EA1" w:rsidP="00376349">
            <w:pPr>
              <w:widowControl w:val="0"/>
              <w:autoSpaceDE w:val="0"/>
              <w:autoSpaceDN w:val="0"/>
              <w:adjustRightInd w:val="0"/>
              <w:spacing w:after="0"/>
              <w:ind w:right="-20"/>
            </w:pPr>
            <w:bookmarkStart w:id="7" w:name="_Hlk528758706"/>
            <w:r w:rsidRPr="009A5090">
              <w:rPr>
                <w:spacing w:val="1"/>
                <w:w w:val="104"/>
              </w:rPr>
              <w:t>Р.</w:t>
            </w:r>
            <w:r w:rsidRPr="009A5090">
              <w:rPr>
                <w:spacing w:val="1"/>
                <w:w w:val="104"/>
                <w:lang w:val="sr-Cyrl-RS"/>
              </w:rPr>
              <w:t xml:space="preserve"> </w:t>
            </w:r>
            <w:r w:rsidRPr="009A5090">
              <w:rPr>
                <w:w w:val="104"/>
              </w:rPr>
              <w:t>бр.</w:t>
            </w:r>
          </w:p>
        </w:tc>
        <w:tc>
          <w:tcPr>
            <w:tcW w:w="6945" w:type="dxa"/>
            <w:shd w:val="clear" w:color="auto" w:fill="EEECE1"/>
          </w:tcPr>
          <w:p w:rsidR="00996EA1" w:rsidRPr="009A5090" w:rsidRDefault="00996EA1" w:rsidP="00376349">
            <w:pPr>
              <w:widowControl w:val="0"/>
              <w:autoSpaceDE w:val="0"/>
              <w:autoSpaceDN w:val="0"/>
              <w:adjustRightInd w:val="0"/>
              <w:spacing w:line="240" w:lineRule="exact"/>
            </w:pPr>
            <w:r w:rsidRPr="009A5090">
              <w:t>Назив обрасца</w:t>
            </w:r>
          </w:p>
        </w:tc>
        <w:tc>
          <w:tcPr>
            <w:tcW w:w="1922" w:type="dxa"/>
            <w:shd w:val="clear" w:color="auto" w:fill="EEECE1"/>
          </w:tcPr>
          <w:p w:rsidR="00996EA1" w:rsidRPr="009A5090" w:rsidRDefault="00996EA1" w:rsidP="00376349">
            <w:pPr>
              <w:widowControl w:val="0"/>
              <w:autoSpaceDE w:val="0"/>
              <w:autoSpaceDN w:val="0"/>
              <w:adjustRightInd w:val="0"/>
              <w:spacing w:line="240" w:lineRule="exact"/>
            </w:pPr>
            <w:r w:rsidRPr="009A5090">
              <w:t>Број обрасца</w:t>
            </w:r>
          </w:p>
        </w:tc>
      </w:tr>
      <w:tr w:rsidR="000329AC" w:rsidRPr="009A5090" w:rsidTr="0094119D">
        <w:tc>
          <w:tcPr>
            <w:tcW w:w="1242" w:type="dxa"/>
          </w:tcPr>
          <w:p w:rsidR="000329AC" w:rsidRPr="009A5090" w:rsidRDefault="000329AC" w:rsidP="0013352A">
            <w:pPr>
              <w:widowControl w:val="0"/>
              <w:numPr>
                <w:ilvl w:val="0"/>
                <w:numId w:val="7"/>
              </w:numPr>
              <w:autoSpaceDE w:val="0"/>
              <w:autoSpaceDN w:val="0"/>
              <w:adjustRightInd w:val="0"/>
              <w:spacing w:line="240" w:lineRule="exact"/>
            </w:pPr>
          </w:p>
        </w:tc>
        <w:tc>
          <w:tcPr>
            <w:tcW w:w="6945" w:type="dxa"/>
          </w:tcPr>
          <w:p w:rsidR="000329AC" w:rsidRPr="009A5090" w:rsidRDefault="000329AC" w:rsidP="00376349">
            <w:pPr>
              <w:widowControl w:val="0"/>
              <w:autoSpaceDE w:val="0"/>
              <w:autoSpaceDN w:val="0"/>
              <w:adjustRightInd w:val="0"/>
              <w:spacing w:line="240" w:lineRule="exact"/>
            </w:pPr>
            <w:r w:rsidRPr="009A5090">
              <w:t>Образац понуде</w:t>
            </w:r>
          </w:p>
        </w:tc>
        <w:tc>
          <w:tcPr>
            <w:tcW w:w="1922" w:type="dxa"/>
          </w:tcPr>
          <w:p w:rsidR="000329AC" w:rsidRPr="009A5090" w:rsidRDefault="000329AC" w:rsidP="00376349">
            <w:pPr>
              <w:widowControl w:val="0"/>
              <w:autoSpaceDE w:val="0"/>
              <w:autoSpaceDN w:val="0"/>
              <w:adjustRightInd w:val="0"/>
              <w:spacing w:line="240" w:lineRule="exact"/>
            </w:pPr>
            <w:r w:rsidRPr="009A5090">
              <w:t>Образац бр. 1</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Образац структуре понуђене цене, са упутством како да се попуни</w:t>
            </w:r>
          </w:p>
        </w:tc>
        <w:tc>
          <w:tcPr>
            <w:tcW w:w="1922" w:type="dxa"/>
          </w:tcPr>
          <w:p w:rsidR="00D41D7B" w:rsidRPr="009A5090" w:rsidRDefault="00D41D7B" w:rsidP="00841B9B">
            <w:r w:rsidRPr="009A5090">
              <w:t>Образац бр. 2</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Општи подаци о понуђачу</w:t>
            </w:r>
          </w:p>
        </w:tc>
        <w:tc>
          <w:tcPr>
            <w:tcW w:w="1922" w:type="dxa"/>
          </w:tcPr>
          <w:p w:rsidR="00D41D7B" w:rsidRPr="009A5090" w:rsidRDefault="00D41D7B" w:rsidP="00D41D7B">
            <w:r w:rsidRPr="009A5090">
              <w:t>Образац бр. 3</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Општи подаци о члану групе понуђача</w:t>
            </w:r>
          </w:p>
        </w:tc>
        <w:tc>
          <w:tcPr>
            <w:tcW w:w="1922" w:type="dxa"/>
          </w:tcPr>
          <w:p w:rsidR="00D41D7B" w:rsidRPr="009A5090" w:rsidRDefault="00D41D7B" w:rsidP="00D41D7B">
            <w:r w:rsidRPr="009A5090">
              <w:t>Образац бр. 4</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Општи подаци о подизвођачу</w:t>
            </w:r>
          </w:p>
        </w:tc>
        <w:tc>
          <w:tcPr>
            <w:tcW w:w="1922" w:type="dxa"/>
          </w:tcPr>
          <w:p w:rsidR="00D41D7B" w:rsidRPr="009A5090" w:rsidRDefault="00D41D7B" w:rsidP="00D41D7B">
            <w:r w:rsidRPr="009A5090">
              <w:t>Образац бр. 5</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Изјава понуђача да не наступа са подизвођачем</w:t>
            </w:r>
          </w:p>
        </w:tc>
        <w:tc>
          <w:tcPr>
            <w:tcW w:w="1922" w:type="dxa"/>
          </w:tcPr>
          <w:p w:rsidR="00D41D7B" w:rsidRPr="009A5090" w:rsidRDefault="00D41D7B" w:rsidP="00D41D7B">
            <w:r w:rsidRPr="009A5090">
              <w:t>Образац бр. 6</w:t>
            </w:r>
          </w:p>
        </w:tc>
      </w:tr>
      <w:tr w:rsidR="0094119D" w:rsidRPr="009A5090" w:rsidTr="0094119D">
        <w:tc>
          <w:tcPr>
            <w:tcW w:w="1242" w:type="dxa"/>
          </w:tcPr>
          <w:p w:rsidR="0094119D" w:rsidRPr="009A5090" w:rsidRDefault="0094119D" w:rsidP="0013352A">
            <w:pPr>
              <w:widowControl w:val="0"/>
              <w:numPr>
                <w:ilvl w:val="0"/>
                <w:numId w:val="7"/>
              </w:numPr>
              <w:autoSpaceDE w:val="0"/>
              <w:autoSpaceDN w:val="0"/>
              <w:adjustRightInd w:val="0"/>
              <w:spacing w:line="240" w:lineRule="exact"/>
            </w:pPr>
          </w:p>
        </w:tc>
        <w:tc>
          <w:tcPr>
            <w:tcW w:w="6945" w:type="dxa"/>
          </w:tcPr>
          <w:p w:rsidR="0094119D" w:rsidRPr="009A5090" w:rsidRDefault="0094119D" w:rsidP="0094119D">
            <w:pPr>
              <w:widowControl w:val="0"/>
              <w:autoSpaceDE w:val="0"/>
              <w:autoSpaceDN w:val="0"/>
              <w:adjustRightInd w:val="0"/>
              <w:spacing w:line="240" w:lineRule="exact"/>
            </w:pPr>
            <w:r w:rsidRPr="009A5090">
              <w:t>Образац пријаве за обилазак и увид у локацију</w:t>
            </w:r>
          </w:p>
        </w:tc>
        <w:tc>
          <w:tcPr>
            <w:tcW w:w="1922" w:type="dxa"/>
          </w:tcPr>
          <w:p w:rsidR="0094119D" w:rsidRPr="009A5090" w:rsidRDefault="0094119D" w:rsidP="0094119D">
            <w:r w:rsidRPr="009A5090">
              <w:t>Образац бр. 7</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94119D" w:rsidP="0094119D">
            <w:pPr>
              <w:widowControl w:val="0"/>
              <w:autoSpaceDE w:val="0"/>
              <w:autoSpaceDN w:val="0"/>
              <w:adjustRightInd w:val="0"/>
              <w:spacing w:line="240" w:lineRule="exact"/>
            </w:pPr>
            <w:r w:rsidRPr="009A5090">
              <w:t>Образац потврде наручиоца о обиласку и увиду у локацију</w:t>
            </w:r>
          </w:p>
        </w:tc>
        <w:tc>
          <w:tcPr>
            <w:tcW w:w="1922" w:type="dxa"/>
          </w:tcPr>
          <w:p w:rsidR="00D41D7B" w:rsidRPr="009A5090" w:rsidRDefault="00D41D7B" w:rsidP="0094119D">
            <w:r w:rsidRPr="009A5090">
              <w:t xml:space="preserve">Образац бр. </w:t>
            </w:r>
            <w:r w:rsidR="0094119D" w:rsidRPr="009A5090">
              <w:t>8</w:t>
            </w:r>
          </w:p>
        </w:tc>
      </w:tr>
      <w:tr w:rsidR="00D41D7B" w:rsidRPr="009F586E" w:rsidTr="0094119D">
        <w:tc>
          <w:tcPr>
            <w:tcW w:w="1242" w:type="dxa"/>
          </w:tcPr>
          <w:p w:rsidR="00D41D7B" w:rsidRPr="009F586E" w:rsidRDefault="00D41D7B" w:rsidP="0013352A">
            <w:pPr>
              <w:widowControl w:val="0"/>
              <w:numPr>
                <w:ilvl w:val="0"/>
                <w:numId w:val="7"/>
              </w:numPr>
              <w:autoSpaceDE w:val="0"/>
              <w:autoSpaceDN w:val="0"/>
              <w:adjustRightInd w:val="0"/>
              <w:spacing w:line="240" w:lineRule="exact"/>
            </w:pPr>
          </w:p>
        </w:tc>
        <w:tc>
          <w:tcPr>
            <w:tcW w:w="6945" w:type="dxa"/>
          </w:tcPr>
          <w:p w:rsidR="00D41D7B" w:rsidRPr="009F586E" w:rsidRDefault="00D41D7B" w:rsidP="002701EF">
            <w:pPr>
              <w:widowControl w:val="0"/>
              <w:autoSpaceDE w:val="0"/>
              <w:autoSpaceDN w:val="0"/>
              <w:adjustRightInd w:val="0"/>
              <w:spacing w:line="240" w:lineRule="exact"/>
            </w:pPr>
            <w:r w:rsidRPr="009F586E">
              <w:t xml:space="preserve">Изјава понуђача о </w:t>
            </w:r>
            <w:r w:rsidR="002701EF" w:rsidRPr="009F586E">
              <w:t>кадровском капацитету</w:t>
            </w:r>
          </w:p>
        </w:tc>
        <w:tc>
          <w:tcPr>
            <w:tcW w:w="1922" w:type="dxa"/>
          </w:tcPr>
          <w:p w:rsidR="00D41D7B" w:rsidRPr="009F586E" w:rsidRDefault="00D41D7B" w:rsidP="0094119D">
            <w:r w:rsidRPr="009F586E">
              <w:t xml:space="preserve">Образац бр. </w:t>
            </w:r>
            <w:r w:rsidR="0094119D" w:rsidRPr="009F586E">
              <w:t>9</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Референ</w:t>
            </w:r>
            <w:r w:rsidR="008515E7" w:rsidRPr="009A5090">
              <w:t>тна</w:t>
            </w:r>
            <w:r w:rsidRPr="009A5090">
              <w:t xml:space="preserve"> листа </w:t>
            </w:r>
            <w:r w:rsidR="00672127" w:rsidRPr="009A5090">
              <w:t>понуђача</w:t>
            </w:r>
            <w:r w:rsidRPr="009A5090">
              <w:t>– списак изведених радова</w:t>
            </w:r>
          </w:p>
        </w:tc>
        <w:tc>
          <w:tcPr>
            <w:tcW w:w="1922" w:type="dxa"/>
          </w:tcPr>
          <w:p w:rsidR="00D41D7B" w:rsidRPr="009A5090" w:rsidRDefault="00D41D7B" w:rsidP="00D41D7B">
            <w:r w:rsidRPr="009A5090">
              <w:t xml:space="preserve">Образац бр. </w:t>
            </w:r>
            <w:r w:rsidR="0094119D" w:rsidRPr="009A5090">
              <w:t>10</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8515E7" w:rsidP="00376349">
            <w:pPr>
              <w:widowControl w:val="0"/>
              <w:autoSpaceDE w:val="0"/>
              <w:autoSpaceDN w:val="0"/>
              <w:adjustRightInd w:val="0"/>
              <w:spacing w:line="240" w:lineRule="exact"/>
            </w:pPr>
            <w:r w:rsidRPr="009A5090">
              <w:t>П</w:t>
            </w:r>
            <w:r w:rsidR="00D41D7B" w:rsidRPr="009A5090">
              <w:t xml:space="preserve">отврда </w:t>
            </w:r>
            <w:r w:rsidRPr="009A5090">
              <w:t xml:space="preserve">референтног наручиоца </w:t>
            </w:r>
            <w:r w:rsidR="00D41D7B" w:rsidRPr="009A5090">
              <w:t>о реализацији закључених уговора</w:t>
            </w:r>
          </w:p>
        </w:tc>
        <w:tc>
          <w:tcPr>
            <w:tcW w:w="1922" w:type="dxa"/>
          </w:tcPr>
          <w:p w:rsidR="00D41D7B" w:rsidRPr="009A5090" w:rsidRDefault="00D41D7B" w:rsidP="0094119D">
            <w:r w:rsidRPr="009A5090">
              <w:t>Образац бр. 1</w:t>
            </w:r>
            <w:r w:rsidR="0094119D" w:rsidRPr="009A5090">
              <w:t>1</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Изјава понуђача о прибављању полисе осигурања</w:t>
            </w:r>
          </w:p>
        </w:tc>
        <w:tc>
          <w:tcPr>
            <w:tcW w:w="1922" w:type="dxa"/>
          </w:tcPr>
          <w:p w:rsidR="00D41D7B" w:rsidRPr="009A5090" w:rsidRDefault="00D41D7B" w:rsidP="0094119D">
            <w:r w:rsidRPr="009A5090">
              <w:t>Образац бр. 1</w:t>
            </w:r>
            <w:r w:rsidR="0094119D" w:rsidRPr="009A5090">
              <w:t>2</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94119D" w:rsidP="0094119D">
            <w:pPr>
              <w:widowControl w:val="0"/>
              <w:autoSpaceDE w:val="0"/>
              <w:autoSpaceDN w:val="0"/>
              <w:adjustRightInd w:val="0"/>
              <w:spacing w:line="240" w:lineRule="exact"/>
            </w:pPr>
            <w:r w:rsidRPr="009A5090">
              <w:t>Образац изјаве о достављању д</w:t>
            </w:r>
            <w:r w:rsidR="00D41D7B" w:rsidRPr="009A5090">
              <w:t>инамичк</w:t>
            </w:r>
            <w:r w:rsidRPr="009A5090">
              <w:t>ог</w:t>
            </w:r>
            <w:r w:rsidR="00D41D7B" w:rsidRPr="009A5090">
              <w:t xml:space="preserve"> план</w:t>
            </w:r>
            <w:r w:rsidRPr="009A5090">
              <w:t>а</w:t>
            </w:r>
            <w:r w:rsidR="00D41D7B" w:rsidRPr="009A5090">
              <w:t xml:space="preserve"> извођења радова</w:t>
            </w:r>
          </w:p>
        </w:tc>
        <w:tc>
          <w:tcPr>
            <w:tcW w:w="1922" w:type="dxa"/>
          </w:tcPr>
          <w:p w:rsidR="00D41D7B" w:rsidRPr="009A5090" w:rsidRDefault="00D41D7B" w:rsidP="00A421C3">
            <w:r w:rsidRPr="009A5090">
              <w:t>Образац бр. 1</w:t>
            </w:r>
            <w:r w:rsidR="00A421C3" w:rsidRPr="009A5090">
              <w:rPr>
                <w:lang w:val="sr-Latn-CS"/>
              </w:rPr>
              <w:t>3</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Образац трошкова припреме понуде</w:t>
            </w:r>
          </w:p>
        </w:tc>
        <w:tc>
          <w:tcPr>
            <w:tcW w:w="1922" w:type="dxa"/>
          </w:tcPr>
          <w:p w:rsidR="00D41D7B" w:rsidRPr="009A5090" w:rsidRDefault="00D41D7B" w:rsidP="00A421C3">
            <w:pPr>
              <w:rPr>
                <w:lang w:val="sr-Latn-CS"/>
              </w:rPr>
            </w:pPr>
            <w:r w:rsidRPr="009A5090">
              <w:t>Образац бр. 1</w:t>
            </w:r>
            <w:r w:rsidR="00A421C3" w:rsidRPr="009A5090">
              <w:rPr>
                <w:lang w:val="sr-Latn-CS"/>
              </w:rPr>
              <w:t>4</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Образац изјаве понуђача о независној понуди</w:t>
            </w:r>
          </w:p>
        </w:tc>
        <w:tc>
          <w:tcPr>
            <w:tcW w:w="1922" w:type="dxa"/>
          </w:tcPr>
          <w:p w:rsidR="00D41D7B" w:rsidRPr="009A5090" w:rsidRDefault="00D41D7B" w:rsidP="00A421C3">
            <w:r w:rsidRPr="009A5090">
              <w:t>Образац бр. 1</w:t>
            </w:r>
            <w:r w:rsidR="00A421C3" w:rsidRPr="009A5090">
              <w:rPr>
                <w:lang w:val="sr-Latn-CS"/>
              </w:rPr>
              <w:t>5</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rPr>
                <w:rFonts w:eastAsia="Times New Roman"/>
              </w:rPr>
              <w:t>О</w:t>
            </w:r>
            <w:r w:rsidRPr="009A5090">
              <w:rPr>
                <w:rFonts w:eastAsia="Times New Roman"/>
                <w:lang w:val="en-US"/>
              </w:rPr>
              <w:t xml:space="preserve">бразац изјаве </w:t>
            </w:r>
            <w:r w:rsidRPr="009A5090">
              <w:rPr>
                <w:rFonts w:eastAsia="Times New Roman"/>
              </w:rPr>
              <w:t xml:space="preserve">понуђача </w:t>
            </w:r>
            <w:r w:rsidRPr="009A5090">
              <w:rPr>
                <w:rFonts w:eastAsia="Times New Roman"/>
                <w:lang w:val="en-US"/>
              </w:rPr>
              <w:t>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p>
        </w:tc>
        <w:tc>
          <w:tcPr>
            <w:tcW w:w="1922" w:type="dxa"/>
          </w:tcPr>
          <w:p w:rsidR="00D41D7B" w:rsidRPr="009A5090" w:rsidRDefault="00D41D7B" w:rsidP="00A421C3">
            <w:pPr>
              <w:rPr>
                <w:lang w:val="sr-Latn-CS"/>
              </w:rPr>
            </w:pPr>
            <w:r w:rsidRPr="009A5090">
              <w:t>Образац бр. 1</w:t>
            </w:r>
            <w:r w:rsidR="00A421C3" w:rsidRPr="009A5090">
              <w:rPr>
                <w:lang w:val="sr-Latn-CS"/>
              </w:rPr>
              <w:t>6</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Модел уговора</w:t>
            </w:r>
          </w:p>
        </w:tc>
        <w:tc>
          <w:tcPr>
            <w:tcW w:w="1922" w:type="dxa"/>
          </w:tcPr>
          <w:p w:rsidR="00D41D7B" w:rsidRPr="009A5090" w:rsidRDefault="00D41D7B" w:rsidP="00A421C3">
            <w:pPr>
              <w:rPr>
                <w:lang w:val="sr-Latn-CS"/>
              </w:rPr>
            </w:pPr>
            <w:r w:rsidRPr="009A5090">
              <w:t>Образац бр. 1</w:t>
            </w:r>
            <w:r w:rsidR="00A421C3" w:rsidRPr="009A5090">
              <w:rPr>
                <w:lang w:val="sr-Latn-CS"/>
              </w:rPr>
              <w:t>7</w:t>
            </w:r>
          </w:p>
        </w:tc>
      </w:tr>
      <w:bookmarkEnd w:id="7"/>
    </w:tbl>
    <w:p w:rsidR="00F54C86" w:rsidRPr="003A3EC5" w:rsidRDefault="00F54C86" w:rsidP="00F54C86">
      <w:pPr>
        <w:widowControl w:val="0"/>
        <w:autoSpaceDE w:val="0"/>
        <w:autoSpaceDN w:val="0"/>
        <w:adjustRightInd w:val="0"/>
        <w:spacing w:line="239" w:lineRule="auto"/>
        <w:ind w:right="263"/>
        <w:rPr>
          <w:color w:val="FF0000"/>
          <w:lang w:val="sr-Latn-CS"/>
        </w:rPr>
      </w:pPr>
    </w:p>
    <w:p w:rsidR="00996EA1" w:rsidRDefault="00996EA1" w:rsidP="00F54C86">
      <w:pPr>
        <w:widowControl w:val="0"/>
        <w:autoSpaceDE w:val="0"/>
        <w:autoSpaceDN w:val="0"/>
        <w:adjustRightInd w:val="0"/>
        <w:spacing w:line="239" w:lineRule="auto"/>
        <w:ind w:right="263"/>
        <w:rPr>
          <w:lang w:val="sr-Latn-CS"/>
        </w:rPr>
      </w:pPr>
    </w:p>
    <w:p w:rsidR="00996EA1" w:rsidRDefault="00996EA1" w:rsidP="00F54C86">
      <w:pPr>
        <w:widowControl w:val="0"/>
        <w:autoSpaceDE w:val="0"/>
        <w:autoSpaceDN w:val="0"/>
        <w:adjustRightInd w:val="0"/>
        <w:spacing w:line="239" w:lineRule="auto"/>
        <w:ind w:right="263"/>
      </w:pPr>
    </w:p>
    <w:p w:rsidR="001B389A" w:rsidRDefault="001B389A"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Default="00495FD1" w:rsidP="00F54C86">
      <w:pPr>
        <w:widowControl w:val="0"/>
        <w:autoSpaceDE w:val="0"/>
        <w:autoSpaceDN w:val="0"/>
        <w:adjustRightInd w:val="0"/>
        <w:spacing w:line="239" w:lineRule="auto"/>
        <w:ind w:right="263"/>
        <w:rPr>
          <w:lang w:val="sr-Latn-RS"/>
        </w:rPr>
      </w:pPr>
    </w:p>
    <w:p w:rsidR="00495FD1" w:rsidRPr="00495FD1" w:rsidRDefault="00495FD1" w:rsidP="00F54C86">
      <w:pPr>
        <w:widowControl w:val="0"/>
        <w:autoSpaceDE w:val="0"/>
        <w:autoSpaceDN w:val="0"/>
        <w:adjustRightInd w:val="0"/>
        <w:spacing w:line="239" w:lineRule="auto"/>
        <w:ind w:right="263"/>
        <w:rPr>
          <w:lang w:val="sr-Latn-RS"/>
        </w:rPr>
      </w:pPr>
    </w:p>
    <w:p w:rsidR="001B389A" w:rsidRDefault="001B389A" w:rsidP="00F54C86">
      <w:pPr>
        <w:widowControl w:val="0"/>
        <w:autoSpaceDE w:val="0"/>
        <w:autoSpaceDN w:val="0"/>
        <w:adjustRightInd w:val="0"/>
        <w:spacing w:line="239" w:lineRule="auto"/>
        <w:ind w:right="263"/>
      </w:pPr>
    </w:p>
    <w:p w:rsidR="00782733" w:rsidRDefault="00782733" w:rsidP="00F54C86">
      <w:pPr>
        <w:widowControl w:val="0"/>
        <w:autoSpaceDE w:val="0"/>
        <w:autoSpaceDN w:val="0"/>
        <w:adjustRightInd w:val="0"/>
        <w:spacing w:line="239" w:lineRule="auto"/>
        <w:ind w:right="26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330"/>
        <w:gridCol w:w="1638"/>
      </w:tblGrid>
      <w:tr w:rsidR="00DE25AB" w:rsidRPr="00376349" w:rsidTr="00376349">
        <w:tc>
          <w:tcPr>
            <w:tcW w:w="8330" w:type="dxa"/>
            <w:shd w:val="clear" w:color="auto" w:fill="EAF1DD"/>
          </w:tcPr>
          <w:p w:rsidR="00DE25AB" w:rsidRPr="00376349" w:rsidRDefault="00DE25AB" w:rsidP="00376349">
            <w:pPr>
              <w:widowControl w:val="0"/>
              <w:autoSpaceDE w:val="0"/>
              <w:autoSpaceDN w:val="0"/>
              <w:adjustRightInd w:val="0"/>
              <w:spacing w:line="239" w:lineRule="auto"/>
              <w:ind w:right="263"/>
              <w:jc w:val="left"/>
              <w:rPr>
                <w:b/>
              </w:rPr>
            </w:pPr>
            <w:r w:rsidRPr="00376349">
              <w:rPr>
                <w:b/>
              </w:rPr>
              <w:t>ОБРАЗАЦ ПОНУДЕ</w:t>
            </w:r>
          </w:p>
        </w:tc>
        <w:tc>
          <w:tcPr>
            <w:tcW w:w="1638" w:type="dxa"/>
            <w:shd w:val="clear" w:color="auto" w:fill="EAF1DD"/>
          </w:tcPr>
          <w:p w:rsidR="00DE25AB" w:rsidRPr="00376349" w:rsidRDefault="00DE25AB" w:rsidP="00376349">
            <w:pPr>
              <w:widowControl w:val="0"/>
              <w:autoSpaceDE w:val="0"/>
              <w:autoSpaceDN w:val="0"/>
              <w:adjustRightInd w:val="0"/>
              <w:spacing w:line="239" w:lineRule="auto"/>
              <w:rPr>
                <w:b/>
              </w:rPr>
            </w:pPr>
            <w:r w:rsidRPr="00376349">
              <w:rPr>
                <w:b/>
              </w:rPr>
              <w:t>Образац бр. 1</w:t>
            </w:r>
          </w:p>
        </w:tc>
      </w:tr>
    </w:tbl>
    <w:p w:rsidR="00810F42" w:rsidRDefault="00810F42" w:rsidP="00F54C86">
      <w:pPr>
        <w:widowControl w:val="0"/>
        <w:autoSpaceDE w:val="0"/>
        <w:autoSpaceDN w:val="0"/>
        <w:adjustRightInd w:val="0"/>
        <w:spacing w:line="239" w:lineRule="auto"/>
        <w:ind w:right="263"/>
      </w:pPr>
    </w:p>
    <w:p w:rsidR="008179AA" w:rsidRPr="001B389A" w:rsidRDefault="008179AA" w:rsidP="00F54C86">
      <w:pPr>
        <w:widowControl w:val="0"/>
        <w:autoSpaceDE w:val="0"/>
        <w:autoSpaceDN w:val="0"/>
        <w:adjustRightInd w:val="0"/>
        <w:spacing w:line="239" w:lineRule="auto"/>
        <w:ind w:right="263"/>
      </w:pPr>
    </w:p>
    <w:p w:rsidR="00D332E7" w:rsidRPr="001B389A" w:rsidRDefault="00D332E7" w:rsidP="00D332E7">
      <w:pPr>
        <w:keepNext/>
        <w:jc w:val="center"/>
        <w:outlineLvl w:val="3"/>
        <w:rPr>
          <w:b/>
          <w:bCs/>
          <w:sz w:val="28"/>
          <w:szCs w:val="28"/>
          <w:lang w:eastAsia="x-none"/>
        </w:rPr>
      </w:pPr>
      <w:r w:rsidRPr="001B389A">
        <w:rPr>
          <w:b/>
          <w:bCs/>
          <w:sz w:val="28"/>
          <w:szCs w:val="28"/>
          <w:lang w:val="x-none" w:eastAsia="x-none"/>
        </w:rPr>
        <w:t>ПОНУДА БР.</w:t>
      </w:r>
      <w:r w:rsidRPr="001B389A">
        <w:rPr>
          <w:b/>
          <w:bCs/>
          <w:sz w:val="28"/>
          <w:szCs w:val="28"/>
          <w:lang w:eastAsia="x-none"/>
        </w:rPr>
        <w:t xml:space="preserve"> </w:t>
      </w:r>
      <w:r w:rsidRPr="001B389A">
        <w:rPr>
          <w:b/>
          <w:bCs/>
          <w:sz w:val="28"/>
          <w:szCs w:val="28"/>
          <w:lang w:val="x-none" w:eastAsia="x-none"/>
        </w:rPr>
        <w:t>________</w:t>
      </w:r>
      <w:r w:rsidRPr="001B389A">
        <w:rPr>
          <w:b/>
          <w:bCs/>
          <w:sz w:val="28"/>
          <w:szCs w:val="28"/>
          <w:lang w:eastAsia="x-none"/>
        </w:rPr>
        <w:t xml:space="preserve"> од __.__.201</w:t>
      </w:r>
      <w:r w:rsidR="00763C5F">
        <w:rPr>
          <w:b/>
          <w:bCs/>
          <w:sz w:val="28"/>
          <w:szCs w:val="28"/>
          <w:lang w:val="sr-Cyrl-RS" w:eastAsia="x-none"/>
        </w:rPr>
        <w:t>9</w:t>
      </w:r>
      <w:r w:rsidRPr="001B389A">
        <w:rPr>
          <w:b/>
          <w:bCs/>
          <w:sz w:val="28"/>
          <w:szCs w:val="28"/>
          <w:lang w:eastAsia="x-none"/>
        </w:rPr>
        <w:t>. године</w:t>
      </w:r>
    </w:p>
    <w:p w:rsidR="007910D5" w:rsidRDefault="007910D5" w:rsidP="007910D5">
      <w:pPr>
        <w:autoSpaceDE w:val="0"/>
        <w:autoSpaceDN w:val="0"/>
        <w:adjustRightInd w:val="0"/>
        <w:spacing w:after="0"/>
        <w:jc w:val="center"/>
        <w:rPr>
          <w:bCs/>
          <w:caps/>
          <w:kern w:val="1"/>
          <w:lang w:eastAsia="ar-SA"/>
        </w:rPr>
      </w:pPr>
      <w:r w:rsidRPr="001B389A">
        <w:rPr>
          <w:bCs/>
          <w:lang w:eastAsia="sr-Latn-RS"/>
        </w:rPr>
        <w:t xml:space="preserve">ЗА ЈАВНУ НАБАВКУ ИЗВОЂЕЊА РАДОВА </w:t>
      </w:r>
      <w:r w:rsidRPr="001B389A">
        <w:rPr>
          <w:caps/>
          <w:kern w:val="1"/>
          <w:lang w:eastAsia="ar-SA"/>
        </w:rPr>
        <w:t xml:space="preserve">у </w:t>
      </w:r>
      <w:r w:rsidRPr="001B389A">
        <w:rPr>
          <w:bCs/>
          <w:caps/>
          <w:kern w:val="1"/>
          <w:lang w:val="sr-Cyrl-RS" w:eastAsia="ar-SA"/>
        </w:rPr>
        <w:t xml:space="preserve">ОТВОРЕНОМ </w:t>
      </w:r>
      <w:r w:rsidRPr="001B389A">
        <w:rPr>
          <w:bCs/>
          <w:caps/>
          <w:kern w:val="1"/>
          <w:lang w:eastAsia="ar-SA"/>
        </w:rPr>
        <w:t>поступку</w:t>
      </w:r>
    </w:p>
    <w:p w:rsidR="00267F16" w:rsidRPr="00495FD1" w:rsidRDefault="00267F16" w:rsidP="0089212D">
      <w:pPr>
        <w:spacing w:after="0"/>
        <w:ind w:left="720"/>
        <w:jc w:val="center"/>
        <w:rPr>
          <w:lang w:val="sr-Cyrl-RS"/>
        </w:rPr>
      </w:pPr>
      <w:r w:rsidRPr="00495FD1">
        <w:rPr>
          <w:lang w:val="sr-Cyrl-RS"/>
        </w:rPr>
        <w:t xml:space="preserve">Извођење радова </w:t>
      </w:r>
      <w:r w:rsidR="00513BE9" w:rsidRPr="00495FD1">
        <w:rPr>
          <w:rFonts w:eastAsia="Times New Roman"/>
          <w:lang w:val="sr-Cyrl-RS"/>
        </w:rPr>
        <w:t xml:space="preserve">на </w:t>
      </w:r>
      <w:r w:rsidR="0089212D" w:rsidRPr="0089212D">
        <w:rPr>
          <w:rFonts w:eastAsia="Times New Roman"/>
          <w:lang w:val="sr-Cyrl-RS"/>
        </w:rPr>
        <w:t>доградњи, реконструкцији</w:t>
      </w:r>
      <w:r w:rsidR="0089212D" w:rsidRPr="0089212D">
        <w:rPr>
          <w:rFonts w:eastAsia="Times New Roman"/>
          <w:lang w:val="sr-Latn-RS"/>
        </w:rPr>
        <w:t xml:space="preserve">, </w:t>
      </w:r>
      <w:r w:rsidR="0089212D" w:rsidRPr="0089212D">
        <w:rPr>
          <w:rFonts w:eastAsia="Times New Roman"/>
          <w:lang w:val="sr-Cyrl-RS"/>
        </w:rPr>
        <w:t xml:space="preserve">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 </w:t>
      </w:r>
      <w:r w:rsidR="0089212D" w:rsidRPr="0089212D">
        <w:t xml:space="preserve"> </w:t>
      </w:r>
      <w:r w:rsidRPr="00495FD1">
        <w:t>Редни број јавне набавке:</w:t>
      </w:r>
      <w:r w:rsidRPr="00495FD1">
        <w:rPr>
          <w:lang w:val="sr-Latn-RS"/>
        </w:rPr>
        <w:t xml:space="preserve"> </w:t>
      </w:r>
      <w:r w:rsidRPr="00495FD1">
        <w:t xml:space="preserve">ВЈН </w:t>
      </w:r>
      <w:r w:rsidR="00450B57" w:rsidRPr="00495FD1">
        <w:rPr>
          <w:lang w:val="sr-Cyrl-RS"/>
        </w:rPr>
        <w:t>1</w:t>
      </w:r>
      <w:r w:rsidR="00495FD1" w:rsidRPr="00495FD1">
        <w:rPr>
          <w:lang w:val="sr-Latn-RS"/>
        </w:rPr>
        <w:t>3</w:t>
      </w:r>
      <w:r w:rsidRPr="00495FD1">
        <w:t>/1</w:t>
      </w:r>
      <w:r w:rsidRPr="00495FD1">
        <w:rPr>
          <w:lang w:val="sr-Cyrl-RS"/>
        </w:rPr>
        <w:t>9</w:t>
      </w:r>
    </w:p>
    <w:p w:rsidR="00810F42" w:rsidRPr="00763C5F" w:rsidRDefault="00810F42" w:rsidP="00F54C86">
      <w:pPr>
        <w:widowControl w:val="0"/>
        <w:autoSpaceDE w:val="0"/>
        <w:autoSpaceDN w:val="0"/>
        <w:adjustRightInd w:val="0"/>
        <w:spacing w:line="239" w:lineRule="auto"/>
        <w:ind w:right="263"/>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8"/>
      </w:tblGrid>
      <w:tr w:rsidR="00E219BA" w:rsidRPr="00394B3A" w:rsidTr="00841B9B">
        <w:trPr>
          <w:trHeight w:val="438"/>
          <w:jc w:val="center"/>
        </w:trPr>
        <w:tc>
          <w:tcPr>
            <w:tcW w:w="5000" w:type="pct"/>
            <w:tcBorders>
              <w:top w:val="double" w:sz="4" w:space="0" w:color="auto"/>
              <w:left w:val="double" w:sz="4" w:space="0" w:color="auto"/>
              <w:bottom w:val="double" w:sz="4" w:space="0" w:color="auto"/>
              <w:right w:val="double" w:sz="4" w:space="0" w:color="auto"/>
            </w:tcBorders>
            <w:shd w:val="clear" w:color="auto" w:fill="E0E0E0"/>
            <w:vAlign w:val="center"/>
          </w:tcPr>
          <w:p w:rsidR="00E219BA" w:rsidRPr="00394B3A" w:rsidRDefault="007E43C1" w:rsidP="007E43C1">
            <w:pPr>
              <w:tabs>
                <w:tab w:val="left" w:pos="180"/>
                <w:tab w:val="left" w:pos="435"/>
              </w:tabs>
              <w:rPr>
                <w:b/>
              </w:rPr>
            </w:pPr>
            <w:r>
              <w:rPr>
                <w:b/>
              </w:rPr>
              <w:t xml:space="preserve">1. </w:t>
            </w:r>
            <w:r w:rsidR="00E219BA" w:rsidRPr="00394B3A">
              <w:rPr>
                <w:b/>
              </w:rPr>
              <w:t>ОПШТИ ПОДАЦИ О ПОНУЂАЧУ</w:t>
            </w:r>
            <w:r w:rsidR="00E219BA">
              <w:rPr>
                <w:b/>
              </w:rPr>
              <w:t>/ПОНУЂАЧУ ИЗ ГРУПЕ ПОНУЂАЧА/ПОДИЗВОЂАЧУ</w:t>
            </w:r>
          </w:p>
        </w:tc>
      </w:tr>
    </w:tbl>
    <w:p w:rsidR="00E219BA" w:rsidRDefault="00E219BA" w:rsidP="00FC26A7">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450"/>
      </w:tblGrid>
      <w:tr w:rsidR="00FC26A7" w:rsidRPr="00394B3A" w:rsidTr="00E219BA">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FC26A7" w:rsidRPr="00394B3A" w:rsidRDefault="00FC26A7" w:rsidP="00E219BA">
            <w:pPr>
              <w:tabs>
                <w:tab w:val="left" w:pos="180"/>
              </w:tabs>
              <w:rPr>
                <w:b/>
              </w:rPr>
            </w:pPr>
            <w:r>
              <w:rPr>
                <w:b/>
                <w:lang w:val="ru-RU"/>
              </w:rPr>
              <w:t xml:space="preserve">СКРАЋЕНИ </w:t>
            </w:r>
            <w:r w:rsidRPr="00394B3A">
              <w:rPr>
                <w:b/>
                <w:lang w:val="ru-RU"/>
              </w:rPr>
              <w:t>НАЗИВ</w:t>
            </w:r>
          </w:p>
        </w:tc>
        <w:tc>
          <w:tcPr>
            <w:tcW w:w="3737" w:type="pct"/>
            <w:tcBorders>
              <w:top w:val="double" w:sz="4" w:space="0" w:color="auto"/>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E219BA">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841B9B">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841B9B">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841B9B">
            <w:pPr>
              <w:tabs>
                <w:tab w:val="left" w:pos="180"/>
              </w:tabs>
              <w:rPr>
                <w:b/>
              </w:rPr>
            </w:pPr>
            <w:r w:rsidRPr="00394B3A">
              <w:rPr>
                <w:b/>
              </w:rPr>
              <w:t>ПИБ</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bl>
    <w:p w:rsidR="00FC26A7" w:rsidRDefault="00FC26A7" w:rsidP="00FC26A7">
      <w:pPr>
        <w:ind w:right="-727"/>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8"/>
      </w:tblGrid>
      <w:tr w:rsidR="00D332E7" w:rsidRPr="00376349" w:rsidTr="00376349">
        <w:tc>
          <w:tcPr>
            <w:tcW w:w="9968" w:type="dxa"/>
          </w:tcPr>
          <w:p w:rsidR="008179AA" w:rsidRPr="00376349" w:rsidRDefault="008179AA" w:rsidP="00376349">
            <w:pPr>
              <w:spacing w:after="0"/>
              <w:rPr>
                <w:sz w:val="23"/>
                <w:szCs w:val="23"/>
              </w:rPr>
            </w:pPr>
            <w:r w:rsidRPr="00376349">
              <w:rPr>
                <w:sz w:val="23"/>
                <w:szCs w:val="23"/>
              </w:rPr>
              <w:t xml:space="preserve">а) понуђач који наступа самостално б) понуђач – носилац посла в) понуђач из групе понуђача </w:t>
            </w:r>
          </w:p>
          <w:p w:rsidR="00D332E7" w:rsidRPr="00376349" w:rsidRDefault="008179AA" w:rsidP="00376349">
            <w:pPr>
              <w:spacing w:after="0"/>
              <w:rPr>
                <w:i/>
              </w:rPr>
            </w:pPr>
            <w:r w:rsidRPr="00376349">
              <w:rPr>
                <w:sz w:val="23"/>
                <w:szCs w:val="23"/>
              </w:rPr>
              <w:t>г) подизвођач</w:t>
            </w:r>
            <w:r w:rsidR="00401605" w:rsidRPr="00376349">
              <w:rPr>
                <w:sz w:val="23"/>
                <w:szCs w:val="23"/>
              </w:rPr>
              <w:t xml:space="preserve"> </w:t>
            </w:r>
            <w:r w:rsidR="00401605" w:rsidRPr="00376349">
              <w:rPr>
                <w:bCs/>
                <w:color w:val="000000"/>
                <w:lang w:val="sr-Cyrl-RS"/>
              </w:rPr>
              <w:t>(</w:t>
            </w:r>
            <w:r w:rsidR="00401605" w:rsidRPr="00376349">
              <w:rPr>
                <w:bCs/>
                <w:i/>
                <w:color w:val="000000"/>
                <w:shd w:val="clear" w:color="auto" w:fill="FDE9D9"/>
                <w:lang w:val="sr-Cyrl-RS"/>
              </w:rPr>
              <w:t>заокружити понуђену опцију</w:t>
            </w:r>
            <w:r w:rsidR="00401605" w:rsidRPr="00376349">
              <w:rPr>
                <w:bCs/>
                <w:color w:val="000000"/>
                <w:lang w:val="sr-Cyrl-RS"/>
              </w:rPr>
              <w:t>)</w:t>
            </w:r>
          </w:p>
        </w:tc>
      </w:tr>
    </w:tbl>
    <w:p w:rsidR="00D332E7" w:rsidRDefault="00D332E7"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450"/>
      </w:tblGrid>
      <w:tr w:rsidR="00E219BA" w:rsidRPr="00394B3A" w:rsidTr="00841B9B">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Pr>
                <w:b/>
                <w:lang w:val="ru-RU"/>
              </w:rPr>
              <w:t xml:space="preserve">СКРАЋЕНИ </w:t>
            </w:r>
            <w:r w:rsidRPr="00394B3A">
              <w:rPr>
                <w:b/>
                <w:lang w:val="ru-RU"/>
              </w:rPr>
              <w:t>НАЗИВ</w:t>
            </w:r>
          </w:p>
        </w:tc>
        <w:tc>
          <w:tcPr>
            <w:tcW w:w="3737" w:type="pct"/>
            <w:tcBorders>
              <w:top w:val="double" w:sz="4" w:space="0" w:color="auto"/>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ПИБ</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bl>
    <w:p w:rsidR="00E219BA" w:rsidRDefault="00E219BA" w:rsidP="00E219BA">
      <w:pPr>
        <w:ind w:right="-727"/>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8"/>
      </w:tblGrid>
      <w:tr w:rsidR="00E219BA" w:rsidRPr="00376349" w:rsidTr="00376349">
        <w:tc>
          <w:tcPr>
            <w:tcW w:w="9968" w:type="dxa"/>
          </w:tcPr>
          <w:p w:rsidR="00E219BA" w:rsidRPr="00376349" w:rsidRDefault="00E219BA" w:rsidP="00376349">
            <w:pPr>
              <w:spacing w:after="0"/>
              <w:rPr>
                <w:sz w:val="23"/>
                <w:szCs w:val="23"/>
              </w:rPr>
            </w:pPr>
            <w:r w:rsidRPr="00376349">
              <w:rPr>
                <w:sz w:val="23"/>
                <w:szCs w:val="23"/>
              </w:rPr>
              <w:t xml:space="preserve">а) понуђач који наступа самостално б) понуђач – носилац посла в) понуђач из групе понуђача </w:t>
            </w:r>
          </w:p>
          <w:p w:rsidR="00E219BA" w:rsidRPr="00376349" w:rsidRDefault="00E219BA" w:rsidP="00376349">
            <w:pPr>
              <w:spacing w:after="0"/>
              <w:rPr>
                <w:i/>
              </w:rPr>
            </w:pPr>
            <w:r w:rsidRPr="00376349">
              <w:rPr>
                <w:sz w:val="23"/>
                <w:szCs w:val="23"/>
              </w:rPr>
              <w:t>г) подизвођач</w:t>
            </w:r>
            <w:r w:rsidR="00401605" w:rsidRPr="00376349">
              <w:rPr>
                <w:sz w:val="23"/>
                <w:szCs w:val="23"/>
              </w:rPr>
              <w:t xml:space="preserve"> </w:t>
            </w:r>
            <w:r w:rsidR="00401605" w:rsidRPr="00376349">
              <w:rPr>
                <w:bCs/>
                <w:color w:val="000000"/>
                <w:lang w:val="sr-Cyrl-RS"/>
              </w:rPr>
              <w:t>(</w:t>
            </w:r>
            <w:r w:rsidR="00401605" w:rsidRPr="00376349">
              <w:rPr>
                <w:bCs/>
                <w:i/>
                <w:color w:val="000000"/>
                <w:shd w:val="clear" w:color="auto" w:fill="FDE9D9"/>
                <w:lang w:val="sr-Cyrl-RS"/>
              </w:rPr>
              <w:t>заокружити понуђену опцију</w:t>
            </w:r>
            <w:r w:rsidR="00401605" w:rsidRPr="00376349">
              <w:rPr>
                <w:bCs/>
                <w:color w:val="000000"/>
                <w:lang w:val="sr-Cyrl-RS"/>
              </w:rPr>
              <w:t>)</w:t>
            </w:r>
          </w:p>
        </w:tc>
      </w:tr>
    </w:tbl>
    <w:p w:rsidR="00D332E7" w:rsidRDefault="00D332E7"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450"/>
      </w:tblGrid>
      <w:tr w:rsidR="00E219BA" w:rsidRPr="00394B3A" w:rsidTr="00841B9B">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Pr>
                <w:b/>
                <w:lang w:val="ru-RU"/>
              </w:rPr>
              <w:t xml:space="preserve">СКРАЋЕНИ </w:t>
            </w:r>
            <w:r w:rsidRPr="00394B3A">
              <w:rPr>
                <w:b/>
                <w:lang w:val="ru-RU"/>
              </w:rPr>
              <w:t>НАЗИВ</w:t>
            </w:r>
          </w:p>
        </w:tc>
        <w:tc>
          <w:tcPr>
            <w:tcW w:w="3737" w:type="pct"/>
            <w:tcBorders>
              <w:top w:val="double" w:sz="4" w:space="0" w:color="auto"/>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ПИБ</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bl>
    <w:p w:rsidR="00E219BA" w:rsidRDefault="00E219BA" w:rsidP="00E219BA">
      <w:pPr>
        <w:ind w:right="-727"/>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8"/>
      </w:tblGrid>
      <w:tr w:rsidR="00E219BA" w:rsidRPr="00376349" w:rsidTr="00376349">
        <w:tc>
          <w:tcPr>
            <w:tcW w:w="9968" w:type="dxa"/>
          </w:tcPr>
          <w:p w:rsidR="00E219BA" w:rsidRPr="00376349" w:rsidRDefault="00E219BA" w:rsidP="00376349">
            <w:pPr>
              <w:spacing w:after="0"/>
              <w:rPr>
                <w:sz w:val="23"/>
                <w:szCs w:val="23"/>
              </w:rPr>
            </w:pPr>
            <w:r w:rsidRPr="00376349">
              <w:rPr>
                <w:sz w:val="23"/>
                <w:szCs w:val="23"/>
              </w:rPr>
              <w:t xml:space="preserve">а) понуђач који наступа самостално б) понуђач – носилац посла в) понуђач из групе понуђача </w:t>
            </w:r>
          </w:p>
          <w:p w:rsidR="00E219BA" w:rsidRPr="00376349" w:rsidRDefault="00E219BA" w:rsidP="00376349">
            <w:pPr>
              <w:spacing w:after="0"/>
              <w:rPr>
                <w:i/>
              </w:rPr>
            </w:pPr>
            <w:r w:rsidRPr="00376349">
              <w:rPr>
                <w:sz w:val="23"/>
                <w:szCs w:val="23"/>
              </w:rPr>
              <w:t xml:space="preserve">г) подизвођач </w:t>
            </w:r>
            <w:r w:rsidR="00401605" w:rsidRPr="00376349">
              <w:rPr>
                <w:sz w:val="23"/>
                <w:szCs w:val="23"/>
              </w:rPr>
              <w:t xml:space="preserve"> </w:t>
            </w:r>
            <w:r w:rsidR="00401605" w:rsidRPr="00376349">
              <w:rPr>
                <w:bCs/>
                <w:color w:val="000000"/>
                <w:lang w:val="sr-Cyrl-RS"/>
              </w:rPr>
              <w:t>(</w:t>
            </w:r>
            <w:r w:rsidR="00401605" w:rsidRPr="00376349">
              <w:rPr>
                <w:bCs/>
                <w:i/>
                <w:color w:val="000000"/>
                <w:shd w:val="clear" w:color="auto" w:fill="FDE9D9"/>
                <w:lang w:val="sr-Cyrl-RS"/>
              </w:rPr>
              <w:t>заокружити понуђену опцију</w:t>
            </w:r>
            <w:r w:rsidR="00401605" w:rsidRPr="00376349">
              <w:rPr>
                <w:bCs/>
                <w:color w:val="000000"/>
                <w:lang w:val="sr-Cyrl-RS"/>
              </w:rPr>
              <w:t>)</w:t>
            </w:r>
          </w:p>
        </w:tc>
      </w:tr>
    </w:tbl>
    <w:p w:rsidR="00E219BA" w:rsidRDefault="00E219BA" w:rsidP="00FC26A7">
      <w:pPr>
        <w:ind w:right="-727"/>
        <w:rPr>
          <w:i/>
        </w:rPr>
      </w:pPr>
    </w:p>
    <w:p w:rsidR="00E219BA" w:rsidRPr="008E51D4" w:rsidRDefault="00E219BA" w:rsidP="004D6436">
      <w:pPr>
        <w:shd w:val="clear" w:color="auto" w:fill="FDE9D9"/>
        <w:ind w:right="-29"/>
        <w:rPr>
          <w:i/>
          <w:sz w:val="20"/>
          <w:szCs w:val="20"/>
        </w:rPr>
      </w:pPr>
      <w:r w:rsidRPr="008E51D4">
        <w:rPr>
          <w:b/>
          <w:bCs/>
          <w:i/>
          <w:iCs/>
          <w:sz w:val="20"/>
          <w:szCs w:val="20"/>
          <w:u w:val="single"/>
        </w:rPr>
        <w:t>НАПОМЕНА</w:t>
      </w:r>
      <w:r w:rsidRPr="008E51D4">
        <w:rPr>
          <w:b/>
          <w:bCs/>
          <w:i/>
          <w:iCs/>
          <w:sz w:val="20"/>
          <w:szCs w:val="20"/>
        </w:rPr>
        <w:t xml:space="preserve">: </w:t>
      </w:r>
      <w:r w:rsidRPr="008E51D4">
        <w:rPr>
          <w:i/>
          <w:iCs/>
          <w:sz w:val="20"/>
          <w:szCs w:val="20"/>
        </w:rPr>
        <w:t>Образац копирати у потребном броју примерака у случају већег броја понуђача из групе понуђача или подизвођача</w:t>
      </w:r>
    </w:p>
    <w:p w:rsidR="00E219BA" w:rsidRDefault="00E219BA" w:rsidP="00FC26A7">
      <w:pPr>
        <w:ind w:right="-727"/>
        <w:rPr>
          <w:i/>
        </w:rPr>
      </w:pPr>
    </w:p>
    <w:p w:rsidR="001B389A" w:rsidRDefault="001B389A" w:rsidP="00FC26A7">
      <w:pPr>
        <w:ind w:right="-727"/>
        <w:rPr>
          <w:i/>
        </w:rPr>
      </w:pPr>
    </w:p>
    <w:p w:rsidR="004D6436" w:rsidRDefault="004D6436"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144"/>
        <w:gridCol w:w="2203"/>
        <w:gridCol w:w="5435"/>
      </w:tblGrid>
      <w:tr w:rsidR="00D332E7" w:rsidRPr="00394B3A" w:rsidTr="00153524">
        <w:trPr>
          <w:trHeight w:val="420"/>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0E0E0"/>
            <w:vAlign w:val="center"/>
          </w:tcPr>
          <w:p w:rsidR="00D332E7" w:rsidRPr="00394B3A" w:rsidRDefault="00D332E7" w:rsidP="007E43C1">
            <w:pPr>
              <w:tabs>
                <w:tab w:val="left" w:pos="180"/>
                <w:tab w:val="left" w:pos="1360"/>
              </w:tabs>
              <w:rPr>
                <w:b/>
              </w:rPr>
            </w:pPr>
            <w:r w:rsidRPr="00394B3A">
              <w:lastRenderedPageBreak/>
              <w:br w:type="page"/>
            </w:r>
            <w:r w:rsidR="007E43C1">
              <w:t xml:space="preserve">2. </w:t>
            </w:r>
            <w:r w:rsidRPr="00394B3A">
              <w:rPr>
                <w:b/>
              </w:rPr>
              <w:t>ПОДАЦИ О ПОНУДИ</w:t>
            </w:r>
          </w:p>
        </w:tc>
      </w:tr>
      <w:tr w:rsidR="007E43C1" w:rsidRPr="008A4E11" w:rsidTr="00153524">
        <w:trPr>
          <w:trHeight w:val="420"/>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0E0E0"/>
            <w:vAlign w:val="center"/>
          </w:tcPr>
          <w:p w:rsidR="007E43C1" w:rsidRPr="00894A74" w:rsidRDefault="007E43C1" w:rsidP="00DC2D52">
            <w:pPr>
              <w:spacing w:after="0"/>
              <w:ind w:left="720"/>
              <w:jc w:val="center"/>
            </w:pPr>
            <w:r w:rsidRPr="00B86700">
              <w:t xml:space="preserve">Понуду за јавну набавку </w:t>
            </w:r>
            <w:r w:rsidR="00983B5B" w:rsidRPr="00B86700">
              <w:t xml:space="preserve">извођења радова </w:t>
            </w:r>
            <w:r w:rsidR="00513BE9" w:rsidRPr="00B86700">
              <w:rPr>
                <w:rFonts w:eastAsia="Times New Roman"/>
                <w:lang w:val="sr-Cyrl-RS"/>
              </w:rPr>
              <w:t xml:space="preserve">на </w:t>
            </w:r>
            <w:r w:rsidR="00076D80" w:rsidRPr="00076D80">
              <w:rPr>
                <w:rFonts w:eastAsia="Times New Roman"/>
                <w:lang w:val="sr-Cyrl-RS"/>
              </w:rPr>
              <w:t>доградњи, реконструкцији</w:t>
            </w:r>
            <w:r w:rsidR="00076D80" w:rsidRPr="00076D80">
              <w:rPr>
                <w:rFonts w:eastAsia="Times New Roman"/>
                <w:lang w:val="sr-Latn-RS"/>
              </w:rPr>
              <w:t xml:space="preserve">, </w:t>
            </w:r>
            <w:r w:rsidR="00076D80" w:rsidRPr="00076D80">
              <w:rPr>
                <w:rFonts w:eastAsia="Times New Roman"/>
                <w:lang w:val="sr-Cyrl-RS"/>
              </w:rPr>
              <w:t xml:space="preserve">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 </w:t>
            </w:r>
            <w:r w:rsidR="00076D80" w:rsidRPr="000B0765">
              <w:rPr>
                <w:color w:val="FF0000"/>
              </w:rPr>
              <w:t xml:space="preserve"> </w:t>
            </w:r>
            <w:r w:rsidRPr="00894A74">
              <w:t>подносим</w:t>
            </w:r>
            <w:r w:rsidR="00153524" w:rsidRPr="00894A74">
              <w:t>о</w:t>
            </w:r>
          </w:p>
          <w:p w:rsidR="00153524" w:rsidRPr="00894A74" w:rsidRDefault="007E43C1" w:rsidP="00153524">
            <w:pPr>
              <w:tabs>
                <w:tab w:val="left" w:pos="180"/>
                <w:tab w:val="left" w:pos="1360"/>
              </w:tabs>
              <w:jc w:val="center"/>
              <w:rPr>
                <w:sz w:val="23"/>
                <w:szCs w:val="23"/>
              </w:rPr>
            </w:pPr>
            <w:r w:rsidRPr="00894A74">
              <w:rPr>
                <w:b/>
                <w:bCs/>
                <w:sz w:val="23"/>
                <w:szCs w:val="23"/>
              </w:rPr>
              <w:t xml:space="preserve">а) </w:t>
            </w:r>
            <w:r w:rsidRPr="00894A74">
              <w:rPr>
                <w:sz w:val="23"/>
                <w:szCs w:val="23"/>
              </w:rPr>
              <w:t xml:space="preserve">самостално </w:t>
            </w:r>
            <w:r w:rsidR="00153524" w:rsidRPr="00894A74">
              <w:rPr>
                <w:sz w:val="23"/>
                <w:szCs w:val="23"/>
              </w:rPr>
              <w:t xml:space="preserve">          </w:t>
            </w:r>
            <w:r w:rsidRPr="00894A74">
              <w:rPr>
                <w:b/>
                <w:bCs/>
                <w:sz w:val="23"/>
                <w:szCs w:val="23"/>
              </w:rPr>
              <w:t xml:space="preserve">б) </w:t>
            </w:r>
            <w:r w:rsidRPr="00894A74">
              <w:rPr>
                <w:sz w:val="23"/>
                <w:szCs w:val="23"/>
              </w:rPr>
              <w:t>као заједничку понуду</w:t>
            </w:r>
            <w:r w:rsidR="00153524" w:rsidRPr="00894A74">
              <w:rPr>
                <w:sz w:val="23"/>
                <w:szCs w:val="23"/>
              </w:rPr>
              <w:t xml:space="preserve">                </w:t>
            </w:r>
            <w:r w:rsidRPr="00894A74">
              <w:rPr>
                <w:sz w:val="23"/>
                <w:szCs w:val="23"/>
              </w:rPr>
              <w:t xml:space="preserve"> </w:t>
            </w:r>
            <w:r w:rsidRPr="00894A74">
              <w:rPr>
                <w:b/>
                <w:bCs/>
                <w:sz w:val="23"/>
                <w:szCs w:val="23"/>
              </w:rPr>
              <w:t xml:space="preserve">ц) </w:t>
            </w:r>
            <w:r w:rsidRPr="00894A74">
              <w:rPr>
                <w:sz w:val="23"/>
                <w:szCs w:val="23"/>
              </w:rPr>
              <w:t>са подизвођачем</w:t>
            </w:r>
          </w:p>
          <w:p w:rsidR="007E43C1" w:rsidRPr="00894A74" w:rsidRDefault="007E43C1" w:rsidP="00153524">
            <w:pPr>
              <w:tabs>
                <w:tab w:val="left" w:pos="180"/>
                <w:tab w:val="left" w:pos="1360"/>
              </w:tabs>
              <w:jc w:val="center"/>
            </w:pPr>
            <w:r w:rsidRPr="00894A74">
              <w:rPr>
                <w:bCs/>
                <w:lang w:val="sr-Cyrl-RS"/>
              </w:rPr>
              <w:t>(</w:t>
            </w:r>
            <w:r w:rsidRPr="00894A74">
              <w:rPr>
                <w:bCs/>
                <w:i/>
                <w:shd w:val="clear" w:color="auto" w:fill="FDE9D9"/>
                <w:lang w:val="sr-Cyrl-RS"/>
              </w:rPr>
              <w:t>заокружити понуђену опцију</w:t>
            </w:r>
            <w:r w:rsidRPr="00894A74">
              <w:rPr>
                <w:bCs/>
                <w:lang w:val="sr-Cyrl-RS"/>
              </w:rPr>
              <w:t>)</w:t>
            </w:r>
          </w:p>
        </w:tc>
      </w:tr>
      <w:tr w:rsidR="00D332E7" w:rsidRPr="00394B3A" w:rsidTr="00153524">
        <w:trPr>
          <w:trHeight w:val="432"/>
          <w:jc w:val="center"/>
        </w:trPr>
        <w:tc>
          <w:tcPr>
            <w:tcW w:w="1169"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841B9B">
            <w:pPr>
              <w:tabs>
                <w:tab w:val="left" w:pos="180"/>
                <w:tab w:val="left" w:pos="1360"/>
              </w:tabs>
              <w:rPr>
                <w:b/>
              </w:rPr>
            </w:pPr>
            <w:r w:rsidRPr="00394B3A">
              <w:rPr>
                <w:b/>
              </w:rPr>
              <w:t>БРОЈ ПОНУДЕ:</w:t>
            </w:r>
          </w:p>
        </w:tc>
        <w:tc>
          <w:tcPr>
            <w:tcW w:w="3831" w:type="pct"/>
            <w:gridSpan w:val="2"/>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1169"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841B9B">
            <w:pPr>
              <w:tabs>
                <w:tab w:val="left" w:pos="180"/>
                <w:tab w:val="left" w:pos="1360"/>
              </w:tabs>
              <w:rPr>
                <w:b/>
              </w:rPr>
            </w:pPr>
            <w:r w:rsidRPr="00394B3A">
              <w:rPr>
                <w:b/>
              </w:rPr>
              <w:t>ДАТУМ ПОНУДЕ:</w:t>
            </w:r>
          </w:p>
        </w:tc>
        <w:tc>
          <w:tcPr>
            <w:tcW w:w="3831" w:type="pct"/>
            <w:gridSpan w:val="2"/>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2274" w:type="pct"/>
            <w:gridSpan w:val="3"/>
            <w:tcBorders>
              <w:top w:val="double" w:sz="4" w:space="0" w:color="auto"/>
              <w:left w:val="double" w:sz="4" w:space="0" w:color="auto"/>
              <w:bottom w:val="double" w:sz="4" w:space="0" w:color="auto"/>
              <w:right w:val="double" w:sz="4" w:space="0" w:color="auto"/>
            </w:tcBorders>
            <w:shd w:val="clear" w:color="auto" w:fill="F2F2F2"/>
            <w:vAlign w:val="center"/>
          </w:tcPr>
          <w:p w:rsidR="00782E64" w:rsidRPr="00394B3A" w:rsidRDefault="00D332E7" w:rsidP="00A63DB4">
            <w:pPr>
              <w:tabs>
                <w:tab w:val="left" w:pos="180"/>
                <w:tab w:val="left" w:pos="1360"/>
              </w:tabs>
              <w:jc w:val="left"/>
              <w:rPr>
                <w:b/>
              </w:rPr>
            </w:pPr>
            <w:r w:rsidRPr="00394B3A">
              <w:rPr>
                <w:b/>
              </w:rPr>
              <w:t>Укупна понуђена цена без ПДВ-а у РСД</w:t>
            </w:r>
          </w:p>
        </w:tc>
        <w:tc>
          <w:tcPr>
            <w:tcW w:w="2726" w:type="pct"/>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2274" w:type="pct"/>
            <w:gridSpan w:val="3"/>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A63DB4">
            <w:pPr>
              <w:tabs>
                <w:tab w:val="left" w:pos="180"/>
                <w:tab w:val="left" w:pos="1360"/>
              </w:tabs>
              <w:rPr>
                <w:b/>
              </w:rPr>
            </w:pPr>
            <w:r w:rsidRPr="00394B3A">
              <w:rPr>
                <w:b/>
              </w:rPr>
              <w:t>ПДВ у РСД</w:t>
            </w:r>
          </w:p>
        </w:tc>
        <w:tc>
          <w:tcPr>
            <w:tcW w:w="2726" w:type="pct"/>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2274" w:type="pct"/>
            <w:gridSpan w:val="3"/>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A63DB4">
            <w:pPr>
              <w:tabs>
                <w:tab w:val="left" w:pos="180"/>
                <w:tab w:val="left" w:pos="1360"/>
              </w:tabs>
              <w:jc w:val="left"/>
              <w:rPr>
                <w:b/>
              </w:rPr>
            </w:pPr>
            <w:r w:rsidRPr="00394B3A">
              <w:rPr>
                <w:b/>
              </w:rPr>
              <w:t>Укупна понуђена цена са ПДВ-ом у РСД</w:t>
            </w:r>
          </w:p>
        </w:tc>
        <w:tc>
          <w:tcPr>
            <w:tcW w:w="2726" w:type="pct"/>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866"/>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auto"/>
            <w:vAlign w:val="center"/>
          </w:tcPr>
          <w:p w:rsidR="00D332E7" w:rsidRPr="00394B3A" w:rsidRDefault="00D332E7" w:rsidP="00841B9B">
            <w:pPr>
              <w:jc w:val="left"/>
            </w:pPr>
            <w:r w:rsidRPr="00394B3A">
              <w:rPr>
                <w:b/>
              </w:rPr>
              <w:t>Укупна понуђена цена</w:t>
            </w:r>
            <w:r w:rsidR="00A63DB4" w:rsidRPr="00394B3A">
              <w:rPr>
                <w:b/>
              </w:rPr>
              <w:t xml:space="preserve"> са ПДВ-ом</w:t>
            </w:r>
            <w:r w:rsidR="0024021B">
              <w:rPr>
                <w:b/>
              </w:rPr>
              <w:t xml:space="preserve"> </w:t>
            </w:r>
            <w:r w:rsidRPr="00394B3A">
              <w:t>(слов</w:t>
            </w:r>
            <w:r w:rsidR="0024021B">
              <w:t xml:space="preserve">има): </w:t>
            </w:r>
            <w:r w:rsidRPr="00394B3A">
              <w:t>____________________</w:t>
            </w:r>
            <w:r w:rsidR="0024021B">
              <w:t>_______</w:t>
            </w:r>
            <w:r w:rsidRPr="00394B3A">
              <w:t>___________________</w:t>
            </w:r>
          </w:p>
          <w:p w:rsidR="00D332E7" w:rsidRPr="00394B3A" w:rsidRDefault="00D332E7" w:rsidP="0024021B">
            <w:pPr>
              <w:jc w:val="left"/>
            </w:pPr>
            <w:r w:rsidRPr="00394B3A">
              <w:t>_________________________________________</w:t>
            </w:r>
            <w:r w:rsidR="0024021B">
              <w:t>______________________________________________</w:t>
            </w:r>
            <w:r w:rsidRPr="00394B3A">
              <w:t>.</w:t>
            </w:r>
          </w:p>
        </w:tc>
      </w:tr>
      <w:tr w:rsidR="00D332E7" w:rsidRPr="00394B3A" w:rsidTr="00317260">
        <w:trPr>
          <w:trHeight w:val="984"/>
          <w:jc w:val="center"/>
        </w:trPr>
        <w:tc>
          <w:tcPr>
            <w:tcW w:w="1097" w:type="pct"/>
            <w:tcBorders>
              <w:top w:val="single" w:sz="4" w:space="0" w:color="auto"/>
              <w:left w:val="double" w:sz="4" w:space="0" w:color="auto"/>
              <w:bottom w:val="single" w:sz="4" w:space="0" w:color="auto"/>
              <w:right w:val="double" w:sz="4" w:space="0" w:color="auto"/>
            </w:tcBorders>
            <w:shd w:val="clear" w:color="auto" w:fill="F2F2F2"/>
            <w:vAlign w:val="center"/>
          </w:tcPr>
          <w:p w:rsidR="00D332E7" w:rsidRPr="00394B3A" w:rsidRDefault="00D332E7" w:rsidP="00440054">
            <w:pPr>
              <w:tabs>
                <w:tab w:val="left" w:pos="180"/>
                <w:tab w:val="left" w:pos="1360"/>
              </w:tabs>
              <w:spacing w:after="0"/>
              <w:jc w:val="left"/>
              <w:rPr>
                <w:b/>
              </w:rPr>
            </w:pPr>
            <w:r w:rsidRPr="00394B3A">
              <w:rPr>
                <w:b/>
              </w:rPr>
              <w:t>Услови плаћања:</w:t>
            </w:r>
          </w:p>
        </w:tc>
        <w:tc>
          <w:tcPr>
            <w:tcW w:w="3903" w:type="pct"/>
            <w:gridSpan w:val="3"/>
            <w:tcBorders>
              <w:top w:val="single" w:sz="4" w:space="0" w:color="auto"/>
              <w:left w:val="double" w:sz="4" w:space="0" w:color="auto"/>
              <w:bottom w:val="single" w:sz="4" w:space="0" w:color="auto"/>
              <w:right w:val="double" w:sz="4" w:space="0" w:color="auto"/>
            </w:tcBorders>
            <w:vAlign w:val="center"/>
          </w:tcPr>
          <w:p w:rsidR="0014498E" w:rsidRPr="00B86700" w:rsidRDefault="0014498E" w:rsidP="0014498E">
            <w:pPr>
              <w:autoSpaceDE w:val="0"/>
              <w:autoSpaceDN w:val="0"/>
              <w:adjustRightInd w:val="0"/>
              <w:spacing w:after="19"/>
              <w:jc w:val="left"/>
              <w:rPr>
                <w:rFonts w:eastAsia="Times New Roman"/>
                <w:lang w:val="sr-Cyrl-RS" w:eastAsia="sr-Latn-RS"/>
              </w:rPr>
            </w:pPr>
            <w:r w:rsidRPr="00B86700">
              <w:rPr>
                <w:rFonts w:eastAsia="Times New Roman"/>
                <w:lang w:val="sr-Latn-RS" w:eastAsia="sr-Latn-RS"/>
              </w:rPr>
              <w:t xml:space="preserve">- </w:t>
            </w:r>
            <w:r w:rsidRPr="00B86700">
              <w:rPr>
                <w:rFonts w:eastAsia="Times New Roman"/>
                <w:lang w:val="sr-Cyrl-RS" w:eastAsia="sr-Latn-RS"/>
              </w:rPr>
              <w:t>а</w:t>
            </w:r>
            <w:r w:rsidRPr="00B86700">
              <w:rPr>
                <w:rFonts w:eastAsia="Times New Roman"/>
                <w:lang w:val="sr-Latn-RS" w:eastAsia="sr-Latn-RS"/>
              </w:rPr>
              <w:t>ванс – по потписаном уговору, достављеном авансном рачуну и достављеном средству фин</w:t>
            </w:r>
            <w:r w:rsidRPr="00B86700">
              <w:rPr>
                <w:rFonts w:eastAsia="Times New Roman"/>
                <w:lang w:val="sr-Cyrl-RS" w:eastAsia="sr-Latn-RS"/>
              </w:rPr>
              <w:t>ансијског</w:t>
            </w:r>
            <w:r w:rsidRPr="00B86700">
              <w:rPr>
                <w:rFonts w:eastAsia="Times New Roman"/>
                <w:lang w:val="sr-Latn-RS" w:eastAsia="sr-Latn-RS"/>
              </w:rPr>
              <w:t xml:space="preserve"> обезбеђења за аванс</w:t>
            </w:r>
            <w:r w:rsidRPr="00B86700">
              <w:rPr>
                <w:rFonts w:eastAsia="Times New Roman"/>
                <w:lang w:val="sr-Cyrl-RS" w:eastAsia="sr-Latn-RS"/>
              </w:rPr>
              <w:t>, у</w:t>
            </w:r>
            <w:r w:rsidRPr="00B86700">
              <w:rPr>
                <w:rFonts w:eastAsia="Times New Roman"/>
                <w:lang w:val="sr-Latn-RS" w:eastAsia="sr-Latn-RS"/>
              </w:rPr>
              <w:t xml:space="preserve"> року од </w:t>
            </w:r>
            <w:r w:rsidRPr="00B86700">
              <w:rPr>
                <w:rFonts w:eastAsia="Times New Roman"/>
                <w:lang w:val="sr-Cyrl-RS" w:eastAsia="sr-Latn-RS"/>
              </w:rPr>
              <w:t>45</w:t>
            </w:r>
            <w:r w:rsidRPr="00B86700">
              <w:rPr>
                <w:rFonts w:eastAsia="Times New Roman"/>
                <w:lang w:val="sr-Latn-RS" w:eastAsia="sr-Latn-RS"/>
              </w:rPr>
              <w:t xml:space="preserve"> дана</w:t>
            </w:r>
            <w:r w:rsidRPr="00B86700">
              <w:rPr>
                <w:rFonts w:eastAsia="Times New Roman"/>
                <w:lang w:val="sr-Cyrl-RS" w:eastAsia="sr-Latn-RS"/>
              </w:rPr>
              <w:t xml:space="preserve"> </w:t>
            </w:r>
          </w:p>
          <w:p w:rsidR="0014498E" w:rsidRPr="00B86700" w:rsidRDefault="0014498E" w:rsidP="0014498E">
            <w:pPr>
              <w:autoSpaceDE w:val="0"/>
              <w:autoSpaceDN w:val="0"/>
              <w:adjustRightInd w:val="0"/>
              <w:spacing w:after="19"/>
              <w:jc w:val="left"/>
              <w:rPr>
                <w:rFonts w:eastAsia="Times New Roman"/>
                <w:lang w:val="sr-Latn-RS" w:eastAsia="sr-Latn-RS"/>
              </w:rPr>
            </w:pPr>
            <w:r w:rsidRPr="00B86700">
              <w:rPr>
                <w:rFonts w:eastAsia="Times New Roman"/>
                <w:lang w:val="sr-Latn-RS" w:eastAsia="sr-Latn-RS"/>
              </w:rPr>
              <w:t xml:space="preserve">- </w:t>
            </w:r>
            <w:r w:rsidRPr="00B86700">
              <w:rPr>
                <w:rFonts w:eastAsia="Times New Roman"/>
                <w:lang w:val="sr-Cyrl-RS" w:eastAsia="sr-Latn-RS"/>
              </w:rPr>
              <w:t>у</w:t>
            </w:r>
            <w:r w:rsidRPr="00B86700">
              <w:rPr>
                <w:rFonts w:eastAsia="Times New Roman"/>
                <w:lang w:val="sr-Latn-RS" w:eastAsia="sr-Latn-RS"/>
              </w:rPr>
              <w:t xml:space="preserve"> року од</w:t>
            </w:r>
            <w:r w:rsidRPr="00B86700">
              <w:rPr>
                <w:rFonts w:eastAsia="Times New Roman"/>
                <w:lang w:val="sr-Cyrl-RS" w:eastAsia="sr-Latn-RS"/>
              </w:rPr>
              <w:t xml:space="preserve"> 45</w:t>
            </w:r>
            <w:r w:rsidRPr="00B86700">
              <w:rPr>
                <w:rFonts w:eastAsia="Times New Roman"/>
                <w:lang w:val="sr-Latn-RS" w:eastAsia="sr-Latn-RS"/>
              </w:rPr>
              <w:t xml:space="preserve"> дана од дана пријема привременe ситуацијe оверенe од стране </w:t>
            </w:r>
            <w:r w:rsidRPr="00B86700">
              <w:rPr>
                <w:rFonts w:eastAsia="Times New Roman"/>
                <w:lang w:val="sr-Cyrl-RS" w:eastAsia="sr-Latn-RS"/>
              </w:rPr>
              <w:t xml:space="preserve">стручног </w:t>
            </w:r>
            <w:r w:rsidRPr="00B86700">
              <w:rPr>
                <w:rFonts w:eastAsia="Times New Roman"/>
                <w:lang w:val="sr-Latn-RS" w:eastAsia="sr-Latn-RS"/>
              </w:rPr>
              <w:t>надзор</w:t>
            </w:r>
            <w:r w:rsidRPr="00B86700">
              <w:rPr>
                <w:rFonts w:eastAsia="Times New Roman"/>
                <w:lang w:val="sr-Cyrl-RS" w:eastAsia="sr-Latn-RS"/>
              </w:rPr>
              <w:t>а</w:t>
            </w:r>
            <w:r w:rsidRPr="00B86700">
              <w:rPr>
                <w:rFonts w:eastAsia="Times New Roman"/>
                <w:lang w:val="sr-Latn-RS" w:eastAsia="sr-Latn-RS"/>
              </w:rPr>
              <w:t xml:space="preserve"> </w:t>
            </w:r>
          </w:p>
          <w:p w:rsidR="0014498E" w:rsidRPr="00B86700" w:rsidRDefault="0014498E" w:rsidP="0014498E">
            <w:pPr>
              <w:autoSpaceDE w:val="0"/>
              <w:autoSpaceDN w:val="0"/>
              <w:adjustRightInd w:val="0"/>
              <w:spacing w:after="0"/>
              <w:jc w:val="left"/>
              <w:rPr>
                <w:rFonts w:eastAsia="Times New Roman"/>
                <w:lang w:val="sr-Latn-RS" w:eastAsia="sr-Latn-RS"/>
              </w:rPr>
            </w:pPr>
            <w:r w:rsidRPr="00B86700">
              <w:rPr>
                <w:rFonts w:eastAsia="Times New Roman"/>
                <w:lang w:val="sr-Latn-RS" w:eastAsia="sr-Latn-RS"/>
              </w:rPr>
              <w:t xml:space="preserve">- </w:t>
            </w:r>
            <w:r w:rsidRPr="00B86700">
              <w:rPr>
                <w:rFonts w:eastAsia="Times New Roman"/>
                <w:lang w:val="sr-Cyrl-RS" w:eastAsia="sr-Latn-RS"/>
              </w:rPr>
              <w:t>у</w:t>
            </w:r>
            <w:r w:rsidRPr="00B86700">
              <w:rPr>
                <w:rFonts w:eastAsia="Times New Roman"/>
                <w:lang w:val="sr-Latn-RS" w:eastAsia="sr-Latn-RS"/>
              </w:rPr>
              <w:t xml:space="preserve"> року од </w:t>
            </w:r>
            <w:r w:rsidRPr="00B86700">
              <w:rPr>
                <w:rFonts w:eastAsia="Times New Roman"/>
                <w:lang w:val="sr-Cyrl-RS" w:eastAsia="sr-Latn-RS"/>
              </w:rPr>
              <w:t>45</w:t>
            </w:r>
            <w:r w:rsidRPr="00B86700">
              <w:rPr>
                <w:rFonts w:eastAsia="Times New Roman"/>
                <w:lang w:val="sr-Latn-RS" w:eastAsia="sr-Latn-RS"/>
              </w:rPr>
              <w:t xml:space="preserve"> дана о дана испостављања </w:t>
            </w:r>
            <w:r w:rsidRPr="00B86700">
              <w:rPr>
                <w:rFonts w:eastAsia="Times New Roman"/>
                <w:lang w:val="sr-Cyrl-RS" w:eastAsia="sr-Latn-RS"/>
              </w:rPr>
              <w:t>о</w:t>
            </w:r>
            <w:r w:rsidRPr="00B86700">
              <w:rPr>
                <w:rFonts w:eastAsia="Times New Roman"/>
                <w:lang w:val="sr-Latn-RS" w:eastAsia="sr-Latn-RS"/>
              </w:rPr>
              <w:t xml:space="preserve">коначне ситуације оверене од стране </w:t>
            </w:r>
            <w:r w:rsidRPr="00B86700">
              <w:rPr>
                <w:rFonts w:eastAsia="Times New Roman"/>
                <w:lang w:val="sr-Cyrl-RS" w:eastAsia="sr-Latn-RS"/>
              </w:rPr>
              <w:t xml:space="preserve">стручног </w:t>
            </w:r>
            <w:r w:rsidRPr="00B86700">
              <w:rPr>
                <w:rFonts w:eastAsia="Times New Roman"/>
                <w:lang w:val="sr-Latn-RS" w:eastAsia="sr-Latn-RS"/>
              </w:rPr>
              <w:t xml:space="preserve">надзора. </w:t>
            </w:r>
          </w:p>
          <w:p w:rsidR="00440054" w:rsidRPr="0014498E" w:rsidRDefault="0014498E" w:rsidP="0014498E">
            <w:pPr>
              <w:autoSpaceDE w:val="0"/>
              <w:autoSpaceDN w:val="0"/>
              <w:adjustRightInd w:val="0"/>
              <w:spacing w:after="0"/>
              <w:jc w:val="left"/>
              <w:rPr>
                <w:b/>
                <w:color w:val="FF0000"/>
              </w:rPr>
            </w:pPr>
            <w:r w:rsidRPr="00B86700">
              <w:rPr>
                <w:i/>
              </w:rPr>
              <w:t xml:space="preserve">* Наручилац прихвата максимални </w:t>
            </w:r>
            <w:r w:rsidRPr="00B86700">
              <w:rPr>
                <w:rFonts w:eastAsia="Times New Roman"/>
                <w:i/>
                <w:lang w:val="sr-Cyrl-RS" w:eastAsia="sr-Latn-RS"/>
              </w:rPr>
              <w:t>проценат</w:t>
            </w:r>
            <w:r w:rsidRPr="00B86700">
              <w:rPr>
                <w:rFonts w:eastAsia="Times New Roman"/>
                <w:i/>
                <w:lang w:val="sr-Latn-RS" w:eastAsia="sr-Latn-RS"/>
              </w:rPr>
              <w:t xml:space="preserve"> аванса 30% од понуђене цене са ПДВ-ом, остатак уговорене цене плаћа се по Привременим ситуацијама и Окончаној ситуацији, на основу Коначног обрачуна</w:t>
            </w:r>
            <w:r w:rsidRPr="00B86700">
              <w:rPr>
                <w:rFonts w:eastAsia="Times New Roman"/>
                <w:i/>
                <w:lang w:val="sr-Cyrl-RS" w:eastAsia="sr-Latn-RS"/>
              </w:rPr>
              <w:t>)</w:t>
            </w:r>
            <w:r w:rsidRPr="00B86700">
              <w:rPr>
                <w:rFonts w:eastAsia="Times New Roman"/>
                <w:i/>
                <w:lang w:val="sr-Latn-RS" w:eastAsia="sr-Latn-RS"/>
              </w:rPr>
              <w:t>.</w:t>
            </w:r>
          </w:p>
        </w:tc>
      </w:tr>
      <w:tr w:rsidR="00D332E7" w:rsidRPr="009B12E0" w:rsidTr="00153524">
        <w:trPr>
          <w:trHeight w:val="870"/>
          <w:jc w:val="center"/>
        </w:trPr>
        <w:tc>
          <w:tcPr>
            <w:tcW w:w="1097" w:type="pct"/>
            <w:tcBorders>
              <w:top w:val="single" w:sz="4" w:space="0" w:color="auto"/>
              <w:left w:val="double" w:sz="4" w:space="0" w:color="auto"/>
              <w:bottom w:val="single" w:sz="4" w:space="0" w:color="auto"/>
              <w:right w:val="double" w:sz="4" w:space="0" w:color="auto"/>
            </w:tcBorders>
            <w:shd w:val="clear" w:color="auto" w:fill="F2F2F2"/>
            <w:vAlign w:val="center"/>
          </w:tcPr>
          <w:p w:rsidR="00D332E7" w:rsidRPr="009B12E0" w:rsidRDefault="00D332E7" w:rsidP="00153524">
            <w:pPr>
              <w:tabs>
                <w:tab w:val="left" w:pos="180"/>
                <w:tab w:val="left" w:pos="1360"/>
              </w:tabs>
              <w:jc w:val="left"/>
              <w:rPr>
                <w:b/>
              </w:rPr>
            </w:pPr>
            <w:r w:rsidRPr="009B12E0">
              <w:rPr>
                <w:b/>
              </w:rPr>
              <w:t>Рок за извођење радова</w:t>
            </w:r>
          </w:p>
        </w:tc>
        <w:tc>
          <w:tcPr>
            <w:tcW w:w="3903" w:type="pct"/>
            <w:gridSpan w:val="3"/>
            <w:tcBorders>
              <w:top w:val="single" w:sz="4" w:space="0" w:color="auto"/>
              <w:left w:val="double" w:sz="4" w:space="0" w:color="auto"/>
              <w:bottom w:val="single" w:sz="4" w:space="0" w:color="auto"/>
              <w:right w:val="double" w:sz="4" w:space="0" w:color="auto"/>
            </w:tcBorders>
            <w:vAlign w:val="center"/>
          </w:tcPr>
          <w:p w:rsidR="00D332E7" w:rsidRPr="009B08B5" w:rsidRDefault="00D332E7" w:rsidP="00841B9B">
            <w:pPr>
              <w:tabs>
                <w:tab w:val="left" w:pos="180"/>
                <w:tab w:val="left" w:pos="1360"/>
              </w:tabs>
            </w:pPr>
            <w:r w:rsidRPr="009B08B5">
              <w:t xml:space="preserve">_______ </w:t>
            </w:r>
            <w:r w:rsidR="00153524" w:rsidRPr="009B08B5">
              <w:t xml:space="preserve">календарских </w:t>
            </w:r>
            <w:r w:rsidRPr="009B08B5">
              <w:t>дана</w:t>
            </w:r>
            <w:r w:rsidR="00153524" w:rsidRPr="009B08B5">
              <w:t xml:space="preserve"> од дана увођења у посао</w:t>
            </w:r>
          </w:p>
          <w:p w:rsidR="00D332E7" w:rsidRPr="009B08B5" w:rsidRDefault="00D332E7" w:rsidP="00B86700">
            <w:pPr>
              <w:tabs>
                <w:tab w:val="left" w:pos="180"/>
                <w:tab w:val="left" w:pos="1360"/>
              </w:tabs>
              <w:rPr>
                <w:i/>
              </w:rPr>
            </w:pPr>
            <w:r w:rsidRPr="009B08B5">
              <w:rPr>
                <w:i/>
              </w:rPr>
              <w:t xml:space="preserve">*Наручилац прихвата максимални рок од </w:t>
            </w:r>
            <w:r w:rsidR="00B86700">
              <w:rPr>
                <w:i/>
                <w:lang w:val="sr-Latn-RS"/>
              </w:rPr>
              <w:t>180</w:t>
            </w:r>
            <w:r w:rsidRPr="009B08B5">
              <w:rPr>
                <w:i/>
              </w:rPr>
              <w:t xml:space="preserve"> дана од дана закључења уговора</w:t>
            </w:r>
            <w:r w:rsidRPr="009B08B5">
              <w:rPr>
                <w:i/>
                <w:lang w:val="sr-Latn-RS"/>
              </w:rPr>
              <w:t xml:space="preserve"> и увођења извођача у посао</w:t>
            </w:r>
            <w:r w:rsidRPr="009B08B5">
              <w:rPr>
                <w:i/>
              </w:rPr>
              <w:t xml:space="preserve">. </w:t>
            </w:r>
          </w:p>
        </w:tc>
      </w:tr>
      <w:tr w:rsidR="00D332E7" w:rsidRPr="00394B3A" w:rsidTr="00153524">
        <w:trPr>
          <w:trHeight w:val="245"/>
          <w:jc w:val="center"/>
        </w:trPr>
        <w:tc>
          <w:tcPr>
            <w:tcW w:w="1097" w:type="pct"/>
            <w:tcBorders>
              <w:top w:val="single" w:sz="4" w:space="0" w:color="auto"/>
              <w:left w:val="double" w:sz="4" w:space="0" w:color="auto"/>
              <w:bottom w:val="single" w:sz="4" w:space="0" w:color="auto"/>
              <w:right w:val="double" w:sz="4" w:space="0" w:color="auto"/>
            </w:tcBorders>
            <w:shd w:val="clear" w:color="auto" w:fill="F2F2F2"/>
            <w:vAlign w:val="center"/>
          </w:tcPr>
          <w:p w:rsidR="00D332E7" w:rsidRPr="00394B3A" w:rsidRDefault="00D332E7" w:rsidP="00153524">
            <w:pPr>
              <w:jc w:val="left"/>
              <w:rPr>
                <w:b/>
              </w:rPr>
            </w:pPr>
            <w:r w:rsidRPr="00394B3A">
              <w:rPr>
                <w:b/>
              </w:rPr>
              <w:t>Гарантни рок</w:t>
            </w:r>
          </w:p>
        </w:tc>
        <w:tc>
          <w:tcPr>
            <w:tcW w:w="3903" w:type="pct"/>
            <w:gridSpan w:val="3"/>
            <w:tcBorders>
              <w:top w:val="single" w:sz="4" w:space="0" w:color="auto"/>
              <w:left w:val="double" w:sz="4" w:space="0" w:color="auto"/>
              <w:bottom w:val="single" w:sz="4" w:space="0" w:color="auto"/>
              <w:right w:val="double" w:sz="4" w:space="0" w:color="auto"/>
            </w:tcBorders>
            <w:vAlign w:val="center"/>
          </w:tcPr>
          <w:p w:rsidR="00D332E7" w:rsidRPr="009B08B5" w:rsidRDefault="00D332E7" w:rsidP="00153524">
            <w:r w:rsidRPr="009B08B5">
              <w:t>______  годин</w:t>
            </w:r>
            <w:r w:rsidR="00153524" w:rsidRPr="009B08B5">
              <w:t>е од дана примопредаје радова</w:t>
            </w:r>
            <w:r w:rsidRPr="009B08B5">
              <w:t xml:space="preserve"> (</w:t>
            </w:r>
            <w:r w:rsidRPr="00B86700">
              <w:rPr>
                <w:i/>
              </w:rPr>
              <w:t xml:space="preserve">минимум </w:t>
            </w:r>
            <w:r w:rsidR="001B389A" w:rsidRPr="00B86700">
              <w:rPr>
                <w:i/>
                <w:lang w:val="sr-Cyrl-RS"/>
              </w:rPr>
              <w:t xml:space="preserve">5 </w:t>
            </w:r>
            <w:r w:rsidRPr="00B86700">
              <w:rPr>
                <w:i/>
              </w:rPr>
              <w:t>годин</w:t>
            </w:r>
            <w:r w:rsidR="001B389A" w:rsidRPr="00B86700">
              <w:rPr>
                <w:i/>
                <w:lang w:val="sr-Cyrl-RS"/>
              </w:rPr>
              <w:t>а</w:t>
            </w:r>
            <w:r w:rsidRPr="00B86700">
              <w:t>)</w:t>
            </w:r>
          </w:p>
        </w:tc>
      </w:tr>
      <w:tr w:rsidR="00D332E7" w:rsidRPr="00394B3A" w:rsidTr="00153524">
        <w:trPr>
          <w:trHeight w:val="519"/>
          <w:jc w:val="center"/>
        </w:trPr>
        <w:tc>
          <w:tcPr>
            <w:tcW w:w="1097" w:type="pct"/>
            <w:tcBorders>
              <w:top w:val="sing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153524">
            <w:pPr>
              <w:tabs>
                <w:tab w:val="left" w:pos="180"/>
                <w:tab w:val="left" w:pos="1360"/>
              </w:tabs>
              <w:jc w:val="left"/>
              <w:rPr>
                <w:b/>
              </w:rPr>
            </w:pPr>
            <w:r w:rsidRPr="00394B3A">
              <w:rPr>
                <w:b/>
              </w:rPr>
              <w:t>Важност  понуде</w:t>
            </w:r>
          </w:p>
        </w:tc>
        <w:tc>
          <w:tcPr>
            <w:tcW w:w="3903" w:type="pct"/>
            <w:gridSpan w:val="3"/>
            <w:tcBorders>
              <w:top w:val="single" w:sz="4" w:space="0" w:color="auto"/>
              <w:left w:val="double" w:sz="4" w:space="0" w:color="auto"/>
              <w:bottom w:val="double" w:sz="4" w:space="0" w:color="auto"/>
              <w:right w:val="double" w:sz="4" w:space="0" w:color="auto"/>
            </w:tcBorders>
            <w:vAlign w:val="center"/>
          </w:tcPr>
          <w:p w:rsidR="00D332E7" w:rsidRPr="009B08B5" w:rsidRDefault="00D332E7" w:rsidP="00153524">
            <w:pPr>
              <w:tabs>
                <w:tab w:val="left" w:pos="180"/>
                <w:tab w:val="left" w:pos="1360"/>
              </w:tabs>
            </w:pPr>
            <w:r w:rsidRPr="009B08B5">
              <w:t>______  дана (</w:t>
            </w:r>
            <w:r w:rsidRPr="009B08B5">
              <w:rPr>
                <w:i/>
              </w:rPr>
              <w:t xml:space="preserve">минимум </w:t>
            </w:r>
            <w:r w:rsidR="00121F0F" w:rsidRPr="009B08B5">
              <w:rPr>
                <w:i/>
                <w:lang w:val="sr-Cyrl-RS"/>
              </w:rPr>
              <w:t>6</w:t>
            </w:r>
            <w:r w:rsidRPr="009B08B5">
              <w:rPr>
                <w:i/>
              </w:rPr>
              <w:t>0 дана од дана јавног отварања понуда</w:t>
            </w:r>
            <w:r w:rsidRPr="009B08B5">
              <w:t>)</w:t>
            </w:r>
          </w:p>
        </w:tc>
      </w:tr>
    </w:tbl>
    <w:p w:rsidR="00D332E7" w:rsidRDefault="00D332E7"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829"/>
        <w:gridCol w:w="1663"/>
        <w:gridCol w:w="1661"/>
        <w:gridCol w:w="831"/>
        <w:gridCol w:w="2492"/>
      </w:tblGrid>
      <w:tr w:rsidR="00401605" w:rsidRPr="00394B3A" w:rsidTr="00432BC5">
        <w:trPr>
          <w:trHeight w:val="42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E0E0E0"/>
            <w:vAlign w:val="center"/>
          </w:tcPr>
          <w:p w:rsidR="00401605" w:rsidRPr="00394B3A" w:rsidRDefault="00401605" w:rsidP="00401605">
            <w:pPr>
              <w:tabs>
                <w:tab w:val="left" w:pos="180"/>
                <w:tab w:val="left" w:pos="1360"/>
              </w:tabs>
              <w:rPr>
                <w:b/>
              </w:rPr>
            </w:pPr>
            <w:r w:rsidRPr="00394B3A">
              <w:br w:type="page"/>
            </w:r>
            <w:r>
              <w:t xml:space="preserve">3. </w:t>
            </w:r>
            <w:r w:rsidRPr="00394B3A">
              <w:rPr>
                <w:b/>
              </w:rPr>
              <w:t>ПОДАЦИ О ПО</w:t>
            </w:r>
            <w:r>
              <w:rPr>
                <w:b/>
              </w:rPr>
              <w:t>ДИЗВОЂАЧУ</w:t>
            </w:r>
          </w:p>
        </w:tc>
      </w:tr>
      <w:tr w:rsidR="00401605" w:rsidRPr="00376349" w:rsidTr="00432BC5">
        <w:tblPrEx>
          <w:jc w:val="left"/>
          <w:tblLook w:val="04A0" w:firstRow="1" w:lastRow="0" w:firstColumn="1" w:lastColumn="0" w:noHBand="0" w:noVBand="1"/>
        </w:tblPrEx>
        <w:tc>
          <w:tcPr>
            <w:tcW w:w="1250" w:type="pct"/>
          </w:tcPr>
          <w:p w:rsidR="00401605" w:rsidRPr="00376349" w:rsidRDefault="00401605" w:rsidP="00376349">
            <w:pPr>
              <w:spacing w:after="0"/>
              <w:jc w:val="center"/>
              <w:rPr>
                <w:sz w:val="20"/>
                <w:szCs w:val="20"/>
              </w:rPr>
            </w:pPr>
            <w:r w:rsidRPr="00376349">
              <w:rPr>
                <w:sz w:val="20"/>
                <w:szCs w:val="20"/>
              </w:rPr>
              <w:t>Назив подизвођача</w:t>
            </w:r>
          </w:p>
        </w:tc>
        <w:tc>
          <w:tcPr>
            <w:tcW w:w="1250" w:type="pct"/>
            <w:gridSpan w:val="2"/>
          </w:tcPr>
          <w:p w:rsidR="00401605" w:rsidRPr="00376349" w:rsidRDefault="00401605" w:rsidP="00376349">
            <w:pPr>
              <w:spacing w:after="0"/>
              <w:ind w:right="-52"/>
              <w:jc w:val="center"/>
              <w:rPr>
                <w:sz w:val="20"/>
                <w:szCs w:val="20"/>
              </w:rPr>
            </w:pPr>
            <w:r w:rsidRPr="00376349">
              <w:rPr>
                <w:sz w:val="20"/>
                <w:szCs w:val="20"/>
              </w:rPr>
              <w:t>Позиција радова које изводи</w:t>
            </w:r>
          </w:p>
        </w:tc>
        <w:tc>
          <w:tcPr>
            <w:tcW w:w="1250" w:type="pct"/>
            <w:gridSpan w:val="2"/>
          </w:tcPr>
          <w:p w:rsidR="00E43D61" w:rsidRPr="00376349" w:rsidRDefault="00E43D61" w:rsidP="00376349">
            <w:pPr>
              <w:spacing w:after="0"/>
              <w:jc w:val="center"/>
              <w:rPr>
                <w:sz w:val="20"/>
                <w:szCs w:val="20"/>
              </w:rPr>
            </w:pPr>
            <w:r w:rsidRPr="00376349">
              <w:rPr>
                <w:sz w:val="20"/>
                <w:szCs w:val="20"/>
              </w:rPr>
              <w:t>Вредност радова са</w:t>
            </w:r>
          </w:p>
          <w:p w:rsidR="00401605" w:rsidRPr="00376349" w:rsidRDefault="00E43D61" w:rsidP="00376349">
            <w:pPr>
              <w:spacing w:after="0"/>
              <w:jc w:val="center"/>
              <w:rPr>
                <w:sz w:val="20"/>
                <w:szCs w:val="20"/>
              </w:rPr>
            </w:pPr>
            <w:r w:rsidRPr="00376349">
              <w:rPr>
                <w:sz w:val="20"/>
                <w:szCs w:val="20"/>
              </w:rPr>
              <w:t>ПДВ-ом</w:t>
            </w:r>
          </w:p>
        </w:tc>
        <w:tc>
          <w:tcPr>
            <w:tcW w:w="1250" w:type="pct"/>
          </w:tcPr>
          <w:p w:rsidR="00401605" w:rsidRPr="00376349" w:rsidRDefault="00E43D61" w:rsidP="00376349">
            <w:pPr>
              <w:spacing w:after="0"/>
              <w:ind w:right="-29"/>
              <w:jc w:val="center"/>
              <w:rPr>
                <w:sz w:val="20"/>
                <w:szCs w:val="20"/>
              </w:rPr>
            </w:pPr>
            <w:r w:rsidRPr="00376349">
              <w:rPr>
                <w:sz w:val="20"/>
                <w:szCs w:val="20"/>
              </w:rPr>
              <w:t>Проценат укупне вредности набавке који ће извршити подизвођач</w:t>
            </w:r>
          </w:p>
        </w:tc>
      </w:tr>
      <w:tr w:rsidR="00401605" w:rsidRPr="00376349" w:rsidTr="00432BC5">
        <w:tblPrEx>
          <w:jc w:val="left"/>
          <w:tblLook w:val="04A0" w:firstRow="1" w:lastRow="0" w:firstColumn="1" w:lastColumn="0" w:noHBand="0" w:noVBand="1"/>
        </w:tblPrEx>
        <w:tc>
          <w:tcPr>
            <w:tcW w:w="1250" w:type="pct"/>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tcPr>
          <w:p w:rsidR="00401605" w:rsidRPr="00376349" w:rsidRDefault="00401605" w:rsidP="00376349">
            <w:pPr>
              <w:spacing w:after="0"/>
              <w:ind w:right="-727"/>
              <w:rPr>
                <w:i/>
              </w:rPr>
            </w:pPr>
          </w:p>
        </w:tc>
      </w:tr>
      <w:tr w:rsidR="00401605" w:rsidRPr="00376349" w:rsidTr="00432BC5">
        <w:tblPrEx>
          <w:jc w:val="left"/>
          <w:tblLook w:val="04A0" w:firstRow="1" w:lastRow="0" w:firstColumn="1" w:lastColumn="0" w:noHBand="0" w:noVBand="1"/>
        </w:tblPrEx>
        <w:tc>
          <w:tcPr>
            <w:tcW w:w="1250" w:type="pct"/>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tcPr>
          <w:p w:rsidR="00401605" w:rsidRPr="00376349" w:rsidRDefault="00401605" w:rsidP="00376349">
            <w:pPr>
              <w:spacing w:after="0"/>
              <w:ind w:right="-727"/>
              <w:rPr>
                <w:i/>
              </w:rPr>
            </w:pPr>
          </w:p>
        </w:tc>
      </w:tr>
      <w:tr w:rsidR="00C27ACE" w:rsidRPr="00376349" w:rsidTr="00432B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66" w:type="pct"/>
            <w:gridSpan w:val="2"/>
          </w:tcPr>
          <w:p w:rsidR="004D6436" w:rsidRDefault="004D6436" w:rsidP="00376349">
            <w:pPr>
              <w:autoSpaceDE w:val="0"/>
              <w:autoSpaceDN w:val="0"/>
              <w:adjustRightInd w:val="0"/>
            </w:pPr>
          </w:p>
          <w:p w:rsidR="00C27ACE" w:rsidRPr="00376349" w:rsidRDefault="00C27ACE" w:rsidP="00376349">
            <w:pPr>
              <w:autoSpaceDE w:val="0"/>
              <w:autoSpaceDN w:val="0"/>
              <w:adjustRightInd w:val="0"/>
              <w:rPr>
                <w:i/>
              </w:rPr>
            </w:pPr>
            <w:r w:rsidRPr="00394B3A">
              <w:t>Место:</w:t>
            </w:r>
            <w:r>
              <w:t xml:space="preserve"> </w:t>
            </w:r>
            <w:r w:rsidRPr="00394B3A">
              <w:t xml:space="preserve">_____________   </w:t>
            </w:r>
          </w:p>
        </w:tc>
        <w:tc>
          <w:tcPr>
            <w:tcW w:w="1667" w:type="pct"/>
            <w:gridSpan w:val="2"/>
          </w:tcPr>
          <w:p w:rsidR="00C27ACE" w:rsidRPr="00376349" w:rsidRDefault="00C27ACE" w:rsidP="00376349">
            <w:pPr>
              <w:autoSpaceDE w:val="0"/>
              <w:autoSpaceDN w:val="0"/>
              <w:adjustRightInd w:val="0"/>
              <w:rPr>
                <w:i/>
              </w:rPr>
            </w:pPr>
          </w:p>
        </w:tc>
        <w:tc>
          <w:tcPr>
            <w:tcW w:w="1667" w:type="pct"/>
            <w:gridSpan w:val="2"/>
          </w:tcPr>
          <w:p w:rsidR="00C27ACE" w:rsidRPr="00C27ACE" w:rsidRDefault="00C27ACE" w:rsidP="00376349">
            <w:pPr>
              <w:autoSpaceDE w:val="0"/>
              <w:autoSpaceDN w:val="0"/>
              <w:adjustRightInd w:val="0"/>
            </w:pPr>
          </w:p>
        </w:tc>
      </w:tr>
      <w:tr w:rsidR="00C27ACE" w:rsidRPr="00376349" w:rsidTr="00432B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66" w:type="pct"/>
            <w:gridSpan w:val="2"/>
          </w:tcPr>
          <w:p w:rsidR="00C27ACE" w:rsidRPr="00376349" w:rsidRDefault="00C27ACE" w:rsidP="0014498E">
            <w:pPr>
              <w:autoSpaceDE w:val="0"/>
              <w:autoSpaceDN w:val="0"/>
              <w:adjustRightInd w:val="0"/>
              <w:spacing w:after="0"/>
              <w:rPr>
                <w:i/>
              </w:rPr>
            </w:pPr>
            <w:r w:rsidRPr="00394B3A">
              <w:t>Датум:</w:t>
            </w:r>
            <w:r>
              <w:t xml:space="preserve"> </w:t>
            </w:r>
            <w:r w:rsidRPr="00394B3A">
              <w:t>_____________</w:t>
            </w:r>
          </w:p>
        </w:tc>
        <w:tc>
          <w:tcPr>
            <w:tcW w:w="1667" w:type="pct"/>
            <w:gridSpan w:val="2"/>
          </w:tcPr>
          <w:p w:rsidR="00C27ACE" w:rsidRPr="00376349" w:rsidRDefault="00C27ACE" w:rsidP="0014498E">
            <w:pPr>
              <w:autoSpaceDE w:val="0"/>
              <w:autoSpaceDN w:val="0"/>
              <w:adjustRightInd w:val="0"/>
              <w:spacing w:after="0"/>
              <w:ind w:firstLine="2287"/>
              <w:jc w:val="left"/>
              <w:rPr>
                <w:i/>
              </w:rPr>
            </w:pPr>
          </w:p>
        </w:tc>
        <w:tc>
          <w:tcPr>
            <w:tcW w:w="1667" w:type="pct"/>
            <w:gridSpan w:val="2"/>
          </w:tcPr>
          <w:p w:rsidR="00C27ACE" w:rsidRDefault="00C27ACE" w:rsidP="0014498E">
            <w:pPr>
              <w:autoSpaceDE w:val="0"/>
              <w:autoSpaceDN w:val="0"/>
              <w:adjustRightInd w:val="0"/>
              <w:spacing w:after="0"/>
            </w:pPr>
            <w:r w:rsidRPr="00394B3A">
              <w:t>Потпис о</w:t>
            </w:r>
            <w:r>
              <w:t>влашћеног</w:t>
            </w:r>
            <w:r w:rsidRPr="00394B3A">
              <w:t xml:space="preserve"> лица</w:t>
            </w:r>
          </w:p>
          <w:p w:rsidR="00C27ACE" w:rsidRDefault="00C27ACE" w:rsidP="0014498E">
            <w:pPr>
              <w:autoSpaceDE w:val="0"/>
              <w:autoSpaceDN w:val="0"/>
              <w:adjustRightInd w:val="0"/>
              <w:spacing w:after="0"/>
            </w:pPr>
            <w:r>
              <w:t>____________________________</w:t>
            </w:r>
          </w:p>
          <w:p w:rsidR="006E6D05" w:rsidRPr="00376349" w:rsidRDefault="006E6D05" w:rsidP="0014498E">
            <w:pPr>
              <w:autoSpaceDE w:val="0"/>
              <w:autoSpaceDN w:val="0"/>
              <w:adjustRightInd w:val="0"/>
              <w:spacing w:after="0"/>
              <w:rPr>
                <w:i/>
              </w:rPr>
            </w:pPr>
          </w:p>
        </w:tc>
      </w:tr>
    </w:tbl>
    <w:p w:rsidR="00D22956" w:rsidRPr="008E51D4" w:rsidRDefault="00C27ACE" w:rsidP="00717B8F">
      <w:pPr>
        <w:shd w:val="clear" w:color="auto" w:fill="FDE9D9"/>
        <w:autoSpaceDE w:val="0"/>
        <w:autoSpaceDN w:val="0"/>
        <w:adjustRightInd w:val="0"/>
        <w:rPr>
          <w:i/>
        </w:rPr>
      </w:pPr>
      <w:r w:rsidRPr="008E51D4">
        <w:rPr>
          <w:b/>
          <w:bCs/>
          <w:i/>
          <w:iCs/>
          <w:u w:val="single"/>
        </w:rPr>
        <w:t>НАПОМЕНА</w:t>
      </w:r>
      <w:r w:rsidR="00717B8F" w:rsidRPr="008E51D4">
        <w:t xml:space="preserve">: </w:t>
      </w:r>
      <w:r w:rsidR="00717B8F" w:rsidRPr="008E51D4">
        <w:rPr>
          <w:i/>
        </w:rPr>
        <w:t>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w:t>
      </w:r>
      <w:r w:rsidR="004D6436">
        <w:rPr>
          <w:i/>
          <w:lang w:val="sr-Cyrl-RS"/>
        </w:rPr>
        <w:t xml:space="preserve"> и</w:t>
      </w:r>
      <w:r w:rsidR="00717B8F" w:rsidRPr="008E51D4">
        <w:rPr>
          <w:i/>
        </w:rPr>
        <w:t xml:space="preserve"> потписати образац понуде.</w:t>
      </w:r>
    </w:p>
    <w:p w:rsidR="00A63DB4" w:rsidRDefault="00A63DB4" w:rsidP="00F54C86">
      <w:pPr>
        <w:widowControl w:val="0"/>
        <w:autoSpaceDE w:val="0"/>
        <w:autoSpaceDN w:val="0"/>
        <w:adjustRightInd w:val="0"/>
        <w:spacing w:line="239" w:lineRule="auto"/>
        <w:ind w:right="263"/>
        <w:rPr>
          <w:lang w:val="sr-Cyrl-RS"/>
        </w:rPr>
      </w:pPr>
    </w:p>
    <w:p w:rsidR="009A5090" w:rsidRDefault="009A5090" w:rsidP="00F54C86">
      <w:pPr>
        <w:widowControl w:val="0"/>
        <w:autoSpaceDE w:val="0"/>
        <w:autoSpaceDN w:val="0"/>
        <w:adjustRightInd w:val="0"/>
        <w:spacing w:line="239" w:lineRule="auto"/>
        <w:ind w:right="263"/>
        <w:rPr>
          <w:lang w:val="sr-Cyrl-RS"/>
        </w:rPr>
      </w:pPr>
    </w:p>
    <w:p w:rsidR="0089212D" w:rsidRDefault="0089212D" w:rsidP="00F54C86">
      <w:pPr>
        <w:widowControl w:val="0"/>
        <w:autoSpaceDE w:val="0"/>
        <w:autoSpaceDN w:val="0"/>
        <w:adjustRightInd w:val="0"/>
        <w:spacing w:line="239" w:lineRule="auto"/>
        <w:ind w:right="263"/>
        <w:rPr>
          <w:lang w:val="sr-Cyrl-RS"/>
        </w:rPr>
      </w:pPr>
    </w:p>
    <w:p w:rsidR="009A5090" w:rsidRDefault="009A5090" w:rsidP="00F54C86">
      <w:pPr>
        <w:widowControl w:val="0"/>
        <w:autoSpaceDE w:val="0"/>
        <w:autoSpaceDN w:val="0"/>
        <w:adjustRightInd w:val="0"/>
        <w:spacing w:line="239" w:lineRule="auto"/>
        <w:ind w:right="263"/>
        <w:rPr>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330"/>
        <w:gridCol w:w="1984"/>
      </w:tblGrid>
      <w:tr w:rsidR="00C63B3B" w:rsidRPr="00B438F1" w:rsidTr="008105BF">
        <w:tc>
          <w:tcPr>
            <w:tcW w:w="8330" w:type="dxa"/>
            <w:shd w:val="clear" w:color="auto" w:fill="EAF1DD"/>
          </w:tcPr>
          <w:p w:rsidR="00C63B3B" w:rsidRPr="00B438F1" w:rsidRDefault="00C63B3B" w:rsidP="008105BF">
            <w:pPr>
              <w:widowControl w:val="0"/>
              <w:autoSpaceDE w:val="0"/>
              <w:autoSpaceDN w:val="0"/>
              <w:adjustRightInd w:val="0"/>
              <w:spacing w:after="0"/>
              <w:ind w:right="263"/>
              <w:jc w:val="left"/>
              <w:rPr>
                <w:b/>
              </w:rPr>
            </w:pPr>
            <w:r w:rsidRPr="00B438F1">
              <w:rPr>
                <w:b/>
              </w:rPr>
              <w:lastRenderedPageBreak/>
              <w:t>ОБРАЗАЦ СТРУКТУРЕ ПОНУЂЕНЕ ЦЕНЕ СА УПУТСТВОМ КАКО ДА СЕ ПОПУНИ</w:t>
            </w:r>
          </w:p>
        </w:tc>
        <w:tc>
          <w:tcPr>
            <w:tcW w:w="1984" w:type="dxa"/>
            <w:shd w:val="clear" w:color="auto" w:fill="EAF1DD"/>
          </w:tcPr>
          <w:p w:rsidR="00C63B3B" w:rsidRPr="00B438F1" w:rsidRDefault="00C63B3B" w:rsidP="008105BF">
            <w:pPr>
              <w:widowControl w:val="0"/>
              <w:autoSpaceDE w:val="0"/>
              <w:autoSpaceDN w:val="0"/>
              <w:adjustRightInd w:val="0"/>
              <w:spacing w:after="0"/>
              <w:ind w:right="-29"/>
              <w:rPr>
                <w:b/>
              </w:rPr>
            </w:pPr>
            <w:r w:rsidRPr="00B438F1">
              <w:rPr>
                <w:b/>
              </w:rPr>
              <w:t>Образац бр. 2</w:t>
            </w:r>
          </w:p>
        </w:tc>
      </w:tr>
    </w:tbl>
    <w:p w:rsidR="00C63B3B" w:rsidRPr="00325BA4" w:rsidRDefault="00C63B3B" w:rsidP="00C63B3B">
      <w:pPr>
        <w:widowControl w:val="0"/>
        <w:autoSpaceDE w:val="0"/>
        <w:autoSpaceDN w:val="0"/>
        <w:adjustRightInd w:val="0"/>
        <w:spacing w:after="0"/>
        <w:ind w:right="261"/>
        <w:rPr>
          <w:lang w:val="sr-Latn-CS"/>
        </w:rPr>
      </w:pPr>
    </w:p>
    <w:p w:rsidR="00C63B3B" w:rsidRPr="003B5EEC" w:rsidRDefault="00C63B3B" w:rsidP="00C63B3B">
      <w:pPr>
        <w:widowControl w:val="0"/>
        <w:autoSpaceDE w:val="0"/>
        <w:autoSpaceDN w:val="0"/>
        <w:adjustRightInd w:val="0"/>
        <w:spacing w:after="0"/>
        <w:ind w:right="263"/>
        <w:jc w:val="center"/>
        <w:rPr>
          <w:b/>
          <w:sz w:val="24"/>
          <w:szCs w:val="24"/>
        </w:rPr>
      </w:pPr>
      <w:r w:rsidRPr="003B5EEC">
        <w:rPr>
          <w:b/>
          <w:sz w:val="24"/>
          <w:szCs w:val="24"/>
        </w:rPr>
        <w:t>ОБРАЗАЦ СТРУКТУРЕ ПОНУЂЕНЕ ЦЕНЕ</w:t>
      </w:r>
    </w:p>
    <w:p w:rsidR="00C63B3B" w:rsidRPr="00B438F1" w:rsidRDefault="00C63B3B" w:rsidP="00C63B3B">
      <w:pPr>
        <w:autoSpaceDE w:val="0"/>
        <w:autoSpaceDN w:val="0"/>
        <w:adjustRightInd w:val="0"/>
        <w:spacing w:after="0"/>
        <w:jc w:val="center"/>
        <w:rPr>
          <w:bCs/>
          <w:lang w:eastAsia="sr-Latn-RS"/>
        </w:rPr>
      </w:pPr>
      <w:r w:rsidRPr="00B438F1">
        <w:rPr>
          <w:b/>
        </w:rPr>
        <w:t>СА УПУТСТВОМ КАКО ДА СЕ ПОПУНИ</w:t>
      </w:r>
      <w:r w:rsidRPr="00B438F1">
        <w:rPr>
          <w:bCs/>
          <w:lang w:eastAsia="sr-Latn-RS"/>
        </w:rPr>
        <w:t xml:space="preserve"> </w:t>
      </w:r>
    </w:p>
    <w:p w:rsidR="00C63B3B" w:rsidRPr="00B86700" w:rsidRDefault="00C63B3B" w:rsidP="00C63B3B">
      <w:pPr>
        <w:autoSpaceDE w:val="0"/>
        <w:autoSpaceDN w:val="0"/>
        <w:adjustRightInd w:val="0"/>
        <w:spacing w:after="0"/>
        <w:jc w:val="center"/>
        <w:rPr>
          <w:bCs/>
          <w:caps/>
          <w:kern w:val="1"/>
          <w:lang w:eastAsia="ar-SA"/>
        </w:rPr>
      </w:pPr>
      <w:r w:rsidRPr="00B86700">
        <w:rPr>
          <w:bCs/>
          <w:lang w:eastAsia="sr-Latn-RS"/>
        </w:rPr>
        <w:t xml:space="preserve">ЗА ЈАВНУ НАБАВКУ ИЗВОЂЕЊА РАДОВА </w:t>
      </w:r>
      <w:r w:rsidRPr="00B86700">
        <w:rPr>
          <w:caps/>
          <w:kern w:val="1"/>
          <w:lang w:eastAsia="ar-SA"/>
        </w:rPr>
        <w:t xml:space="preserve">у </w:t>
      </w:r>
      <w:r w:rsidRPr="00B86700">
        <w:rPr>
          <w:bCs/>
          <w:caps/>
          <w:kern w:val="1"/>
          <w:lang w:val="sr-Cyrl-RS" w:eastAsia="ar-SA"/>
        </w:rPr>
        <w:t xml:space="preserve">ОТВОРЕНОМ </w:t>
      </w:r>
      <w:r w:rsidRPr="00B86700">
        <w:rPr>
          <w:bCs/>
          <w:caps/>
          <w:kern w:val="1"/>
          <w:lang w:eastAsia="ar-SA"/>
        </w:rPr>
        <w:t>поступку</w:t>
      </w:r>
    </w:p>
    <w:p w:rsidR="00C63B3B" w:rsidRPr="007C692E" w:rsidRDefault="00C63B3B" w:rsidP="0089212D">
      <w:pPr>
        <w:spacing w:after="0"/>
        <w:ind w:left="720"/>
        <w:jc w:val="center"/>
      </w:pPr>
      <w:r w:rsidRPr="007C692E">
        <w:rPr>
          <w:lang w:val="sr-Cyrl-RS"/>
        </w:rPr>
        <w:t xml:space="preserve">Извођење радова </w:t>
      </w:r>
      <w:r w:rsidRPr="007C692E">
        <w:rPr>
          <w:rFonts w:eastAsia="Times New Roman"/>
          <w:lang w:val="sr-Cyrl-RS"/>
        </w:rPr>
        <w:t xml:space="preserve">на </w:t>
      </w:r>
      <w:r w:rsidR="0089212D" w:rsidRPr="007C692E">
        <w:rPr>
          <w:rFonts w:eastAsia="Times New Roman"/>
          <w:lang w:val="sr-Cyrl-RS"/>
        </w:rPr>
        <w:t>доградњи, реконструкцији</w:t>
      </w:r>
      <w:r w:rsidR="0089212D" w:rsidRPr="007C692E">
        <w:rPr>
          <w:rFonts w:eastAsia="Times New Roman"/>
          <w:lang w:val="sr-Latn-RS"/>
        </w:rPr>
        <w:t xml:space="preserve">, </w:t>
      </w:r>
      <w:r w:rsidR="0089212D" w:rsidRPr="007C692E">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p>
    <w:p w:rsidR="00C63B3B" w:rsidRDefault="00C63B3B" w:rsidP="00C63B3B">
      <w:pPr>
        <w:jc w:val="center"/>
        <w:rPr>
          <w:lang w:val="sr-Cyrl-RS"/>
        </w:rPr>
      </w:pPr>
      <w:r w:rsidRPr="00B86700">
        <w:t>Редни број јавне набавке:</w:t>
      </w:r>
      <w:r w:rsidRPr="00B86700">
        <w:rPr>
          <w:lang w:val="sr-Latn-RS"/>
        </w:rPr>
        <w:t xml:space="preserve"> </w:t>
      </w:r>
      <w:r w:rsidRPr="00B86700">
        <w:t xml:space="preserve">ВЈН </w:t>
      </w:r>
      <w:r w:rsidRPr="00B86700">
        <w:rPr>
          <w:lang w:val="sr-Cyrl-RS"/>
        </w:rPr>
        <w:t>1</w:t>
      </w:r>
      <w:r w:rsidRPr="00B86700">
        <w:rPr>
          <w:lang w:val="sr-Latn-RS"/>
        </w:rPr>
        <w:t>3</w:t>
      </w:r>
      <w:r w:rsidRPr="00B86700">
        <w:t>/1</w:t>
      </w:r>
      <w:r w:rsidRPr="00B86700">
        <w:rPr>
          <w:lang w:val="sr-Cyrl-RS"/>
        </w:rPr>
        <w:t>9</w:t>
      </w:r>
    </w:p>
    <w:tbl>
      <w:tblPr>
        <w:tblStyle w:val="TableGrid"/>
        <w:tblW w:w="10314" w:type="dxa"/>
        <w:tblLayout w:type="fixed"/>
        <w:tblLook w:val="04A0" w:firstRow="1" w:lastRow="0" w:firstColumn="1" w:lastColumn="0" w:noHBand="0" w:noVBand="1"/>
      </w:tblPr>
      <w:tblGrid>
        <w:gridCol w:w="709"/>
        <w:gridCol w:w="4502"/>
        <w:gridCol w:w="992"/>
        <w:gridCol w:w="1134"/>
        <w:gridCol w:w="1276"/>
        <w:gridCol w:w="1701"/>
      </w:tblGrid>
      <w:tr w:rsidR="00C63B3B" w:rsidTr="008105BF">
        <w:trPr>
          <w:trHeight w:val="162"/>
        </w:trPr>
        <w:tc>
          <w:tcPr>
            <w:tcW w:w="709" w:type="dxa"/>
          </w:tcPr>
          <w:p w:rsidR="00C63B3B" w:rsidRPr="00EC2566" w:rsidRDefault="00C63B3B" w:rsidP="008105BF">
            <w:pPr>
              <w:spacing w:after="0"/>
              <w:rPr>
                <w:b/>
                <w:bCs/>
                <w:lang w:val="sr-Cyrl-RS"/>
              </w:rPr>
            </w:pPr>
            <w:r>
              <w:rPr>
                <w:b/>
                <w:bCs/>
                <w:lang w:val="sr-Cyrl-RS"/>
              </w:rPr>
              <w:t>1.</w:t>
            </w:r>
          </w:p>
        </w:tc>
        <w:tc>
          <w:tcPr>
            <w:tcW w:w="9605" w:type="dxa"/>
            <w:gridSpan w:val="5"/>
          </w:tcPr>
          <w:p w:rsidR="00C63B3B" w:rsidRDefault="00C63B3B" w:rsidP="008105BF">
            <w:pPr>
              <w:spacing w:after="0"/>
              <w:rPr>
                <w:lang w:val="sr-Cyrl-RS"/>
              </w:rPr>
            </w:pPr>
            <w:r w:rsidRPr="00BC4BF8">
              <w:rPr>
                <w:b/>
                <w:lang w:val="sr-Cyrl-RS"/>
              </w:rPr>
              <w:t>АРХИТЕКТОНСКО ГРАЂЕВИНСКИ</w:t>
            </w:r>
            <w:r>
              <w:rPr>
                <w:b/>
                <w:lang w:val="sr-Cyrl-RS"/>
              </w:rPr>
              <w:t xml:space="preserve"> РАДОВИ</w:t>
            </w:r>
          </w:p>
        </w:tc>
      </w:tr>
      <w:tr w:rsidR="00C63B3B" w:rsidTr="008105BF">
        <w:trPr>
          <w:trHeight w:val="162"/>
        </w:trPr>
        <w:tc>
          <w:tcPr>
            <w:tcW w:w="709" w:type="dxa"/>
          </w:tcPr>
          <w:p w:rsidR="00C63B3B" w:rsidRPr="00053E05" w:rsidRDefault="00C63B3B" w:rsidP="008105BF">
            <w:pPr>
              <w:spacing w:after="0"/>
              <w:rPr>
                <w:b/>
                <w:bCs/>
              </w:rPr>
            </w:pPr>
          </w:p>
        </w:tc>
        <w:tc>
          <w:tcPr>
            <w:tcW w:w="4502" w:type="dxa"/>
          </w:tcPr>
          <w:p w:rsidR="00C63B3B" w:rsidRDefault="00C63B3B" w:rsidP="008105BF">
            <w:pPr>
              <w:spacing w:after="0"/>
              <w:rPr>
                <w:b/>
                <w:bCs/>
                <w:lang w:val="sr-Cyrl-RS"/>
              </w:rPr>
            </w:pPr>
          </w:p>
          <w:p w:rsidR="00C63B3B" w:rsidRPr="00EC50D4" w:rsidRDefault="00C63B3B" w:rsidP="008105BF">
            <w:pPr>
              <w:spacing w:after="0"/>
              <w:jc w:val="center"/>
              <w:rPr>
                <w:bCs/>
                <w:lang w:val="sr-Cyrl-RS"/>
              </w:rPr>
            </w:pPr>
            <w:r w:rsidRPr="00EC50D4">
              <w:rPr>
                <w:bCs/>
                <w:lang w:val="sr-Cyrl-RS"/>
              </w:rPr>
              <w:t>Позиција рада</w:t>
            </w:r>
          </w:p>
        </w:tc>
        <w:tc>
          <w:tcPr>
            <w:tcW w:w="992" w:type="dxa"/>
          </w:tcPr>
          <w:p w:rsidR="00C63B3B" w:rsidRPr="00EC50D4" w:rsidRDefault="00C63B3B" w:rsidP="008105BF">
            <w:pPr>
              <w:spacing w:after="0"/>
              <w:rPr>
                <w:lang w:val="sr-Cyrl-RS"/>
              </w:rPr>
            </w:pPr>
            <w:r w:rsidRPr="00EC50D4">
              <w:rPr>
                <w:lang w:val="sr-Cyrl-RS"/>
              </w:rPr>
              <w:t>јед. мере</w:t>
            </w:r>
          </w:p>
        </w:tc>
        <w:tc>
          <w:tcPr>
            <w:tcW w:w="1134" w:type="dxa"/>
          </w:tcPr>
          <w:p w:rsidR="00C63B3B" w:rsidRPr="00EC50D4" w:rsidRDefault="00C63B3B" w:rsidP="008105BF">
            <w:pPr>
              <w:spacing w:after="0"/>
              <w:rPr>
                <w:lang w:val="sr-Cyrl-RS"/>
              </w:rPr>
            </w:pPr>
            <w:r w:rsidRPr="00EC50D4">
              <w:rPr>
                <w:lang w:val="sr-Cyrl-RS"/>
              </w:rPr>
              <w:t>количина</w:t>
            </w:r>
          </w:p>
        </w:tc>
        <w:tc>
          <w:tcPr>
            <w:tcW w:w="1276" w:type="dxa"/>
          </w:tcPr>
          <w:p w:rsidR="00C63B3B" w:rsidRPr="00EC50D4" w:rsidRDefault="00C63B3B" w:rsidP="008105BF">
            <w:pPr>
              <w:spacing w:after="0"/>
              <w:jc w:val="left"/>
              <w:rPr>
                <w:lang w:val="sr-Cyrl-RS"/>
              </w:rPr>
            </w:pPr>
            <w:r w:rsidRPr="00EC50D4">
              <w:rPr>
                <w:lang w:val="sr-Cyrl-RS"/>
              </w:rPr>
              <w:t>Цена по јединици мере б</w:t>
            </w:r>
            <w:r>
              <w:rPr>
                <w:lang w:val="sr-Cyrl-RS"/>
              </w:rPr>
              <w:t>е</w:t>
            </w:r>
            <w:r w:rsidRPr="00EC50D4">
              <w:rPr>
                <w:lang w:val="sr-Cyrl-RS"/>
              </w:rPr>
              <w:t>з ПДВ-а</w:t>
            </w:r>
          </w:p>
        </w:tc>
        <w:tc>
          <w:tcPr>
            <w:tcW w:w="1701" w:type="dxa"/>
          </w:tcPr>
          <w:p w:rsidR="00C63B3B" w:rsidRPr="00EC50D4" w:rsidRDefault="00C63B3B" w:rsidP="008105BF">
            <w:pPr>
              <w:spacing w:after="0"/>
              <w:jc w:val="left"/>
              <w:rPr>
                <w:lang w:val="sr-Cyrl-RS"/>
              </w:rPr>
            </w:pPr>
            <w:r w:rsidRPr="00EC50D4">
              <w:rPr>
                <w:lang w:val="sr-Cyrl-RS"/>
              </w:rPr>
              <w:t>Укупна цена за количину без ПДВ-а</w:t>
            </w:r>
          </w:p>
        </w:tc>
      </w:tr>
      <w:tr w:rsidR="00C63B3B" w:rsidTr="008105BF">
        <w:trPr>
          <w:trHeight w:val="162"/>
        </w:trPr>
        <w:tc>
          <w:tcPr>
            <w:tcW w:w="709" w:type="dxa"/>
          </w:tcPr>
          <w:p w:rsidR="00C63B3B" w:rsidRPr="00053E05" w:rsidRDefault="00C63B3B" w:rsidP="008105BF">
            <w:pPr>
              <w:spacing w:after="0"/>
              <w:rPr>
                <w:b/>
                <w:bCs/>
              </w:rPr>
            </w:pPr>
            <w:r w:rsidRPr="00053E05">
              <w:rPr>
                <w:b/>
                <w:bCs/>
              </w:rPr>
              <w:t>I</w:t>
            </w:r>
          </w:p>
        </w:tc>
        <w:tc>
          <w:tcPr>
            <w:tcW w:w="4502" w:type="dxa"/>
          </w:tcPr>
          <w:p w:rsidR="00C63B3B" w:rsidRPr="00053E05" w:rsidRDefault="00C63B3B" w:rsidP="008105BF">
            <w:pPr>
              <w:spacing w:after="0"/>
              <w:rPr>
                <w:b/>
                <w:bCs/>
              </w:rPr>
            </w:pPr>
            <w:r w:rsidRPr="00053E05">
              <w:rPr>
                <w:b/>
                <w:bCs/>
                <w:sz w:val="18"/>
                <w:szCs w:val="18"/>
              </w:rPr>
              <w:t>ПРИПРЕМНО - ЗАВРШНИ РАДОВИ</w:t>
            </w:r>
          </w:p>
        </w:tc>
        <w:tc>
          <w:tcPr>
            <w:tcW w:w="992" w:type="dxa"/>
          </w:tcPr>
          <w:p w:rsidR="00C63B3B" w:rsidRDefault="00C63B3B" w:rsidP="008105BF">
            <w:pPr>
              <w:spacing w:after="0"/>
              <w:rPr>
                <w:lang w:val="sr-Cyrl-RS"/>
              </w:rPr>
            </w:pPr>
          </w:p>
        </w:tc>
        <w:tc>
          <w:tcPr>
            <w:tcW w:w="1134" w:type="dxa"/>
          </w:tcPr>
          <w:p w:rsidR="00C63B3B" w:rsidRDefault="00C63B3B" w:rsidP="008105BF">
            <w:pPr>
              <w:spacing w:after="0"/>
              <w:rPr>
                <w:lang w:val="sr-Cyrl-RS"/>
              </w:rPr>
            </w:pPr>
          </w:p>
        </w:tc>
        <w:tc>
          <w:tcPr>
            <w:tcW w:w="1276" w:type="dxa"/>
          </w:tcPr>
          <w:p w:rsidR="00C63B3B" w:rsidRDefault="00C63B3B" w:rsidP="008105BF">
            <w:pPr>
              <w:spacing w:after="0"/>
              <w:rPr>
                <w:lang w:val="sr-Cyrl-RS"/>
              </w:rPr>
            </w:pPr>
          </w:p>
        </w:tc>
        <w:tc>
          <w:tcPr>
            <w:tcW w:w="1701" w:type="dxa"/>
          </w:tcPr>
          <w:p w:rsidR="00C63B3B" w:rsidRDefault="00C63B3B" w:rsidP="008105BF">
            <w:pPr>
              <w:spacing w:after="0"/>
              <w:rPr>
                <w:lang w:val="sr-Cyrl-RS"/>
              </w:rPr>
            </w:pPr>
          </w:p>
        </w:tc>
      </w:tr>
      <w:tr w:rsidR="00C63B3B" w:rsidTr="008105BF">
        <w:trPr>
          <w:trHeight w:val="219"/>
        </w:trPr>
        <w:tc>
          <w:tcPr>
            <w:tcW w:w="709" w:type="dxa"/>
          </w:tcPr>
          <w:p w:rsidR="00C63B3B" w:rsidRDefault="00C63B3B" w:rsidP="008105BF">
            <w:pPr>
              <w:spacing w:after="0"/>
              <w:rPr>
                <w:rFonts w:ascii="Arial" w:hAnsi="Arial" w:cs="Arial"/>
              </w:rPr>
            </w:pPr>
            <w:r>
              <w:rPr>
                <w:rFonts w:ascii="Arial" w:hAnsi="Arial" w:cs="Arial"/>
              </w:rPr>
              <w:t>1</w:t>
            </w:r>
          </w:p>
        </w:tc>
        <w:tc>
          <w:tcPr>
            <w:tcW w:w="4502" w:type="dxa"/>
          </w:tcPr>
          <w:p w:rsidR="00C63B3B" w:rsidRPr="00053E05" w:rsidRDefault="00C63B3B" w:rsidP="008105BF">
            <w:pPr>
              <w:spacing w:after="0"/>
              <w:ind w:right="-74"/>
              <w:jc w:val="left"/>
            </w:pPr>
            <w:r w:rsidRPr="00053E05">
              <w:t>Монтажа и демонтажа приручне бараке за смештај алата, материјала и радника. Бараку израдити од монтажних елемената или дасака дебљине 1 цм са дрвеном конструкцијом. Бараку покрити даскама и тер папиром или салонитом.</w:t>
            </w:r>
          </w:p>
        </w:tc>
        <w:tc>
          <w:tcPr>
            <w:tcW w:w="992" w:type="dxa"/>
          </w:tcPr>
          <w:p w:rsidR="00C63B3B" w:rsidRDefault="00C63B3B" w:rsidP="008105BF">
            <w:pPr>
              <w:spacing w:after="0"/>
              <w:rPr>
                <w:rFonts w:ascii="Arial" w:hAnsi="Arial" w:cs="Arial"/>
              </w:rPr>
            </w:pPr>
            <w:r>
              <w:rPr>
                <w:rFonts w:ascii="Arial" w:hAnsi="Arial" w:cs="Arial"/>
              </w:rPr>
              <w:t> </w:t>
            </w:r>
          </w:p>
        </w:tc>
        <w:tc>
          <w:tcPr>
            <w:tcW w:w="1134" w:type="dxa"/>
          </w:tcPr>
          <w:p w:rsidR="00C63B3B" w:rsidRDefault="00C63B3B" w:rsidP="008105BF">
            <w:pPr>
              <w:spacing w:after="0"/>
              <w:rPr>
                <w:rFonts w:ascii="Arial" w:hAnsi="Arial" w:cs="Arial"/>
              </w:rPr>
            </w:pPr>
            <w:r>
              <w:rPr>
                <w:rFonts w:ascii="Arial" w:hAnsi="Arial" w:cs="Arial"/>
              </w:rPr>
              <w:t> </w:t>
            </w:r>
          </w:p>
        </w:tc>
        <w:tc>
          <w:tcPr>
            <w:tcW w:w="1276" w:type="dxa"/>
          </w:tcPr>
          <w:p w:rsidR="00C63B3B" w:rsidRDefault="00C63B3B" w:rsidP="008105BF">
            <w:pPr>
              <w:spacing w:after="0"/>
              <w:rPr>
                <w:rFonts w:ascii="Arial" w:hAnsi="Arial" w:cs="Arial"/>
              </w:rPr>
            </w:pPr>
          </w:p>
        </w:tc>
        <w:tc>
          <w:tcPr>
            <w:tcW w:w="1701" w:type="dxa"/>
          </w:tcPr>
          <w:p w:rsidR="00C63B3B" w:rsidRDefault="00C63B3B" w:rsidP="008105BF">
            <w:pPr>
              <w:spacing w:after="0"/>
              <w:rPr>
                <w:rFonts w:ascii="Arial" w:hAnsi="Arial" w:cs="Arial"/>
              </w:rP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м² бараке, комплет</w:t>
            </w:r>
          </w:p>
        </w:tc>
        <w:tc>
          <w:tcPr>
            <w:tcW w:w="992" w:type="dxa"/>
          </w:tcPr>
          <w:p w:rsidR="00C63B3B" w:rsidRPr="00053E05" w:rsidRDefault="00C63B3B" w:rsidP="008105BF">
            <w:pPr>
              <w:spacing w:after="0"/>
              <w:jc w:val="center"/>
            </w:pPr>
            <w:r w:rsidRPr="00053E05">
              <w:t>м²</w:t>
            </w:r>
          </w:p>
        </w:tc>
        <w:tc>
          <w:tcPr>
            <w:tcW w:w="1134" w:type="dxa"/>
          </w:tcPr>
          <w:p w:rsidR="00C63B3B" w:rsidRPr="00441FFF" w:rsidRDefault="00C63B3B" w:rsidP="008105BF">
            <w:pPr>
              <w:spacing w:after="0"/>
              <w:jc w:val="center"/>
              <w:rPr>
                <w:lang w:val="sr-Cyrl-RS"/>
              </w:rPr>
            </w:pPr>
            <w:r w:rsidRPr="00053E05">
              <w:t>25,0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2</w:t>
            </w:r>
          </w:p>
        </w:tc>
        <w:tc>
          <w:tcPr>
            <w:tcW w:w="4502" w:type="dxa"/>
          </w:tcPr>
          <w:p w:rsidR="00C63B3B" w:rsidRPr="00053E05" w:rsidRDefault="00C63B3B" w:rsidP="008105BF">
            <w:pPr>
              <w:spacing w:after="0"/>
            </w:pPr>
            <w:r w:rsidRPr="00053E05">
              <w:t>Обезбеђење воде за градилиште. Обезбедити прикључак и довести воду на градилиште. У цену улази и израда скица и прибављање потребних сагласности од надлежних органа.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паушално</w:t>
            </w:r>
          </w:p>
        </w:tc>
        <w:tc>
          <w:tcPr>
            <w:tcW w:w="992" w:type="dxa"/>
          </w:tcPr>
          <w:p w:rsidR="00C63B3B" w:rsidRPr="00053E05" w:rsidRDefault="00C63B3B" w:rsidP="008105BF">
            <w:pPr>
              <w:spacing w:after="0"/>
              <w:jc w:val="center"/>
            </w:pPr>
            <w:r w:rsidRPr="00053E05">
              <w:t>пауш</w:t>
            </w:r>
          </w:p>
        </w:tc>
        <w:tc>
          <w:tcPr>
            <w:tcW w:w="1134" w:type="dxa"/>
          </w:tcPr>
          <w:p w:rsidR="00C63B3B" w:rsidRPr="00441FFF" w:rsidRDefault="00C63B3B" w:rsidP="008105BF">
            <w:pPr>
              <w:spacing w:after="0"/>
              <w:jc w:val="center"/>
              <w:rPr>
                <w:lang w:val="sr-Cyrl-RS"/>
              </w:rPr>
            </w:pPr>
            <w:r w:rsidRPr="00053E05">
              <w:t>1,0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3</w:t>
            </w:r>
          </w:p>
        </w:tc>
        <w:tc>
          <w:tcPr>
            <w:tcW w:w="4502" w:type="dxa"/>
          </w:tcPr>
          <w:p w:rsidR="00C63B3B" w:rsidRPr="00053E05" w:rsidRDefault="00C63B3B" w:rsidP="008105BF">
            <w:pPr>
              <w:spacing w:after="0"/>
            </w:pPr>
            <w:r w:rsidRPr="00053E05">
              <w:t>Обезбеђење електричне енергије за градилиште.</w:t>
            </w:r>
            <w:r>
              <w:rPr>
                <w:lang w:val="sr-Cyrl-RS"/>
              </w:rPr>
              <w:t xml:space="preserve"> </w:t>
            </w:r>
            <w:r w:rsidRPr="00053E05">
              <w:t xml:space="preserve">Обезбедити прикључак или поставити агрегат. У цену улази и израда скица и добијање потребне сагласности од надлежних органа.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паушално</w:t>
            </w:r>
          </w:p>
        </w:tc>
        <w:tc>
          <w:tcPr>
            <w:tcW w:w="992" w:type="dxa"/>
          </w:tcPr>
          <w:p w:rsidR="00C63B3B" w:rsidRPr="00053E05" w:rsidRDefault="00C63B3B" w:rsidP="008105BF">
            <w:pPr>
              <w:spacing w:after="0"/>
              <w:jc w:val="center"/>
            </w:pPr>
            <w:r w:rsidRPr="00053E05">
              <w:t>пауш</w:t>
            </w:r>
          </w:p>
        </w:tc>
        <w:tc>
          <w:tcPr>
            <w:tcW w:w="1134" w:type="dxa"/>
          </w:tcPr>
          <w:p w:rsidR="00C63B3B" w:rsidRPr="00441FFF" w:rsidRDefault="00C63B3B" w:rsidP="008105BF">
            <w:pPr>
              <w:spacing w:after="0"/>
              <w:jc w:val="center"/>
              <w:rPr>
                <w:lang w:val="sr-Cyrl-RS"/>
              </w:rPr>
            </w:pPr>
            <w:r w:rsidRPr="00053E05">
              <w:t>1,0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4</w:t>
            </w:r>
          </w:p>
        </w:tc>
        <w:tc>
          <w:tcPr>
            <w:tcW w:w="4502" w:type="dxa"/>
          </w:tcPr>
          <w:p w:rsidR="00C63B3B" w:rsidRPr="00053E05" w:rsidRDefault="00C63B3B" w:rsidP="008105BF">
            <w:pPr>
              <w:spacing w:after="0"/>
            </w:pPr>
            <w:r w:rsidRPr="00053E05">
              <w:t>Испитивање узорака малтера. У сарадњи са овлашћеном институцијом за испитивање материјала узети узорке са карактеристичних места и извршити анализу састава материјала. Узорке узимати у присуству пројектанта и конзерваторског надзора.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комаду узорка</w:t>
            </w:r>
          </w:p>
        </w:tc>
        <w:tc>
          <w:tcPr>
            <w:tcW w:w="992" w:type="dxa"/>
          </w:tcPr>
          <w:p w:rsidR="00C63B3B" w:rsidRPr="00053E05" w:rsidRDefault="00C63B3B" w:rsidP="008105BF">
            <w:pPr>
              <w:spacing w:after="0"/>
              <w:jc w:val="center"/>
            </w:pPr>
            <w:r w:rsidRPr="00053E05">
              <w:t>ком</w:t>
            </w:r>
          </w:p>
        </w:tc>
        <w:tc>
          <w:tcPr>
            <w:tcW w:w="1134" w:type="dxa"/>
          </w:tcPr>
          <w:p w:rsidR="00C63B3B" w:rsidRPr="00441FFF" w:rsidRDefault="00C63B3B" w:rsidP="008105BF">
            <w:pPr>
              <w:spacing w:after="0"/>
              <w:jc w:val="center"/>
              <w:rPr>
                <w:lang w:val="sr-Cyrl-RS"/>
              </w:rPr>
            </w:pPr>
            <w:r w:rsidRPr="00053E05">
              <w:t>6,0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5</w:t>
            </w:r>
          </w:p>
        </w:tc>
        <w:tc>
          <w:tcPr>
            <w:tcW w:w="4502" w:type="dxa"/>
          </w:tcPr>
          <w:p w:rsidR="00C63B3B" w:rsidRPr="00053E05" w:rsidRDefault="00C63B3B" w:rsidP="008105BF">
            <w:pPr>
              <w:spacing w:after="0"/>
              <w:ind w:right="-74"/>
            </w:pPr>
            <w:r w:rsidRPr="00053E05">
              <w:t>Монтажа и демонтажа тешке фасадне скеле за рад са опеком и каменом. Скела мора бити монтирана по свим важећим прописима и ХТЗ мерама, статички стабилна, анкерована за зидну масу и прописно уземљена. Скела се поставља са унутрашње стране зидова изнад свода просторије 2, изнад свода пролаза Сахат капије као и уз фасаду Сахат капије ради демонтаже бљувача.  Радне платформе од талпи или металних табли поставити на сваких 2 - 2,1 м. Са спољне стране платформи поставити фосне на "кант".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Количинама датим у предмеру  обухваћени су препусти скеле на преломима објекта и изнад венца, 1,00 м.</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lastRenderedPageBreak/>
              <w:t> </w:t>
            </w:r>
          </w:p>
        </w:tc>
        <w:tc>
          <w:tcPr>
            <w:tcW w:w="4502" w:type="dxa"/>
          </w:tcPr>
          <w:p w:rsidR="00C63B3B" w:rsidRPr="00053E05" w:rsidRDefault="00C63B3B" w:rsidP="008105BF">
            <w:pPr>
              <w:spacing w:after="0"/>
            </w:pPr>
            <w:r w:rsidRPr="00053E05">
              <w:t>Обрачун по м² вертикалне пројекције монтиране скеле</w:t>
            </w:r>
          </w:p>
        </w:tc>
        <w:tc>
          <w:tcPr>
            <w:tcW w:w="992" w:type="dxa"/>
          </w:tcPr>
          <w:p w:rsidR="00C63B3B" w:rsidRPr="00053E05" w:rsidRDefault="00C63B3B" w:rsidP="008105BF">
            <w:pPr>
              <w:spacing w:after="0"/>
              <w:jc w:val="center"/>
            </w:pPr>
            <w:r w:rsidRPr="00053E05">
              <w:t>м²</w:t>
            </w:r>
          </w:p>
        </w:tc>
        <w:tc>
          <w:tcPr>
            <w:tcW w:w="1134" w:type="dxa"/>
          </w:tcPr>
          <w:p w:rsidR="00C63B3B" w:rsidRPr="00441FFF" w:rsidRDefault="00C63B3B" w:rsidP="008105BF">
            <w:pPr>
              <w:spacing w:after="0"/>
              <w:jc w:val="center"/>
              <w:rPr>
                <w:lang w:val="sr-Cyrl-RS"/>
              </w:rPr>
            </w:pPr>
            <w:r w:rsidRPr="00053E05">
              <w:t>120,0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6</w:t>
            </w:r>
          </w:p>
        </w:tc>
        <w:tc>
          <w:tcPr>
            <w:tcW w:w="4502" w:type="dxa"/>
          </w:tcPr>
          <w:p w:rsidR="00C63B3B" w:rsidRPr="00053E05" w:rsidRDefault="00C63B3B" w:rsidP="008105BF">
            <w:pPr>
              <w:spacing w:after="0"/>
            </w:pPr>
            <w:r w:rsidRPr="00053E05">
              <w:t xml:space="preserve">Монтажа и демонтажа просторне металне цевасте скеле за радове унутар просторије 1, у свему по важећим прописима и мерама ХТЗ-а. Скела мора бити статички стабилна, анкерована и прописно уземљена. Радне платформе формирати од фосни.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jc w:val="left"/>
            </w:pPr>
            <w:r w:rsidRPr="00053E05">
              <w:t>Обрачун по м</w:t>
            </w:r>
            <w:r w:rsidRPr="00053E05">
              <w:rPr>
                <w:vertAlign w:val="superscript"/>
              </w:rPr>
              <w:t xml:space="preserve">3 </w:t>
            </w:r>
            <w:r w:rsidRPr="00053E05">
              <w:t xml:space="preserve">скеле </w:t>
            </w:r>
          </w:p>
        </w:tc>
        <w:tc>
          <w:tcPr>
            <w:tcW w:w="992" w:type="dxa"/>
          </w:tcPr>
          <w:p w:rsidR="00C63B3B" w:rsidRPr="00053E05" w:rsidRDefault="00C63B3B" w:rsidP="008105BF">
            <w:pPr>
              <w:spacing w:after="0"/>
              <w:jc w:val="center"/>
            </w:pPr>
            <w:r w:rsidRPr="00053E05">
              <w:t>м</w:t>
            </w:r>
            <w:r w:rsidRPr="00053E05">
              <w:rPr>
                <w:vertAlign w:val="superscript"/>
              </w:rPr>
              <w:t>3</w:t>
            </w:r>
          </w:p>
        </w:tc>
        <w:tc>
          <w:tcPr>
            <w:tcW w:w="1134" w:type="dxa"/>
          </w:tcPr>
          <w:p w:rsidR="00C63B3B" w:rsidRPr="00441FFF" w:rsidRDefault="00C63B3B" w:rsidP="008105BF">
            <w:pPr>
              <w:spacing w:after="0"/>
              <w:jc w:val="center"/>
              <w:rPr>
                <w:lang w:val="sr-Cyrl-RS"/>
              </w:rPr>
            </w:pPr>
            <w:r w:rsidRPr="00053E05">
              <w:t>483,0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7</w:t>
            </w:r>
          </w:p>
        </w:tc>
        <w:tc>
          <w:tcPr>
            <w:tcW w:w="4502" w:type="dxa"/>
          </w:tcPr>
          <w:p w:rsidR="00C63B3B" w:rsidRDefault="00C63B3B" w:rsidP="008105BF">
            <w:pPr>
              <w:spacing w:after="0"/>
              <w:jc w:val="left"/>
            </w:pPr>
            <w:r w:rsidRPr="00053E05">
              <w:t xml:space="preserve">Монтажа и демонтажа помоћне цевасте скеле, у објекту за рад у  просторијама 2, 3, и 9. Скела мора бити монтирана по свим важећим прописима и ХТЗ мерама, статички </w:t>
            </w:r>
            <w:r>
              <w:rPr>
                <w:lang w:val="sr-Cyrl-RS"/>
              </w:rPr>
              <w:t>ст</w:t>
            </w:r>
            <w:r w:rsidRPr="00053E05">
              <w:t>абилна.</w:t>
            </w:r>
          </w:p>
          <w:p w:rsidR="00C63B3B" w:rsidRPr="00053E05" w:rsidRDefault="00C63B3B" w:rsidP="008105BF">
            <w:pPr>
              <w:spacing w:after="0"/>
              <w:jc w:val="left"/>
            </w:pPr>
            <w:r w:rsidRPr="00053E05">
              <w:t xml:space="preserve">Скела се користи за све време трајања радова и плаћа се само једанпут.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м² хоризонталне површине</w:t>
            </w:r>
          </w:p>
        </w:tc>
        <w:tc>
          <w:tcPr>
            <w:tcW w:w="992" w:type="dxa"/>
          </w:tcPr>
          <w:p w:rsidR="00C63B3B" w:rsidRPr="00053E05" w:rsidRDefault="00C63B3B" w:rsidP="008105BF">
            <w:pPr>
              <w:spacing w:after="0"/>
              <w:jc w:val="center"/>
            </w:pPr>
            <w:r w:rsidRPr="00053E05">
              <w:t>м²</w:t>
            </w:r>
          </w:p>
        </w:tc>
        <w:tc>
          <w:tcPr>
            <w:tcW w:w="1134" w:type="dxa"/>
          </w:tcPr>
          <w:p w:rsidR="00C63B3B" w:rsidRPr="00441FFF" w:rsidRDefault="00C63B3B" w:rsidP="008105BF">
            <w:pPr>
              <w:spacing w:after="0"/>
              <w:jc w:val="center"/>
              <w:rPr>
                <w:lang w:val="sr-Cyrl-RS"/>
              </w:rPr>
            </w:pPr>
            <w:r w:rsidRPr="00053E05">
              <w:t>110,3</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8</w:t>
            </w:r>
          </w:p>
        </w:tc>
        <w:tc>
          <w:tcPr>
            <w:tcW w:w="4502" w:type="dxa"/>
          </w:tcPr>
          <w:p w:rsidR="00C63B3B" w:rsidRPr="00053E05" w:rsidRDefault="00C63B3B" w:rsidP="008105BF">
            <w:pPr>
              <w:spacing w:after="0"/>
            </w:pPr>
            <w:r w:rsidRPr="00053E05">
              <w:t xml:space="preserve">Монтажа и демонтажа просторне металне цевасте скеле за радове унутар пролаза Сахат капије,  у свему по важећим прописима и мерама ХТЗ-а. Скела мора бити статички стабилна, анкерована и прописно уземљена. Радне платформе формирати од фосни.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w:t>
            </w:r>
            <w:r w:rsidRPr="00053E05">
              <w:rPr>
                <w:vertAlign w:val="superscript"/>
              </w:rPr>
              <w:t xml:space="preserve">3 </w:t>
            </w:r>
            <w:r w:rsidRPr="00053E05">
              <w:t xml:space="preserve">скеле </w:t>
            </w:r>
          </w:p>
        </w:tc>
        <w:tc>
          <w:tcPr>
            <w:tcW w:w="992" w:type="dxa"/>
          </w:tcPr>
          <w:p w:rsidR="00C63B3B" w:rsidRPr="00053E05" w:rsidRDefault="00C63B3B" w:rsidP="008105BF">
            <w:pPr>
              <w:spacing w:after="0"/>
              <w:jc w:val="center"/>
            </w:pPr>
            <w:r w:rsidRPr="00053E05">
              <w:t>м</w:t>
            </w:r>
            <w:r w:rsidRPr="00053E05">
              <w:rPr>
                <w:vertAlign w:val="superscript"/>
              </w:rPr>
              <w:t>3</w:t>
            </w:r>
          </w:p>
        </w:tc>
        <w:tc>
          <w:tcPr>
            <w:tcW w:w="1134" w:type="dxa"/>
          </w:tcPr>
          <w:p w:rsidR="00C63B3B" w:rsidRPr="00441FFF" w:rsidRDefault="00C63B3B" w:rsidP="008105BF">
            <w:pPr>
              <w:spacing w:after="0"/>
              <w:jc w:val="center"/>
              <w:rPr>
                <w:lang w:val="sr-Cyrl-RS"/>
              </w:rPr>
            </w:pPr>
            <w:r w:rsidRPr="00053E05">
              <w:t>395,0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9</w:t>
            </w:r>
          </w:p>
        </w:tc>
        <w:tc>
          <w:tcPr>
            <w:tcW w:w="4502" w:type="dxa"/>
          </w:tcPr>
          <w:p w:rsidR="00C63B3B" w:rsidRPr="00053E05" w:rsidRDefault="00C63B3B" w:rsidP="008105BF">
            <w:pPr>
              <w:spacing w:after="0"/>
            </w:pPr>
            <w:r w:rsidRPr="00053E05">
              <w:t xml:space="preserve">Монтажа и демонтажа просторне металне цевасте скеле унутар просторије 6 укључујући и 8, за радове у свему по важећим прописима и мерама ХТЗ-а. Скела мора бити статички стабилна, анкерована и прописно уземљена. Радне платформе формирати од фосни. Скела мора имати дозволу за употребу стручне комисије која ће извршити технички пријем. Скела се користи за све време трајања радова. Извођач је дужан да о свом трошку прибави атест о уземљењу.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w:t>
            </w:r>
            <w:r w:rsidRPr="00053E05">
              <w:rPr>
                <w:vertAlign w:val="superscript"/>
              </w:rPr>
              <w:t xml:space="preserve">3 </w:t>
            </w:r>
            <w:r w:rsidRPr="00053E05">
              <w:t xml:space="preserve">скеле </w:t>
            </w:r>
          </w:p>
        </w:tc>
        <w:tc>
          <w:tcPr>
            <w:tcW w:w="992" w:type="dxa"/>
          </w:tcPr>
          <w:p w:rsidR="00C63B3B" w:rsidRPr="00053E05" w:rsidRDefault="00C63B3B" w:rsidP="008105BF">
            <w:pPr>
              <w:spacing w:after="0"/>
              <w:jc w:val="center"/>
            </w:pPr>
            <w:r w:rsidRPr="00053E05">
              <w:t>м</w:t>
            </w:r>
            <w:r w:rsidRPr="00053E05">
              <w:rPr>
                <w:vertAlign w:val="superscript"/>
              </w:rPr>
              <w:t>3</w:t>
            </w:r>
          </w:p>
        </w:tc>
        <w:tc>
          <w:tcPr>
            <w:tcW w:w="1134" w:type="dxa"/>
          </w:tcPr>
          <w:p w:rsidR="00C63B3B" w:rsidRPr="00441FFF" w:rsidRDefault="00C63B3B" w:rsidP="008105BF">
            <w:pPr>
              <w:spacing w:after="0"/>
              <w:jc w:val="center"/>
              <w:rPr>
                <w:lang w:val="sr-Cyrl-RS"/>
              </w:rPr>
            </w:pPr>
            <w:r w:rsidRPr="00053E05">
              <w:t>292,0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10</w:t>
            </w:r>
          </w:p>
        </w:tc>
        <w:tc>
          <w:tcPr>
            <w:tcW w:w="4502" w:type="dxa"/>
          </w:tcPr>
          <w:p w:rsidR="00C63B3B" w:rsidRPr="00053E05" w:rsidRDefault="00C63B3B" w:rsidP="008105BF">
            <w:pPr>
              <w:spacing w:after="0"/>
            </w:pPr>
            <w:r w:rsidRPr="00053E05">
              <w:t>Монтажа и демонтажа коруба за избацивање шута. Корубе израдити од дасака дебљине 24 мм или 48 мм или поставити специјалне цеви од пластичног материјала.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w:t>
            </w:r>
            <w:r w:rsidRPr="00053E05">
              <w:rPr>
                <w:vertAlign w:val="superscript"/>
              </w:rPr>
              <w:t>1</w:t>
            </w:r>
          </w:p>
        </w:tc>
        <w:tc>
          <w:tcPr>
            <w:tcW w:w="992" w:type="dxa"/>
          </w:tcPr>
          <w:p w:rsidR="00C63B3B" w:rsidRPr="00053E05" w:rsidRDefault="00C63B3B" w:rsidP="008105BF">
            <w:pPr>
              <w:spacing w:after="0"/>
              <w:jc w:val="center"/>
            </w:pPr>
            <w:r w:rsidRPr="00053E05">
              <w:t>м</w:t>
            </w:r>
            <w:r w:rsidRPr="00053E05">
              <w:rPr>
                <w:vertAlign w:val="superscript"/>
              </w:rPr>
              <w:t>1</w:t>
            </w:r>
          </w:p>
        </w:tc>
        <w:tc>
          <w:tcPr>
            <w:tcW w:w="1134" w:type="dxa"/>
          </w:tcPr>
          <w:p w:rsidR="00C63B3B" w:rsidRPr="00441FFF" w:rsidRDefault="00C63B3B" w:rsidP="008105BF">
            <w:pPr>
              <w:spacing w:after="0"/>
              <w:jc w:val="center"/>
              <w:rPr>
                <w:lang w:val="sr-Cyrl-RS"/>
              </w:rPr>
            </w:pPr>
            <w:r w:rsidRPr="00053E05">
              <w:t>10,0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11</w:t>
            </w:r>
          </w:p>
        </w:tc>
        <w:tc>
          <w:tcPr>
            <w:tcW w:w="4502" w:type="dxa"/>
          </w:tcPr>
          <w:p w:rsidR="00C63B3B" w:rsidRPr="00053E05" w:rsidRDefault="00C63B3B" w:rsidP="008105BF">
            <w:pPr>
              <w:spacing w:after="0"/>
            </w:pPr>
            <w:r w:rsidRPr="00053E05">
              <w:t>Набавка и постављање заштитног слоја песка преко подова у просторијама 1, 2 и 3. Поставити слој тер папира са преклопом и пажљиво н</w:t>
            </w:r>
            <w:r>
              <w:t xml:space="preserve">асути слој песка дебљине 20 цм. </w:t>
            </w:r>
            <w:r w:rsidRPr="00053E05">
              <w:t xml:space="preserve">Сва евентуална прљања и оштећења пода падају на терет извођача.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м² пода</w:t>
            </w:r>
          </w:p>
        </w:tc>
        <w:tc>
          <w:tcPr>
            <w:tcW w:w="992" w:type="dxa"/>
          </w:tcPr>
          <w:p w:rsidR="00C63B3B" w:rsidRPr="00053E05" w:rsidRDefault="00C63B3B" w:rsidP="008105BF">
            <w:pPr>
              <w:spacing w:after="0"/>
              <w:jc w:val="center"/>
            </w:pPr>
            <w:r w:rsidRPr="00053E05">
              <w:t>м²</w:t>
            </w:r>
          </w:p>
        </w:tc>
        <w:tc>
          <w:tcPr>
            <w:tcW w:w="1134" w:type="dxa"/>
          </w:tcPr>
          <w:p w:rsidR="00C63B3B" w:rsidRPr="00441FFF" w:rsidRDefault="00C63B3B" w:rsidP="008105BF">
            <w:pPr>
              <w:spacing w:after="0"/>
              <w:jc w:val="center"/>
              <w:rPr>
                <w:lang w:val="sr-Cyrl-RS"/>
              </w:rPr>
            </w:pPr>
            <w:r w:rsidRPr="00053E05">
              <w:t>174,7</w:t>
            </w:r>
            <w:r>
              <w:rPr>
                <w:lang w:val="sr-Cyrl-RS"/>
              </w:rPr>
              <w:t>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12</w:t>
            </w:r>
          </w:p>
        </w:tc>
        <w:tc>
          <w:tcPr>
            <w:tcW w:w="4502" w:type="dxa"/>
          </w:tcPr>
          <w:p w:rsidR="00C63B3B" w:rsidRPr="00053E05" w:rsidRDefault="00C63B3B" w:rsidP="008105BF">
            <w:pPr>
              <w:spacing w:after="0"/>
            </w:pPr>
            <w:r w:rsidRPr="00053E05">
              <w:t xml:space="preserve">Набавка и постављање заштите за горње површине сводова од дебље ПВЦ фолије. </w:t>
            </w:r>
            <w:r w:rsidRPr="00053E05">
              <w:lastRenderedPageBreak/>
              <w:t xml:space="preserve">Сва евентуална прљања и оштећења свода падају на терет извођача.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lastRenderedPageBreak/>
              <w:t> </w:t>
            </w:r>
          </w:p>
        </w:tc>
        <w:tc>
          <w:tcPr>
            <w:tcW w:w="4502" w:type="dxa"/>
          </w:tcPr>
          <w:p w:rsidR="00C63B3B" w:rsidRPr="00053E05" w:rsidRDefault="00C63B3B" w:rsidP="008105BF">
            <w:pPr>
              <w:spacing w:after="0"/>
            </w:pPr>
            <w:r w:rsidRPr="00053E05">
              <w:t>Обрачун по м² пода</w:t>
            </w:r>
          </w:p>
        </w:tc>
        <w:tc>
          <w:tcPr>
            <w:tcW w:w="992" w:type="dxa"/>
          </w:tcPr>
          <w:p w:rsidR="00C63B3B" w:rsidRPr="00053E05" w:rsidRDefault="00C63B3B" w:rsidP="008105BF">
            <w:pPr>
              <w:spacing w:after="0"/>
              <w:jc w:val="center"/>
            </w:pPr>
            <w:r w:rsidRPr="00053E05">
              <w:t>м²</w:t>
            </w:r>
          </w:p>
        </w:tc>
        <w:tc>
          <w:tcPr>
            <w:tcW w:w="1134" w:type="dxa"/>
          </w:tcPr>
          <w:p w:rsidR="00C63B3B" w:rsidRPr="00441FFF" w:rsidRDefault="00C63B3B" w:rsidP="008105BF">
            <w:pPr>
              <w:spacing w:after="0"/>
              <w:jc w:val="center"/>
              <w:rPr>
                <w:lang w:val="sr-Cyrl-RS"/>
              </w:rPr>
            </w:pPr>
            <w:r w:rsidRPr="00053E05">
              <w:t>196,0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13</w:t>
            </w:r>
          </w:p>
        </w:tc>
        <w:tc>
          <w:tcPr>
            <w:tcW w:w="4502" w:type="dxa"/>
          </w:tcPr>
          <w:p w:rsidR="00C63B3B" w:rsidRPr="00053E05" w:rsidRDefault="00C63B3B" w:rsidP="008105BF">
            <w:pPr>
              <w:spacing w:after="0"/>
            </w:pPr>
            <w:r w:rsidRPr="00053E05">
              <w:t>Прање свих унутрашњих зидова и свода пролаза Сахат капје  физичко-хемијским средствима. Основно прање вршити водом под контролисаним притиском који не оштећује лице зида од опеке и камена. Уколико је потребно, одређене зоне фасада прати одговарајућим неагресивним детерџентом растворљивим у води и мокрим пескирањем ситним фракцијама песка, пажљиво, по упутству конзерватора. Прање  вршити у присуству конзерватора. Конзерватор у грађевински дневник уписује да ли се фасада само пере под контролисаним притиском или се и пескира.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м² ортогоналне пројекције зидова и свода са одбијањем отвора</w:t>
            </w:r>
          </w:p>
        </w:tc>
        <w:tc>
          <w:tcPr>
            <w:tcW w:w="992" w:type="dxa"/>
          </w:tcPr>
          <w:p w:rsidR="00C63B3B" w:rsidRPr="00053E05" w:rsidRDefault="00C63B3B" w:rsidP="008105BF">
            <w:pPr>
              <w:spacing w:after="0"/>
              <w:jc w:val="center"/>
            </w:pPr>
            <w:r w:rsidRPr="00053E05">
              <w:t>м²</w:t>
            </w:r>
          </w:p>
        </w:tc>
        <w:tc>
          <w:tcPr>
            <w:tcW w:w="1134" w:type="dxa"/>
          </w:tcPr>
          <w:p w:rsidR="00C63B3B" w:rsidRPr="00D117BA" w:rsidRDefault="00C63B3B" w:rsidP="008105BF">
            <w:pPr>
              <w:spacing w:after="0"/>
              <w:jc w:val="center"/>
              <w:rPr>
                <w:lang w:val="sr-Cyrl-RS"/>
              </w:rPr>
            </w:pPr>
            <w:r w:rsidRPr="00053E05">
              <w:t>323,3</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14</w:t>
            </w:r>
          </w:p>
        </w:tc>
        <w:tc>
          <w:tcPr>
            <w:tcW w:w="4502" w:type="dxa"/>
          </w:tcPr>
          <w:p w:rsidR="00C63B3B" w:rsidRPr="00053E05" w:rsidRDefault="00C63B3B" w:rsidP="008105BF">
            <w:pPr>
              <w:spacing w:after="0"/>
            </w:pPr>
            <w:r w:rsidRPr="00053E05">
              <w:t>Прање зида Барокне капије у унутрашњости просторије 6 и унутрашњег лица зида који повезује Сахат и Барокну капију у истој просторији.  Основно прање зидова од опеке са додатком камена вршити водом под контролисаним притиском који не оштећује лице зида. Уколико је потребно, одређене зоне фасада прати одговарајућим неагресивним детерџентом растворљивим у води и мокрим пескирањем ситним фракцијама песка, пажљиво, по упутству конзерватора. Прање вршити у присуству конзерватора. Конзерватор у грађевински дневник уписује да ли се фасада само пере под контролисаним притиском или се и пескира.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м² вертикалне пројекције зидова</w:t>
            </w:r>
          </w:p>
        </w:tc>
        <w:tc>
          <w:tcPr>
            <w:tcW w:w="992" w:type="dxa"/>
          </w:tcPr>
          <w:p w:rsidR="00C63B3B" w:rsidRPr="00053E05" w:rsidRDefault="00C63B3B" w:rsidP="008105BF">
            <w:pPr>
              <w:spacing w:after="0"/>
              <w:jc w:val="center"/>
            </w:pPr>
            <w:r w:rsidRPr="00053E05">
              <w:t>м²</w:t>
            </w:r>
          </w:p>
        </w:tc>
        <w:tc>
          <w:tcPr>
            <w:tcW w:w="1134" w:type="dxa"/>
          </w:tcPr>
          <w:p w:rsidR="00C63B3B" w:rsidRPr="00D117BA" w:rsidRDefault="00C63B3B" w:rsidP="008105BF">
            <w:pPr>
              <w:spacing w:after="0"/>
              <w:jc w:val="center"/>
              <w:rPr>
                <w:lang w:val="sr-Cyrl-RS"/>
              </w:rPr>
            </w:pPr>
            <w:r w:rsidRPr="00053E05">
              <w:t>95,5</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15</w:t>
            </w:r>
          </w:p>
        </w:tc>
        <w:tc>
          <w:tcPr>
            <w:tcW w:w="4502" w:type="dxa"/>
          </w:tcPr>
          <w:p w:rsidR="00C63B3B" w:rsidRPr="00053E05" w:rsidRDefault="00C63B3B" w:rsidP="008105BF">
            <w:pPr>
              <w:spacing w:after="0"/>
            </w:pPr>
            <w:r w:rsidRPr="00053E05">
              <w:t>Чишћење и прање зидова просторије 5, 4 и 9, сем лица зида средњовековног бедема. Основно прање зидова од опеке и камена вршити  водом под контролисаним притиском који не оштећује лице зида. Уколико је потребно, одређене зоне фасада прати одговарајућим неагресивним детерџентом растворљивим у води и мокрим пескирањем ситним фракцијама песка, пажљиво, по упутству конзерватора. Прање  вршити у присуству конзерватора. Конзерватор у грађевински дневник уписује да ли се фасада само пере под контролисаним притиском или се и пескира.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вертикалне пројекције зидова.</w:t>
            </w:r>
          </w:p>
        </w:tc>
        <w:tc>
          <w:tcPr>
            <w:tcW w:w="992" w:type="dxa"/>
          </w:tcPr>
          <w:p w:rsidR="00C63B3B" w:rsidRPr="00053E05" w:rsidRDefault="00C63B3B" w:rsidP="008105BF">
            <w:pPr>
              <w:spacing w:after="0"/>
              <w:jc w:val="center"/>
            </w:pPr>
            <w:r w:rsidRPr="00053E05">
              <w:t>м²</w:t>
            </w:r>
          </w:p>
        </w:tc>
        <w:tc>
          <w:tcPr>
            <w:tcW w:w="1134" w:type="dxa"/>
          </w:tcPr>
          <w:p w:rsidR="00C63B3B" w:rsidRPr="00D117BA" w:rsidRDefault="00C63B3B" w:rsidP="008105BF">
            <w:pPr>
              <w:spacing w:after="0"/>
              <w:jc w:val="center"/>
              <w:rPr>
                <w:lang w:val="sr-Cyrl-RS"/>
              </w:rPr>
            </w:pPr>
            <w:r w:rsidRPr="00053E05">
              <w:t>31,0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16</w:t>
            </w:r>
          </w:p>
        </w:tc>
        <w:tc>
          <w:tcPr>
            <w:tcW w:w="4502" w:type="dxa"/>
          </w:tcPr>
          <w:p w:rsidR="00C63B3B" w:rsidRPr="00053E05" w:rsidRDefault="00C63B3B" w:rsidP="008105BF">
            <w:pPr>
              <w:spacing w:after="0"/>
            </w:pPr>
            <w:r w:rsidRPr="00053E05">
              <w:t xml:space="preserve">Чишћење и прање свих горњих </w:t>
            </w:r>
            <w:r>
              <w:t>површина сводова.</w:t>
            </w:r>
            <w:r>
              <w:rPr>
                <w:lang w:val="sr-Cyrl-RS"/>
              </w:rPr>
              <w:t xml:space="preserve"> </w:t>
            </w:r>
            <w:r w:rsidRPr="00053E05">
              <w:t xml:space="preserve">Прање сводова од опеке и камена вршити  водом под контролисаним притиском који не оштећује лице свода. Прање  вршити у присуству конзерватора.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хоризонталне пројекције сводова.</w:t>
            </w:r>
          </w:p>
        </w:tc>
        <w:tc>
          <w:tcPr>
            <w:tcW w:w="992" w:type="dxa"/>
          </w:tcPr>
          <w:p w:rsidR="00C63B3B" w:rsidRPr="00053E05" w:rsidRDefault="00C63B3B" w:rsidP="008105BF">
            <w:pPr>
              <w:spacing w:after="0"/>
              <w:jc w:val="center"/>
            </w:pPr>
            <w:r w:rsidRPr="00053E05">
              <w:t>м²</w:t>
            </w:r>
          </w:p>
        </w:tc>
        <w:tc>
          <w:tcPr>
            <w:tcW w:w="1134" w:type="dxa"/>
          </w:tcPr>
          <w:p w:rsidR="00C63B3B" w:rsidRPr="00D117BA" w:rsidRDefault="00C63B3B" w:rsidP="008105BF">
            <w:pPr>
              <w:spacing w:after="0"/>
              <w:jc w:val="center"/>
              <w:rPr>
                <w:lang w:val="sr-Cyrl-RS"/>
              </w:rPr>
            </w:pPr>
            <w:r w:rsidRPr="00053E05">
              <w:t>192,5</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17</w:t>
            </w:r>
          </w:p>
        </w:tc>
        <w:tc>
          <w:tcPr>
            <w:tcW w:w="4502" w:type="dxa"/>
          </w:tcPr>
          <w:p w:rsidR="00C63B3B" w:rsidRPr="00053E05" w:rsidRDefault="00C63B3B" w:rsidP="008105BF">
            <w:pPr>
              <w:spacing w:after="0"/>
              <w:jc w:val="left"/>
            </w:pPr>
            <w:r w:rsidRPr="00053E05">
              <w:t xml:space="preserve">Прање и чишћење зидова од камена средњовековног бедема унутар просторије 6 </w:t>
            </w:r>
            <w:r w:rsidRPr="00053E05">
              <w:lastRenderedPageBreak/>
              <w:t>и у просторији 9 као и  лица зида пролаза Сахат капије ка просторији 6, вршити искључиво по процени конзерватора. Основно прање зидова од опеке и камена вршити  водом под контролисаним притиском који не оштећује лице зида. Уколико је потребно, одређене зоне фасада прати одговарајућим неагресивним детерџентом растворљивим у води.  Прање  вршити у присуству конзерватора. Конзерватор у грађевински дневник уписује да ли изводи прање и чишћење предметних површина.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lastRenderedPageBreak/>
              <w:t>18</w:t>
            </w:r>
          </w:p>
        </w:tc>
        <w:tc>
          <w:tcPr>
            <w:tcW w:w="4502" w:type="dxa"/>
          </w:tcPr>
          <w:p w:rsidR="00C63B3B" w:rsidRPr="00053E05" w:rsidRDefault="00C63B3B" w:rsidP="008105BF">
            <w:pPr>
              <w:spacing w:after="0"/>
            </w:pPr>
            <w:r w:rsidRPr="00053E05">
              <w:t>Монтажа и демонтажа заштитне ограде од арматурне мреже. Ограда је висине два метра и фиксира се за постојећу конструкцију скеле. Поставити капије за пролаз и на ограду поставити табле са упозорењем за пролазнике. Ограда се користи све време трајања радова.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ограде</w:t>
            </w:r>
          </w:p>
        </w:tc>
        <w:tc>
          <w:tcPr>
            <w:tcW w:w="992" w:type="dxa"/>
          </w:tcPr>
          <w:p w:rsidR="00C63B3B" w:rsidRPr="00053E05" w:rsidRDefault="00C63B3B" w:rsidP="008105BF">
            <w:pPr>
              <w:spacing w:after="0"/>
              <w:jc w:val="center"/>
            </w:pPr>
            <w:r w:rsidRPr="00053E05">
              <w:t>м²</w:t>
            </w:r>
          </w:p>
        </w:tc>
        <w:tc>
          <w:tcPr>
            <w:tcW w:w="1134" w:type="dxa"/>
          </w:tcPr>
          <w:p w:rsidR="00C63B3B" w:rsidRPr="00D117BA" w:rsidRDefault="00C63B3B" w:rsidP="008105BF">
            <w:pPr>
              <w:spacing w:after="0"/>
              <w:jc w:val="center"/>
              <w:rPr>
                <w:lang w:val="sr-Cyrl-RS"/>
              </w:rPr>
            </w:pPr>
            <w:r w:rsidRPr="00053E05">
              <w:t>190,0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19</w:t>
            </w:r>
          </w:p>
        </w:tc>
        <w:tc>
          <w:tcPr>
            <w:tcW w:w="4502" w:type="dxa"/>
          </w:tcPr>
          <w:p w:rsidR="00C63B3B" w:rsidRPr="00053E05" w:rsidRDefault="00C63B3B" w:rsidP="008105BF">
            <w:pPr>
              <w:spacing w:after="0"/>
            </w:pPr>
            <w:r w:rsidRPr="00053E05">
              <w:t>Израда и уградња табле са обавештењем о радовима, инвеститору, извођачу и пројектанту. Табла је типска и поставља се на прописаном месту.</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комаду</w:t>
            </w:r>
          </w:p>
        </w:tc>
        <w:tc>
          <w:tcPr>
            <w:tcW w:w="992" w:type="dxa"/>
          </w:tcPr>
          <w:p w:rsidR="00C63B3B" w:rsidRPr="00053E05" w:rsidRDefault="00C63B3B" w:rsidP="008105BF">
            <w:pPr>
              <w:spacing w:after="0"/>
              <w:jc w:val="center"/>
            </w:pPr>
            <w:r w:rsidRPr="00053E05">
              <w:t>ком</w:t>
            </w:r>
          </w:p>
        </w:tc>
        <w:tc>
          <w:tcPr>
            <w:tcW w:w="1134" w:type="dxa"/>
          </w:tcPr>
          <w:p w:rsidR="00C63B3B" w:rsidRPr="00D117BA" w:rsidRDefault="00C63B3B" w:rsidP="008105BF">
            <w:pPr>
              <w:spacing w:after="0"/>
              <w:jc w:val="center"/>
              <w:rPr>
                <w:lang w:val="sr-Cyrl-RS"/>
              </w:rPr>
            </w:pPr>
            <w:r w:rsidRPr="00053E05">
              <w:t>1,0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20</w:t>
            </w:r>
          </w:p>
        </w:tc>
        <w:tc>
          <w:tcPr>
            <w:tcW w:w="4502" w:type="dxa"/>
          </w:tcPr>
          <w:p w:rsidR="00C63B3B" w:rsidRPr="00053E05" w:rsidRDefault="00C63B3B" w:rsidP="008105BF">
            <w:pPr>
              <w:spacing w:after="0"/>
            </w:pPr>
            <w:r w:rsidRPr="00053E05">
              <w:t>Израда и уградња табле и других ознака са обавештењима и упозорењем. Табла је димензија 80*60 цм.</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комаду</w:t>
            </w:r>
          </w:p>
        </w:tc>
        <w:tc>
          <w:tcPr>
            <w:tcW w:w="992" w:type="dxa"/>
          </w:tcPr>
          <w:p w:rsidR="00C63B3B" w:rsidRPr="00053E05" w:rsidRDefault="00C63B3B" w:rsidP="008105BF">
            <w:pPr>
              <w:spacing w:after="0"/>
              <w:jc w:val="center"/>
            </w:pPr>
            <w:r w:rsidRPr="00053E05">
              <w:t>ком</w:t>
            </w:r>
          </w:p>
        </w:tc>
        <w:tc>
          <w:tcPr>
            <w:tcW w:w="1134" w:type="dxa"/>
          </w:tcPr>
          <w:p w:rsidR="00C63B3B" w:rsidRPr="00D117BA" w:rsidRDefault="00C63B3B" w:rsidP="008105BF">
            <w:pPr>
              <w:spacing w:after="0"/>
              <w:jc w:val="center"/>
              <w:rPr>
                <w:lang w:val="sr-Cyrl-RS"/>
              </w:rPr>
            </w:pPr>
            <w:r w:rsidRPr="00053E05">
              <w:t>2,0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21</w:t>
            </w:r>
          </w:p>
        </w:tc>
        <w:tc>
          <w:tcPr>
            <w:tcW w:w="4502" w:type="dxa"/>
          </w:tcPr>
          <w:p w:rsidR="00C63B3B" w:rsidRPr="00053E05" w:rsidRDefault="00C63B3B" w:rsidP="008105BF">
            <w:pPr>
              <w:spacing w:after="0"/>
            </w:pPr>
            <w:r w:rsidRPr="00053E05">
              <w:t>Физичко обезбеђење градилишта 24 часа дневно у току радова. Због осетљиве локације градилишта и великог броја пролазника градилиште се мора физички чувати.</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месецу чувања</w:t>
            </w:r>
          </w:p>
        </w:tc>
        <w:tc>
          <w:tcPr>
            <w:tcW w:w="992" w:type="dxa"/>
          </w:tcPr>
          <w:p w:rsidR="00C63B3B" w:rsidRPr="00053E05" w:rsidRDefault="00C63B3B" w:rsidP="008105BF">
            <w:pPr>
              <w:spacing w:after="0"/>
              <w:jc w:val="center"/>
            </w:pPr>
            <w:r w:rsidRPr="00053E05">
              <w:t>месеч.</w:t>
            </w:r>
          </w:p>
        </w:tc>
        <w:tc>
          <w:tcPr>
            <w:tcW w:w="1134" w:type="dxa"/>
          </w:tcPr>
          <w:p w:rsidR="00C63B3B" w:rsidRPr="00D117BA" w:rsidRDefault="00F54A97" w:rsidP="008105BF">
            <w:pPr>
              <w:spacing w:after="0"/>
              <w:jc w:val="center"/>
              <w:rPr>
                <w:lang w:val="sr-Cyrl-RS"/>
              </w:rPr>
            </w:pPr>
            <w:r>
              <w:rPr>
                <w:lang w:val="sr-Cyrl-RS"/>
              </w:rPr>
              <w:t>6</w:t>
            </w:r>
            <w:r w:rsidR="00C63B3B" w:rsidRPr="00053E05">
              <w:t>,0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22</w:t>
            </w:r>
          </w:p>
        </w:tc>
        <w:tc>
          <w:tcPr>
            <w:tcW w:w="4502" w:type="dxa"/>
          </w:tcPr>
          <w:p w:rsidR="00C63B3B" w:rsidRPr="00053E05" w:rsidRDefault="00C63B3B" w:rsidP="008105BF">
            <w:pPr>
              <w:spacing w:after="0"/>
            </w:pPr>
            <w:r w:rsidRPr="00053E05">
              <w:t>Чишћење и прање простора градилишта као и унутар објекта од грађевинског шута са преносом шута на депонију градилишта. Плаћа се једанпут без обзира на број чишћења.</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w:t>
            </w:r>
            <w:r w:rsidRPr="00053E05">
              <w:rPr>
                <w:vertAlign w:val="superscript"/>
              </w:rPr>
              <w:t>2</w:t>
            </w:r>
            <w:r w:rsidRPr="00053E05">
              <w:t xml:space="preserve"> очишћене површине</w:t>
            </w:r>
          </w:p>
        </w:tc>
        <w:tc>
          <w:tcPr>
            <w:tcW w:w="992" w:type="dxa"/>
          </w:tcPr>
          <w:p w:rsidR="00C63B3B" w:rsidRPr="00053E05" w:rsidRDefault="00C63B3B" w:rsidP="008105BF">
            <w:pPr>
              <w:spacing w:after="0"/>
              <w:jc w:val="center"/>
            </w:pPr>
            <w:r w:rsidRPr="00053E05">
              <w:t>м²</w:t>
            </w:r>
          </w:p>
        </w:tc>
        <w:tc>
          <w:tcPr>
            <w:tcW w:w="1134" w:type="dxa"/>
          </w:tcPr>
          <w:p w:rsidR="00C63B3B" w:rsidRPr="00053E05" w:rsidRDefault="00C63B3B" w:rsidP="008105BF">
            <w:pPr>
              <w:spacing w:after="0"/>
              <w:jc w:val="center"/>
            </w:pPr>
            <w:r w:rsidRPr="00053E05">
              <w:t>670,0</w:t>
            </w: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23</w:t>
            </w:r>
          </w:p>
        </w:tc>
        <w:tc>
          <w:tcPr>
            <w:tcW w:w="4502" w:type="dxa"/>
          </w:tcPr>
          <w:p w:rsidR="00C63B3B" w:rsidRPr="00053E05" w:rsidRDefault="00C63B3B" w:rsidP="008105BF">
            <w:pPr>
              <w:spacing w:after="0"/>
            </w:pPr>
            <w:r w:rsidRPr="00053E05">
              <w:t xml:space="preserve">Чишћење  градилишта по завршеним радовима од грађевинског шута са утоваром и одвозом шута на градску депонију на удаљености до 15 км. </w:t>
            </w:r>
          </w:p>
        </w:tc>
        <w:tc>
          <w:tcPr>
            <w:tcW w:w="992"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6" w:type="dxa"/>
          </w:tcPr>
          <w:p w:rsidR="00C63B3B" w:rsidRPr="00053E05" w:rsidRDefault="00C63B3B" w:rsidP="008105BF">
            <w:pPr>
              <w:spacing w:after="0"/>
              <w:jc w:val="center"/>
            </w:pPr>
          </w:p>
        </w:tc>
        <w:tc>
          <w:tcPr>
            <w:tcW w:w="1701" w:type="dxa"/>
          </w:tcPr>
          <w:p w:rsidR="00C63B3B" w:rsidRPr="00053E05" w:rsidRDefault="00C63B3B" w:rsidP="008105BF">
            <w:pPr>
              <w:spacing w:after="0"/>
              <w:jc w:val="center"/>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w:t>
            </w:r>
            <w:r w:rsidRPr="00053E05">
              <w:rPr>
                <w:vertAlign w:val="superscript"/>
              </w:rPr>
              <w:t>3</w:t>
            </w:r>
            <w:r w:rsidRPr="00053E05">
              <w:t xml:space="preserve"> одвезеног шута</w:t>
            </w:r>
          </w:p>
        </w:tc>
        <w:tc>
          <w:tcPr>
            <w:tcW w:w="992" w:type="dxa"/>
          </w:tcPr>
          <w:p w:rsidR="00C63B3B" w:rsidRPr="00053E05" w:rsidRDefault="00C63B3B" w:rsidP="008105BF">
            <w:pPr>
              <w:spacing w:after="0"/>
              <w:jc w:val="center"/>
            </w:pPr>
            <w:r w:rsidRPr="00053E05">
              <w:t>м</w:t>
            </w:r>
            <w:r w:rsidRPr="00053E05">
              <w:rPr>
                <w:vertAlign w:val="superscript"/>
              </w:rPr>
              <w:t>3</w:t>
            </w:r>
          </w:p>
        </w:tc>
        <w:tc>
          <w:tcPr>
            <w:tcW w:w="1134" w:type="dxa"/>
          </w:tcPr>
          <w:p w:rsidR="00C63B3B" w:rsidRPr="00D117BA" w:rsidRDefault="00C63B3B" w:rsidP="008105BF">
            <w:pPr>
              <w:spacing w:after="0"/>
              <w:jc w:val="center"/>
              <w:rPr>
                <w:lang w:val="sr-Cyrl-RS"/>
              </w:rPr>
            </w:pPr>
            <w:r w:rsidRPr="00053E05">
              <w:t>120,0</w:t>
            </w:r>
          </w:p>
        </w:tc>
        <w:tc>
          <w:tcPr>
            <w:tcW w:w="1276"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p>
        </w:tc>
        <w:tc>
          <w:tcPr>
            <w:tcW w:w="7904" w:type="dxa"/>
            <w:gridSpan w:val="4"/>
          </w:tcPr>
          <w:p w:rsidR="00C63B3B" w:rsidRPr="00053E05" w:rsidRDefault="00C63B3B" w:rsidP="008105BF">
            <w:pPr>
              <w:spacing w:after="0"/>
              <w:jc w:val="right"/>
            </w:pPr>
            <w:r w:rsidRPr="00053E05">
              <w:rPr>
                <w:b/>
                <w:bCs/>
              </w:rPr>
              <w:t>УКУПНО ПРИПРЕМНО ЗАВРШНИ РАДОВИ</w:t>
            </w:r>
          </w:p>
        </w:tc>
        <w:tc>
          <w:tcPr>
            <w:tcW w:w="1701" w:type="dxa"/>
          </w:tcPr>
          <w:p w:rsidR="00C63B3B" w:rsidRPr="00053E05" w:rsidRDefault="00C63B3B" w:rsidP="008105BF">
            <w:pPr>
              <w:spacing w:after="0"/>
              <w:rPr>
                <w:lang w:val="sr-Cyrl-RS"/>
              </w:rPr>
            </w:pPr>
          </w:p>
        </w:tc>
      </w:tr>
    </w:tbl>
    <w:p w:rsidR="00C63B3B" w:rsidRDefault="00C63B3B" w:rsidP="00C63B3B">
      <w:pPr>
        <w:spacing w:after="0"/>
        <w:jc w:val="center"/>
        <w:rPr>
          <w:lang w:val="sr-Cyrl-RS"/>
        </w:rPr>
      </w:pPr>
    </w:p>
    <w:tbl>
      <w:tblPr>
        <w:tblStyle w:val="TableGrid"/>
        <w:tblW w:w="10314" w:type="dxa"/>
        <w:tblLayout w:type="fixed"/>
        <w:tblLook w:val="04A0" w:firstRow="1" w:lastRow="0" w:firstColumn="1" w:lastColumn="0" w:noHBand="0" w:noVBand="1"/>
      </w:tblPr>
      <w:tblGrid>
        <w:gridCol w:w="709"/>
        <w:gridCol w:w="4502"/>
        <w:gridCol w:w="993"/>
        <w:gridCol w:w="1134"/>
        <w:gridCol w:w="1275"/>
        <w:gridCol w:w="1701"/>
      </w:tblGrid>
      <w:tr w:rsidR="00C63B3B" w:rsidRPr="00053E05" w:rsidTr="008105BF">
        <w:trPr>
          <w:trHeight w:val="219"/>
        </w:trPr>
        <w:tc>
          <w:tcPr>
            <w:tcW w:w="709" w:type="dxa"/>
          </w:tcPr>
          <w:p w:rsidR="00C63B3B" w:rsidRPr="00053E05" w:rsidRDefault="00C63B3B" w:rsidP="008105BF">
            <w:pPr>
              <w:spacing w:after="0"/>
              <w:rPr>
                <w:b/>
                <w:bCs/>
              </w:rPr>
            </w:pPr>
            <w:r w:rsidRPr="00053E05">
              <w:rPr>
                <w:b/>
                <w:bCs/>
              </w:rPr>
              <w:t>II</w:t>
            </w:r>
          </w:p>
        </w:tc>
        <w:tc>
          <w:tcPr>
            <w:tcW w:w="4502" w:type="dxa"/>
          </w:tcPr>
          <w:p w:rsidR="00C63B3B" w:rsidRPr="00053E05" w:rsidRDefault="00C63B3B" w:rsidP="008105BF">
            <w:pPr>
              <w:spacing w:after="0"/>
              <w:rPr>
                <w:b/>
                <w:bCs/>
              </w:rPr>
            </w:pPr>
            <w:r w:rsidRPr="00053E05">
              <w:rPr>
                <w:b/>
                <w:bCs/>
              </w:rPr>
              <w:t>ДЕМОНТАЖЕ И РУШЕЊА</w:t>
            </w:r>
          </w:p>
        </w:tc>
        <w:tc>
          <w:tcPr>
            <w:tcW w:w="993" w:type="dxa"/>
          </w:tcPr>
          <w:p w:rsidR="00C63B3B" w:rsidRPr="00053E05" w:rsidRDefault="00C63B3B" w:rsidP="008105BF">
            <w:pPr>
              <w:spacing w:after="0"/>
              <w:rPr>
                <w:lang w:val="sr-Cyrl-RS"/>
              </w:rPr>
            </w:pPr>
          </w:p>
        </w:tc>
        <w:tc>
          <w:tcPr>
            <w:tcW w:w="1134" w:type="dxa"/>
          </w:tcPr>
          <w:p w:rsidR="00C63B3B" w:rsidRPr="00053E05" w:rsidRDefault="00C63B3B" w:rsidP="008105BF">
            <w:pPr>
              <w:spacing w:after="0"/>
              <w:rPr>
                <w:lang w:val="sr-Cyrl-RS"/>
              </w:rP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1</w:t>
            </w:r>
          </w:p>
        </w:tc>
        <w:tc>
          <w:tcPr>
            <w:tcW w:w="4502" w:type="dxa"/>
          </w:tcPr>
          <w:p w:rsidR="00C63B3B" w:rsidRPr="00053E05" w:rsidRDefault="00C63B3B" w:rsidP="008105BF">
            <w:pPr>
              <w:spacing w:after="0"/>
            </w:pPr>
            <w:r w:rsidRPr="00053E05">
              <w:t>Демонтажа надстрешнице изнад простора Сахат капије и Барокне капије. Демонтажа надстрешнице која је направљена од цевасте скеле са двоводним кровом који је подашчан и прекривен тер папиром. Елементе скеле пажљиво демонтирати и депоновати на месту које одреди инвеститор. Шут прикупити, изнети утоварити на камион и одвести на градску депонију.</w:t>
            </w:r>
          </w:p>
        </w:tc>
        <w:tc>
          <w:tcPr>
            <w:tcW w:w="993" w:type="dxa"/>
          </w:tcPr>
          <w:p w:rsidR="00C63B3B" w:rsidRPr="00053E05" w:rsidRDefault="00C63B3B" w:rsidP="008105BF">
            <w:pPr>
              <w:spacing w:after="0"/>
            </w:pPr>
            <w:r w:rsidRPr="00053E05">
              <w:t> </w:t>
            </w:r>
          </w:p>
        </w:tc>
        <w:tc>
          <w:tcPr>
            <w:tcW w:w="1134" w:type="dxa"/>
          </w:tcPr>
          <w:p w:rsidR="00C63B3B" w:rsidRPr="00053E05" w:rsidRDefault="00C63B3B" w:rsidP="008105BF">
            <w:pPr>
              <w:spacing w:after="0"/>
            </w:pPr>
            <w:r w:rsidRPr="00053E05">
              <w:t> </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51"/>
        </w:trPr>
        <w:tc>
          <w:tcPr>
            <w:tcW w:w="709" w:type="dxa"/>
          </w:tcPr>
          <w:p w:rsidR="00C63B3B" w:rsidRPr="00053E05" w:rsidRDefault="00C63B3B" w:rsidP="008105BF">
            <w:pPr>
              <w:spacing w:after="0" w:line="276" w:lineRule="auto"/>
            </w:pPr>
            <w:r w:rsidRPr="00053E05">
              <w:t> </w:t>
            </w:r>
          </w:p>
        </w:tc>
        <w:tc>
          <w:tcPr>
            <w:tcW w:w="4502" w:type="dxa"/>
          </w:tcPr>
          <w:p w:rsidR="00C63B3B" w:rsidRPr="00053E05" w:rsidRDefault="00C63B3B" w:rsidP="008105BF">
            <w:pPr>
              <w:spacing w:after="0" w:line="276" w:lineRule="auto"/>
              <w:ind w:right="-108"/>
            </w:pPr>
            <w:r w:rsidRPr="00053E05">
              <w:t xml:space="preserve">Обрачун по м2 хоризонталне кровне </w:t>
            </w:r>
            <w:r w:rsidRPr="00053E05">
              <w:lastRenderedPageBreak/>
              <w:t>пројекције</w:t>
            </w:r>
          </w:p>
        </w:tc>
        <w:tc>
          <w:tcPr>
            <w:tcW w:w="993" w:type="dxa"/>
          </w:tcPr>
          <w:p w:rsidR="00C63B3B" w:rsidRPr="00053E05" w:rsidRDefault="00C63B3B" w:rsidP="008105BF">
            <w:pPr>
              <w:spacing w:after="0" w:line="276" w:lineRule="auto"/>
              <w:jc w:val="center"/>
            </w:pPr>
            <w:r w:rsidRPr="00053E05">
              <w:lastRenderedPageBreak/>
              <w:t>м2</w:t>
            </w:r>
          </w:p>
        </w:tc>
        <w:tc>
          <w:tcPr>
            <w:tcW w:w="1134" w:type="dxa"/>
          </w:tcPr>
          <w:p w:rsidR="00C63B3B" w:rsidRPr="00D117BA" w:rsidRDefault="00C63B3B" w:rsidP="008105BF">
            <w:pPr>
              <w:spacing w:after="0" w:line="276" w:lineRule="auto"/>
              <w:jc w:val="center"/>
              <w:rPr>
                <w:lang w:val="sr-Cyrl-RS"/>
              </w:rPr>
            </w:pPr>
            <w:r w:rsidRPr="00053E05">
              <w:t>510,0</w:t>
            </w:r>
          </w:p>
        </w:tc>
        <w:tc>
          <w:tcPr>
            <w:tcW w:w="1275" w:type="dxa"/>
          </w:tcPr>
          <w:p w:rsidR="00C63B3B" w:rsidRPr="00053E05" w:rsidRDefault="00C63B3B" w:rsidP="008105BF">
            <w:pPr>
              <w:spacing w:after="0" w:line="276" w:lineRule="auto"/>
            </w:pPr>
          </w:p>
        </w:tc>
        <w:tc>
          <w:tcPr>
            <w:tcW w:w="1701" w:type="dxa"/>
          </w:tcPr>
          <w:p w:rsidR="00C63B3B" w:rsidRPr="00053E05" w:rsidRDefault="00C63B3B" w:rsidP="008105BF">
            <w:pPr>
              <w:spacing w:after="0" w:line="276" w:lineRule="auto"/>
            </w:pPr>
          </w:p>
        </w:tc>
      </w:tr>
      <w:tr w:rsidR="00C63B3B" w:rsidRPr="00053E05" w:rsidTr="008105BF">
        <w:trPr>
          <w:trHeight w:val="219"/>
        </w:trPr>
        <w:tc>
          <w:tcPr>
            <w:tcW w:w="709" w:type="dxa"/>
          </w:tcPr>
          <w:p w:rsidR="00C63B3B" w:rsidRPr="00053E05" w:rsidRDefault="00C63B3B" w:rsidP="008105BF">
            <w:pPr>
              <w:spacing w:after="0"/>
            </w:pPr>
            <w:r w:rsidRPr="00053E05">
              <w:lastRenderedPageBreak/>
              <w:t>2</w:t>
            </w:r>
          </w:p>
        </w:tc>
        <w:tc>
          <w:tcPr>
            <w:tcW w:w="4502" w:type="dxa"/>
          </w:tcPr>
          <w:p w:rsidR="00C63B3B" w:rsidRPr="00053E05" w:rsidRDefault="00C63B3B" w:rsidP="008105BF">
            <w:pPr>
              <w:spacing w:after="0"/>
            </w:pPr>
            <w:r w:rsidRPr="00053E05">
              <w:t>Демонтажа ограде у склопу надсрешнице. Ограда се састоји од арматурне мреже висине 2,00</w:t>
            </w:r>
            <w:r>
              <w:rPr>
                <w:lang w:val="sr-Cyrl-RS"/>
              </w:rPr>
              <w:t xml:space="preserve"> </w:t>
            </w:r>
            <w:r w:rsidRPr="00053E05">
              <w:t>м учвршћене за елементе скеле. Шут прикупити, изнети утоварити на камион и одвести на градску депонију.</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м1 ограде</w:t>
            </w:r>
          </w:p>
        </w:tc>
        <w:tc>
          <w:tcPr>
            <w:tcW w:w="993" w:type="dxa"/>
          </w:tcPr>
          <w:p w:rsidR="00C63B3B" w:rsidRPr="00053E05" w:rsidRDefault="00C63B3B" w:rsidP="008105BF">
            <w:pPr>
              <w:spacing w:after="0"/>
              <w:jc w:val="center"/>
            </w:pPr>
            <w:r w:rsidRPr="00053E05">
              <w:t>м1</w:t>
            </w:r>
          </w:p>
        </w:tc>
        <w:tc>
          <w:tcPr>
            <w:tcW w:w="1134" w:type="dxa"/>
          </w:tcPr>
          <w:p w:rsidR="00C63B3B" w:rsidRPr="00D117BA" w:rsidRDefault="00C63B3B" w:rsidP="008105BF">
            <w:pPr>
              <w:spacing w:after="0"/>
              <w:jc w:val="center"/>
              <w:rPr>
                <w:lang w:val="sr-Cyrl-RS"/>
              </w:rPr>
            </w:pPr>
            <w:r>
              <w:t>30,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3</w:t>
            </w:r>
          </w:p>
        </w:tc>
        <w:tc>
          <w:tcPr>
            <w:tcW w:w="4502" w:type="dxa"/>
          </w:tcPr>
          <w:p w:rsidR="00C63B3B" w:rsidRPr="00053E05" w:rsidRDefault="00C63B3B" w:rsidP="008105BF">
            <w:pPr>
              <w:spacing w:after="0"/>
            </w:pPr>
            <w:r w:rsidRPr="00053E05">
              <w:t>Демонтажа платформе и степеништа од цевасте скеле подашчано фоснама. Сав употребљив материјал депоновати на месту које одреди инвеститор. Шут прикупити, изнети утоварити на камион и одвести на градску депонију.</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м2 хоризонталне пројекције</w:t>
            </w:r>
          </w:p>
        </w:tc>
        <w:tc>
          <w:tcPr>
            <w:tcW w:w="993" w:type="dxa"/>
          </w:tcPr>
          <w:p w:rsidR="00C63B3B" w:rsidRPr="00053E05" w:rsidRDefault="00C63B3B" w:rsidP="008105BF">
            <w:pPr>
              <w:spacing w:after="0"/>
              <w:jc w:val="center"/>
            </w:pPr>
            <w:r w:rsidRPr="00053E05">
              <w:t>м2</w:t>
            </w:r>
          </w:p>
        </w:tc>
        <w:tc>
          <w:tcPr>
            <w:tcW w:w="1134" w:type="dxa"/>
          </w:tcPr>
          <w:p w:rsidR="00C63B3B" w:rsidRPr="00D117BA" w:rsidRDefault="00C63B3B" w:rsidP="008105BF">
            <w:pPr>
              <w:spacing w:after="0"/>
              <w:jc w:val="center"/>
              <w:rPr>
                <w:lang w:val="sr-Cyrl-RS"/>
              </w:rPr>
            </w:pPr>
            <w:r w:rsidRPr="00053E05">
              <w:t>63,0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4</w:t>
            </w:r>
          </w:p>
        </w:tc>
        <w:tc>
          <w:tcPr>
            <w:tcW w:w="4502" w:type="dxa"/>
          </w:tcPr>
          <w:p w:rsidR="00C63B3B" w:rsidRPr="00053E05" w:rsidRDefault="00C63B3B" w:rsidP="008105BF">
            <w:pPr>
              <w:spacing w:after="0"/>
            </w:pPr>
            <w:r w:rsidRPr="00053E05">
              <w:t>Демонтажа парапета изнад пројектованог платоа ради провлачења хидроизолације. Извршити пажљиву демонтажу парапета од опеке д= 30 цм. Сву употребљиву опеку очистити и ускладиштити на градилишту ради поновне уградње.</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 xml:space="preserve">Обрачун по м2 демонтираног зида </w:t>
            </w:r>
          </w:p>
        </w:tc>
        <w:tc>
          <w:tcPr>
            <w:tcW w:w="993" w:type="dxa"/>
          </w:tcPr>
          <w:p w:rsidR="00C63B3B" w:rsidRPr="00053E05" w:rsidRDefault="00C63B3B" w:rsidP="008105BF">
            <w:pPr>
              <w:spacing w:after="0"/>
              <w:jc w:val="center"/>
            </w:pPr>
            <w:r w:rsidRPr="00053E05">
              <w:t>м2</w:t>
            </w:r>
          </w:p>
        </w:tc>
        <w:tc>
          <w:tcPr>
            <w:tcW w:w="1134" w:type="dxa"/>
          </w:tcPr>
          <w:p w:rsidR="00C63B3B" w:rsidRPr="00D117BA" w:rsidRDefault="00C63B3B" w:rsidP="008105BF">
            <w:pPr>
              <w:spacing w:after="0"/>
              <w:jc w:val="center"/>
              <w:rPr>
                <w:lang w:val="sr-Cyrl-RS"/>
              </w:rPr>
            </w:pPr>
            <w:r w:rsidRPr="00053E05">
              <w:t>18,5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5</w:t>
            </w:r>
          </w:p>
        </w:tc>
        <w:tc>
          <w:tcPr>
            <w:tcW w:w="4502" w:type="dxa"/>
          </w:tcPr>
          <w:p w:rsidR="00C63B3B" w:rsidRPr="00053E05" w:rsidRDefault="00C63B3B" w:rsidP="008105BF">
            <w:pPr>
              <w:spacing w:after="0"/>
            </w:pPr>
            <w:r w:rsidRPr="00053E05">
              <w:t>Демонтажа завршних редова поплочавања око Сахат   куле. Пажљиво демонтирати поплочавање од опеке и   камена. Све камене делове очистити, обележити и депоновати на градилишту рад</w:t>
            </w:r>
            <w:r>
              <w:t>и поновне уградње. Сву</w:t>
            </w:r>
            <w:r>
              <w:rPr>
                <w:lang w:val="sr-Cyrl-RS"/>
              </w:rPr>
              <w:t xml:space="preserve"> </w:t>
            </w:r>
            <w:r w:rsidRPr="00053E05">
              <w:t>употребљиву опеку чистити и депоновати ради поновне   уградње.  Демонтажу и обележавање вршити у присуству конзерватора.</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демонтиране површине.</w:t>
            </w:r>
          </w:p>
        </w:tc>
        <w:tc>
          <w:tcPr>
            <w:tcW w:w="993" w:type="dxa"/>
          </w:tcPr>
          <w:p w:rsidR="00C63B3B" w:rsidRPr="00053E05" w:rsidRDefault="00C63B3B" w:rsidP="008105BF">
            <w:pPr>
              <w:spacing w:after="0"/>
              <w:jc w:val="center"/>
            </w:pPr>
            <w:r w:rsidRPr="00053E05">
              <w:t>м2</w:t>
            </w:r>
          </w:p>
        </w:tc>
        <w:tc>
          <w:tcPr>
            <w:tcW w:w="1134" w:type="dxa"/>
          </w:tcPr>
          <w:p w:rsidR="00C63B3B" w:rsidRPr="00D117BA" w:rsidRDefault="00C63B3B" w:rsidP="008105BF">
            <w:pPr>
              <w:spacing w:after="0"/>
              <w:jc w:val="center"/>
              <w:rPr>
                <w:lang w:val="sr-Cyrl-RS"/>
              </w:rPr>
            </w:pPr>
            <w:r w:rsidRPr="00053E05">
              <w:t>17,0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6</w:t>
            </w:r>
          </w:p>
        </w:tc>
        <w:tc>
          <w:tcPr>
            <w:tcW w:w="4502" w:type="dxa"/>
          </w:tcPr>
          <w:p w:rsidR="00C63B3B" w:rsidRPr="00053E05" w:rsidRDefault="00C63B3B" w:rsidP="008105BF">
            <w:pPr>
              <w:spacing w:after="0"/>
            </w:pPr>
            <w:r w:rsidRPr="00053E05">
              <w:t xml:space="preserve">Демонтажа завршног реда средњовековног бедема.   Бедем је зидан од ломљеног камена и ширина бедема  износи око 2 м. Сав употребљив материјал депоновати  на градилишту ради поновне уградње. Демонтажу вршити у присуству конзерватора. </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демонтираног зида.</w:t>
            </w:r>
          </w:p>
        </w:tc>
        <w:tc>
          <w:tcPr>
            <w:tcW w:w="993" w:type="dxa"/>
          </w:tcPr>
          <w:p w:rsidR="00C63B3B" w:rsidRPr="00053E05" w:rsidRDefault="00C63B3B" w:rsidP="008105BF">
            <w:pPr>
              <w:spacing w:after="0"/>
              <w:jc w:val="center"/>
            </w:pPr>
            <w:r w:rsidRPr="00053E05">
              <w:t>м3</w:t>
            </w:r>
          </w:p>
        </w:tc>
        <w:tc>
          <w:tcPr>
            <w:tcW w:w="1134" w:type="dxa"/>
          </w:tcPr>
          <w:p w:rsidR="00C63B3B" w:rsidRPr="00D117BA" w:rsidRDefault="00C63B3B" w:rsidP="008105BF">
            <w:pPr>
              <w:spacing w:after="0"/>
              <w:jc w:val="center"/>
              <w:rPr>
                <w:lang w:val="sr-Cyrl-RS"/>
              </w:rPr>
            </w:pPr>
            <w:r w:rsidRPr="00053E05">
              <w:t>6,8</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7</w:t>
            </w:r>
          </w:p>
        </w:tc>
        <w:tc>
          <w:tcPr>
            <w:tcW w:w="4502" w:type="dxa"/>
          </w:tcPr>
          <w:p w:rsidR="00C63B3B" w:rsidRPr="00053E05" w:rsidRDefault="00C63B3B" w:rsidP="008105BF">
            <w:pPr>
              <w:spacing w:after="0"/>
            </w:pPr>
            <w:r w:rsidRPr="00053E05">
              <w:t xml:space="preserve">Демонтажа зидне масе испуне испред Сахат куле до  висине која је дата у пројекту. Извршити пажљиву демонтажу зидне масе од ломљеног камена. Сав употребљив материјал депоновати ради поновне уградње.  </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демонтираног зида.</w:t>
            </w:r>
          </w:p>
        </w:tc>
        <w:tc>
          <w:tcPr>
            <w:tcW w:w="993" w:type="dxa"/>
          </w:tcPr>
          <w:p w:rsidR="00C63B3B" w:rsidRPr="00053E05" w:rsidRDefault="00C63B3B" w:rsidP="008105BF">
            <w:pPr>
              <w:spacing w:after="0"/>
              <w:jc w:val="center"/>
            </w:pPr>
            <w:r w:rsidRPr="00053E05">
              <w:t>м3</w:t>
            </w:r>
          </w:p>
        </w:tc>
        <w:tc>
          <w:tcPr>
            <w:tcW w:w="1134" w:type="dxa"/>
          </w:tcPr>
          <w:p w:rsidR="00C63B3B" w:rsidRPr="00D117BA" w:rsidRDefault="00C63B3B" w:rsidP="008105BF">
            <w:pPr>
              <w:spacing w:after="0"/>
              <w:jc w:val="center"/>
              <w:rPr>
                <w:lang w:val="sr-Cyrl-RS"/>
              </w:rPr>
            </w:pPr>
            <w:r w:rsidRPr="00053E05">
              <w:t>3,2</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1401"/>
        </w:trPr>
        <w:tc>
          <w:tcPr>
            <w:tcW w:w="709" w:type="dxa"/>
          </w:tcPr>
          <w:p w:rsidR="00C63B3B" w:rsidRPr="00053E05" w:rsidRDefault="00C63B3B" w:rsidP="008105BF">
            <w:pPr>
              <w:spacing w:after="0"/>
            </w:pPr>
            <w:r w:rsidRPr="00053E05">
              <w:t>8</w:t>
            </w:r>
          </w:p>
        </w:tc>
        <w:tc>
          <w:tcPr>
            <w:tcW w:w="4502" w:type="dxa"/>
          </w:tcPr>
          <w:p w:rsidR="00C63B3B" w:rsidRPr="00053E05" w:rsidRDefault="00C63B3B" w:rsidP="008105BF">
            <w:pPr>
              <w:spacing w:after="0"/>
            </w:pPr>
            <w:r w:rsidRPr="00053E05">
              <w:t>Демонтирати зидове едикуле. Зидове дебљине  95 цм,   зидане опеком старог формата пажљиво демонтирати  до потребне висине. Д</w:t>
            </w:r>
            <w:r>
              <w:t>емонтажу вршити у редовима. Сву</w:t>
            </w:r>
            <w:r>
              <w:rPr>
                <w:lang w:val="sr-Cyrl-RS"/>
              </w:rPr>
              <w:t xml:space="preserve"> </w:t>
            </w:r>
            <w:r w:rsidRPr="00053E05">
              <w:t xml:space="preserve">употребљиву опеку ускладиштити на градилишту ради поновне уградње.    </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демонтираног зида.</w:t>
            </w:r>
          </w:p>
        </w:tc>
        <w:tc>
          <w:tcPr>
            <w:tcW w:w="993" w:type="dxa"/>
          </w:tcPr>
          <w:p w:rsidR="00C63B3B" w:rsidRPr="00053E05" w:rsidRDefault="00C63B3B" w:rsidP="008105BF">
            <w:pPr>
              <w:spacing w:after="0"/>
              <w:jc w:val="center"/>
            </w:pPr>
            <w:r w:rsidRPr="00053E05">
              <w:t>м3</w:t>
            </w:r>
          </w:p>
        </w:tc>
        <w:tc>
          <w:tcPr>
            <w:tcW w:w="1134" w:type="dxa"/>
          </w:tcPr>
          <w:p w:rsidR="00C63B3B" w:rsidRPr="00D117BA" w:rsidRDefault="00C63B3B" w:rsidP="008105BF">
            <w:pPr>
              <w:spacing w:after="0"/>
              <w:jc w:val="center"/>
              <w:rPr>
                <w:lang w:val="sr-Cyrl-RS"/>
              </w:rPr>
            </w:pPr>
            <w:r w:rsidRPr="00053E05">
              <w:t>10,6</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9</w:t>
            </w:r>
          </w:p>
        </w:tc>
        <w:tc>
          <w:tcPr>
            <w:tcW w:w="4502" w:type="dxa"/>
          </w:tcPr>
          <w:p w:rsidR="00C63B3B" w:rsidRPr="00053E05" w:rsidRDefault="00C63B3B" w:rsidP="008105BF">
            <w:pPr>
              <w:spacing w:after="0"/>
            </w:pPr>
            <w:r w:rsidRPr="00053E05">
              <w:t>Демонтажа зазиданих врата у пролазу у рову ЈИ бедема. Зид од опеке дебљине 15 цм,  пажљиво демонтирати  да се не оштети камени довратник. Сву употребљиву опеку ускладиштити на градилишту ради   поновне уградње.</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демонтираног зида.</w:t>
            </w:r>
          </w:p>
        </w:tc>
        <w:tc>
          <w:tcPr>
            <w:tcW w:w="993" w:type="dxa"/>
          </w:tcPr>
          <w:p w:rsidR="00C63B3B" w:rsidRPr="00053E05" w:rsidRDefault="00C63B3B" w:rsidP="008105BF">
            <w:pPr>
              <w:spacing w:after="0"/>
              <w:jc w:val="center"/>
            </w:pPr>
            <w:r w:rsidRPr="00053E05">
              <w:t>м2</w:t>
            </w:r>
          </w:p>
        </w:tc>
        <w:tc>
          <w:tcPr>
            <w:tcW w:w="1134" w:type="dxa"/>
          </w:tcPr>
          <w:p w:rsidR="00C63B3B" w:rsidRPr="00D117BA" w:rsidRDefault="00C63B3B" w:rsidP="008105BF">
            <w:pPr>
              <w:spacing w:after="0"/>
              <w:jc w:val="center"/>
              <w:rPr>
                <w:lang w:val="sr-Cyrl-RS"/>
              </w:rPr>
            </w:pPr>
            <w:r w:rsidRPr="00053E05">
              <w:t>2,0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10</w:t>
            </w:r>
          </w:p>
        </w:tc>
        <w:tc>
          <w:tcPr>
            <w:tcW w:w="4502" w:type="dxa"/>
          </w:tcPr>
          <w:p w:rsidR="00C63B3B" w:rsidRPr="00053E05" w:rsidRDefault="00C63B3B" w:rsidP="008105BF">
            <w:pPr>
              <w:spacing w:after="0"/>
            </w:pPr>
            <w:r w:rsidRPr="00053E05">
              <w:t xml:space="preserve">Пажљиво обијање малтера са свих зидних површина и сводова унутар просторија 1, 2, </w:t>
            </w:r>
            <w:r w:rsidRPr="00053E05">
              <w:lastRenderedPageBreak/>
              <w:t>3 и 4. Обијање малтера извести пажљиво водећи рачуна да се површина опеке не оштети. По обијању малтера кламфама очистити спојнице до дубина 2 цм а третиране површине очистити челичним четкама и опрати водом. Шут прикупити, изнети, утоварити на камион и одвести на градску депонију.</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lastRenderedPageBreak/>
              <w:t> </w:t>
            </w:r>
          </w:p>
        </w:tc>
        <w:tc>
          <w:tcPr>
            <w:tcW w:w="4502" w:type="dxa"/>
          </w:tcPr>
          <w:p w:rsidR="00C63B3B" w:rsidRPr="00053E05" w:rsidRDefault="00C63B3B" w:rsidP="008105BF">
            <w:pPr>
              <w:spacing w:after="0"/>
            </w:pPr>
            <w:r w:rsidRPr="00053E05">
              <w:t>Обрачун по м2 обијене површине.</w:t>
            </w:r>
          </w:p>
        </w:tc>
        <w:tc>
          <w:tcPr>
            <w:tcW w:w="993" w:type="dxa"/>
          </w:tcPr>
          <w:p w:rsidR="00C63B3B" w:rsidRPr="00053E05" w:rsidRDefault="00C63B3B" w:rsidP="008105BF">
            <w:pPr>
              <w:spacing w:after="0"/>
              <w:jc w:val="center"/>
            </w:pPr>
            <w:r w:rsidRPr="00053E05">
              <w:t>м2</w:t>
            </w:r>
          </w:p>
        </w:tc>
        <w:tc>
          <w:tcPr>
            <w:tcW w:w="1134" w:type="dxa"/>
          </w:tcPr>
          <w:p w:rsidR="00C63B3B" w:rsidRPr="00D117BA" w:rsidRDefault="00C63B3B" w:rsidP="008105BF">
            <w:pPr>
              <w:spacing w:after="0"/>
              <w:jc w:val="center"/>
              <w:rPr>
                <w:lang w:val="sr-Cyrl-RS"/>
              </w:rPr>
            </w:pPr>
            <w:r w:rsidRPr="00053E05">
              <w:t>419,5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11</w:t>
            </w:r>
          </w:p>
        </w:tc>
        <w:tc>
          <w:tcPr>
            <w:tcW w:w="4502" w:type="dxa"/>
          </w:tcPr>
          <w:p w:rsidR="00C63B3B" w:rsidRPr="00053E05" w:rsidRDefault="00C63B3B" w:rsidP="008105BF">
            <w:pPr>
              <w:spacing w:after="0"/>
            </w:pPr>
            <w:r w:rsidRPr="00053E05">
              <w:t>Пажљиво обијање малтера са свих зидних површина и сводова унутар просторије 5 по упутству конзерватора. Обијање малтера извести пажљиво водећи рачуна да се површина опеке и камена не оштети. По обијању малтера кламфама очистити спојнице до дубина 2 цм а третиране површине очистити челичним четкама и опрати водом. Шут прикупити, изнети, утоварити на камион и одвести на градску депонију.</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обијене површине.</w:t>
            </w:r>
          </w:p>
        </w:tc>
        <w:tc>
          <w:tcPr>
            <w:tcW w:w="993" w:type="dxa"/>
          </w:tcPr>
          <w:p w:rsidR="00C63B3B" w:rsidRPr="00053E05" w:rsidRDefault="00C63B3B" w:rsidP="008105BF">
            <w:pPr>
              <w:spacing w:after="0"/>
              <w:jc w:val="center"/>
            </w:pPr>
            <w:r w:rsidRPr="00053E05">
              <w:t>м2</w:t>
            </w:r>
          </w:p>
        </w:tc>
        <w:tc>
          <w:tcPr>
            <w:tcW w:w="1134" w:type="dxa"/>
          </w:tcPr>
          <w:p w:rsidR="00C63B3B" w:rsidRPr="00D117BA" w:rsidRDefault="00C63B3B" w:rsidP="008105BF">
            <w:pPr>
              <w:spacing w:after="0"/>
              <w:jc w:val="center"/>
              <w:rPr>
                <w:lang w:val="sr-Cyrl-RS"/>
              </w:rPr>
            </w:pPr>
            <w:r w:rsidRPr="00053E05">
              <w:t>43,5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12</w:t>
            </w:r>
          </w:p>
        </w:tc>
        <w:tc>
          <w:tcPr>
            <w:tcW w:w="4502" w:type="dxa"/>
          </w:tcPr>
          <w:p w:rsidR="00C63B3B" w:rsidRPr="00053E05" w:rsidRDefault="00C63B3B" w:rsidP="008105BF">
            <w:pPr>
              <w:spacing w:after="0"/>
              <w:jc w:val="left"/>
            </w:pPr>
            <w:r w:rsidRPr="00053E05">
              <w:t>Штемовање зидова ради провлачења хидроизолације. Извршити пажљиво штемовање зидова од камена у  висини од 30 цм дубине око 20 цм.</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 xml:space="preserve">Обрачун по м2  оштемованог зида.        </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4,8</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13</w:t>
            </w:r>
          </w:p>
        </w:tc>
        <w:tc>
          <w:tcPr>
            <w:tcW w:w="4502" w:type="dxa"/>
          </w:tcPr>
          <w:p w:rsidR="00C63B3B" w:rsidRPr="00053E05" w:rsidRDefault="00C63B3B" w:rsidP="008105BF">
            <w:pPr>
              <w:spacing w:after="0"/>
            </w:pPr>
            <w:r w:rsidRPr="00053E05">
              <w:t xml:space="preserve">Просецање зидне масе од камена ради формирања отвора за ослањање челичне конструкције. Посецати пажљиво  водећи рачуна да не дође до разбијања и околне зидне масе. Отворе пробити прецизно са равним вертикалним ивицама по димензијама датим у пројекту.  </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комаду ослонца.</w:t>
            </w:r>
          </w:p>
        </w:tc>
        <w:tc>
          <w:tcPr>
            <w:tcW w:w="993" w:type="dxa"/>
          </w:tcPr>
          <w:p w:rsidR="00C63B3B" w:rsidRPr="00053E05" w:rsidRDefault="00C63B3B" w:rsidP="008105BF">
            <w:pPr>
              <w:spacing w:after="0"/>
              <w:jc w:val="center"/>
            </w:pPr>
            <w:r w:rsidRPr="00053E05">
              <w:t>ком</w:t>
            </w:r>
          </w:p>
        </w:tc>
        <w:tc>
          <w:tcPr>
            <w:tcW w:w="1134" w:type="dxa"/>
          </w:tcPr>
          <w:p w:rsidR="00C63B3B" w:rsidRPr="00053E05" w:rsidRDefault="00C63B3B" w:rsidP="008105BF">
            <w:pPr>
              <w:spacing w:after="0"/>
              <w:jc w:val="center"/>
            </w:pPr>
            <w:r w:rsidRPr="00053E05">
              <w:t>13,0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14</w:t>
            </w:r>
          </w:p>
        </w:tc>
        <w:tc>
          <w:tcPr>
            <w:tcW w:w="4502" w:type="dxa"/>
          </w:tcPr>
          <w:p w:rsidR="00C63B3B" w:rsidRPr="00053E05" w:rsidRDefault="00C63B3B" w:rsidP="008105BF">
            <w:pPr>
              <w:spacing w:after="0"/>
            </w:pPr>
            <w:r w:rsidRPr="00053E05">
              <w:t xml:space="preserve">Просецање зидне масе од опеке ради формирања отвора за ослањање челичне конструкције. Просецати пажљиво уз водећи рачуна да не дође до разбијања и околне зидне масе. Отворе пробити прецизно са равним вертикалним ивицама по димензијама у пројекту. </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комаду ослонца.</w:t>
            </w:r>
          </w:p>
        </w:tc>
        <w:tc>
          <w:tcPr>
            <w:tcW w:w="993" w:type="dxa"/>
          </w:tcPr>
          <w:p w:rsidR="00C63B3B" w:rsidRPr="00053E05" w:rsidRDefault="00C63B3B" w:rsidP="008105BF">
            <w:pPr>
              <w:spacing w:after="0"/>
              <w:jc w:val="center"/>
            </w:pPr>
            <w:r w:rsidRPr="00053E05">
              <w:t>ком</w:t>
            </w:r>
          </w:p>
        </w:tc>
        <w:tc>
          <w:tcPr>
            <w:tcW w:w="1134" w:type="dxa"/>
          </w:tcPr>
          <w:p w:rsidR="00C63B3B" w:rsidRPr="00053E05" w:rsidRDefault="00C63B3B" w:rsidP="008105BF">
            <w:pPr>
              <w:spacing w:after="0"/>
              <w:jc w:val="center"/>
            </w:pPr>
            <w:r w:rsidRPr="00053E05">
              <w:t>10,0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15</w:t>
            </w:r>
          </w:p>
        </w:tc>
        <w:tc>
          <w:tcPr>
            <w:tcW w:w="4502" w:type="dxa"/>
          </w:tcPr>
          <w:p w:rsidR="00C63B3B" w:rsidRPr="00053E05" w:rsidRDefault="00C63B3B" w:rsidP="008105BF">
            <w:pPr>
              <w:spacing w:after="0"/>
            </w:pPr>
            <w:r w:rsidRPr="00053E05">
              <w:t>Демонтажа растрешених делова зидне масе бочног зида пролаза Сахат капије унутар просторије 6 и унутрашњег лица зида Корнаровог бедема изнад просторије 2. Уклонити све растрешене делове зидне масе зида од камена док се не дође до здраве масе зида. Демонтажу вршити пажљиво да не би дошло до урушавања. Приликом демонтаже постављати сва  потребна разупирања и учвршћења од дрвених греда.</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r w:rsidRPr="00053E05">
              <w:t> </w:t>
            </w:r>
          </w:p>
        </w:tc>
        <w:tc>
          <w:tcPr>
            <w:tcW w:w="4502" w:type="dxa"/>
          </w:tcPr>
          <w:p w:rsidR="00C63B3B" w:rsidRPr="00053E05" w:rsidRDefault="00C63B3B" w:rsidP="008105BF">
            <w:pPr>
              <w:spacing w:after="0"/>
            </w:pPr>
            <w:r w:rsidRPr="00053E05">
              <w:t xml:space="preserve">Обрачун по м3 демонтираног зида укључујући израду и постављање разупирача. </w:t>
            </w:r>
          </w:p>
        </w:tc>
        <w:tc>
          <w:tcPr>
            <w:tcW w:w="993" w:type="dxa"/>
          </w:tcPr>
          <w:p w:rsidR="00C63B3B" w:rsidRPr="00053E05" w:rsidRDefault="00C63B3B" w:rsidP="008105BF">
            <w:pPr>
              <w:jc w:val="center"/>
            </w:pPr>
            <w:r w:rsidRPr="00053E05">
              <w:t>м3</w:t>
            </w:r>
          </w:p>
        </w:tc>
        <w:tc>
          <w:tcPr>
            <w:tcW w:w="1134" w:type="dxa"/>
          </w:tcPr>
          <w:p w:rsidR="00C63B3B" w:rsidRPr="00053E05" w:rsidRDefault="00C63B3B" w:rsidP="008105BF">
            <w:pPr>
              <w:jc w:val="center"/>
            </w:pPr>
            <w:r w:rsidRPr="00053E05">
              <w:t>24,5</w:t>
            </w: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r w:rsidRPr="00053E05">
              <w:t>16</w:t>
            </w:r>
          </w:p>
        </w:tc>
        <w:tc>
          <w:tcPr>
            <w:tcW w:w="4502" w:type="dxa"/>
          </w:tcPr>
          <w:p w:rsidR="00C63B3B" w:rsidRPr="00053E05" w:rsidRDefault="00C63B3B" w:rsidP="008105BF">
            <w:pPr>
              <w:spacing w:after="0"/>
            </w:pPr>
            <w:r w:rsidRPr="00053E05">
              <w:t>Демонтажа</w:t>
            </w:r>
            <w:r w:rsidRPr="00053E05">
              <w:rPr>
                <w:lang w:val="sr-Cyrl-RS"/>
              </w:rPr>
              <w:t xml:space="preserve"> </w:t>
            </w:r>
            <w:r w:rsidRPr="00053E05">
              <w:t>растрешеног парапетног проширења изнад бочног зида Барокне капије и демонтажа растрешеног дела зида на споју бочног зида</w:t>
            </w:r>
            <w:r w:rsidRPr="00053E05">
              <w:rPr>
                <w:lang w:val="sr-Cyrl-RS"/>
              </w:rPr>
              <w:t xml:space="preserve"> </w:t>
            </w:r>
            <w:r w:rsidRPr="00053E05">
              <w:t xml:space="preserve">Барокне капије и зида у продужетку (просторија 6). Зидне масе зидане од ломљеног камена и опеке пажљиво </w:t>
            </w:r>
            <w:r w:rsidRPr="00053E05">
              <w:lastRenderedPageBreak/>
              <w:t>демонтирати. Сав употребљив материјал депоновати ради поновне уградње.</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lastRenderedPageBreak/>
              <w:t> </w:t>
            </w:r>
          </w:p>
        </w:tc>
        <w:tc>
          <w:tcPr>
            <w:tcW w:w="4502" w:type="dxa"/>
          </w:tcPr>
          <w:p w:rsidR="00C63B3B" w:rsidRPr="00053E05" w:rsidRDefault="00C63B3B" w:rsidP="008105BF">
            <w:pPr>
              <w:spacing w:after="0"/>
            </w:pPr>
            <w:r w:rsidRPr="00053E05">
              <w:t>Обрачун по м3  демонтираног зида.</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1,6</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17</w:t>
            </w:r>
          </w:p>
        </w:tc>
        <w:tc>
          <w:tcPr>
            <w:tcW w:w="4502" w:type="dxa"/>
          </w:tcPr>
          <w:p w:rsidR="00C63B3B" w:rsidRPr="00053E05" w:rsidRDefault="00C63B3B" w:rsidP="008105BF">
            <w:pPr>
              <w:spacing w:after="0"/>
            </w:pPr>
            <w:r w:rsidRPr="00053E05">
              <w:t xml:space="preserve">Демонтажа растрешених и урушених делова степеништа ка рову ЈИ бедема. Степениште је зидано од опеке на подлози од набијеног бетона на земљаном насипу. Уклонити и демонтирати све растрешене делове док се не дође до здраве подлоге. Демонтирану опеку очистити и депоновати на градилишту ради поновне уградње. </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демонтираног материјала.</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2,0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18</w:t>
            </w:r>
          </w:p>
        </w:tc>
        <w:tc>
          <w:tcPr>
            <w:tcW w:w="4502" w:type="dxa"/>
          </w:tcPr>
          <w:p w:rsidR="00C63B3B" w:rsidRPr="00053E05" w:rsidRDefault="00C63B3B" w:rsidP="008105BF">
            <w:pPr>
              <w:spacing w:after="0"/>
            </w:pPr>
            <w:r w:rsidRPr="00053E05">
              <w:t>Пробијање зидне масе ескарпе ради</w:t>
            </w:r>
            <w:r w:rsidRPr="00053E05">
              <w:rPr>
                <w:lang w:val="sr-Cyrl-RS"/>
              </w:rPr>
              <w:t xml:space="preserve"> </w:t>
            </w:r>
            <w:r w:rsidRPr="00053E05">
              <w:t>постављања</w:t>
            </w:r>
            <w:r w:rsidRPr="00053E05">
              <w:rPr>
                <w:lang w:val="sr-Cyrl-RS"/>
              </w:rPr>
              <w:t xml:space="preserve"> </w:t>
            </w:r>
            <w:r w:rsidRPr="00053E05">
              <w:t>вертикалног одвода атмосферске воде. Ескарпу пробити пажљиво ручно у присуству конзерватора. Сав употребљив материјал депоновати на градилишту.</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демонтираног материјала.</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2,0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r w:rsidRPr="00053E05">
              <w:t>19</w:t>
            </w:r>
          </w:p>
        </w:tc>
        <w:tc>
          <w:tcPr>
            <w:tcW w:w="4502" w:type="dxa"/>
          </w:tcPr>
          <w:p w:rsidR="00C63B3B" w:rsidRPr="00053E05" w:rsidRDefault="00C63B3B" w:rsidP="008105BF">
            <w:pPr>
              <w:spacing w:after="0"/>
            </w:pPr>
            <w:r w:rsidRPr="00053E05">
              <w:t>Пробијање темељне зоне Корнаровог бедема ради постављања цеви за одвођење воде. Пробијање извести пажљиво са свим потребним разупирањима. Темељна  зона је зидана од ломљеног камена постављеног усуво дебљина темељне зоне износи око 4,00 м. У цену улазе сва разупирања.</w:t>
            </w:r>
          </w:p>
        </w:tc>
        <w:tc>
          <w:tcPr>
            <w:tcW w:w="993" w:type="dxa"/>
          </w:tcPr>
          <w:p w:rsidR="00C63B3B" w:rsidRPr="00053E05" w:rsidRDefault="00C63B3B" w:rsidP="008105BF">
            <w:pPr>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пробијеног отвора</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1,2</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20</w:t>
            </w:r>
          </w:p>
        </w:tc>
        <w:tc>
          <w:tcPr>
            <w:tcW w:w="4502" w:type="dxa"/>
          </w:tcPr>
          <w:p w:rsidR="00C63B3B" w:rsidRPr="00053E05" w:rsidRDefault="00C63B3B" w:rsidP="008105BF">
            <w:pPr>
              <w:spacing w:after="0"/>
            </w:pPr>
            <w:r w:rsidRPr="00053E05">
              <w:t xml:space="preserve">Демонтажа завршних редова турског топовског отвора од опеке. Демонтажу вршити ручно и пажљиво уз конзерваторски надзор да не би дошло до оштећења постојеће конструкције. Сву демонтирану опеку очистити од везива и депоновати у близини градилишта ради поновне уградње.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jc w:val="left"/>
            </w:pPr>
            <w:r w:rsidRPr="00053E05">
              <w:t>Обрачун по м3 демонтираног материјала.</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4,6</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21</w:t>
            </w:r>
          </w:p>
        </w:tc>
        <w:tc>
          <w:tcPr>
            <w:tcW w:w="4502" w:type="dxa"/>
          </w:tcPr>
          <w:p w:rsidR="00C63B3B" w:rsidRPr="00053E05" w:rsidRDefault="00C63B3B" w:rsidP="008105BF">
            <w:pPr>
              <w:spacing w:after="0"/>
            </w:pPr>
            <w:r w:rsidRPr="00053E05">
              <w:t xml:space="preserve">На парапетним проширењима где се ослања  конструкција проштемовати лежишта за челичне носаче. Штемовање зидне масе од камена и опеке вршити пажљиво и прецизно са формирањем равних ивица.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м1 оштемованог лежишта.</w:t>
            </w:r>
          </w:p>
        </w:tc>
        <w:tc>
          <w:tcPr>
            <w:tcW w:w="993" w:type="dxa"/>
          </w:tcPr>
          <w:p w:rsidR="00C63B3B" w:rsidRPr="00053E05" w:rsidRDefault="00C63B3B" w:rsidP="008105BF">
            <w:pPr>
              <w:spacing w:after="0"/>
              <w:jc w:val="center"/>
            </w:pPr>
            <w:r w:rsidRPr="00053E05">
              <w:t>м1</w:t>
            </w:r>
          </w:p>
        </w:tc>
        <w:tc>
          <w:tcPr>
            <w:tcW w:w="1134" w:type="dxa"/>
          </w:tcPr>
          <w:p w:rsidR="00C63B3B" w:rsidRPr="00053E05" w:rsidRDefault="00C63B3B" w:rsidP="008105BF">
            <w:pPr>
              <w:spacing w:after="0"/>
              <w:jc w:val="center"/>
            </w:pPr>
            <w:r w:rsidRPr="00053E05">
              <w:t>20,3</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22</w:t>
            </w:r>
          </w:p>
        </w:tc>
        <w:tc>
          <w:tcPr>
            <w:tcW w:w="4502" w:type="dxa"/>
          </w:tcPr>
          <w:p w:rsidR="00C63B3B" w:rsidRPr="00053E05" w:rsidRDefault="00C63B3B" w:rsidP="008105BF">
            <w:pPr>
              <w:spacing w:after="0"/>
            </w:pPr>
            <w:r w:rsidRPr="00053E05">
              <w:t xml:space="preserve">Демотажа експоната из простора Галерије Београдске тврђаве, са постоља и њихово одвожење у депо Народног Музеја. Демонтажу морају изводити конзерватори Народног Музеја.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паушално</w:t>
            </w:r>
          </w:p>
        </w:tc>
        <w:tc>
          <w:tcPr>
            <w:tcW w:w="993" w:type="dxa"/>
          </w:tcPr>
          <w:p w:rsidR="00C63B3B" w:rsidRPr="00053E05" w:rsidRDefault="00C63B3B" w:rsidP="008105BF">
            <w:pPr>
              <w:spacing w:after="0"/>
              <w:jc w:val="center"/>
            </w:pPr>
            <w:r w:rsidRPr="00053E05">
              <w:t>пауш</w:t>
            </w:r>
          </w:p>
        </w:tc>
        <w:tc>
          <w:tcPr>
            <w:tcW w:w="1134" w:type="dxa"/>
          </w:tcPr>
          <w:p w:rsidR="00C63B3B" w:rsidRPr="00053E05" w:rsidRDefault="00C63B3B" w:rsidP="008105BF">
            <w:pPr>
              <w:spacing w:after="0"/>
              <w:jc w:val="center"/>
            </w:pPr>
            <w:r w:rsidRPr="00053E05">
              <w:t>1,0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23</w:t>
            </w:r>
          </w:p>
        </w:tc>
        <w:tc>
          <w:tcPr>
            <w:tcW w:w="4502" w:type="dxa"/>
          </w:tcPr>
          <w:p w:rsidR="00C63B3B" w:rsidRPr="00053E05" w:rsidRDefault="00C63B3B" w:rsidP="008105BF">
            <w:pPr>
              <w:spacing w:after="0"/>
            </w:pPr>
            <w:r w:rsidRPr="00053E05">
              <w:t xml:space="preserve">Демонтажа парапетног зида и врата између просторије 1 и 3; у просторији 3 демонтажа гипскартон плоче, на пролазу ка степеништу у рову, врата и опшивке нише код разводне кутије; у просторији 2, демонтажа стаклене витрине у раму од алуминијумских профила. Демонтаже вршити пажљиво да не дође до оштећења оригиналних структура. Сав шут прикупити и однети на градску депонију.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паушално</w:t>
            </w:r>
          </w:p>
        </w:tc>
        <w:tc>
          <w:tcPr>
            <w:tcW w:w="993" w:type="dxa"/>
          </w:tcPr>
          <w:p w:rsidR="00C63B3B" w:rsidRPr="00053E05" w:rsidRDefault="00C63B3B" w:rsidP="008105BF">
            <w:pPr>
              <w:spacing w:after="0"/>
              <w:jc w:val="center"/>
            </w:pPr>
            <w:r w:rsidRPr="00053E05">
              <w:t>пауш</w:t>
            </w:r>
          </w:p>
        </w:tc>
        <w:tc>
          <w:tcPr>
            <w:tcW w:w="1134" w:type="dxa"/>
          </w:tcPr>
          <w:p w:rsidR="00C63B3B" w:rsidRPr="00053E05" w:rsidRDefault="00C63B3B" w:rsidP="008105BF">
            <w:pPr>
              <w:spacing w:after="0"/>
              <w:jc w:val="center"/>
            </w:pPr>
            <w:r w:rsidRPr="00053E05">
              <w:t>1,0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24</w:t>
            </w:r>
          </w:p>
        </w:tc>
        <w:tc>
          <w:tcPr>
            <w:tcW w:w="4502" w:type="dxa"/>
          </w:tcPr>
          <w:p w:rsidR="00C63B3B" w:rsidRPr="00053E05" w:rsidRDefault="00C63B3B" w:rsidP="008105BF">
            <w:pPr>
              <w:spacing w:after="0"/>
            </w:pPr>
            <w:r w:rsidRPr="00053E05">
              <w:t xml:space="preserve">Пажљива демонтажа пода од опеке ради провлачења електричне инсталције, са скидањем подлоге. Опеку очистити од малтера и депоновати на градилишту ради </w:t>
            </w:r>
            <w:r w:rsidRPr="00053E05">
              <w:lastRenderedPageBreak/>
              <w:t xml:space="preserve">поновне уградње. Шут изнети утоварити на камион и однети на градску депонију.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lastRenderedPageBreak/>
              <w:t> </w:t>
            </w:r>
          </w:p>
        </w:tc>
        <w:tc>
          <w:tcPr>
            <w:tcW w:w="4502" w:type="dxa"/>
          </w:tcPr>
          <w:p w:rsidR="00C63B3B" w:rsidRPr="00053E05" w:rsidRDefault="00C63B3B" w:rsidP="008105BF">
            <w:pPr>
              <w:spacing w:after="0"/>
            </w:pPr>
            <w:r w:rsidRPr="00053E05">
              <w:t>Обрачун по м2 демонтираног пода</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8,0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25</w:t>
            </w:r>
          </w:p>
        </w:tc>
        <w:tc>
          <w:tcPr>
            <w:tcW w:w="4502" w:type="dxa"/>
          </w:tcPr>
          <w:p w:rsidR="00C63B3B" w:rsidRPr="00053E05" w:rsidRDefault="00C63B3B" w:rsidP="008105BF">
            <w:pPr>
              <w:spacing w:after="0"/>
            </w:pPr>
            <w:r w:rsidRPr="00053E05">
              <w:t xml:space="preserve">Пажљива демонтажа пода од камених плоча ради провлачења електричне инсталције, са скидањем подлоге. Опеку очистити од малтера и депоновати на градилишту ради поновне уградње. Шут изнети утоварити на камион и однети на градску депонију.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демонтираног пода</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6,0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26</w:t>
            </w:r>
          </w:p>
        </w:tc>
        <w:tc>
          <w:tcPr>
            <w:tcW w:w="4502" w:type="dxa"/>
          </w:tcPr>
          <w:p w:rsidR="00C63B3B" w:rsidRPr="00053E05" w:rsidRDefault="00C63B3B" w:rsidP="008105BF">
            <w:pPr>
              <w:spacing w:after="0"/>
            </w:pPr>
            <w:r w:rsidRPr="00053E05">
              <w:t xml:space="preserve">Обијање цементног малтера са фасадних зидова Сахат куле. По обијању малтера кламфама очистити спојнице до дубине  2 цм, а површину фасадних зидова од опеке очистити челичним четкама и опрати водом. Шут прикупити,  изнети, утоварити на камион и одвести на градску  депонију.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обијене површине</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23,1</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27</w:t>
            </w:r>
          </w:p>
        </w:tc>
        <w:tc>
          <w:tcPr>
            <w:tcW w:w="4502" w:type="dxa"/>
          </w:tcPr>
          <w:p w:rsidR="00C63B3B" w:rsidRPr="00053E05" w:rsidRDefault="00C63B3B" w:rsidP="008105BF">
            <w:pPr>
              <w:spacing w:after="0"/>
            </w:pPr>
            <w:r w:rsidRPr="00053E05">
              <w:t>Демонтажа камених бљувача. Извести пажљиву демонтажу постојећих бљувљча од камена уз што мање интервенције око њих. Бљуваче депоновати по упутству конзерватора.</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покомаду</w:t>
            </w:r>
          </w:p>
        </w:tc>
        <w:tc>
          <w:tcPr>
            <w:tcW w:w="993" w:type="dxa"/>
          </w:tcPr>
          <w:p w:rsidR="00C63B3B" w:rsidRPr="00053E05" w:rsidRDefault="00C63B3B" w:rsidP="008105BF">
            <w:pPr>
              <w:spacing w:after="0"/>
              <w:jc w:val="center"/>
            </w:pPr>
            <w:r w:rsidRPr="00053E05">
              <w:t>ком</w:t>
            </w:r>
          </w:p>
        </w:tc>
        <w:tc>
          <w:tcPr>
            <w:tcW w:w="1134" w:type="dxa"/>
          </w:tcPr>
          <w:p w:rsidR="00C63B3B" w:rsidRPr="00053E05" w:rsidRDefault="00C63B3B" w:rsidP="008105BF">
            <w:pPr>
              <w:spacing w:after="0"/>
              <w:jc w:val="center"/>
            </w:pPr>
            <w:r w:rsidRPr="00053E05">
              <w:t>2,0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jc w:val="left"/>
            </w:pPr>
            <w:r w:rsidRPr="00053E05">
              <w:t>28</w:t>
            </w:r>
          </w:p>
        </w:tc>
        <w:tc>
          <w:tcPr>
            <w:tcW w:w="4502" w:type="dxa"/>
          </w:tcPr>
          <w:p w:rsidR="00C63B3B" w:rsidRPr="00053E05" w:rsidRDefault="00C63B3B" w:rsidP="008105BF">
            <w:pPr>
              <w:spacing w:after="0"/>
              <w:jc w:val="left"/>
            </w:pPr>
            <w:r w:rsidRPr="00053E05">
              <w:t xml:space="preserve">Делимична демонтажа зидова топарнице од опеке. Дебљина зидова до д=30 цм. Венце и зидове пажљиво демонтирати. Употребљиву опеку чистити и ускладиштити ради поновне уградње.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ДЕМОНТАЖЕ</w:t>
            </w:r>
            <w:r w:rsidRPr="00053E05">
              <w:t> </w:t>
            </w:r>
          </w:p>
        </w:tc>
        <w:tc>
          <w:tcPr>
            <w:tcW w:w="1701" w:type="dxa"/>
          </w:tcPr>
          <w:p w:rsidR="00C63B3B" w:rsidRPr="00053E05" w:rsidRDefault="00C63B3B" w:rsidP="008105BF">
            <w:pPr>
              <w:spacing w:after="0"/>
            </w:pPr>
          </w:p>
        </w:tc>
      </w:tr>
    </w:tbl>
    <w:p w:rsidR="00C63B3B" w:rsidRPr="00053E05" w:rsidRDefault="00C63B3B" w:rsidP="00C63B3B">
      <w:pPr>
        <w:rPr>
          <w:lang w:val="sr-Cyrl-RS"/>
        </w:rPr>
      </w:pPr>
    </w:p>
    <w:tbl>
      <w:tblPr>
        <w:tblStyle w:val="TableGrid"/>
        <w:tblW w:w="10314" w:type="dxa"/>
        <w:tblLayout w:type="fixed"/>
        <w:tblLook w:val="04A0" w:firstRow="1" w:lastRow="0" w:firstColumn="1" w:lastColumn="0" w:noHBand="0" w:noVBand="1"/>
      </w:tblPr>
      <w:tblGrid>
        <w:gridCol w:w="709"/>
        <w:gridCol w:w="4502"/>
        <w:gridCol w:w="993"/>
        <w:gridCol w:w="1134"/>
        <w:gridCol w:w="1275"/>
        <w:gridCol w:w="1701"/>
      </w:tblGrid>
      <w:tr w:rsidR="00C63B3B" w:rsidRPr="00053E05" w:rsidTr="008105BF">
        <w:trPr>
          <w:trHeight w:val="219"/>
        </w:trPr>
        <w:tc>
          <w:tcPr>
            <w:tcW w:w="709" w:type="dxa"/>
          </w:tcPr>
          <w:p w:rsidR="00C63B3B" w:rsidRPr="00053E05" w:rsidRDefault="00C63B3B" w:rsidP="008105BF">
            <w:pPr>
              <w:spacing w:after="0"/>
              <w:rPr>
                <w:b/>
                <w:bCs/>
              </w:rPr>
            </w:pPr>
            <w:r w:rsidRPr="00053E05">
              <w:rPr>
                <w:b/>
                <w:bCs/>
              </w:rPr>
              <w:t>III</w:t>
            </w:r>
          </w:p>
        </w:tc>
        <w:tc>
          <w:tcPr>
            <w:tcW w:w="4502" w:type="dxa"/>
          </w:tcPr>
          <w:p w:rsidR="00C63B3B" w:rsidRPr="00053E05" w:rsidRDefault="00C63B3B" w:rsidP="008105BF">
            <w:pPr>
              <w:spacing w:after="0"/>
              <w:rPr>
                <w:b/>
                <w:bCs/>
              </w:rPr>
            </w:pPr>
            <w:r w:rsidRPr="00053E05">
              <w:rPr>
                <w:b/>
                <w:bCs/>
              </w:rPr>
              <w:t>ЗЕМЉАНИ РАДОВИ</w:t>
            </w:r>
          </w:p>
        </w:tc>
        <w:tc>
          <w:tcPr>
            <w:tcW w:w="993" w:type="dxa"/>
          </w:tcPr>
          <w:p w:rsidR="00C63B3B" w:rsidRPr="00053E05" w:rsidRDefault="00C63B3B" w:rsidP="008105BF">
            <w:pPr>
              <w:spacing w:after="0"/>
              <w:rPr>
                <w:lang w:val="sr-Cyrl-RS"/>
              </w:rPr>
            </w:pPr>
          </w:p>
        </w:tc>
        <w:tc>
          <w:tcPr>
            <w:tcW w:w="1134" w:type="dxa"/>
          </w:tcPr>
          <w:p w:rsidR="00C63B3B" w:rsidRPr="00053E05" w:rsidRDefault="00C63B3B" w:rsidP="008105BF">
            <w:pPr>
              <w:spacing w:after="0"/>
              <w:rPr>
                <w:lang w:val="sr-Cyrl-RS"/>
              </w:rP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1</w:t>
            </w:r>
          </w:p>
        </w:tc>
        <w:tc>
          <w:tcPr>
            <w:tcW w:w="4502" w:type="dxa"/>
          </w:tcPr>
          <w:p w:rsidR="00C63B3B" w:rsidRPr="00053E05" w:rsidRDefault="00C63B3B" w:rsidP="008105BF">
            <w:pPr>
              <w:spacing w:after="0"/>
            </w:pPr>
            <w:r w:rsidRPr="00053E05">
              <w:t>Ручни ископ земље III категорије из топарнице поред Сахат куле као и из простора поред топарнице. Сву ископану земљу утоварити и одвести на градилишну депонију.</w:t>
            </w:r>
          </w:p>
        </w:tc>
        <w:tc>
          <w:tcPr>
            <w:tcW w:w="993" w:type="dxa"/>
          </w:tcPr>
          <w:p w:rsidR="00C63B3B" w:rsidRPr="00053E05" w:rsidRDefault="00C63B3B" w:rsidP="008105BF">
            <w:pPr>
              <w:spacing w:after="0"/>
            </w:pPr>
            <w:r w:rsidRPr="00053E05">
              <w:t> </w:t>
            </w:r>
          </w:p>
        </w:tc>
        <w:tc>
          <w:tcPr>
            <w:tcW w:w="1134" w:type="dxa"/>
          </w:tcPr>
          <w:p w:rsidR="00C63B3B" w:rsidRPr="00053E05" w:rsidRDefault="00C63B3B" w:rsidP="008105BF">
            <w:pPr>
              <w:spacing w:after="0"/>
            </w:pPr>
            <w:r w:rsidRPr="00053E05">
              <w:t> </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ископане земље.</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5,9</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2</w:t>
            </w:r>
          </w:p>
        </w:tc>
        <w:tc>
          <w:tcPr>
            <w:tcW w:w="4502" w:type="dxa"/>
          </w:tcPr>
          <w:p w:rsidR="00C63B3B" w:rsidRPr="00053E05" w:rsidRDefault="00C63B3B" w:rsidP="008105BF">
            <w:pPr>
              <w:spacing w:after="0"/>
            </w:pPr>
            <w:r w:rsidRPr="00053E05">
              <w:t>Ручни ископ земље III категорије за полагање цеви у рову</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ископане земље.</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5,9</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3</w:t>
            </w:r>
          </w:p>
        </w:tc>
        <w:tc>
          <w:tcPr>
            <w:tcW w:w="4502" w:type="dxa"/>
          </w:tcPr>
          <w:p w:rsidR="00C63B3B" w:rsidRPr="00053E05" w:rsidRDefault="00C63B3B" w:rsidP="008105BF">
            <w:pPr>
              <w:spacing w:after="0"/>
            </w:pPr>
            <w:r w:rsidRPr="00053E05">
              <w:t>Ручни ископ земље уз Корнаров бедем ради постављања вертикане цеви за одвод кишнице. Ископ вршити  ручно уз присуство археолога. према пројекту и датим котама. Сву ископану земљу утоварити и одвести на градилишну депонију. По завршеним радовима земљу насути и набити по слојевима до висине коју одреди конзерватор/археолог. У цену улазе сва неопходна разупирања.</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ископане земље.</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10,5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4</w:t>
            </w:r>
          </w:p>
        </w:tc>
        <w:tc>
          <w:tcPr>
            <w:tcW w:w="4502" w:type="dxa"/>
          </w:tcPr>
          <w:p w:rsidR="00C63B3B" w:rsidRPr="00053E05" w:rsidRDefault="00C63B3B" w:rsidP="008105BF">
            <w:pPr>
              <w:spacing w:after="0"/>
            </w:pPr>
            <w:r w:rsidRPr="00053E05">
              <w:t xml:space="preserve">Набавка и разастирање плодне чисте земље унутар ископа са источне стране Сахат капије. Простор испунити земљом без шута. Земљу насипати у слојевима од 20 цм, квасити водом и набити до потребне збијености водећи рачуна да не дође до оштећења на постојећим структурама. Земљу насути до пројектованог нивоа и фино </w:t>
            </w:r>
            <w:r w:rsidRPr="00053E05">
              <w:lastRenderedPageBreak/>
              <w:t>изнивелисати. У цену улази набавка и довоз земље.</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lastRenderedPageBreak/>
              <w:t> </w:t>
            </w:r>
          </w:p>
        </w:tc>
        <w:tc>
          <w:tcPr>
            <w:tcW w:w="4502" w:type="dxa"/>
          </w:tcPr>
          <w:p w:rsidR="00C63B3B" w:rsidRPr="00053E05" w:rsidRDefault="00C63B3B" w:rsidP="008105BF">
            <w:pPr>
              <w:spacing w:after="0"/>
            </w:pPr>
            <w:r w:rsidRPr="00053E05">
              <w:t>Обрачун по м3 насуте земље</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92,0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5</w:t>
            </w:r>
          </w:p>
        </w:tc>
        <w:tc>
          <w:tcPr>
            <w:tcW w:w="4502" w:type="dxa"/>
          </w:tcPr>
          <w:p w:rsidR="00C63B3B" w:rsidRPr="00053E05" w:rsidRDefault="00C63B3B" w:rsidP="008105BF">
            <w:pPr>
              <w:spacing w:after="0"/>
            </w:pPr>
            <w:r w:rsidRPr="00053E05">
              <w:t>Насипање топарнице поред Сахат куле земљом. Земљу насипати у слојевима од 20 цм, квасити водом и набити до потребне збијености. Завршни слој нивелисати као на постојећим топарницама. За насипање користити земљу депоновану приликом ископа.</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м3 мерено урасло.</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4,8</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6</w:t>
            </w:r>
          </w:p>
        </w:tc>
        <w:tc>
          <w:tcPr>
            <w:tcW w:w="4502" w:type="dxa"/>
          </w:tcPr>
          <w:p w:rsidR="00C63B3B" w:rsidRPr="00053E05" w:rsidRDefault="00C63B3B" w:rsidP="008105BF">
            <w:pPr>
              <w:spacing w:after="0"/>
            </w:pPr>
            <w:r w:rsidRPr="00053E05">
              <w:t xml:space="preserve">Набавка и разастирање шљунка на месту демонтиране топарнице  са источне стране Сахат куле у слоју дебљине 20 цм,као подлоге за АБ плочу. Набијати у слојевима  и фино испланирати са толеранцијом по висини ± 1 цм.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набијеног шљунка.</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3,0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7</w:t>
            </w:r>
          </w:p>
        </w:tc>
        <w:tc>
          <w:tcPr>
            <w:tcW w:w="4502" w:type="dxa"/>
          </w:tcPr>
          <w:p w:rsidR="00C63B3B" w:rsidRPr="00053E05" w:rsidRDefault="00C63B3B" w:rsidP="008105BF">
            <w:pPr>
              <w:spacing w:after="0"/>
            </w:pPr>
            <w:r w:rsidRPr="00053E05">
              <w:t xml:space="preserve">Набавка и разастирање шљунка у просторији 6 у слоју дебљине 20 цм,као подлоге за под. Набијати у слојевима  и фино испланирати са толеранцијом по висини ± 1 цм.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набијеног шљунка.</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45,0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8</w:t>
            </w:r>
          </w:p>
        </w:tc>
        <w:tc>
          <w:tcPr>
            <w:tcW w:w="4502" w:type="dxa"/>
          </w:tcPr>
          <w:p w:rsidR="00C63B3B" w:rsidRPr="00053E05" w:rsidRDefault="00C63B3B" w:rsidP="008105BF">
            <w:pPr>
              <w:spacing w:after="0"/>
            </w:pPr>
            <w:r w:rsidRPr="00053E05">
              <w:t xml:space="preserve">Набавка и разастирање шљунка у просторији 9 преко свода ради формирања равне површине пода. Набијати у слојевима  и фино испланирати са толеранцијом по висини ± 1 цм.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набијеног шљунка.</w:t>
            </w:r>
          </w:p>
        </w:tc>
        <w:tc>
          <w:tcPr>
            <w:tcW w:w="993" w:type="dxa"/>
          </w:tcPr>
          <w:p w:rsidR="00C63B3B" w:rsidRPr="00053E05" w:rsidRDefault="00C63B3B" w:rsidP="008105BF">
            <w:pPr>
              <w:spacing w:after="0"/>
              <w:jc w:val="center"/>
            </w:pPr>
            <w:r w:rsidRPr="00053E05">
              <w:t>м3</w:t>
            </w:r>
          </w:p>
        </w:tc>
        <w:tc>
          <w:tcPr>
            <w:tcW w:w="1134" w:type="dxa"/>
          </w:tcPr>
          <w:p w:rsidR="00C63B3B" w:rsidRPr="00053E05" w:rsidRDefault="00C63B3B" w:rsidP="008105BF">
            <w:pPr>
              <w:spacing w:after="0"/>
              <w:jc w:val="center"/>
            </w:pPr>
            <w:r w:rsidRPr="00053E05">
              <w:t>20,7</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9</w:t>
            </w:r>
          </w:p>
        </w:tc>
        <w:tc>
          <w:tcPr>
            <w:tcW w:w="4502" w:type="dxa"/>
          </w:tcPr>
          <w:p w:rsidR="00C63B3B" w:rsidRPr="00053E05" w:rsidRDefault="00C63B3B" w:rsidP="008105BF">
            <w:pPr>
              <w:spacing w:after="0"/>
            </w:pPr>
            <w:r w:rsidRPr="00053E05">
              <w:t xml:space="preserve">Набавка и разастирање песка у просторији 9 преко шљунка ради формирања равне површине пода за постављање опеке у дебљини од 5 цм. </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набијеног шљунка.</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30,5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10</w:t>
            </w:r>
          </w:p>
        </w:tc>
        <w:tc>
          <w:tcPr>
            <w:tcW w:w="4502" w:type="dxa"/>
          </w:tcPr>
          <w:p w:rsidR="00C63B3B" w:rsidRPr="00053E05" w:rsidRDefault="00C63B3B" w:rsidP="008105BF">
            <w:pPr>
              <w:spacing w:after="0"/>
            </w:pPr>
            <w:r w:rsidRPr="00053E05">
              <w:t xml:space="preserve">Нивелисање и разастирање земље унутар бочне просторије, уз набијање земље и ваљање дрвеним </w:t>
            </w:r>
            <w:r w:rsidRPr="00053E05">
              <w:br/>
              <w:t>ваљком, као припреме за под.</w:t>
            </w:r>
          </w:p>
        </w:tc>
        <w:tc>
          <w:tcPr>
            <w:tcW w:w="993" w:type="dxa"/>
          </w:tcPr>
          <w:p w:rsidR="00C63B3B" w:rsidRPr="00053E05" w:rsidRDefault="00C63B3B" w:rsidP="008105BF">
            <w:pPr>
              <w:spacing w:after="0"/>
              <w:jc w:val="center"/>
            </w:pPr>
          </w:p>
        </w:tc>
        <w:tc>
          <w:tcPr>
            <w:tcW w:w="1134"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8105BF">
            <w:pPr>
              <w:spacing w:after="0"/>
            </w:pPr>
            <w:r w:rsidRPr="00053E05">
              <w:t> </w:t>
            </w:r>
          </w:p>
        </w:tc>
        <w:tc>
          <w:tcPr>
            <w:tcW w:w="4502" w:type="dxa"/>
          </w:tcPr>
          <w:p w:rsidR="00C63B3B" w:rsidRPr="00053E05" w:rsidRDefault="00C63B3B" w:rsidP="008105BF">
            <w:pPr>
              <w:spacing w:after="0"/>
            </w:pPr>
            <w:r w:rsidRPr="00053E05">
              <w:t>Обрачун по м2  нивелисане површине</w:t>
            </w:r>
          </w:p>
        </w:tc>
        <w:tc>
          <w:tcPr>
            <w:tcW w:w="993" w:type="dxa"/>
          </w:tcPr>
          <w:p w:rsidR="00C63B3B" w:rsidRPr="00053E05" w:rsidRDefault="00C63B3B" w:rsidP="008105BF">
            <w:pPr>
              <w:spacing w:after="0"/>
              <w:jc w:val="center"/>
            </w:pPr>
            <w:r w:rsidRPr="00053E05">
              <w:t>м2</w:t>
            </w:r>
          </w:p>
        </w:tc>
        <w:tc>
          <w:tcPr>
            <w:tcW w:w="1134" w:type="dxa"/>
          </w:tcPr>
          <w:p w:rsidR="00C63B3B" w:rsidRPr="00053E05" w:rsidRDefault="00C63B3B" w:rsidP="008105BF">
            <w:pPr>
              <w:spacing w:after="0"/>
              <w:jc w:val="center"/>
            </w:pPr>
            <w:r w:rsidRPr="00053E05">
              <w:t>45,5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ЗЕМЉАНИ РАДОВИ</w:t>
            </w:r>
          </w:p>
        </w:tc>
        <w:tc>
          <w:tcPr>
            <w:tcW w:w="1701" w:type="dxa"/>
          </w:tcPr>
          <w:p w:rsidR="00C63B3B" w:rsidRPr="00053E05" w:rsidRDefault="00C63B3B" w:rsidP="008105BF">
            <w:pPr>
              <w:spacing w:after="0"/>
            </w:pPr>
          </w:p>
        </w:tc>
      </w:tr>
    </w:tbl>
    <w:p w:rsidR="00C63B3B" w:rsidRPr="00053E05" w:rsidRDefault="00C63B3B" w:rsidP="00C63B3B">
      <w:pPr>
        <w:spacing w:after="0"/>
        <w:rPr>
          <w:lang w:val="sr-Cyrl-RS"/>
        </w:rPr>
      </w:pPr>
    </w:p>
    <w:tbl>
      <w:tblPr>
        <w:tblStyle w:val="TableGrid"/>
        <w:tblW w:w="10314" w:type="dxa"/>
        <w:tblLayout w:type="fixed"/>
        <w:tblLook w:val="04A0" w:firstRow="1" w:lastRow="0" w:firstColumn="1" w:lastColumn="0" w:noHBand="0" w:noVBand="1"/>
      </w:tblPr>
      <w:tblGrid>
        <w:gridCol w:w="708"/>
        <w:gridCol w:w="4503"/>
        <w:gridCol w:w="992"/>
        <w:gridCol w:w="1135"/>
        <w:gridCol w:w="1275"/>
        <w:gridCol w:w="1701"/>
      </w:tblGrid>
      <w:tr w:rsidR="00C63B3B" w:rsidRPr="00053E05" w:rsidTr="008105BF">
        <w:trPr>
          <w:trHeight w:val="219"/>
        </w:trPr>
        <w:tc>
          <w:tcPr>
            <w:tcW w:w="708" w:type="dxa"/>
          </w:tcPr>
          <w:p w:rsidR="00C63B3B" w:rsidRPr="00053E05" w:rsidRDefault="00C63B3B" w:rsidP="008105BF">
            <w:pPr>
              <w:spacing w:after="0"/>
              <w:rPr>
                <w:b/>
                <w:bCs/>
              </w:rPr>
            </w:pPr>
            <w:r w:rsidRPr="00053E05">
              <w:rPr>
                <w:b/>
                <w:bCs/>
              </w:rPr>
              <w:t>IV</w:t>
            </w:r>
          </w:p>
        </w:tc>
        <w:tc>
          <w:tcPr>
            <w:tcW w:w="4503" w:type="dxa"/>
          </w:tcPr>
          <w:p w:rsidR="00C63B3B" w:rsidRPr="00053E05" w:rsidRDefault="00C63B3B" w:rsidP="008105BF">
            <w:pPr>
              <w:spacing w:after="0"/>
              <w:rPr>
                <w:b/>
                <w:bCs/>
              </w:rPr>
            </w:pPr>
            <w:r w:rsidRPr="00053E05">
              <w:rPr>
                <w:b/>
                <w:bCs/>
              </w:rPr>
              <w:t>ЗИДАРСКИ РАДОВИ</w:t>
            </w:r>
          </w:p>
        </w:tc>
        <w:tc>
          <w:tcPr>
            <w:tcW w:w="992" w:type="dxa"/>
          </w:tcPr>
          <w:p w:rsidR="00C63B3B" w:rsidRPr="00053E05" w:rsidRDefault="00C63B3B" w:rsidP="008105BF">
            <w:pPr>
              <w:spacing w:after="0"/>
              <w:rPr>
                <w:lang w:val="sr-Cyrl-RS"/>
              </w:rPr>
            </w:pPr>
          </w:p>
        </w:tc>
        <w:tc>
          <w:tcPr>
            <w:tcW w:w="1135" w:type="dxa"/>
          </w:tcPr>
          <w:p w:rsidR="00C63B3B" w:rsidRPr="00053E05" w:rsidRDefault="00C63B3B" w:rsidP="008105BF">
            <w:pPr>
              <w:spacing w:after="0"/>
              <w:rPr>
                <w:lang w:val="sr-Cyrl-RS"/>
              </w:rP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pPr>
            <w:r w:rsidRPr="00053E05">
              <w:t>1</w:t>
            </w:r>
          </w:p>
        </w:tc>
        <w:tc>
          <w:tcPr>
            <w:tcW w:w="4503" w:type="dxa"/>
          </w:tcPr>
          <w:p w:rsidR="00C63B3B" w:rsidRPr="00053E05" w:rsidRDefault="00C63B3B" w:rsidP="008105BF">
            <w:pPr>
              <w:spacing w:after="0"/>
            </w:pPr>
            <w:r w:rsidRPr="00053E05">
              <w:t xml:space="preserve">Чишћење спојница унутрашњих површина зидова унутар просторије 6 и 8. Чисте се спојнице на бочном зиду Барокне капије и на зиду који спаја Барокну капију и Сахат капију. Зидови су зидани каменом и опеком старог формата. Кламфама пажљиво очистити спојнице да се ивице камена и опеке не оштете до дубине од 2 цм. Зидне површине очистити челичним четкама и опрати водом. Шут  прикупити и одвести на градску депонију. Површине спојница са оригиналним малтером а које су у добром стању не чистити.  </w:t>
            </w:r>
          </w:p>
        </w:tc>
        <w:tc>
          <w:tcPr>
            <w:tcW w:w="992" w:type="dxa"/>
          </w:tcPr>
          <w:p w:rsidR="00C63B3B" w:rsidRPr="00053E05" w:rsidRDefault="00C63B3B" w:rsidP="008105BF">
            <w:pPr>
              <w:spacing w:after="0"/>
            </w:pPr>
            <w:r w:rsidRPr="00053E05">
              <w:t> </w:t>
            </w:r>
          </w:p>
        </w:tc>
        <w:tc>
          <w:tcPr>
            <w:tcW w:w="1135" w:type="dxa"/>
          </w:tcPr>
          <w:p w:rsidR="00C63B3B" w:rsidRPr="00053E05" w:rsidRDefault="00C63B3B" w:rsidP="008105BF">
            <w:pPr>
              <w:spacing w:after="0"/>
              <w:jc w:val="center"/>
            </w:pP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pPr>
            <w:r w:rsidRPr="00053E05">
              <w:t> </w:t>
            </w:r>
          </w:p>
        </w:tc>
        <w:tc>
          <w:tcPr>
            <w:tcW w:w="4503" w:type="dxa"/>
          </w:tcPr>
          <w:p w:rsidR="00C63B3B" w:rsidRPr="00053E05" w:rsidRDefault="00C63B3B" w:rsidP="008105BF">
            <w:pPr>
              <w:spacing w:after="0"/>
            </w:pPr>
            <w:r w:rsidRPr="00053E05">
              <w:t>Обрачун по м2    очишћене површине.</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spacing w:after="0"/>
              <w:jc w:val="center"/>
            </w:pPr>
            <w:r w:rsidRPr="00053E05">
              <w:t>78,0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2</w:t>
            </w:r>
          </w:p>
        </w:tc>
        <w:tc>
          <w:tcPr>
            <w:tcW w:w="4503" w:type="dxa"/>
          </w:tcPr>
          <w:p w:rsidR="00C63B3B" w:rsidRPr="00053E05" w:rsidRDefault="00C63B3B" w:rsidP="008105BF">
            <w:pPr>
              <w:spacing w:after="0"/>
              <w:ind w:right="-108"/>
              <w:jc w:val="left"/>
            </w:pPr>
            <w:r w:rsidRPr="00053E05">
              <w:t xml:space="preserve">Чишћење спојница унутрашњих површина зидова пролаза Сахат капије и зидова у просторијама 4, 5 и 9, сем средњовековног бедема.Површине спојница са оригиналним малтером а које су у добром стању не </w:t>
            </w:r>
            <w:r w:rsidRPr="00053E05">
              <w:lastRenderedPageBreak/>
              <w:t>чистити.Конзерватор одређује и уписује у грађевински дневник које површине би требало да се очисте.  Чисте се спојнице на бочном зиду Барокне капије и на зиду који спаја Барокну капију и Сахат капију. Зидови су зидани каменом и опеком старог формата. Кламфама пажљиво очистити спојнице да се ивице камена и опеке не оштете до дубине од 2 цм. Зидне површине очистити челичним четкама и опрати водом. 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очишћене површине.</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spacing w:after="0"/>
              <w:jc w:val="center"/>
            </w:pPr>
            <w:r w:rsidRPr="00053E05">
              <w:t>345,0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3</w:t>
            </w:r>
          </w:p>
        </w:tc>
        <w:tc>
          <w:tcPr>
            <w:tcW w:w="4503" w:type="dxa"/>
          </w:tcPr>
          <w:p w:rsidR="00C63B3B" w:rsidRPr="00053E05" w:rsidRDefault="00C63B3B" w:rsidP="008105BF">
            <w:pPr>
              <w:spacing w:after="0"/>
              <w:ind w:right="-108"/>
              <w:jc w:val="left"/>
            </w:pPr>
            <w:r w:rsidRPr="00053E05">
              <w:t>Чишћење спојница површина зидова изнад платоа. Чисте се спојнице на оригиналним зидовима који се налазе изнад платоа а на којима нису вршене интервенције. Зидови су зидани каменом или опеком старог формата. Кламфама пажљиво очистити спојнице да се ивице камена и опеке не оштете до дубине од 2 цм. Зидне површине очистити челичним четкама и опрати водом.Шут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очишћене површине.</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spacing w:after="0"/>
              <w:jc w:val="center"/>
            </w:pPr>
            <w:r w:rsidRPr="00053E05">
              <w:t>22,6</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4</w:t>
            </w:r>
          </w:p>
        </w:tc>
        <w:tc>
          <w:tcPr>
            <w:tcW w:w="4503" w:type="dxa"/>
          </w:tcPr>
          <w:p w:rsidR="00C63B3B" w:rsidRPr="00053E05" w:rsidRDefault="00C63B3B" w:rsidP="008105BF">
            <w:pPr>
              <w:spacing w:after="0"/>
              <w:ind w:right="-108"/>
              <w:jc w:val="left"/>
            </w:pPr>
            <w:r w:rsidRPr="00053E05">
              <w:t>Блоковање оригиналног унутрашњег лица зида бочног пролаза Сахат капије. Набавка, обрада и блоковање недостајућих и демонтираних камених тесаника извршити у свему према оригиналној техници грађења, каменим тесаницима кречњака који по структури, боји и  обради одговарају постојећим.Слог по узору на постојећи и упутству пројектанта. Спојнице очистити и припремити за фуговање. Блоковати компатибилним кречним малтером справљеним по упутству конзерватора. малтером. Водити рачуна да не дође до цурења  малтера и прљања камена.  У цену улази  набавка и обрада камена.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надограђене површине.</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spacing w:after="0"/>
              <w:jc w:val="center"/>
            </w:pPr>
            <w:r w:rsidRPr="00053E05">
              <w:t>10,0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5</w:t>
            </w:r>
          </w:p>
        </w:tc>
        <w:tc>
          <w:tcPr>
            <w:tcW w:w="4503" w:type="dxa"/>
          </w:tcPr>
          <w:p w:rsidR="00C63B3B" w:rsidRPr="00053E05" w:rsidRDefault="00C63B3B" w:rsidP="008105BF">
            <w:pPr>
              <w:spacing w:after="0"/>
              <w:ind w:right="-249"/>
              <w:jc w:val="left"/>
            </w:pPr>
            <w:r w:rsidRPr="00053E05">
              <w:t>Блоковање лица зидова од камена и опеке старог формата просторије 6-8 са заменом камена и опека до 30% укупне површине. Оштећене комаде камена и опека пажљиво извадити и заменити каменом по узору на постојећи и опеком старог формата. На места недостајућег камена  и опека уградити нове. Камен мора бити исте врсте, боје и</w:t>
            </w:r>
            <w:r>
              <w:rPr>
                <w:lang w:val="sr-Cyrl-RS"/>
              </w:rPr>
              <w:t xml:space="preserve"> </w:t>
            </w:r>
            <w:r w:rsidRPr="00053E05">
              <w:t>приближне величине као постојећи у непосредној близини, опека квалитетна и исте боје као постојећа.Водити рачуна о односу камена и опека у односу на оригиналне партије. Блоковати у кречном малтеру компатибилним са оригиналним. Слог по узору на постојећи и упутству пројектанта. Спојнице очистити и припремити за фуговање. Приликом блоковања водити рачуна да се камен и опека лица зида не испрља. Шут прикупити и однети на градилишну депонију. У цену улази и набавка опека и камена са ручном обрадом.</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површине лица зида за проценат блоковања до 30% .</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jc w:val="center"/>
            </w:pPr>
            <w:r w:rsidRPr="00053E05">
              <w:t>95,5</w:t>
            </w: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r w:rsidRPr="00053E05">
              <w:lastRenderedPageBreak/>
              <w:t>6</w:t>
            </w:r>
          </w:p>
        </w:tc>
        <w:tc>
          <w:tcPr>
            <w:tcW w:w="4503" w:type="dxa"/>
          </w:tcPr>
          <w:p w:rsidR="00C63B3B" w:rsidRPr="00053E05" w:rsidRDefault="00C63B3B" w:rsidP="008105BF">
            <w:pPr>
              <w:spacing w:after="0"/>
              <w:ind w:right="-108"/>
              <w:jc w:val="left"/>
            </w:pPr>
            <w:r w:rsidRPr="00053E05">
              <w:t>Блоковање лица зидова од камена и опеке старог формата просторије 9 са заменом камена и опека до 40% укупне површине. Оштећене комаде камена и опека пажљиво извадити и заменити каменом по узору на постојећи и опеком старог формата. На места недостајућег камена  и опека уградити нове. Камен мора бити исте врсте, боје и</w:t>
            </w:r>
            <w:r>
              <w:rPr>
                <w:lang w:val="sr-Cyrl-RS"/>
              </w:rPr>
              <w:t xml:space="preserve"> </w:t>
            </w:r>
            <w:r w:rsidRPr="00053E05">
              <w:t>приближне величине као постојећи у непосредној близини, опека квалитетна и исте боје као постојећа.Водити рачуна о односу камена и опека у односу на оригиналне партије. Блоковати у кречном малтеру компатибилним са оригиналним. Слог по узору на постојећи и упутству пројектанта. Спојнице очистити и припремити за фуговање. Приликом блоковања водити рачуна да се камен и опека лица зида не испрља. Шут прикупити и однети на градилишну депонију. У цену улази и набавка опека и камена са ручном обрадом.</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ind w:firstLine="1"/>
              <w:jc w:val="left"/>
            </w:pPr>
            <w:r w:rsidRPr="00053E05">
              <w:t>Обрачун по м2  површине лица зида за проценат блоковања до 40%.</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jc w:val="center"/>
            </w:pPr>
            <w:r w:rsidRPr="00053E05">
              <w:t>23,0</w:t>
            </w: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r w:rsidRPr="00053E05">
              <w:t>7</w:t>
            </w:r>
          </w:p>
        </w:tc>
        <w:tc>
          <w:tcPr>
            <w:tcW w:w="4503" w:type="dxa"/>
          </w:tcPr>
          <w:p w:rsidR="00C63B3B" w:rsidRPr="00053E05" w:rsidRDefault="00C63B3B" w:rsidP="008105BF">
            <w:pPr>
              <w:spacing w:after="0"/>
              <w:ind w:right="-108"/>
              <w:jc w:val="left"/>
            </w:pPr>
            <w:r w:rsidRPr="00053E05">
              <w:t xml:space="preserve">Блоковање лица зидова од камена и опеке старог формата пролаза Сахат капије са заменом камена и опека до 20% укупне површине. Оштећене комаде камена и опека пажљиво извадити и заменити каменом по узору на постојећи и опеком старог формата. На места недостајућег камена  и опека уградити нове. Камен мора бити исте врсте, боје и приближне величине као постојећи у непосредној близини, опека квалитетна и исте боје као постојећа.Водити рачуна о односу камена и опека у односу на оригиналне партије. </w:t>
            </w:r>
            <w:r w:rsidRPr="00053E05">
              <w:rPr>
                <w:color w:val="FF0000"/>
              </w:rPr>
              <w:t xml:space="preserve"> </w:t>
            </w:r>
            <w:r w:rsidRPr="00053E05">
              <w:t>Блоковати у кречном малтеру компатибилним са оригиналним. Слог по узору на постојећи и упутству пројектанта. Спојнице очистити и припремити за фуговање. Приликом блоковања водити рачуна да се камен и опека лица зида не испрља. Шут прикупити и однети на градилишну депонију. У цену улази и набавка опека и камена са ручном обрадом.</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површине лица зида за проценат блоковања до 20% .</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spacing w:after="0"/>
              <w:jc w:val="center"/>
            </w:pPr>
            <w:r w:rsidRPr="00053E05">
              <w:t>232,3</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8</w:t>
            </w:r>
          </w:p>
        </w:tc>
        <w:tc>
          <w:tcPr>
            <w:tcW w:w="4503" w:type="dxa"/>
          </w:tcPr>
          <w:p w:rsidR="00C63B3B" w:rsidRPr="00053E05" w:rsidRDefault="00C63B3B" w:rsidP="008105BF">
            <w:pPr>
              <w:spacing w:after="0"/>
              <w:ind w:right="-108"/>
              <w:jc w:val="left"/>
            </w:pPr>
            <w:r w:rsidRPr="00053E05">
              <w:t>Набавка, обрада и зидање лица зида бочне просторије каменом кречњаком. Лице зида зидати ручно притесаним каменом у пуној дебљини блока, 20-30 цм, и димензијама које су дате пројектом и у складу са постојећим оригиналним партијама. Редове зидати хоризонтално превезе правилно, са највише три спојнице у једној тачки. Камен пре уградње квасити водом. Зидати кречним компатибилним малтером са увученим спојницама ради фуговања, у свему према оригиналној техници.  У цену улази набавка и обрада камена.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изиданог лица зида.</w:t>
            </w:r>
          </w:p>
        </w:tc>
        <w:tc>
          <w:tcPr>
            <w:tcW w:w="992" w:type="dxa"/>
          </w:tcPr>
          <w:p w:rsidR="00C63B3B" w:rsidRPr="00053E05" w:rsidRDefault="00C63B3B" w:rsidP="008105BF">
            <w:pPr>
              <w:spacing w:after="0"/>
              <w:jc w:val="center"/>
            </w:pPr>
            <w:r w:rsidRPr="00053E05">
              <w:t>м²</w:t>
            </w:r>
          </w:p>
        </w:tc>
        <w:tc>
          <w:tcPr>
            <w:tcW w:w="1135" w:type="dxa"/>
          </w:tcPr>
          <w:p w:rsidR="00C63B3B" w:rsidRPr="00053E05" w:rsidRDefault="00C63B3B" w:rsidP="008105BF">
            <w:pPr>
              <w:spacing w:after="0"/>
              <w:jc w:val="center"/>
            </w:pPr>
            <w:r w:rsidRPr="00053E05">
              <w:t>12,2</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9</w:t>
            </w:r>
          </w:p>
        </w:tc>
        <w:tc>
          <w:tcPr>
            <w:tcW w:w="4503" w:type="dxa"/>
          </w:tcPr>
          <w:p w:rsidR="00C63B3B" w:rsidRPr="00053E05" w:rsidRDefault="00C63B3B" w:rsidP="008105BF">
            <w:pPr>
              <w:spacing w:after="0"/>
              <w:ind w:right="-108"/>
              <w:jc w:val="left"/>
            </w:pPr>
            <w:r w:rsidRPr="00053E05">
              <w:t xml:space="preserve">Зидање нових  зидова, за постављање </w:t>
            </w:r>
            <w:r w:rsidRPr="00053E05">
              <w:lastRenderedPageBreak/>
              <w:t>конструкције дебљине до 50 цм, пуном опеком,  у продужном малтеру.  Опеку пре уградње квасити водом. Зидове радити у правилном слогу у свему према оригиналној техници. Сп</w:t>
            </w:r>
            <w:r>
              <w:t xml:space="preserve">ојнице чистити до дубине 2 цм. </w:t>
            </w:r>
            <w:r w:rsidRPr="00053E05">
              <w:t>У цену улази набавка опеке.</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м3 зида.</w:t>
            </w:r>
          </w:p>
        </w:tc>
        <w:tc>
          <w:tcPr>
            <w:tcW w:w="992" w:type="dxa"/>
          </w:tcPr>
          <w:p w:rsidR="00C63B3B" w:rsidRPr="00053E05" w:rsidRDefault="00C63B3B" w:rsidP="008105BF">
            <w:pPr>
              <w:spacing w:after="0"/>
              <w:jc w:val="center"/>
            </w:pPr>
            <w:r w:rsidRPr="00053E05">
              <w:t>м3</w:t>
            </w:r>
          </w:p>
        </w:tc>
        <w:tc>
          <w:tcPr>
            <w:tcW w:w="1135" w:type="dxa"/>
          </w:tcPr>
          <w:p w:rsidR="00C63B3B" w:rsidRPr="00053E05" w:rsidRDefault="00C63B3B" w:rsidP="008105BF">
            <w:pPr>
              <w:spacing w:after="0"/>
              <w:jc w:val="center"/>
            </w:pPr>
            <w:r w:rsidRPr="00053E05">
              <w:t>44,2</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10</w:t>
            </w:r>
          </w:p>
        </w:tc>
        <w:tc>
          <w:tcPr>
            <w:tcW w:w="4503" w:type="dxa"/>
          </w:tcPr>
          <w:p w:rsidR="00C63B3B" w:rsidRPr="00053E05" w:rsidRDefault="00C63B3B" w:rsidP="008105BF">
            <w:pPr>
              <w:spacing w:after="0"/>
              <w:ind w:right="-108"/>
              <w:jc w:val="left"/>
            </w:pPr>
            <w:r w:rsidRPr="00053E05">
              <w:t>Зидање зидова демонтираних парапета,  дебљине 25 цм, пуном опеком, старог формата у продужном малтеру.  За зидање користити постојећу опеку са потребним додатком нове. Опеку пре уградње квасити водом. Зидове радити у слогу у свему према оригиналној техници. Спојнице очистити до дубине 2 цм. У цену улази набавка опеке.</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м3 зида.</w:t>
            </w:r>
          </w:p>
        </w:tc>
        <w:tc>
          <w:tcPr>
            <w:tcW w:w="992" w:type="dxa"/>
          </w:tcPr>
          <w:p w:rsidR="00C63B3B" w:rsidRPr="00053E05" w:rsidRDefault="00C63B3B" w:rsidP="008105BF">
            <w:pPr>
              <w:spacing w:after="0"/>
              <w:jc w:val="center"/>
            </w:pPr>
            <w:r w:rsidRPr="00053E05">
              <w:t>м3</w:t>
            </w:r>
          </w:p>
        </w:tc>
        <w:tc>
          <w:tcPr>
            <w:tcW w:w="1135" w:type="dxa"/>
          </w:tcPr>
          <w:p w:rsidR="00C63B3B" w:rsidRPr="00053E05" w:rsidRDefault="00C63B3B" w:rsidP="008105BF">
            <w:pPr>
              <w:spacing w:after="0"/>
              <w:jc w:val="center"/>
            </w:pPr>
            <w:r w:rsidRPr="00053E05">
              <w:t>4,6</w:t>
            </w:r>
          </w:p>
        </w:tc>
        <w:tc>
          <w:tcPr>
            <w:tcW w:w="1275"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8105BF">
            <w:pPr>
              <w:spacing w:after="0"/>
              <w:jc w:val="center"/>
            </w:pPr>
            <w:r w:rsidRPr="00053E05">
              <w:t>11</w:t>
            </w:r>
          </w:p>
        </w:tc>
        <w:tc>
          <w:tcPr>
            <w:tcW w:w="4503" w:type="dxa"/>
          </w:tcPr>
          <w:p w:rsidR="00C63B3B" w:rsidRPr="00053E05" w:rsidRDefault="00C63B3B" w:rsidP="008105BF">
            <w:pPr>
              <w:spacing w:after="0"/>
              <w:ind w:right="-108"/>
              <w:jc w:val="left"/>
            </w:pPr>
            <w:r w:rsidRPr="00053E05">
              <w:t>Зидање зидова едикуле, дебљине преко 90 цм, пуном опеком, старог формата у продужном малтеру. Зидове зидати на готовој плочи платоа у висини према пројекту и упутству конзерватора. За зидање користити демонтирану опеку са потребним додатком нове. Опеку пре уградње квасити водом. Зидове радити у слогу у свему према оригиналној техници. Спојнице очистити до дубине 2 цм. У цену улази набавка опеке.</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м3 зида</w:t>
            </w:r>
          </w:p>
        </w:tc>
        <w:tc>
          <w:tcPr>
            <w:tcW w:w="992" w:type="dxa"/>
          </w:tcPr>
          <w:p w:rsidR="00C63B3B" w:rsidRPr="00053E05" w:rsidRDefault="00C63B3B" w:rsidP="008105BF">
            <w:pPr>
              <w:spacing w:after="0"/>
              <w:jc w:val="center"/>
            </w:pPr>
            <w:r w:rsidRPr="00053E05">
              <w:t>м3</w:t>
            </w:r>
          </w:p>
        </w:tc>
        <w:tc>
          <w:tcPr>
            <w:tcW w:w="1135" w:type="dxa"/>
          </w:tcPr>
          <w:p w:rsidR="00C63B3B" w:rsidRPr="00053E05" w:rsidRDefault="00C63B3B" w:rsidP="008105BF">
            <w:pPr>
              <w:spacing w:after="0"/>
              <w:jc w:val="center"/>
            </w:pPr>
            <w:r w:rsidRPr="00053E05">
              <w:t>7,6</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12</w:t>
            </w:r>
          </w:p>
        </w:tc>
        <w:tc>
          <w:tcPr>
            <w:tcW w:w="4503" w:type="dxa"/>
          </w:tcPr>
          <w:p w:rsidR="00C63B3B" w:rsidRPr="00053E05" w:rsidRDefault="00C63B3B" w:rsidP="008105BF">
            <w:pPr>
              <w:spacing w:after="0"/>
              <w:ind w:right="-108"/>
              <w:jc w:val="left"/>
            </w:pPr>
            <w:r w:rsidRPr="00053E05">
              <w:t>Зидање зидова демонтираних проширења парапета, ширине 120 цм, ломљеним каменом са додатком опеке усвему према оригиналној техници. Нови камен за зидање мора бити  једар, кречњачког порекла и да по боји и структури одговара оригиналном. На угловима уградити веће и правилиније комаде камена. Камен пре уградње квасити водом.За зидање користити демонтирани материјал са потребним додатком новог. Зидати у продужном малтеру. Позавршеном зидању очистити камен и спојнице. У цену улази и набавка новог камена.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м3 зида.</w:t>
            </w:r>
          </w:p>
        </w:tc>
        <w:tc>
          <w:tcPr>
            <w:tcW w:w="992" w:type="dxa"/>
          </w:tcPr>
          <w:p w:rsidR="00C63B3B" w:rsidRPr="00053E05" w:rsidRDefault="00C63B3B" w:rsidP="008105BF">
            <w:pPr>
              <w:spacing w:after="0"/>
              <w:jc w:val="center"/>
            </w:pPr>
            <w:r w:rsidRPr="00053E05">
              <w:t>м3</w:t>
            </w:r>
          </w:p>
        </w:tc>
        <w:tc>
          <w:tcPr>
            <w:tcW w:w="1135" w:type="dxa"/>
          </w:tcPr>
          <w:p w:rsidR="00C63B3B" w:rsidRPr="00053E05" w:rsidRDefault="00C63B3B" w:rsidP="008105BF">
            <w:pPr>
              <w:spacing w:after="0"/>
              <w:jc w:val="center"/>
            </w:pPr>
            <w:r w:rsidRPr="00053E05">
              <w:t>1,8</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13</w:t>
            </w:r>
          </w:p>
        </w:tc>
        <w:tc>
          <w:tcPr>
            <w:tcW w:w="4503" w:type="dxa"/>
          </w:tcPr>
          <w:p w:rsidR="00C63B3B" w:rsidRPr="00053E05" w:rsidRDefault="00C63B3B" w:rsidP="008105BF">
            <w:pPr>
              <w:spacing w:after="0"/>
              <w:ind w:right="-249"/>
              <w:jc w:val="left"/>
            </w:pPr>
            <w:r w:rsidRPr="00053E05">
              <w:t>Зидање  зида од  нове опеке д=12 цм. Зид зидати као  заштиту вертикалне хидроизолације зида изнад свода бочног пролаза Сахат капије ка насипу и парапетни зид изнад свода просторије 2. Зидати кречним малтером у правилном слогу.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56,5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14</w:t>
            </w:r>
          </w:p>
        </w:tc>
        <w:tc>
          <w:tcPr>
            <w:tcW w:w="4503" w:type="dxa"/>
          </w:tcPr>
          <w:p w:rsidR="00C63B3B" w:rsidRPr="00053E05" w:rsidRDefault="00C63B3B" w:rsidP="008105BF">
            <w:pPr>
              <w:spacing w:after="0"/>
              <w:ind w:right="-108"/>
              <w:jc w:val="left"/>
            </w:pPr>
            <w:r w:rsidRPr="00053E05">
              <w:t>Блоковање унутрашњег лица зида Унутрашње фасаде Сахат капије дуж проштемованих делова ради провлачења хидроизолације. Блоковање вршити  притесаним каменом кречњаком који по структури, боји и обради одговарају постојећим. Зидати у свему према оригиналној техници. За зидање користити постојеће блокове уз неопходан додатак нових блокова. Блоковање вршити кречним компатибилним малтером са увученим спојницама. Водити рачуна да не дође до прљања околног зида.  У цену улази набавка и обрада нових камених блокова.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блоковане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9,5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15</w:t>
            </w:r>
          </w:p>
        </w:tc>
        <w:tc>
          <w:tcPr>
            <w:tcW w:w="4503" w:type="dxa"/>
          </w:tcPr>
          <w:p w:rsidR="00C63B3B" w:rsidRPr="00053E05" w:rsidRDefault="00C63B3B" w:rsidP="008105BF">
            <w:pPr>
              <w:spacing w:after="0"/>
              <w:ind w:right="-108"/>
              <w:jc w:val="left"/>
            </w:pPr>
            <w:r w:rsidRPr="00053E05">
              <w:t xml:space="preserve">Блоковање спољашњег лица зида Унутрашње фасаде Сахат капије око демонтираних бљувача. Блоковање вршити  тесаним каменом кречњаком који по структури, боји и обради одговарају постојећим. Блоковати тек по монтажи нових бљувача. Зидати у свему према оригиналној техници. За зидање користити постојеће блокове уз неопходан додатак нових блокова. Блоковање вршити кречним малтером са увученим спојницама. Водити рачуна да не дође до прљања околног зида.  У цену улази набавка и обрада ових </w:t>
            </w:r>
            <w:r w:rsidRPr="00053E05">
              <w:br/>
              <w:t xml:space="preserve"> камених блокова.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блоковане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0,9</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16</w:t>
            </w:r>
          </w:p>
        </w:tc>
        <w:tc>
          <w:tcPr>
            <w:tcW w:w="4503" w:type="dxa"/>
          </w:tcPr>
          <w:p w:rsidR="00C63B3B" w:rsidRPr="00053E05" w:rsidRDefault="00C63B3B" w:rsidP="008105BF">
            <w:pPr>
              <w:spacing w:after="0"/>
              <w:ind w:right="-108"/>
              <w:jc w:val="left"/>
            </w:pPr>
            <w:r w:rsidRPr="00053E05">
              <w:t>Блоковање лица зидова  на местима где се наслања АБ плоча и дуж проштемованих отвора. Блоковање вршити опеком и каменом у свему према оригиналној техници. Блоковање вршити кречним малтером са увученим спојницама. Водити рачуна да не дође до прљања околног зида.   У цену улази набавка камена и опеке старог формата.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изблоковане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15,0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17</w:t>
            </w:r>
          </w:p>
        </w:tc>
        <w:tc>
          <w:tcPr>
            <w:tcW w:w="4503" w:type="dxa"/>
          </w:tcPr>
          <w:p w:rsidR="00C63B3B" w:rsidRPr="00053E05" w:rsidRDefault="00C63B3B" w:rsidP="008105BF">
            <w:pPr>
              <w:spacing w:after="0"/>
              <w:ind w:right="-108"/>
              <w:jc w:val="left"/>
            </w:pPr>
            <w:r w:rsidRPr="00053E05">
              <w:t>Зидање топарнице од опеке. Зидове дебљине до 30 цм зидати у кречном малтеру користећи оригинални материјал са потребним додатком опеке старог формата исте боје као оригинална уз примену оригиналне технике зидања. Приликом зидања водити рачуна да се опека не испрља и припремити за фуговање.</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м2 зида топарнице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14,5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8105BF">
            <w:pPr>
              <w:spacing w:after="0"/>
              <w:jc w:val="center"/>
            </w:pPr>
            <w:r w:rsidRPr="00053E05">
              <w:t>18</w:t>
            </w:r>
          </w:p>
        </w:tc>
        <w:tc>
          <w:tcPr>
            <w:tcW w:w="4503" w:type="dxa"/>
          </w:tcPr>
          <w:p w:rsidR="00C63B3B" w:rsidRPr="00053E05" w:rsidRDefault="00C63B3B" w:rsidP="008105BF">
            <w:pPr>
              <w:spacing w:after="0"/>
              <w:ind w:right="-108"/>
              <w:jc w:val="left"/>
            </w:pPr>
            <w:r w:rsidRPr="00053E05">
              <w:t>Зидање венца од насатице постављене опеке старог формата. Зида се са постојећом опеком и потребним додатком опеке старог формата, венац је ширине једне опеке. Приликом зидања водити рачуна да се опека не испрља. Зидати кречним малтером.</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center"/>
            </w:pPr>
          </w:p>
        </w:tc>
        <w:tc>
          <w:tcPr>
            <w:tcW w:w="4503" w:type="dxa"/>
          </w:tcPr>
          <w:p w:rsidR="00C63B3B" w:rsidRPr="00053E05" w:rsidRDefault="00C63B3B" w:rsidP="008105BF">
            <w:pPr>
              <w:spacing w:after="0"/>
              <w:jc w:val="left"/>
            </w:pPr>
            <w:r w:rsidRPr="00053E05">
              <w:t>Обрачун по м1 израђеног венца</w:t>
            </w:r>
          </w:p>
        </w:tc>
        <w:tc>
          <w:tcPr>
            <w:tcW w:w="992" w:type="dxa"/>
          </w:tcPr>
          <w:p w:rsidR="00C63B3B" w:rsidRPr="00053E05" w:rsidRDefault="00C63B3B" w:rsidP="008105BF">
            <w:pPr>
              <w:spacing w:after="0"/>
              <w:jc w:val="center"/>
            </w:pPr>
            <w:r w:rsidRPr="00053E05">
              <w:t>м1</w:t>
            </w:r>
          </w:p>
        </w:tc>
        <w:tc>
          <w:tcPr>
            <w:tcW w:w="1135" w:type="dxa"/>
          </w:tcPr>
          <w:p w:rsidR="00C63B3B" w:rsidRPr="00053E05" w:rsidRDefault="00C63B3B" w:rsidP="008105BF">
            <w:pPr>
              <w:spacing w:after="0"/>
              <w:jc w:val="center"/>
            </w:pPr>
            <w:r w:rsidRPr="00053E05">
              <w:t>21,8</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19</w:t>
            </w:r>
          </w:p>
        </w:tc>
        <w:tc>
          <w:tcPr>
            <w:tcW w:w="4503" w:type="dxa"/>
          </w:tcPr>
          <w:p w:rsidR="00C63B3B" w:rsidRPr="00053E05" w:rsidRDefault="00C63B3B" w:rsidP="008105BF">
            <w:pPr>
              <w:spacing w:after="0"/>
              <w:ind w:right="-108"/>
              <w:jc w:val="left"/>
            </w:pPr>
            <w:r w:rsidRPr="00053E05">
              <w:t>Зидање венца од насатице постављене опеке старог формата над зидовима топарнице. Зида се са постојећом опеком и потребним додатком опеке старог формата, венац је ширине једне опеке. Приликом зидања водити рачуна да се опека не испрља. Зидати у кречном малтеру користећи оригинални материјал са потребним додатком опеке старог формата исте боје као оригинална уз примену оригиналне технике зидања.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м1  венца топарнице</w:t>
            </w:r>
          </w:p>
        </w:tc>
        <w:tc>
          <w:tcPr>
            <w:tcW w:w="992" w:type="dxa"/>
          </w:tcPr>
          <w:p w:rsidR="00C63B3B" w:rsidRPr="00053E05" w:rsidRDefault="00C63B3B" w:rsidP="008105BF">
            <w:pPr>
              <w:spacing w:after="0"/>
              <w:jc w:val="center"/>
            </w:pPr>
            <w:r w:rsidRPr="00053E05">
              <w:t>м1</w:t>
            </w:r>
          </w:p>
        </w:tc>
        <w:tc>
          <w:tcPr>
            <w:tcW w:w="1135" w:type="dxa"/>
          </w:tcPr>
          <w:p w:rsidR="00C63B3B" w:rsidRPr="00053E05" w:rsidRDefault="00C63B3B" w:rsidP="008105BF">
            <w:pPr>
              <w:spacing w:after="0"/>
              <w:jc w:val="center"/>
            </w:pPr>
            <w:r w:rsidRPr="00053E05">
              <w:t>6,0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20</w:t>
            </w:r>
          </w:p>
        </w:tc>
        <w:tc>
          <w:tcPr>
            <w:tcW w:w="4503" w:type="dxa"/>
          </w:tcPr>
          <w:p w:rsidR="00C63B3B" w:rsidRPr="00053E05" w:rsidRDefault="00C63B3B" w:rsidP="008105BF">
            <w:pPr>
              <w:spacing w:after="0"/>
              <w:jc w:val="left"/>
            </w:pPr>
            <w:r w:rsidRPr="00053E05">
              <w:t>Зидање завршних редова и поплочавања око Сахат куле. Поставити демонтирану опеку и камен у свему према пројекту односно постојећем демонтираном стању. Нове камене блокове обрадити према оригиналној профилацији. У цену улази набавка и обрада камена и опеке.</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 поплочане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16,5</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21</w:t>
            </w:r>
          </w:p>
        </w:tc>
        <w:tc>
          <w:tcPr>
            <w:tcW w:w="4503" w:type="dxa"/>
          </w:tcPr>
          <w:p w:rsidR="00C63B3B" w:rsidRPr="00053E05" w:rsidRDefault="00C63B3B" w:rsidP="008105BF">
            <w:pPr>
              <w:spacing w:after="0"/>
              <w:jc w:val="left"/>
            </w:pPr>
            <w:r w:rsidRPr="00053E05">
              <w:t xml:space="preserve">Зидање венца од насатице постављене опеке старог формата. Зида се са постојећом </w:t>
            </w:r>
            <w:r w:rsidRPr="00053E05">
              <w:lastRenderedPageBreak/>
              <w:t>опеком и потребним додатком опеке старог формата, венац је дебљине 145 цм. Приликом зидања водити рачуна да се опека не испрља.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м1 израђеног венца</w:t>
            </w:r>
          </w:p>
        </w:tc>
        <w:tc>
          <w:tcPr>
            <w:tcW w:w="992" w:type="dxa"/>
          </w:tcPr>
          <w:p w:rsidR="00C63B3B" w:rsidRPr="00053E05" w:rsidRDefault="00C63B3B" w:rsidP="008105BF">
            <w:pPr>
              <w:spacing w:after="0"/>
              <w:jc w:val="center"/>
            </w:pPr>
            <w:r w:rsidRPr="00053E05">
              <w:t>м1</w:t>
            </w:r>
          </w:p>
        </w:tc>
        <w:tc>
          <w:tcPr>
            <w:tcW w:w="1135" w:type="dxa"/>
          </w:tcPr>
          <w:p w:rsidR="00C63B3B" w:rsidRPr="00053E05" w:rsidRDefault="00C63B3B" w:rsidP="008105BF">
            <w:pPr>
              <w:spacing w:after="0"/>
              <w:jc w:val="center"/>
            </w:pPr>
            <w:r w:rsidRPr="00053E05">
              <w:t>13,8</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22</w:t>
            </w:r>
          </w:p>
        </w:tc>
        <w:tc>
          <w:tcPr>
            <w:tcW w:w="4503" w:type="dxa"/>
          </w:tcPr>
          <w:p w:rsidR="00C63B3B" w:rsidRPr="00053E05" w:rsidRDefault="00C63B3B" w:rsidP="008105BF">
            <w:pPr>
              <w:spacing w:after="0"/>
              <w:jc w:val="left"/>
            </w:pPr>
            <w:r w:rsidRPr="00053E05">
              <w:t>Израда завршне круне средњовековног бедема од камена изнад платоа, у кречном малтеру. За зидање користити демонтирани једар ломљени камен кречњак са потребним додатком новог. Круну израдити тако да горња површина не буде превише неравна да не би долазило до скупљања воде. Зидати у кречном малтеру са увученим спојницама ради накнадног фуговања. У цену улази набавка и обрада камена.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52,0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23</w:t>
            </w:r>
          </w:p>
        </w:tc>
        <w:tc>
          <w:tcPr>
            <w:tcW w:w="4503" w:type="dxa"/>
          </w:tcPr>
          <w:p w:rsidR="00C63B3B" w:rsidRPr="00053E05" w:rsidRDefault="00C63B3B" w:rsidP="008105BF">
            <w:pPr>
              <w:spacing w:after="0"/>
              <w:jc w:val="left"/>
            </w:pPr>
            <w:r w:rsidRPr="00053E05">
              <w:t>Ињектирање пукотина у зидној маси епоксидним смолама. Материјал за ињектирање мора имати атест да се може примењивати на подлогама од опеке и природног камена. Материјал мора бити ниског вискозитета, са могућношћу да продире у пукотине ширине веће од 0,2 мм, да у сувим усовима нема накнадног скупљања, да не садржи раствараче и да је добра баријерапротив продора воде. Пре ињектирања површине и пукотине очистити од трошних и расутих делова, прашине. Прашину обавезно одувати компресованим ваздухом. Материјал припремљен по упутству произвођача нанети пумпама за ињектирање. Водити рачуна да не дође до прљања камена и опеке.</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м2 третираног зида.</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10,0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24</w:t>
            </w:r>
          </w:p>
        </w:tc>
        <w:tc>
          <w:tcPr>
            <w:tcW w:w="4503" w:type="dxa"/>
          </w:tcPr>
          <w:p w:rsidR="00C63B3B" w:rsidRPr="00053E05" w:rsidRDefault="00C63B3B" w:rsidP="008105BF">
            <w:pPr>
              <w:spacing w:after="0"/>
              <w:jc w:val="left"/>
            </w:pPr>
            <w:r w:rsidRPr="00053E05">
              <w:t>Дерсовање темељне зоне средњовековног бедема</w:t>
            </w:r>
            <w:r w:rsidRPr="00053E05">
              <w:br/>
              <w:t>унутар просторије 6. Пре почетка дерсовања површине зидова очистити и одпрашити. Пре почетка радова извођач је дужан да направи више пробних узорака. Малтер справити са угашеним кречом и гранулатом од млевеног камена уз додатак пуцолана. Спојнице добро испунити малтером, начин дерсовања по упутству пројектанта. Малтер не сме да буде редак да не дође до цурења.  Позавршеном дерсовању лице очистити.</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 дерсоване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11,3</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25</w:t>
            </w:r>
          </w:p>
        </w:tc>
        <w:tc>
          <w:tcPr>
            <w:tcW w:w="4503" w:type="dxa"/>
          </w:tcPr>
          <w:p w:rsidR="00C63B3B" w:rsidRPr="00053E05" w:rsidRDefault="00C63B3B" w:rsidP="008105BF">
            <w:pPr>
              <w:spacing w:after="0"/>
              <w:jc w:val="left"/>
            </w:pPr>
            <w:r w:rsidRPr="00053E05">
              <w:t>Дерсовање дела зида од опеке и камена унутар новоформиране просторије. Дерсовати кречним малтером са додатком гранулата од млевеног камена. Пре почетка радова извођач је дужан да направи више пробних узорака. Малтер справити са цементом беле боје, угашеним кречом и гранулатом од млевеног камена. Спојнице добро испунити малтером. Малтер не сме да буде редак да не дође до цурења. Позавршеном дерсовању лице очистити.</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м2 дерсоване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15,6</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26</w:t>
            </w:r>
          </w:p>
        </w:tc>
        <w:tc>
          <w:tcPr>
            <w:tcW w:w="4503" w:type="dxa"/>
          </w:tcPr>
          <w:p w:rsidR="00C63B3B" w:rsidRPr="00053E05" w:rsidRDefault="00C63B3B" w:rsidP="008105BF">
            <w:pPr>
              <w:spacing w:after="0"/>
              <w:jc w:val="left"/>
            </w:pPr>
            <w:r w:rsidRPr="00053E05">
              <w:t xml:space="preserve">Фуговање лица зидова парапета и зидова од камена који се налазе изнад платоа кречним </w:t>
            </w:r>
            <w:r w:rsidRPr="00053E05">
              <w:lastRenderedPageBreak/>
              <w:t>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 фуговане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18,7</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27</w:t>
            </w:r>
          </w:p>
        </w:tc>
        <w:tc>
          <w:tcPr>
            <w:tcW w:w="4503" w:type="dxa"/>
          </w:tcPr>
          <w:p w:rsidR="00C63B3B" w:rsidRPr="00053E05" w:rsidRDefault="00C63B3B" w:rsidP="008105BF">
            <w:pPr>
              <w:spacing w:after="0"/>
              <w:jc w:val="left"/>
            </w:pPr>
            <w:r w:rsidRPr="00053E05">
              <w:t>Фуговање завршне круне средњовековног бедема од камена на платоу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м2 фуговане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52,0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28</w:t>
            </w:r>
          </w:p>
        </w:tc>
        <w:tc>
          <w:tcPr>
            <w:tcW w:w="4503" w:type="dxa"/>
          </w:tcPr>
          <w:p w:rsidR="00C63B3B" w:rsidRPr="00053E05" w:rsidRDefault="00C63B3B" w:rsidP="008105BF">
            <w:pPr>
              <w:spacing w:after="0"/>
              <w:jc w:val="left"/>
            </w:pPr>
            <w:r w:rsidRPr="00053E05">
              <w:t>Фуговање лица зидова парапета и зидова едикуле од опеке који се налазе изнад платоа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 фуговане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37,2</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29</w:t>
            </w:r>
          </w:p>
        </w:tc>
        <w:tc>
          <w:tcPr>
            <w:tcW w:w="4503" w:type="dxa"/>
          </w:tcPr>
          <w:p w:rsidR="00C63B3B" w:rsidRPr="00053E05" w:rsidRDefault="00C63B3B" w:rsidP="008105BF">
            <w:pPr>
              <w:spacing w:after="0"/>
              <w:jc w:val="left"/>
            </w:pPr>
            <w:r w:rsidRPr="00053E05">
              <w:t>Фуговање завршног венца од опеке у ширини од 30 цм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973BAC" w:rsidTr="008105BF">
        <w:trPr>
          <w:trHeight w:val="219"/>
        </w:trPr>
        <w:tc>
          <w:tcPr>
            <w:tcW w:w="708" w:type="dxa"/>
          </w:tcPr>
          <w:p w:rsidR="00C63B3B" w:rsidRPr="00973BAC" w:rsidRDefault="00C63B3B" w:rsidP="007A46A2">
            <w:pPr>
              <w:spacing w:after="0"/>
              <w:jc w:val="center"/>
            </w:pPr>
          </w:p>
        </w:tc>
        <w:tc>
          <w:tcPr>
            <w:tcW w:w="4503" w:type="dxa"/>
          </w:tcPr>
          <w:p w:rsidR="00C63B3B" w:rsidRPr="00973BAC" w:rsidRDefault="00C63B3B" w:rsidP="008105BF">
            <w:pPr>
              <w:spacing w:after="0"/>
              <w:jc w:val="left"/>
              <w:rPr>
                <w:color w:val="000000"/>
              </w:rPr>
            </w:pPr>
            <w:r w:rsidRPr="00973BAC">
              <w:rPr>
                <w:color w:val="000000"/>
              </w:rPr>
              <w:t>Обрачун по м1 фуговане површине.</w:t>
            </w:r>
          </w:p>
        </w:tc>
        <w:tc>
          <w:tcPr>
            <w:tcW w:w="992" w:type="dxa"/>
          </w:tcPr>
          <w:p w:rsidR="00C63B3B" w:rsidRPr="00973BAC" w:rsidRDefault="00C63B3B" w:rsidP="008105BF">
            <w:pPr>
              <w:spacing w:after="0"/>
              <w:jc w:val="center"/>
            </w:pPr>
            <w:r w:rsidRPr="00973BAC">
              <w:t>м1</w:t>
            </w:r>
          </w:p>
        </w:tc>
        <w:tc>
          <w:tcPr>
            <w:tcW w:w="1135" w:type="dxa"/>
          </w:tcPr>
          <w:p w:rsidR="00C63B3B" w:rsidRPr="00973BAC" w:rsidRDefault="00C63B3B" w:rsidP="008105BF">
            <w:pPr>
              <w:spacing w:after="0"/>
              <w:jc w:val="center"/>
            </w:pPr>
            <w:r w:rsidRPr="00973BAC">
              <w:t>16,5</w:t>
            </w:r>
          </w:p>
        </w:tc>
        <w:tc>
          <w:tcPr>
            <w:tcW w:w="1275" w:type="dxa"/>
          </w:tcPr>
          <w:p w:rsidR="00C63B3B" w:rsidRPr="00973BAC" w:rsidRDefault="00C63B3B" w:rsidP="008105BF">
            <w:pPr>
              <w:spacing w:after="0"/>
            </w:pPr>
          </w:p>
        </w:tc>
        <w:tc>
          <w:tcPr>
            <w:tcW w:w="1701" w:type="dxa"/>
          </w:tcPr>
          <w:p w:rsidR="00C63B3B" w:rsidRPr="00973BAC"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30</w:t>
            </w:r>
          </w:p>
        </w:tc>
        <w:tc>
          <w:tcPr>
            <w:tcW w:w="4503" w:type="dxa"/>
          </w:tcPr>
          <w:p w:rsidR="00C63B3B" w:rsidRPr="00053E05" w:rsidRDefault="00C63B3B" w:rsidP="008105BF">
            <w:pPr>
              <w:spacing w:after="0"/>
              <w:jc w:val="left"/>
            </w:pPr>
            <w:r w:rsidRPr="00053E05">
              <w:t xml:space="preserve">Фуговање завршног венца од опеке у ширини од 145 цм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w:t>
            </w:r>
            <w:r w:rsidRPr="00053E05">
              <w:lastRenderedPageBreak/>
              <w:t>лице очистити челичним четкама. 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м2 фуговане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19,7</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31</w:t>
            </w:r>
          </w:p>
        </w:tc>
        <w:tc>
          <w:tcPr>
            <w:tcW w:w="4503" w:type="dxa"/>
          </w:tcPr>
          <w:p w:rsidR="00C63B3B" w:rsidRPr="00053E05" w:rsidRDefault="00C63B3B" w:rsidP="008105BF">
            <w:pPr>
              <w:spacing w:after="0"/>
              <w:jc w:val="left"/>
            </w:pPr>
            <w:r w:rsidRPr="00053E05">
              <w:t>Фуговање лица зидова и свода од камена и опеке унутар пролаза Сахат капије, просторије 9 и 5 са кречним малтером справљеним са гранулатом од млевеног камена, по упутству конзерватора. Пре почетка радова извођач је  дужан да направи више пробних узорака. Спојнице добро  испунити малтером. Малтер не сме да буде редак да не  дође до цурења материјала и прљања камена. По  завршеном фуговању а када се малтер мало просуши спојнице и лице очистити челичним четкама.  Шут прикупити и одвести на градску депонију.</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 укупне површине пролаза.</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387,0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32</w:t>
            </w:r>
          </w:p>
        </w:tc>
        <w:tc>
          <w:tcPr>
            <w:tcW w:w="4503" w:type="dxa"/>
          </w:tcPr>
          <w:p w:rsidR="00C63B3B" w:rsidRPr="00053E05" w:rsidRDefault="00C63B3B" w:rsidP="008105BF">
            <w:pPr>
              <w:spacing w:after="0"/>
              <w:jc w:val="left"/>
            </w:pPr>
            <w:r w:rsidRPr="00053E05">
              <w:t>Малтерисање зидова и сводова просторија 1, 2, 3 и 4 племенитим кречним паропропусним исушујућим малтером у два слоја. Пре малтерисања очишћене површине испрскати разређеним малтером. Пре почетка радова извођач је дужан да направи више пробних узорака. Први  слој грунт  справити размери 1:3 угашеним  кречом и гранулатом "јединицом" од млевеног камена, дебљине слоја до 2 цм. Малтер стално мешати да се кречно млеко не издвоји. Малтер нанети преко подлоге и нарезати дари бољег прихватања другог слоја. Нанети други финији слој уз пердашење, квашење и глачање. Други слој, размере 1:3, справити са ситним и чистим гранулатом камена, без примеса муља и органских материја. Могуће је користити већ готове кречне малтере за историјске објекте по одобрењу конзерваторског надзора Пердашити уз квашење и глачање. Омалтерисане површине морају бити равне, без прелома и таласа, а ивице оштре и праве. Малтер квасити да не дође до брзог сушења и прегоревања.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973BAC" w:rsidTr="008105BF">
        <w:trPr>
          <w:trHeight w:val="219"/>
        </w:trPr>
        <w:tc>
          <w:tcPr>
            <w:tcW w:w="708" w:type="dxa"/>
          </w:tcPr>
          <w:p w:rsidR="00C63B3B" w:rsidRPr="00973BAC" w:rsidRDefault="00C63B3B" w:rsidP="008105BF">
            <w:pPr>
              <w:spacing w:after="0"/>
              <w:jc w:val="left"/>
            </w:pPr>
          </w:p>
        </w:tc>
        <w:tc>
          <w:tcPr>
            <w:tcW w:w="4503" w:type="dxa"/>
          </w:tcPr>
          <w:p w:rsidR="00C63B3B" w:rsidRPr="00973BAC" w:rsidRDefault="00C63B3B" w:rsidP="008105BF">
            <w:pPr>
              <w:spacing w:after="0"/>
              <w:jc w:val="left"/>
              <w:rPr>
                <w:color w:val="000000"/>
              </w:rPr>
            </w:pPr>
            <w:r w:rsidRPr="00973BAC">
              <w:rPr>
                <w:color w:val="000000"/>
              </w:rPr>
              <w:t>Обрачун по м2 малтерисане површине.</w:t>
            </w:r>
          </w:p>
        </w:tc>
        <w:tc>
          <w:tcPr>
            <w:tcW w:w="992" w:type="dxa"/>
          </w:tcPr>
          <w:p w:rsidR="00C63B3B" w:rsidRPr="00973BAC" w:rsidRDefault="00C63B3B" w:rsidP="008105BF">
            <w:pPr>
              <w:spacing w:after="0"/>
              <w:jc w:val="center"/>
            </w:pPr>
            <w:r w:rsidRPr="00973BAC">
              <w:t>м2</w:t>
            </w:r>
          </w:p>
        </w:tc>
        <w:tc>
          <w:tcPr>
            <w:tcW w:w="1135" w:type="dxa"/>
          </w:tcPr>
          <w:p w:rsidR="00C63B3B" w:rsidRPr="00973BAC" w:rsidRDefault="00C63B3B" w:rsidP="008105BF">
            <w:pPr>
              <w:spacing w:after="0"/>
              <w:jc w:val="center"/>
            </w:pPr>
            <w:r w:rsidRPr="00973BAC">
              <w:t>419,0</w:t>
            </w:r>
          </w:p>
        </w:tc>
        <w:tc>
          <w:tcPr>
            <w:tcW w:w="1275" w:type="dxa"/>
          </w:tcPr>
          <w:p w:rsidR="00C63B3B" w:rsidRPr="00973BAC" w:rsidRDefault="00C63B3B" w:rsidP="008105BF">
            <w:pPr>
              <w:spacing w:after="0"/>
            </w:pPr>
          </w:p>
        </w:tc>
        <w:tc>
          <w:tcPr>
            <w:tcW w:w="1701" w:type="dxa"/>
          </w:tcPr>
          <w:p w:rsidR="00C63B3B" w:rsidRPr="00973BAC"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33</w:t>
            </w:r>
          </w:p>
        </w:tc>
        <w:tc>
          <w:tcPr>
            <w:tcW w:w="4503" w:type="dxa"/>
          </w:tcPr>
          <w:p w:rsidR="00C63B3B" w:rsidRPr="00053E05" w:rsidRDefault="00C63B3B" w:rsidP="008105BF">
            <w:pPr>
              <w:spacing w:after="0"/>
              <w:jc w:val="left"/>
            </w:pPr>
            <w:r w:rsidRPr="00053E05">
              <w:t>Малтерисање нових зидова унутар просторије 6-8. Малтерисати кречним малтером справљеним са гранулатом од млевеног камена. Пре почетка радова извођач је дужан да направи више пробних узорака. Пре малтерисања површине очистити и испрскати млеком. Први  слој грунт  радити продужним малтером дебљине слоја до 2 цм. Малтер нанети преко поквашене подлоге и  нарезати ради бољег прихватања другог слоја. Нанети други финији слој уз пердашење, квашење и глачање. Омалтерисане површине морају бити равне, без прелома и таласа, а ивице оштре и праве. Малтер квасити да не дође до брзог сушења и прегоревања.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973BAC" w:rsidTr="008105BF">
        <w:trPr>
          <w:trHeight w:val="219"/>
        </w:trPr>
        <w:tc>
          <w:tcPr>
            <w:tcW w:w="708" w:type="dxa"/>
          </w:tcPr>
          <w:p w:rsidR="00C63B3B" w:rsidRPr="00973BAC" w:rsidRDefault="00C63B3B" w:rsidP="007A46A2">
            <w:pPr>
              <w:spacing w:after="0"/>
              <w:jc w:val="center"/>
            </w:pPr>
          </w:p>
        </w:tc>
        <w:tc>
          <w:tcPr>
            <w:tcW w:w="4503" w:type="dxa"/>
          </w:tcPr>
          <w:p w:rsidR="00C63B3B" w:rsidRPr="00973BAC" w:rsidRDefault="00C63B3B" w:rsidP="008105BF">
            <w:pPr>
              <w:spacing w:after="0"/>
              <w:jc w:val="left"/>
              <w:rPr>
                <w:color w:val="000000"/>
              </w:rPr>
            </w:pPr>
            <w:r w:rsidRPr="00973BAC">
              <w:rPr>
                <w:color w:val="000000"/>
              </w:rPr>
              <w:t>Обрачун по м2 малтерисане површине.</w:t>
            </w:r>
          </w:p>
        </w:tc>
        <w:tc>
          <w:tcPr>
            <w:tcW w:w="992" w:type="dxa"/>
          </w:tcPr>
          <w:p w:rsidR="00C63B3B" w:rsidRPr="00973BAC" w:rsidRDefault="00C63B3B" w:rsidP="008105BF">
            <w:pPr>
              <w:spacing w:after="0"/>
              <w:jc w:val="center"/>
            </w:pPr>
            <w:r w:rsidRPr="00973BAC">
              <w:t>м2</w:t>
            </w:r>
          </w:p>
        </w:tc>
        <w:tc>
          <w:tcPr>
            <w:tcW w:w="1135" w:type="dxa"/>
          </w:tcPr>
          <w:p w:rsidR="00C63B3B" w:rsidRPr="00973BAC" w:rsidRDefault="00C63B3B" w:rsidP="008105BF">
            <w:pPr>
              <w:spacing w:after="0"/>
              <w:jc w:val="center"/>
            </w:pPr>
            <w:r w:rsidRPr="00973BAC">
              <w:t>32,0</w:t>
            </w:r>
          </w:p>
        </w:tc>
        <w:tc>
          <w:tcPr>
            <w:tcW w:w="1275" w:type="dxa"/>
          </w:tcPr>
          <w:p w:rsidR="00C63B3B" w:rsidRPr="00973BAC" w:rsidRDefault="00C63B3B" w:rsidP="008105BF">
            <w:pPr>
              <w:spacing w:after="0"/>
            </w:pPr>
          </w:p>
        </w:tc>
        <w:tc>
          <w:tcPr>
            <w:tcW w:w="1701" w:type="dxa"/>
          </w:tcPr>
          <w:p w:rsidR="00C63B3B" w:rsidRPr="00973BAC"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34</w:t>
            </w:r>
          </w:p>
        </w:tc>
        <w:tc>
          <w:tcPr>
            <w:tcW w:w="4503" w:type="dxa"/>
          </w:tcPr>
          <w:p w:rsidR="00C63B3B" w:rsidRPr="00053E05" w:rsidRDefault="00C63B3B" w:rsidP="008105BF">
            <w:pPr>
              <w:spacing w:after="0"/>
              <w:ind w:right="-108"/>
              <w:jc w:val="left"/>
            </w:pPr>
            <w:r w:rsidRPr="00053E05">
              <w:t xml:space="preserve">Малтерисање обијених зидова Сахат куле цементним малтером у размери 1:3 у два </w:t>
            </w:r>
            <w:r w:rsidRPr="00053E05">
              <w:lastRenderedPageBreak/>
              <w:t>слоја.  Пре малтерисања површине очистити и испрскати млеком. Први слој, грунт, радити цементним малтером размере 1:3 дебљине слоја до 2 цм од просејаног шљунка, "јединице" и цемента. Малтер стално мешати да се цементно млеко не издвоји. Малтер нанети преко поквашене подлоге и нарезати ради  бољег прихватања другог слоја. Други слој размере 1:3  справити са ситним и чистим песком, без примеса муља и органских материја. Пердашити уз квашење и глачање  малим пердашкама.  Омалтерисане површине морају бити равне, без прелома и таласа, а ивице оштре и праве. Малтер квасити да не дође до брзог сушења и  прегоревања.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м2 малтерисане површине.</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23,1</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35</w:t>
            </w:r>
          </w:p>
        </w:tc>
        <w:tc>
          <w:tcPr>
            <w:tcW w:w="4503" w:type="dxa"/>
          </w:tcPr>
          <w:p w:rsidR="00C63B3B" w:rsidRPr="00053E05" w:rsidRDefault="00C63B3B" w:rsidP="008105BF">
            <w:pPr>
              <w:spacing w:after="0"/>
              <w:jc w:val="left"/>
            </w:pPr>
            <w:r w:rsidRPr="00053E05">
              <w:t>Рестаурација степеништа од опеке старог формата у пролазу ка рову ЈИ бедема.</w:t>
            </w:r>
            <w:r>
              <w:rPr>
                <w:lang w:val="sr-Cyrl-RS"/>
              </w:rPr>
              <w:t xml:space="preserve"> </w:t>
            </w:r>
            <w:r w:rsidRPr="00053E05">
              <w:t>Постојећу опеку са потребним додатком нове постављати у слоју  малтера у свему према постојећим, правилно нивелисати и сложити у слогу према постојећим степеницима. Спојнице фуговати, а опеку очистити по упутству пројектанта. У цену улази и набавка опеке.</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м1 степеника.</w:t>
            </w:r>
          </w:p>
        </w:tc>
        <w:tc>
          <w:tcPr>
            <w:tcW w:w="992" w:type="dxa"/>
          </w:tcPr>
          <w:p w:rsidR="00C63B3B" w:rsidRPr="00053E05" w:rsidRDefault="00C63B3B" w:rsidP="008105BF">
            <w:pPr>
              <w:spacing w:after="0"/>
              <w:jc w:val="center"/>
            </w:pPr>
            <w:r w:rsidRPr="00053E05">
              <w:t>м1</w:t>
            </w:r>
          </w:p>
        </w:tc>
        <w:tc>
          <w:tcPr>
            <w:tcW w:w="1135" w:type="dxa"/>
          </w:tcPr>
          <w:p w:rsidR="00C63B3B" w:rsidRPr="00053E05" w:rsidRDefault="00C63B3B" w:rsidP="008105BF">
            <w:pPr>
              <w:spacing w:after="0"/>
              <w:jc w:val="center"/>
            </w:pPr>
            <w:r w:rsidRPr="00053E05">
              <w:t>16,0</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8" w:type="dxa"/>
          </w:tcPr>
          <w:p w:rsidR="00C63B3B" w:rsidRPr="00053E05" w:rsidRDefault="00C63B3B" w:rsidP="007A46A2">
            <w:pPr>
              <w:spacing w:after="0"/>
              <w:jc w:val="center"/>
            </w:pPr>
            <w:r w:rsidRPr="00053E05">
              <w:t>36</w:t>
            </w:r>
          </w:p>
        </w:tc>
        <w:tc>
          <w:tcPr>
            <w:tcW w:w="4503" w:type="dxa"/>
          </w:tcPr>
          <w:p w:rsidR="00C63B3B" w:rsidRPr="00053E05" w:rsidRDefault="00C63B3B" w:rsidP="008105BF">
            <w:pPr>
              <w:spacing w:after="0"/>
              <w:jc w:val="left"/>
            </w:pPr>
            <w:r w:rsidRPr="00053E05">
              <w:t>Зидање лица зида новоформираног пролаза унутар нише. Лице зидати пуном опеком са правилним спојницама. Приликом зидања водити рачуна да се опека не испрља.</w:t>
            </w:r>
          </w:p>
        </w:tc>
        <w:tc>
          <w:tcPr>
            <w:tcW w:w="992" w:type="dxa"/>
          </w:tcPr>
          <w:p w:rsidR="00C63B3B" w:rsidRPr="00053E05" w:rsidRDefault="00C63B3B" w:rsidP="008105BF">
            <w:pPr>
              <w:spacing w:after="0"/>
              <w:jc w:val="center"/>
            </w:pPr>
          </w:p>
        </w:tc>
        <w:tc>
          <w:tcPr>
            <w:tcW w:w="1135" w:type="dxa"/>
          </w:tcPr>
          <w:p w:rsidR="00C63B3B" w:rsidRPr="00053E05" w:rsidRDefault="00C63B3B" w:rsidP="008105BF">
            <w:pPr>
              <w:jc w:val="center"/>
            </w:pPr>
          </w:p>
        </w:tc>
        <w:tc>
          <w:tcPr>
            <w:tcW w:w="1275" w:type="dxa"/>
          </w:tcPr>
          <w:p w:rsidR="00C63B3B" w:rsidRPr="00053E05" w:rsidRDefault="00C63B3B" w:rsidP="008105BF"/>
        </w:tc>
        <w:tc>
          <w:tcPr>
            <w:tcW w:w="1701" w:type="dxa"/>
          </w:tcPr>
          <w:p w:rsidR="00C63B3B" w:rsidRPr="00053E05" w:rsidRDefault="00C63B3B" w:rsidP="008105BF"/>
        </w:tc>
      </w:tr>
      <w:tr w:rsidR="00C63B3B" w:rsidRPr="00053E05" w:rsidTr="008105BF">
        <w:trPr>
          <w:trHeight w:val="219"/>
        </w:trPr>
        <w:tc>
          <w:tcPr>
            <w:tcW w:w="708" w:type="dxa"/>
          </w:tcPr>
          <w:p w:rsidR="00C63B3B" w:rsidRPr="00053E05" w:rsidRDefault="00C63B3B" w:rsidP="008105BF">
            <w:pPr>
              <w:spacing w:after="0"/>
              <w:jc w:val="left"/>
            </w:pPr>
          </w:p>
        </w:tc>
        <w:tc>
          <w:tcPr>
            <w:tcW w:w="4503" w:type="dxa"/>
          </w:tcPr>
          <w:p w:rsidR="00C63B3B" w:rsidRPr="00053E05" w:rsidRDefault="00C63B3B" w:rsidP="008105BF">
            <w:pPr>
              <w:spacing w:after="0"/>
              <w:jc w:val="left"/>
            </w:pPr>
            <w:r w:rsidRPr="00053E05">
              <w:t>Обрачун по м2</w:t>
            </w:r>
          </w:p>
        </w:tc>
        <w:tc>
          <w:tcPr>
            <w:tcW w:w="992" w:type="dxa"/>
          </w:tcPr>
          <w:p w:rsidR="00C63B3B" w:rsidRPr="00053E05" w:rsidRDefault="00C63B3B" w:rsidP="008105BF">
            <w:pPr>
              <w:spacing w:after="0"/>
              <w:jc w:val="center"/>
            </w:pPr>
            <w:r w:rsidRPr="00053E05">
              <w:t>м2</w:t>
            </w:r>
          </w:p>
        </w:tc>
        <w:tc>
          <w:tcPr>
            <w:tcW w:w="1135" w:type="dxa"/>
          </w:tcPr>
          <w:p w:rsidR="00C63B3B" w:rsidRPr="00053E05" w:rsidRDefault="00C63B3B" w:rsidP="008105BF">
            <w:pPr>
              <w:spacing w:after="0"/>
              <w:jc w:val="center"/>
            </w:pPr>
            <w:r w:rsidRPr="00053E05">
              <w:t>5,8</w:t>
            </w:r>
          </w:p>
        </w:tc>
        <w:tc>
          <w:tcPr>
            <w:tcW w:w="1275"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ЗИДАРСКИ РАДОВИ</w:t>
            </w:r>
          </w:p>
        </w:tc>
        <w:tc>
          <w:tcPr>
            <w:tcW w:w="1701" w:type="dxa"/>
          </w:tcPr>
          <w:p w:rsidR="00C63B3B" w:rsidRPr="00053E05" w:rsidRDefault="00C63B3B" w:rsidP="008105BF">
            <w:pPr>
              <w:spacing w:after="0"/>
              <w:jc w:val="center"/>
            </w:pPr>
          </w:p>
        </w:tc>
      </w:tr>
    </w:tbl>
    <w:p w:rsidR="00C63B3B" w:rsidRPr="00053E05" w:rsidRDefault="00C63B3B" w:rsidP="00C63B3B">
      <w:pPr>
        <w:rPr>
          <w:lang w:val="sr-Cyrl-RS"/>
        </w:rPr>
      </w:pPr>
    </w:p>
    <w:tbl>
      <w:tblPr>
        <w:tblStyle w:val="TableGrid"/>
        <w:tblW w:w="10314" w:type="dxa"/>
        <w:tblLayout w:type="fixed"/>
        <w:tblLook w:val="04A0" w:firstRow="1" w:lastRow="0" w:firstColumn="1" w:lastColumn="0" w:noHBand="0" w:noVBand="1"/>
      </w:tblPr>
      <w:tblGrid>
        <w:gridCol w:w="709"/>
        <w:gridCol w:w="4502"/>
        <w:gridCol w:w="993"/>
        <w:gridCol w:w="992"/>
        <w:gridCol w:w="1417"/>
        <w:gridCol w:w="1701"/>
      </w:tblGrid>
      <w:tr w:rsidR="00C63B3B" w:rsidRPr="00053E05" w:rsidTr="008105BF">
        <w:trPr>
          <w:trHeight w:val="154"/>
        </w:trPr>
        <w:tc>
          <w:tcPr>
            <w:tcW w:w="709" w:type="dxa"/>
          </w:tcPr>
          <w:p w:rsidR="00C63B3B" w:rsidRPr="00053E05" w:rsidRDefault="00C63B3B" w:rsidP="008105BF">
            <w:pPr>
              <w:spacing w:after="0"/>
              <w:rPr>
                <w:b/>
                <w:bCs/>
              </w:rPr>
            </w:pPr>
            <w:r w:rsidRPr="00053E05">
              <w:rPr>
                <w:b/>
                <w:bCs/>
              </w:rPr>
              <w:t>V</w:t>
            </w:r>
          </w:p>
        </w:tc>
        <w:tc>
          <w:tcPr>
            <w:tcW w:w="4502" w:type="dxa"/>
          </w:tcPr>
          <w:p w:rsidR="00C63B3B" w:rsidRPr="00053E05" w:rsidRDefault="00C63B3B" w:rsidP="008105BF">
            <w:pPr>
              <w:spacing w:after="0"/>
              <w:rPr>
                <w:b/>
                <w:bCs/>
              </w:rPr>
            </w:pPr>
            <w:r w:rsidRPr="00053E05">
              <w:rPr>
                <w:b/>
                <w:bCs/>
              </w:rPr>
              <w:t>БЕТОНСКИ РАДОВИ</w:t>
            </w:r>
          </w:p>
        </w:tc>
        <w:tc>
          <w:tcPr>
            <w:tcW w:w="993" w:type="dxa"/>
          </w:tcPr>
          <w:p w:rsidR="00C63B3B" w:rsidRPr="00053E05" w:rsidRDefault="00C63B3B" w:rsidP="008105BF">
            <w:pPr>
              <w:spacing w:after="0"/>
              <w:rPr>
                <w:lang w:val="sr-Cyrl-RS"/>
              </w:rPr>
            </w:pPr>
          </w:p>
        </w:tc>
        <w:tc>
          <w:tcPr>
            <w:tcW w:w="992" w:type="dxa"/>
          </w:tcPr>
          <w:p w:rsidR="00C63B3B" w:rsidRPr="00053E05" w:rsidRDefault="00C63B3B" w:rsidP="008105BF">
            <w:pPr>
              <w:spacing w:after="0"/>
              <w:rPr>
                <w:lang w:val="sr-Cyrl-RS"/>
              </w:rPr>
            </w:pPr>
          </w:p>
        </w:tc>
        <w:tc>
          <w:tcPr>
            <w:tcW w:w="1417" w:type="dxa"/>
          </w:tcPr>
          <w:p w:rsidR="00C63B3B" w:rsidRPr="00053E05" w:rsidRDefault="00C63B3B" w:rsidP="008105BF">
            <w:pPr>
              <w:spacing w:after="0"/>
            </w:pPr>
          </w:p>
        </w:tc>
        <w:tc>
          <w:tcPr>
            <w:tcW w:w="1701" w:type="dxa"/>
          </w:tcPr>
          <w:p w:rsidR="00C63B3B" w:rsidRPr="00053E05" w:rsidRDefault="00C63B3B" w:rsidP="008105BF">
            <w:pPr>
              <w:spacing w:after="0"/>
            </w:pPr>
          </w:p>
        </w:tc>
      </w:tr>
      <w:tr w:rsidR="00C63B3B" w:rsidRPr="00053E05" w:rsidTr="008105BF">
        <w:trPr>
          <w:trHeight w:val="219"/>
        </w:trPr>
        <w:tc>
          <w:tcPr>
            <w:tcW w:w="709" w:type="dxa"/>
          </w:tcPr>
          <w:p w:rsidR="00C63B3B" w:rsidRPr="00053E05" w:rsidRDefault="00C63B3B" w:rsidP="007A46A2">
            <w:pPr>
              <w:spacing w:after="0"/>
              <w:jc w:val="center"/>
            </w:pPr>
            <w:r w:rsidRPr="00053E05">
              <w:t>1</w:t>
            </w:r>
          </w:p>
        </w:tc>
        <w:tc>
          <w:tcPr>
            <w:tcW w:w="4502" w:type="dxa"/>
          </w:tcPr>
          <w:p w:rsidR="00C63B3B" w:rsidRPr="00053E05" w:rsidRDefault="00C63B3B" w:rsidP="008105BF">
            <w:pPr>
              <w:spacing w:after="0"/>
              <w:jc w:val="left"/>
            </w:pPr>
            <w:r w:rsidRPr="00053E05">
              <w:t xml:space="preserve">Израда темеља самаца од набијеног бетона марке МБ 25. Темеље 60/60/30 извести по пројекту и детаљима. Бетонирање радити преко претходно разастртог шљунка дебљине слоја 10 цм. Бетон уградити и неговати по прописима. У цену улази и тампон шљунка.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м3 темеља</w:t>
            </w:r>
          </w:p>
        </w:tc>
        <w:tc>
          <w:tcPr>
            <w:tcW w:w="993" w:type="dxa"/>
          </w:tcPr>
          <w:p w:rsidR="00C63B3B" w:rsidRPr="00053E05" w:rsidRDefault="00C63B3B" w:rsidP="008105BF">
            <w:pPr>
              <w:spacing w:after="0"/>
              <w:jc w:val="center"/>
            </w:pPr>
            <w:r w:rsidRPr="00053E05">
              <w:t>м3</w:t>
            </w:r>
          </w:p>
        </w:tc>
        <w:tc>
          <w:tcPr>
            <w:tcW w:w="992" w:type="dxa"/>
          </w:tcPr>
          <w:p w:rsidR="00C63B3B" w:rsidRPr="00053E05" w:rsidRDefault="00C63B3B" w:rsidP="008105BF">
            <w:pPr>
              <w:spacing w:after="0"/>
              <w:jc w:val="center"/>
            </w:pPr>
            <w:r w:rsidRPr="00053E05">
              <w:t>0,3</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2</w:t>
            </w:r>
          </w:p>
        </w:tc>
        <w:tc>
          <w:tcPr>
            <w:tcW w:w="4502" w:type="dxa"/>
          </w:tcPr>
          <w:p w:rsidR="00C63B3B" w:rsidRPr="00076D80" w:rsidRDefault="00C63B3B" w:rsidP="008105BF">
            <w:pPr>
              <w:spacing w:after="0"/>
              <w:jc w:val="left"/>
              <w:rPr>
                <w:sz w:val="20"/>
                <w:szCs w:val="20"/>
              </w:rPr>
            </w:pPr>
            <w:r w:rsidRPr="00076D80">
              <w:rPr>
                <w:sz w:val="20"/>
                <w:szCs w:val="20"/>
              </w:rPr>
              <w:t xml:space="preserve">Израда цементне кошуљице дебљине 3 цм, као подлоге за подополагачке радове на платоу. Подлогу за кошуљицу пре наношења кошуљице очистити и  опрати. Малтер за кошуљицу справити са просејаним  шљунком "јединицом" , размере 1:3 и неговати је док  не очврсне.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76D80" w:rsidRDefault="00C63B3B" w:rsidP="008105BF">
            <w:pPr>
              <w:spacing w:after="0"/>
              <w:jc w:val="left"/>
              <w:rPr>
                <w:sz w:val="20"/>
                <w:szCs w:val="20"/>
              </w:rPr>
            </w:pPr>
            <w:r w:rsidRPr="00076D80">
              <w:rPr>
                <w:sz w:val="20"/>
                <w:szCs w:val="20"/>
              </w:rPr>
              <w:t xml:space="preserve">Обрачун по м2 кошуљице. </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286,0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3</w:t>
            </w:r>
          </w:p>
        </w:tc>
        <w:tc>
          <w:tcPr>
            <w:tcW w:w="4502" w:type="dxa"/>
          </w:tcPr>
          <w:p w:rsidR="00C63B3B" w:rsidRPr="00076D80" w:rsidRDefault="00C63B3B" w:rsidP="008105BF">
            <w:pPr>
              <w:spacing w:after="0"/>
              <w:jc w:val="left"/>
              <w:rPr>
                <w:sz w:val="20"/>
                <w:szCs w:val="20"/>
              </w:rPr>
            </w:pPr>
            <w:r w:rsidRPr="00076D80">
              <w:rPr>
                <w:sz w:val="20"/>
                <w:szCs w:val="20"/>
              </w:rPr>
              <w:t xml:space="preserve">Израда слоја за пад од лаког бетона просечне дебљине  7 цм. Двокомпонентни лаки бетон справити од експандираних перли, цемента са одговарјућим додацима и воде, по упутству произвођача. Лаки бетон нанети услојевима и набити до густине од 0,5 кг/лит и завршно обрадити пердашењем.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76D80" w:rsidTr="008105BF">
        <w:trPr>
          <w:trHeight w:val="219"/>
        </w:trPr>
        <w:tc>
          <w:tcPr>
            <w:tcW w:w="709" w:type="dxa"/>
          </w:tcPr>
          <w:p w:rsidR="00C63B3B" w:rsidRPr="00076D80" w:rsidRDefault="00C63B3B" w:rsidP="007A46A2">
            <w:pPr>
              <w:spacing w:after="0"/>
              <w:jc w:val="center"/>
              <w:rPr>
                <w:sz w:val="20"/>
                <w:szCs w:val="20"/>
              </w:rPr>
            </w:pPr>
          </w:p>
        </w:tc>
        <w:tc>
          <w:tcPr>
            <w:tcW w:w="4502" w:type="dxa"/>
          </w:tcPr>
          <w:p w:rsidR="00C63B3B" w:rsidRPr="00076D80" w:rsidRDefault="00C63B3B" w:rsidP="008105BF">
            <w:pPr>
              <w:spacing w:after="0"/>
              <w:jc w:val="left"/>
              <w:rPr>
                <w:sz w:val="20"/>
                <w:szCs w:val="20"/>
              </w:rPr>
            </w:pPr>
            <w:r w:rsidRPr="00076D80">
              <w:rPr>
                <w:sz w:val="20"/>
                <w:szCs w:val="20"/>
              </w:rPr>
              <w:t xml:space="preserve"> Обрачун по м2 слоја за пад.</w:t>
            </w:r>
          </w:p>
        </w:tc>
        <w:tc>
          <w:tcPr>
            <w:tcW w:w="993" w:type="dxa"/>
          </w:tcPr>
          <w:p w:rsidR="00C63B3B" w:rsidRPr="00076D80" w:rsidRDefault="00C63B3B" w:rsidP="008105BF">
            <w:pPr>
              <w:spacing w:after="0"/>
              <w:jc w:val="center"/>
              <w:rPr>
                <w:sz w:val="20"/>
                <w:szCs w:val="20"/>
              </w:rPr>
            </w:pPr>
            <w:r w:rsidRPr="00076D80">
              <w:rPr>
                <w:sz w:val="20"/>
                <w:szCs w:val="20"/>
              </w:rPr>
              <w:t>м2</w:t>
            </w:r>
          </w:p>
        </w:tc>
        <w:tc>
          <w:tcPr>
            <w:tcW w:w="992" w:type="dxa"/>
          </w:tcPr>
          <w:p w:rsidR="00C63B3B" w:rsidRPr="00076D80" w:rsidRDefault="00C63B3B" w:rsidP="008105BF">
            <w:pPr>
              <w:spacing w:after="0"/>
              <w:jc w:val="center"/>
              <w:rPr>
                <w:sz w:val="20"/>
                <w:szCs w:val="20"/>
              </w:rPr>
            </w:pPr>
            <w:r w:rsidRPr="00076D80">
              <w:rPr>
                <w:sz w:val="20"/>
                <w:szCs w:val="20"/>
              </w:rPr>
              <w:t>340,0</w:t>
            </w:r>
          </w:p>
        </w:tc>
        <w:tc>
          <w:tcPr>
            <w:tcW w:w="1417" w:type="dxa"/>
          </w:tcPr>
          <w:p w:rsidR="00C63B3B" w:rsidRPr="00076D80" w:rsidRDefault="00C63B3B" w:rsidP="008105BF">
            <w:pPr>
              <w:spacing w:after="0"/>
              <w:jc w:val="left"/>
              <w:rPr>
                <w:sz w:val="20"/>
                <w:szCs w:val="20"/>
              </w:rPr>
            </w:pPr>
          </w:p>
        </w:tc>
        <w:tc>
          <w:tcPr>
            <w:tcW w:w="1701" w:type="dxa"/>
          </w:tcPr>
          <w:p w:rsidR="00C63B3B" w:rsidRPr="00076D80" w:rsidRDefault="00C63B3B" w:rsidP="008105BF">
            <w:pPr>
              <w:spacing w:after="0"/>
              <w:jc w:val="left"/>
              <w:rPr>
                <w:sz w:val="20"/>
                <w:szCs w:val="20"/>
              </w:rPr>
            </w:pPr>
          </w:p>
        </w:tc>
      </w:tr>
      <w:tr w:rsidR="00C63B3B" w:rsidRPr="00076D80" w:rsidTr="008105BF">
        <w:trPr>
          <w:trHeight w:val="219"/>
        </w:trPr>
        <w:tc>
          <w:tcPr>
            <w:tcW w:w="709" w:type="dxa"/>
          </w:tcPr>
          <w:p w:rsidR="00C63B3B" w:rsidRPr="00076D80" w:rsidRDefault="00C63B3B" w:rsidP="007A46A2">
            <w:pPr>
              <w:spacing w:after="0"/>
              <w:jc w:val="center"/>
              <w:rPr>
                <w:sz w:val="20"/>
                <w:szCs w:val="20"/>
              </w:rPr>
            </w:pPr>
            <w:r w:rsidRPr="00076D80">
              <w:rPr>
                <w:sz w:val="20"/>
                <w:szCs w:val="20"/>
              </w:rPr>
              <w:t>4</w:t>
            </w:r>
          </w:p>
        </w:tc>
        <w:tc>
          <w:tcPr>
            <w:tcW w:w="4502" w:type="dxa"/>
          </w:tcPr>
          <w:p w:rsidR="00C63B3B" w:rsidRPr="00076D80" w:rsidRDefault="00C63B3B" w:rsidP="008105BF">
            <w:pPr>
              <w:spacing w:after="0"/>
              <w:jc w:val="left"/>
              <w:rPr>
                <w:sz w:val="20"/>
                <w:szCs w:val="20"/>
              </w:rPr>
            </w:pPr>
            <w:r w:rsidRPr="00076D80">
              <w:rPr>
                <w:sz w:val="20"/>
                <w:szCs w:val="20"/>
              </w:rPr>
              <w:t xml:space="preserve">Бетонирање армирано бетонске подне плоче водонепропусним бетоном МБ 30 дебљине 14 цм, у просторији 6. </w:t>
            </w:r>
          </w:p>
        </w:tc>
        <w:tc>
          <w:tcPr>
            <w:tcW w:w="993" w:type="dxa"/>
          </w:tcPr>
          <w:p w:rsidR="00C63B3B" w:rsidRPr="00076D80" w:rsidRDefault="00C63B3B" w:rsidP="008105BF">
            <w:pPr>
              <w:spacing w:after="0"/>
              <w:jc w:val="center"/>
              <w:rPr>
                <w:sz w:val="20"/>
                <w:szCs w:val="20"/>
              </w:rPr>
            </w:pPr>
          </w:p>
        </w:tc>
        <w:tc>
          <w:tcPr>
            <w:tcW w:w="992" w:type="dxa"/>
          </w:tcPr>
          <w:p w:rsidR="00C63B3B" w:rsidRPr="00076D80" w:rsidRDefault="00C63B3B" w:rsidP="008105BF">
            <w:pPr>
              <w:spacing w:after="0"/>
              <w:jc w:val="center"/>
              <w:rPr>
                <w:sz w:val="20"/>
                <w:szCs w:val="20"/>
              </w:rPr>
            </w:pPr>
          </w:p>
        </w:tc>
        <w:tc>
          <w:tcPr>
            <w:tcW w:w="1417" w:type="dxa"/>
          </w:tcPr>
          <w:p w:rsidR="00C63B3B" w:rsidRPr="00076D80" w:rsidRDefault="00C63B3B" w:rsidP="008105BF">
            <w:pPr>
              <w:spacing w:after="0"/>
              <w:jc w:val="left"/>
              <w:rPr>
                <w:sz w:val="20"/>
                <w:szCs w:val="20"/>
              </w:rPr>
            </w:pPr>
          </w:p>
        </w:tc>
        <w:tc>
          <w:tcPr>
            <w:tcW w:w="1701" w:type="dxa"/>
          </w:tcPr>
          <w:p w:rsidR="00C63B3B" w:rsidRPr="00076D80" w:rsidRDefault="00C63B3B" w:rsidP="008105BF">
            <w:pPr>
              <w:spacing w:after="0"/>
              <w:jc w:val="left"/>
              <w:rPr>
                <w:sz w:val="20"/>
                <w:szCs w:val="20"/>
              </w:rPr>
            </w:pPr>
          </w:p>
        </w:tc>
      </w:tr>
      <w:tr w:rsidR="00C63B3B" w:rsidRPr="00076D80" w:rsidTr="008105BF">
        <w:trPr>
          <w:trHeight w:val="219"/>
        </w:trPr>
        <w:tc>
          <w:tcPr>
            <w:tcW w:w="709" w:type="dxa"/>
          </w:tcPr>
          <w:p w:rsidR="00C63B3B" w:rsidRPr="00076D80" w:rsidRDefault="00C63B3B" w:rsidP="008105BF">
            <w:pPr>
              <w:spacing w:after="0"/>
              <w:jc w:val="left"/>
              <w:rPr>
                <w:sz w:val="20"/>
                <w:szCs w:val="20"/>
              </w:rPr>
            </w:pPr>
            <w:r w:rsidRPr="00076D80">
              <w:rPr>
                <w:sz w:val="20"/>
                <w:szCs w:val="20"/>
              </w:rPr>
              <w:t> </w:t>
            </w:r>
          </w:p>
        </w:tc>
        <w:tc>
          <w:tcPr>
            <w:tcW w:w="4502" w:type="dxa"/>
          </w:tcPr>
          <w:p w:rsidR="00C63B3B" w:rsidRPr="00076D80" w:rsidRDefault="00C63B3B" w:rsidP="008105BF">
            <w:pPr>
              <w:spacing w:after="0"/>
              <w:jc w:val="left"/>
              <w:rPr>
                <w:sz w:val="20"/>
                <w:szCs w:val="20"/>
              </w:rPr>
            </w:pPr>
            <w:r w:rsidRPr="00076D80">
              <w:rPr>
                <w:sz w:val="20"/>
                <w:szCs w:val="20"/>
              </w:rPr>
              <w:t xml:space="preserve"> Обрачун по м3</w:t>
            </w:r>
          </w:p>
        </w:tc>
        <w:tc>
          <w:tcPr>
            <w:tcW w:w="993" w:type="dxa"/>
          </w:tcPr>
          <w:p w:rsidR="00C63B3B" w:rsidRPr="00076D80" w:rsidRDefault="00C63B3B" w:rsidP="008105BF">
            <w:pPr>
              <w:spacing w:after="0"/>
              <w:jc w:val="center"/>
              <w:rPr>
                <w:sz w:val="20"/>
                <w:szCs w:val="20"/>
              </w:rPr>
            </w:pPr>
            <w:r w:rsidRPr="00076D80">
              <w:rPr>
                <w:sz w:val="20"/>
                <w:szCs w:val="20"/>
              </w:rPr>
              <w:t>м3</w:t>
            </w:r>
          </w:p>
        </w:tc>
        <w:tc>
          <w:tcPr>
            <w:tcW w:w="992" w:type="dxa"/>
          </w:tcPr>
          <w:p w:rsidR="00C63B3B" w:rsidRPr="00076D80" w:rsidRDefault="00C63B3B" w:rsidP="008105BF">
            <w:pPr>
              <w:spacing w:after="0"/>
              <w:jc w:val="center"/>
              <w:rPr>
                <w:sz w:val="20"/>
                <w:szCs w:val="20"/>
              </w:rPr>
            </w:pPr>
            <w:r w:rsidRPr="00076D80">
              <w:rPr>
                <w:sz w:val="20"/>
                <w:szCs w:val="20"/>
              </w:rPr>
              <w:t>6,3</w:t>
            </w:r>
          </w:p>
        </w:tc>
        <w:tc>
          <w:tcPr>
            <w:tcW w:w="1417" w:type="dxa"/>
          </w:tcPr>
          <w:p w:rsidR="00C63B3B" w:rsidRPr="00076D80" w:rsidRDefault="00C63B3B" w:rsidP="008105BF">
            <w:pPr>
              <w:spacing w:after="0"/>
              <w:jc w:val="left"/>
              <w:rPr>
                <w:sz w:val="20"/>
                <w:szCs w:val="20"/>
              </w:rPr>
            </w:pPr>
          </w:p>
        </w:tc>
        <w:tc>
          <w:tcPr>
            <w:tcW w:w="1701" w:type="dxa"/>
          </w:tcPr>
          <w:p w:rsidR="00C63B3B" w:rsidRPr="00076D80" w:rsidRDefault="00C63B3B" w:rsidP="008105BF">
            <w:pPr>
              <w:spacing w:after="0"/>
              <w:jc w:val="left"/>
              <w:rPr>
                <w:sz w:val="20"/>
                <w:szCs w:val="20"/>
              </w:rPr>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БЕТОНСКИ РАДОВИ</w:t>
            </w:r>
          </w:p>
        </w:tc>
        <w:tc>
          <w:tcPr>
            <w:tcW w:w="1701" w:type="dxa"/>
          </w:tcPr>
          <w:p w:rsidR="00C63B3B" w:rsidRPr="00053E05" w:rsidRDefault="00C63B3B" w:rsidP="008105BF">
            <w:pPr>
              <w:spacing w:after="0"/>
              <w:jc w:val="left"/>
            </w:pPr>
          </w:p>
        </w:tc>
      </w:tr>
    </w:tbl>
    <w:p w:rsidR="00C63B3B" w:rsidRPr="00053E05" w:rsidRDefault="00C63B3B" w:rsidP="00C63B3B">
      <w:pPr>
        <w:spacing w:after="0"/>
        <w:jc w:val="left"/>
        <w:rPr>
          <w:lang w:val="sr-Cyrl-RS"/>
        </w:rPr>
      </w:pPr>
    </w:p>
    <w:tbl>
      <w:tblPr>
        <w:tblStyle w:val="TableGrid"/>
        <w:tblW w:w="10314" w:type="dxa"/>
        <w:tblLayout w:type="fixed"/>
        <w:tblLook w:val="04A0" w:firstRow="1" w:lastRow="0" w:firstColumn="1" w:lastColumn="0" w:noHBand="0" w:noVBand="1"/>
      </w:tblPr>
      <w:tblGrid>
        <w:gridCol w:w="709"/>
        <w:gridCol w:w="4502"/>
        <w:gridCol w:w="993"/>
        <w:gridCol w:w="992"/>
        <w:gridCol w:w="1417"/>
        <w:gridCol w:w="1701"/>
      </w:tblGrid>
      <w:tr w:rsidR="00C63B3B" w:rsidRPr="00053E05" w:rsidTr="008105BF">
        <w:trPr>
          <w:trHeight w:val="219"/>
        </w:trPr>
        <w:tc>
          <w:tcPr>
            <w:tcW w:w="709" w:type="dxa"/>
          </w:tcPr>
          <w:p w:rsidR="00C63B3B" w:rsidRPr="00CB735D" w:rsidRDefault="00CB735D" w:rsidP="008105BF">
            <w:pPr>
              <w:spacing w:after="0"/>
              <w:jc w:val="left"/>
              <w:rPr>
                <w:b/>
                <w:bCs/>
                <w:lang w:val="sr-Latn-RS"/>
              </w:rPr>
            </w:pPr>
            <w:r>
              <w:rPr>
                <w:b/>
                <w:bCs/>
              </w:rPr>
              <w:t>VI</w:t>
            </w:r>
          </w:p>
        </w:tc>
        <w:tc>
          <w:tcPr>
            <w:tcW w:w="4502" w:type="dxa"/>
          </w:tcPr>
          <w:p w:rsidR="00C63B3B" w:rsidRPr="00683697" w:rsidRDefault="00C63B3B" w:rsidP="008105BF">
            <w:pPr>
              <w:spacing w:after="0"/>
              <w:jc w:val="left"/>
              <w:rPr>
                <w:b/>
                <w:bCs/>
              </w:rPr>
            </w:pPr>
            <w:r w:rsidRPr="00683697">
              <w:rPr>
                <w:b/>
                <w:bCs/>
              </w:rPr>
              <w:t>ИЗОЛАТЕРСКИ РАДОВИ</w:t>
            </w:r>
          </w:p>
        </w:tc>
        <w:tc>
          <w:tcPr>
            <w:tcW w:w="993" w:type="dxa"/>
          </w:tcPr>
          <w:p w:rsidR="00C63B3B" w:rsidRPr="00053E05" w:rsidRDefault="00C63B3B" w:rsidP="008105BF">
            <w:pPr>
              <w:spacing w:after="0"/>
              <w:jc w:val="left"/>
              <w:rPr>
                <w:lang w:val="sr-Cyrl-RS"/>
              </w:rPr>
            </w:pPr>
          </w:p>
        </w:tc>
        <w:tc>
          <w:tcPr>
            <w:tcW w:w="992" w:type="dxa"/>
          </w:tcPr>
          <w:p w:rsidR="00C63B3B" w:rsidRPr="00053E05" w:rsidRDefault="00C63B3B" w:rsidP="008105BF">
            <w:pPr>
              <w:spacing w:after="0"/>
              <w:jc w:val="left"/>
              <w:rPr>
                <w:lang w:val="sr-Cyrl-RS"/>
              </w:rP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w:t>
            </w:r>
          </w:p>
        </w:tc>
        <w:tc>
          <w:tcPr>
            <w:tcW w:w="4502" w:type="dxa"/>
          </w:tcPr>
          <w:p w:rsidR="00C63B3B" w:rsidRPr="00053E05" w:rsidRDefault="00C63B3B" w:rsidP="008105BF">
            <w:pPr>
              <w:spacing w:after="0"/>
              <w:jc w:val="left"/>
            </w:pPr>
            <w:r w:rsidRPr="00053E05">
              <w:t>Израда парне бране преко потпуно суве и чисте бетонске подлоге, једним слојем алуминијумске фолије која је обострано битумизирана и укупне дебљине д=0,5 цм.</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 изолације.</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350,0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2</w:t>
            </w:r>
          </w:p>
        </w:tc>
        <w:tc>
          <w:tcPr>
            <w:tcW w:w="4502" w:type="dxa"/>
          </w:tcPr>
          <w:p w:rsidR="00C63B3B" w:rsidRPr="00053E05" w:rsidRDefault="00C63B3B" w:rsidP="008105BF">
            <w:pPr>
              <w:spacing w:after="0"/>
              <w:jc w:val="left"/>
            </w:pPr>
            <w:r w:rsidRPr="00053E05">
              <w:t xml:space="preserve">Набавка и постављање термоизолационих плоча на равним крововима, екструдирани полистирен (XПС),  дебљине 20 цм, масе 45 кг/м3. Плоче од екструдираног полистирена поставити као термоизолацију по детаљима и упутству пројектанта. Саставе и углове бандажирати.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 постављених плоча.</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225,0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3</w:t>
            </w:r>
          </w:p>
        </w:tc>
        <w:tc>
          <w:tcPr>
            <w:tcW w:w="4502" w:type="dxa"/>
          </w:tcPr>
          <w:p w:rsidR="00C63B3B" w:rsidRPr="00053E05" w:rsidRDefault="00C63B3B" w:rsidP="008105BF">
            <w:pPr>
              <w:spacing w:after="0"/>
              <w:jc w:val="left"/>
            </w:pPr>
            <w:r w:rsidRPr="00053E05">
              <w:t xml:space="preserve">Набавка и постављање термоизолационих плоча на  равним крововима, екструдирани полистирен (XПС),  дебљине 8 цм, масе 45 кг/м3. Плоче од екструдираног  полистирена поставити као термоизолацију по детаљима и  упутству пројектанта. Саставе и углове бандажирати.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 постављених плоча.</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120,0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4</w:t>
            </w:r>
          </w:p>
        </w:tc>
        <w:tc>
          <w:tcPr>
            <w:tcW w:w="4502" w:type="dxa"/>
          </w:tcPr>
          <w:p w:rsidR="00C63B3B" w:rsidRPr="00053E05" w:rsidRDefault="00C63B3B" w:rsidP="008105BF">
            <w:pPr>
              <w:spacing w:after="0"/>
              <w:jc w:val="left"/>
            </w:pPr>
            <w:r w:rsidRPr="00053E05">
              <w:t xml:space="preserve">Израда термоизолације пода у просторији 6. Изводи се плочама екструдираног полистирена, дебљине д=20цм.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 постављених плоча.</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45,0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5</w:t>
            </w:r>
          </w:p>
        </w:tc>
        <w:tc>
          <w:tcPr>
            <w:tcW w:w="4502" w:type="dxa"/>
          </w:tcPr>
          <w:p w:rsidR="00C63B3B" w:rsidRPr="00053E05" w:rsidRDefault="00C63B3B" w:rsidP="008105BF">
            <w:pPr>
              <w:spacing w:after="0"/>
              <w:jc w:val="left"/>
            </w:pPr>
            <w:r w:rsidRPr="00053E05">
              <w:t>Постављање геотекстила изнад термоизолације у просторији 6.</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 постављених плоча.</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45,0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6</w:t>
            </w:r>
          </w:p>
        </w:tc>
        <w:tc>
          <w:tcPr>
            <w:tcW w:w="4502" w:type="dxa"/>
          </w:tcPr>
          <w:p w:rsidR="00C63B3B" w:rsidRPr="00053E05" w:rsidRDefault="00C63B3B" w:rsidP="008105BF">
            <w:pPr>
              <w:spacing w:after="0"/>
              <w:jc w:val="left"/>
            </w:pPr>
            <w:r w:rsidRPr="00053E05">
              <w:t>Заштита хидроизолације. Набавка и постављање полиетиленске фолије преко термоизолационих плоча.</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 xml:space="preserve">Обрачун по м2 постављене површине. </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390,0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7</w:t>
            </w:r>
          </w:p>
        </w:tc>
        <w:tc>
          <w:tcPr>
            <w:tcW w:w="4502" w:type="dxa"/>
          </w:tcPr>
          <w:p w:rsidR="00C63B3B" w:rsidRPr="00053E05" w:rsidRDefault="00C63B3B" w:rsidP="008105BF">
            <w:pPr>
              <w:spacing w:after="0"/>
              <w:jc w:val="left"/>
            </w:pPr>
            <w:r w:rsidRPr="00053E05">
              <w:t xml:space="preserve">Израда хоризонталне и вертикалне хидроизолације плоче-равног  крова, над пролазом сахат капије, нове просторије и централног пролаза Барокне капије. Хидроизолацију радити преко потпуно суве и чисте  подлоге. Хладни премаз битулит "А" нанети четком или прскањем на температури вишој од 10 степени. Битуменску масу загрејати највише до 180 степени Ц, стално мешати и нанети врућу у слоју 2-3 мм.  Битуменску траку залепити одмах, са преклопом 15 цм. Варење битуменских трака извести загревањем траке пламеником са отвореним пламеном. Траку залепити  целом површином, са преклопима 10-15 цм. Посебну  пажњу посветити варењу спојева.   Хидроизолацију подићи уз зидове у свему према пројекту.                                                                      - хладан премаз битулитом "А"   </w:t>
            </w:r>
            <w:r w:rsidRPr="00053E05">
              <w:br/>
              <w:t xml:space="preserve"> -Кондорфлекс В4 варен, преклопи 10цм </w:t>
            </w:r>
            <w:r w:rsidRPr="00053E05">
              <w:br/>
              <w:t xml:space="preserve"> - Кондорфлекс В4 варен,померен 50 цм и преклопи 10цм </w:t>
            </w:r>
            <w:r w:rsidRPr="00053E05">
              <w:br/>
              <w:t xml:space="preserve"> - полиазбитол армиран стакленом мрежицом</w:t>
            </w:r>
            <w:r w:rsidRPr="00053E05">
              <w:br/>
              <w:t xml:space="preserve"> око продора кроз кров, </w:t>
            </w:r>
            <w:r w:rsidRPr="00053E05">
              <w:br/>
              <w:t xml:space="preserve"> - Полиазбитол, хладна паста 2-2,5 кг/м2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8</w:t>
            </w:r>
          </w:p>
        </w:tc>
        <w:tc>
          <w:tcPr>
            <w:tcW w:w="4502" w:type="dxa"/>
          </w:tcPr>
          <w:p w:rsidR="00C63B3B" w:rsidRPr="00053E05" w:rsidRDefault="00C63B3B" w:rsidP="008105BF">
            <w:pPr>
              <w:spacing w:after="0"/>
              <w:jc w:val="left"/>
            </w:pPr>
            <w:r w:rsidRPr="00053E05">
              <w:t xml:space="preserve">Израда екстензивног зеленог крова изнад просторија 2 и 9. Екстензивни зелени кров </w:t>
            </w:r>
            <w:r w:rsidRPr="00053E05">
              <w:lastRenderedPageBreak/>
              <w:t xml:space="preserve">извести у слојевима од слоја за пад (технологија optigreen или слично):                                           водонепропусна мембрана дебљине 5мм; противкоренска мембрана 5мм; дренажни систем са резервоаром 25мм; супстрат за зелене кровове 4-6мм; зелени покривач са мешавином седума 4 мм.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8105BF">
            <w:pPr>
              <w:spacing w:after="0"/>
              <w:jc w:val="left"/>
            </w:pPr>
            <w:r w:rsidRPr="00053E05">
              <w:lastRenderedPageBreak/>
              <w:t> </w:t>
            </w:r>
          </w:p>
        </w:tc>
        <w:tc>
          <w:tcPr>
            <w:tcW w:w="4502"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65,0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ИЗОЛАТЕРСКИ РАДОВИ</w:t>
            </w:r>
          </w:p>
        </w:tc>
        <w:tc>
          <w:tcPr>
            <w:tcW w:w="1701" w:type="dxa"/>
          </w:tcPr>
          <w:p w:rsidR="00C63B3B" w:rsidRPr="00053E05" w:rsidRDefault="00C63B3B" w:rsidP="008105BF">
            <w:pPr>
              <w:spacing w:after="0"/>
              <w:jc w:val="left"/>
            </w:pPr>
          </w:p>
        </w:tc>
      </w:tr>
    </w:tbl>
    <w:tbl>
      <w:tblPr>
        <w:tblW w:w="27617" w:type="dxa"/>
        <w:tblInd w:w="-601" w:type="dxa"/>
        <w:tblLook w:val="04A0" w:firstRow="1" w:lastRow="0" w:firstColumn="1" w:lastColumn="0" w:noHBand="0" w:noVBand="1"/>
      </w:tblPr>
      <w:tblGrid>
        <w:gridCol w:w="6662"/>
        <w:gridCol w:w="8328"/>
        <w:gridCol w:w="1081"/>
        <w:gridCol w:w="1830"/>
        <w:gridCol w:w="556"/>
        <w:gridCol w:w="991"/>
        <w:gridCol w:w="556"/>
        <w:gridCol w:w="278"/>
        <w:gridCol w:w="283"/>
        <w:gridCol w:w="579"/>
        <w:gridCol w:w="670"/>
        <w:gridCol w:w="579"/>
        <w:gridCol w:w="579"/>
        <w:gridCol w:w="579"/>
        <w:gridCol w:w="579"/>
        <w:gridCol w:w="579"/>
        <w:gridCol w:w="579"/>
        <w:gridCol w:w="579"/>
        <w:gridCol w:w="579"/>
        <w:gridCol w:w="579"/>
        <w:gridCol w:w="592"/>
      </w:tblGrid>
      <w:tr w:rsidR="00C63B3B" w:rsidRPr="00053E05" w:rsidTr="008105BF">
        <w:trPr>
          <w:trHeight w:val="285"/>
        </w:trPr>
        <w:tc>
          <w:tcPr>
            <w:tcW w:w="6662"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8328"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1081"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1830"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56"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991"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56"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278"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283"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670"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92"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r>
    </w:tbl>
    <w:tbl>
      <w:tblPr>
        <w:tblStyle w:val="TableGrid"/>
        <w:tblW w:w="10314" w:type="dxa"/>
        <w:tblLayout w:type="fixed"/>
        <w:tblLook w:val="04A0" w:firstRow="1" w:lastRow="0" w:firstColumn="1" w:lastColumn="0" w:noHBand="0" w:noVBand="1"/>
      </w:tblPr>
      <w:tblGrid>
        <w:gridCol w:w="709"/>
        <w:gridCol w:w="4502"/>
        <w:gridCol w:w="993"/>
        <w:gridCol w:w="992"/>
        <w:gridCol w:w="1417"/>
        <w:gridCol w:w="1701"/>
      </w:tblGrid>
      <w:tr w:rsidR="00C63B3B" w:rsidRPr="00053E05" w:rsidTr="008105BF">
        <w:trPr>
          <w:trHeight w:val="219"/>
        </w:trPr>
        <w:tc>
          <w:tcPr>
            <w:tcW w:w="709" w:type="dxa"/>
          </w:tcPr>
          <w:p w:rsidR="00C63B3B" w:rsidRPr="00CB735D" w:rsidRDefault="00CB735D" w:rsidP="008105BF">
            <w:pPr>
              <w:spacing w:after="0"/>
              <w:jc w:val="left"/>
              <w:rPr>
                <w:b/>
                <w:bCs/>
                <w:lang w:val="sr-Latn-RS"/>
              </w:rPr>
            </w:pPr>
            <w:r>
              <w:rPr>
                <w:b/>
                <w:bCs/>
              </w:rPr>
              <w:t>VII</w:t>
            </w:r>
          </w:p>
        </w:tc>
        <w:tc>
          <w:tcPr>
            <w:tcW w:w="4502" w:type="dxa"/>
          </w:tcPr>
          <w:p w:rsidR="00C63B3B" w:rsidRPr="00053E05" w:rsidRDefault="00C63B3B" w:rsidP="008105BF">
            <w:pPr>
              <w:spacing w:after="0"/>
              <w:jc w:val="left"/>
              <w:rPr>
                <w:b/>
                <w:bCs/>
              </w:rPr>
            </w:pPr>
            <w:r w:rsidRPr="00053E05">
              <w:rPr>
                <w:b/>
                <w:bCs/>
              </w:rPr>
              <w:t>БРАВАРСКИ РАДОВИ</w:t>
            </w:r>
          </w:p>
        </w:tc>
        <w:tc>
          <w:tcPr>
            <w:tcW w:w="993" w:type="dxa"/>
          </w:tcPr>
          <w:p w:rsidR="00C63B3B" w:rsidRPr="00053E05" w:rsidRDefault="00C63B3B" w:rsidP="008105BF">
            <w:pPr>
              <w:spacing w:after="0"/>
              <w:jc w:val="left"/>
              <w:rPr>
                <w:lang w:val="sr-Cyrl-RS"/>
              </w:rPr>
            </w:pPr>
          </w:p>
        </w:tc>
        <w:tc>
          <w:tcPr>
            <w:tcW w:w="992" w:type="dxa"/>
          </w:tcPr>
          <w:p w:rsidR="00C63B3B" w:rsidRPr="00053E05" w:rsidRDefault="00C63B3B" w:rsidP="008105BF">
            <w:pPr>
              <w:spacing w:after="0"/>
              <w:jc w:val="left"/>
              <w:rPr>
                <w:lang w:val="sr-Cyrl-RS"/>
              </w:rP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w:t>
            </w:r>
          </w:p>
        </w:tc>
        <w:tc>
          <w:tcPr>
            <w:tcW w:w="4502" w:type="dxa"/>
          </w:tcPr>
          <w:p w:rsidR="00C63B3B" w:rsidRPr="00053E05" w:rsidRDefault="00C63B3B" w:rsidP="008105BF">
            <w:pPr>
              <w:spacing w:after="0"/>
              <w:jc w:val="left"/>
            </w:pPr>
            <w:r w:rsidRPr="00053E05">
              <w:t xml:space="preserve">Набавка израда и уградња кровне лантерне са  покретним делом у свему према пројекту. Лантерна је израђена од челичних профила и застакљена нискоемисионим стаклом у свему по прорачуну произвођача. </w:t>
            </w:r>
          </w:p>
        </w:tc>
        <w:tc>
          <w:tcPr>
            <w:tcW w:w="993" w:type="dxa"/>
          </w:tcPr>
          <w:p w:rsidR="00C63B3B" w:rsidRPr="00053E05" w:rsidRDefault="00C63B3B" w:rsidP="008105BF">
            <w:pPr>
              <w:spacing w:after="0"/>
              <w:jc w:val="left"/>
            </w:pPr>
            <w:r w:rsidRPr="00053E05">
              <w:t> </w:t>
            </w:r>
          </w:p>
        </w:tc>
        <w:tc>
          <w:tcPr>
            <w:tcW w:w="992" w:type="dxa"/>
          </w:tcPr>
          <w:p w:rsidR="00C63B3B" w:rsidRPr="00053E05" w:rsidRDefault="00C63B3B" w:rsidP="008105BF">
            <w:pPr>
              <w:spacing w:after="0"/>
              <w:jc w:val="left"/>
            </w:pPr>
            <w:r w:rsidRPr="00053E05">
              <w:t> </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 xml:space="preserve">Обрачун по м2 монтиране, застакљене и финално </w:t>
            </w:r>
            <w:r w:rsidRPr="00053E05">
              <w:br/>
              <w:t xml:space="preserve"> обрађене лантерне.</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6,0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2</w:t>
            </w:r>
          </w:p>
        </w:tc>
        <w:tc>
          <w:tcPr>
            <w:tcW w:w="4502" w:type="dxa"/>
          </w:tcPr>
          <w:p w:rsidR="00C63B3B" w:rsidRPr="00053E05" w:rsidRDefault="00C63B3B" w:rsidP="008105BF">
            <w:pPr>
              <w:spacing w:after="0"/>
              <w:ind w:right="-108"/>
              <w:jc w:val="left"/>
            </w:pPr>
            <w:r w:rsidRPr="00053E05">
              <w:t xml:space="preserve">Набавка, израда и уградња стакленог пода. Ослонац за под је израђен од челичних профила и застакљена секурит (ламелним)  стаклом дебљине 10мм, профили по прорачуну произвођача.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 xml:space="preserve">Обрачун по м2 монтираног, застакљеног и финално </w:t>
            </w:r>
            <w:r w:rsidRPr="00053E05">
              <w:br/>
              <w:t xml:space="preserve"> обрађеног отвора.</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12,0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3</w:t>
            </w:r>
          </w:p>
        </w:tc>
        <w:tc>
          <w:tcPr>
            <w:tcW w:w="4502" w:type="dxa"/>
          </w:tcPr>
          <w:p w:rsidR="00C63B3B" w:rsidRPr="00053E05" w:rsidRDefault="00C63B3B" w:rsidP="008105BF">
            <w:pPr>
              <w:spacing w:after="0"/>
              <w:jc w:val="left"/>
            </w:pPr>
            <w:r w:rsidRPr="00053E05">
              <w:t>Израда и постављање ограде на платоу од челичних елемената, са формирањем врата на степеницама. Ограду израдити у свему према пројекту,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ограду. Поравити основну боју и обојити два пута бојом за метал по избору пројектанта. У цену улази и набавка материјала.</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 ограде.</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55,0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4</w:t>
            </w:r>
          </w:p>
        </w:tc>
        <w:tc>
          <w:tcPr>
            <w:tcW w:w="4502" w:type="dxa"/>
          </w:tcPr>
          <w:p w:rsidR="00C63B3B" w:rsidRPr="00053E05" w:rsidRDefault="00C63B3B" w:rsidP="008105BF">
            <w:pPr>
              <w:spacing w:after="0"/>
              <w:jc w:val="left"/>
            </w:pPr>
            <w:r w:rsidRPr="00053E05">
              <w:t>Израда и постављање ограде степеништа и галерије од челичних елемената. Ограду израдити у свему према пројекту,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ограду. Поравити основну боју и обојити два пута бојом за метал по избору пројектанта. У цену улази и набавка материјала.</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8105BF">
            <w:pPr>
              <w:spacing w:after="0"/>
              <w:jc w:val="left"/>
            </w:pPr>
            <w:r w:rsidRPr="00053E05">
              <w:t> </w:t>
            </w:r>
          </w:p>
        </w:tc>
        <w:tc>
          <w:tcPr>
            <w:tcW w:w="4502" w:type="dxa"/>
          </w:tcPr>
          <w:p w:rsidR="00C63B3B" w:rsidRPr="00053E05" w:rsidRDefault="00C63B3B" w:rsidP="008105BF">
            <w:pPr>
              <w:spacing w:after="0"/>
              <w:jc w:val="left"/>
            </w:pPr>
            <w:r w:rsidRPr="00053E05">
              <w:t>Обрачун по м1 ограде.</w:t>
            </w:r>
          </w:p>
        </w:tc>
        <w:tc>
          <w:tcPr>
            <w:tcW w:w="993" w:type="dxa"/>
          </w:tcPr>
          <w:p w:rsidR="00C63B3B" w:rsidRPr="00053E05" w:rsidRDefault="00C63B3B" w:rsidP="008105BF">
            <w:pPr>
              <w:spacing w:after="0"/>
              <w:jc w:val="center"/>
            </w:pPr>
            <w:r w:rsidRPr="00053E05">
              <w:t>м1</w:t>
            </w:r>
          </w:p>
        </w:tc>
        <w:tc>
          <w:tcPr>
            <w:tcW w:w="992" w:type="dxa"/>
          </w:tcPr>
          <w:p w:rsidR="00C63B3B" w:rsidRPr="00053E05" w:rsidRDefault="00C63B3B" w:rsidP="008105BF">
            <w:pPr>
              <w:spacing w:after="0"/>
              <w:jc w:val="center"/>
            </w:pPr>
            <w:r w:rsidRPr="00053E05">
              <w:t>12,9</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5</w:t>
            </w:r>
          </w:p>
        </w:tc>
        <w:tc>
          <w:tcPr>
            <w:tcW w:w="4502" w:type="dxa"/>
          </w:tcPr>
          <w:p w:rsidR="00C63B3B" w:rsidRPr="00053E05" w:rsidRDefault="00C63B3B" w:rsidP="008105BF">
            <w:pPr>
              <w:spacing w:after="0"/>
              <w:jc w:val="left"/>
            </w:pPr>
            <w:r w:rsidRPr="00053E05">
              <w:t xml:space="preserve">Израда и постављање ограде/врата J од челичних елемената као ограда степеништа и галерије, на пролазу ка степеништу ка ЈИ рову. Димензије врата 103/103 цм. Уцену улази набавка материјала и уградња са свим потребнимоковима шаркама бравама и аутоматом.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6</w:t>
            </w:r>
          </w:p>
        </w:tc>
        <w:tc>
          <w:tcPr>
            <w:tcW w:w="4502" w:type="dxa"/>
          </w:tcPr>
          <w:p w:rsidR="00C63B3B" w:rsidRPr="00053E05" w:rsidRDefault="00C63B3B" w:rsidP="008105BF">
            <w:pPr>
              <w:spacing w:after="0"/>
              <w:jc w:val="left"/>
            </w:pPr>
            <w:r w:rsidRPr="00053E05">
              <w:t>Израда металних степеника на платоу ка Сахат кули.</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паушално</w:t>
            </w:r>
          </w:p>
        </w:tc>
        <w:tc>
          <w:tcPr>
            <w:tcW w:w="993" w:type="dxa"/>
          </w:tcPr>
          <w:p w:rsidR="00C63B3B" w:rsidRPr="00053E05" w:rsidRDefault="00C63B3B" w:rsidP="008105BF">
            <w:pPr>
              <w:spacing w:after="0"/>
              <w:jc w:val="center"/>
            </w:pPr>
            <w:r w:rsidRPr="00053E05">
              <w:t>пауш</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7</w:t>
            </w:r>
          </w:p>
        </w:tc>
        <w:tc>
          <w:tcPr>
            <w:tcW w:w="4502" w:type="dxa"/>
          </w:tcPr>
          <w:p w:rsidR="00C63B3B" w:rsidRPr="00053E05" w:rsidRDefault="00C63B3B" w:rsidP="008105BF">
            <w:pPr>
              <w:spacing w:after="0"/>
              <w:jc w:val="left"/>
            </w:pPr>
            <w:r w:rsidRPr="00053E05">
              <w:t xml:space="preserve">Рестаурација решетке прозора II у пролазу Сахат капије од кованог гвожђа. Решетку очистити, обрусити по потреби. На решетку нанети импрегнацију, антикорозивни премаз, основну боју и обојити два пута бојом за метал.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0,5</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8</w:t>
            </w:r>
          </w:p>
        </w:tc>
        <w:tc>
          <w:tcPr>
            <w:tcW w:w="4502" w:type="dxa"/>
          </w:tcPr>
          <w:p w:rsidR="00C63B3B" w:rsidRPr="00053E05" w:rsidRDefault="00C63B3B" w:rsidP="008105BF">
            <w:pPr>
              <w:spacing w:after="0"/>
              <w:jc w:val="left"/>
            </w:pPr>
            <w:r w:rsidRPr="00053E05">
              <w:t>Израда и постављање једнокрилних металних врата F приближних димензија 114/191. Врата израдити од кутијастих челичних профила, по детаљима и упутству пројектанта. Крило обложити једнострано челичним лимом. На крило поставити три шарке. Оков, шарке и брава цилиндар са три кључа по избору пројектанта. пре бојења метал очистити од корозије и прашине, нанети импрегнацију и основну боју, а затим предкитовати и брусити. Нанети први слој боје за метал, китовати и брусити и завршно обојити други пут црном мат бојом.</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комаду врата</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9</w:t>
            </w:r>
          </w:p>
        </w:tc>
        <w:tc>
          <w:tcPr>
            <w:tcW w:w="4502" w:type="dxa"/>
          </w:tcPr>
          <w:p w:rsidR="00C63B3B" w:rsidRPr="00053E05" w:rsidRDefault="00C63B3B" w:rsidP="008105BF">
            <w:pPr>
              <w:spacing w:after="0"/>
              <w:jc w:val="left"/>
            </w:pPr>
            <w:r w:rsidRPr="00053E05">
              <w:t>Израда и постављање једнокрилних металних врата/шахта H димензија 75/130. Врата израдити од кутијастих челичних профила, по детаљима и упутству пројектанта. Крило обложити једнострано челичним лимом. На крило поставити две шарке. Оков, шарке и брава цилиндар са три кључа по избору пројектанта. Пре бојења метал очистити од корозије и прашине, нанети импрегнацију и основну боју, а затим предкитовати и брусити. Нанети први слој боје за метал, китовати и брусити и завршно обојити други пут црном мат бојом.</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комаду врата</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2,0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10</w:t>
            </w:r>
          </w:p>
        </w:tc>
        <w:tc>
          <w:tcPr>
            <w:tcW w:w="4502" w:type="dxa"/>
          </w:tcPr>
          <w:p w:rsidR="00C63B3B" w:rsidRPr="00053E05" w:rsidRDefault="00C63B3B" w:rsidP="008105BF">
            <w:pPr>
              <w:spacing w:after="0"/>
              <w:jc w:val="left"/>
            </w:pPr>
            <w:r w:rsidRPr="00053E05">
              <w:t>Израда решетке  из пролаза Сахат капије ка просторији 6 - III, од металних профила, квадратног пресека диманзије 2,5/2,5 цм. Димензије врата/решетке су 95/195 цм. Решетку израдити у свему према детаљу у пројекту. Решетку окачити на три шарке, уштемоване у камени зид.   Све варове фино избрусити. Оков, шарке и брава цилиндар са три кључа по избору пројектанта. пре бојења метал очистити од корозије и прашине, нанети импрегнацију и основну боју, а затим предкитовати и брусити. Нанети први слој боје за метал, китовати и брусити и завршно обојити други пут црном мат бојом.</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11</w:t>
            </w:r>
          </w:p>
        </w:tc>
        <w:tc>
          <w:tcPr>
            <w:tcW w:w="4502" w:type="dxa"/>
          </w:tcPr>
          <w:p w:rsidR="00C63B3B" w:rsidRPr="00053E05" w:rsidRDefault="00C63B3B" w:rsidP="008105BF">
            <w:pPr>
              <w:spacing w:after="0"/>
              <w:jc w:val="left"/>
            </w:pPr>
            <w:r w:rsidRPr="00053E05">
              <w:t xml:space="preserve">Рестаурација постојећих металних прозора, који се састоје од спољашње решетке крила и штока прозора и унутрашње жалузине. Све металне делове очистити, скинути боју и рђу. Уклонити постојећа стакла и уградити нискоемисионо стакло у постојеће рамове. По потреби заменити недостајуће и дотрајале делове. Евентуалне варове идеално обрусити.  Решетку очистити, од корозије и прашине. На решетку нанети импрегнацију, </w:t>
            </w:r>
            <w:r w:rsidRPr="00053E05">
              <w:lastRenderedPageBreak/>
              <w:t xml:space="preserve">антикорозивни премаз, основну боју и обојити два пута црном мат бојом за метал.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ком</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1 - Димензија 103/117</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2,0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2 - Димензија 105/140</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12</w:t>
            </w:r>
          </w:p>
        </w:tc>
        <w:tc>
          <w:tcPr>
            <w:tcW w:w="4502" w:type="dxa"/>
          </w:tcPr>
          <w:p w:rsidR="00C63B3B" w:rsidRPr="00053E05" w:rsidRDefault="00C63B3B" w:rsidP="008105BF">
            <w:pPr>
              <w:spacing w:after="0"/>
              <w:jc w:val="left"/>
            </w:pPr>
            <w:r w:rsidRPr="00053E05">
              <w:t>Израда и постављање рукохвата са једне стране степеништа у просторији 5 и 6. Рукохват израдити од металног профила правоугаоног пресекта у свему према детаљу у пројекту, са носачима уштемованим у зид. Нанети први слој боје за метал, китовати и брусити и завршно обојити други пут црном мат бојом.</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м1</w:t>
            </w:r>
          </w:p>
        </w:tc>
        <w:tc>
          <w:tcPr>
            <w:tcW w:w="993" w:type="dxa"/>
          </w:tcPr>
          <w:p w:rsidR="00C63B3B" w:rsidRPr="00053E05" w:rsidRDefault="00C63B3B" w:rsidP="008105BF">
            <w:pPr>
              <w:spacing w:after="0"/>
              <w:jc w:val="center"/>
            </w:pPr>
            <w:r w:rsidRPr="00053E05">
              <w:t>м1</w:t>
            </w:r>
          </w:p>
        </w:tc>
        <w:tc>
          <w:tcPr>
            <w:tcW w:w="992" w:type="dxa"/>
          </w:tcPr>
          <w:p w:rsidR="00C63B3B" w:rsidRPr="00053E05" w:rsidRDefault="00C63B3B" w:rsidP="008105BF">
            <w:pPr>
              <w:spacing w:after="0"/>
              <w:jc w:val="center"/>
            </w:pPr>
            <w:r w:rsidRPr="00053E05">
              <w:t>16,0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13</w:t>
            </w:r>
          </w:p>
        </w:tc>
        <w:tc>
          <w:tcPr>
            <w:tcW w:w="4502" w:type="dxa"/>
          </w:tcPr>
          <w:p w:rsidR="00C63B3B" w:rsidRPr="00053E05" w:rsidRDefault="00C63B3B" w:rsidP="008105BF">
            <w:pPr>
              <w:spacing w:after="0"/>
              <w:jc w:val="left"/>
            </w:pPr>
            <w:r w:rsidRPr="00053E05">
              <w:t>Набавка и уградња пењалица од ФЗЦ профила ø 20 мм, димензија 40/25 цм. Пењалице поставити на међусобном растојању од 35 цм. Пењалице пре уградње минизирати два пута, по уградњи обојити мат црном бојом за метал.</w:t>
            </w:r>
          </w:p>
        </w:tc>
        <w:tc>
          <w:tcPr>
            <w:tcW w:w="993" w:type="dxa"/>
          </w:tcPr>
          <w:p w:rsidR="00C63B3B" w:rsidRPr="00053E05" w:rsidRDefault="00C63B3B" w:rsidP="008105BF">
            <w:pPr>
              <w:spacing w:after="0"/>
              <w:jc w:val="left"/>
            </w:pPr>
            <w:r w:rsidRPr="00053E05">
              <w:t> </w:t>
            </w:r>
          </w:p>
        </w:tc>
        <w:tc>
          <w:tcPr>
            <w:tcW w:w="992" w:type="dxa"/>
          </w:tcPr>
          <w:p w:rsidR="00C63B3B" w:rsidRPr="00053E05" w:rsidRDefault="00C63B3B" w:rsidP="008105BF">
            <w:pPr>
              <w:spacing w:after="0"/>
              <w:jc w:val="left"/>
            </w:pPr>
            <w:r w:rsidRPr="00053E05">
              <w:t> </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комаду пењалице</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20,0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14</w:t>
            </w:r>
          </w:p>
        </w:tc>
        <w:tc>
          <w:tcPr>
            <w:tcW w:w="4502" w:type="dxa"/>
          </w:tcPr>
          <w:p w:rsidR="00C63B3B" w:rsidRPr="00053E05" w:rsidRDefault="00C63B3B" w:rsidP="008105BF">
            <w:pPr>
              <w:spacing w:after="0"/>
              <w:jc w:val="left"/>
            </w:pPr>
            <w:r w:rsidRPr="00053E05">
              <w:t>Набавка и уградња мреже од инокса преко заштитне конструкције лантерне. Заштиту извести у свему према  детаљу у пројекту и упутству пројектанта.</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p>
        </w:tc>
        <w:tc>
          <w:tcPr>
            <w:tcW w:w="4502"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28,0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15</w:t>
            </w:r>
          </w:p>
        </w:tc>
        <w:tc>
          <w:tcPr>
            <w:tcW w:w="4502" w:type="dxa"/>
          </w:tcPr>
          <w:p w:rsidR="00C63B3B" w:rsidRPr="00053E05" w:rsidRDefault="00C63B3B" w:rsidP="008105BF">
            <w:pPr>
              <w:spacing w:after="0"/>
              <w:jc w:val="left"/>
            </w:pPr>
            <w:r w:rsidRPr="00053E05">
              <w:t xml:space="preserve">Чишћење, ампасовање и бојење постојећих решетки I, IV, V. Оригиналну гвоздену решетку  очистити од корозије, благо избрусити ампасовати по потреби и премазати антикорозивним средством и обојити  црном мат бојом.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8105BF">
            <w:pPr>
              <w:spacing w:after="0"/>
              <w:jc w:val="left"/>
            </w:pPr>
            <w:r w:rsidRPr="00053E05">
              <w:t> </w:t>
            </w:r>
          </w:p>
        </w:tc>
        <w:tc>
          <w:tcPr>
            <w:tcW w:w="4502" w:type="dxa"/>
          </w:tcPr>
          <w:p w:rsidR="00C63B3B" w:rsidRPr="00053E05" w:rsidRDefault="00C63B3B" w:rsidP="008105BF">
            <w:pPr>
              <w:spacing w:after="0"/>
              <w:jc w:val="left"/>
            </w:pPr>
            <w:r w:rsidRPr="00053E05">
              <w:t>Обрачун паушално</w:t>
            </w:r>
          </w:p>
        </w:tc>
        <w:tc>
          <w:tcPr>
            <w:tcW w:w="993" w:type="dxa"/>
          </w:tcPr>
          <w:p w:rsidR="00C63B3B" w:rsidRPr="00053E05" w:rsidRDefault="00C63B3B" w:rsidP="008105BF">
            <w:pPr>
              <w:spacing w:after="0"/>
              <w:jc w:val="center"/>
            </w:pPr>
            <w:r w:rsidRPr="00053E05">
              <w:t>пауш</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БРАВАРСКИ РАДОВИ</w:t>
            </w:r>
          </w:p>
        </w:tc>
        <w:tc>
          <w:tcPr>
            <w:tcW w:w="1701" w:type="dxa"/>
          </w:tcPr>
          <w:p w:rsidR="00C63B3B" w:rsidRPr="00053E05" w:rsidRDefault="00C63B3B" w:rsidP="008105BF">
            <w:pPr>
              <w:spacing w:after="0"/>
              <w:jc w:val="left"/>
            </w:pPr>
          </w:p>
        </w:tc>
      </w:tr>
    </w:tbl>
    <w:tbl>
      <w:tblPr>
        <w:tblW w:w="28610" w:type="dxa"/>
        <w:tblInd w:w="-601" w:type="dxa"/>
        <w:tblLook w:val="04A0" w:firstRow="1" w:lastRow="0" w:firstColumn="1" w:lastColumn="0" w:noHBand="0" w:noVBand="1"/>
      </w:tblPr>
      <w:tblGrid>
        <w:gridCol w:w="7655"/>
        <w:gridCol w:w="8328"/>
        <w:gridCol w:w="1081"/>
        <w:gridCol w:w="1830"/>
        <w:gridCol w:w="556"/>
        <w:gridCol w:w="991"/>
        <w:gridCol w:w="556"/>
        <w:gridCol w:w="278"/>
        <w:gridCol w:w="283"/>
        <w:gridCol w:w="579"/>
        <w:gridCol w:w="670"/>
        <w:gridCol w:w="579"/>
        <w:gridCol w:w="579"/>
        <w:gridCol w:w="579"/>
        <w:gridCol w:w="579"/>
        <w:gridCol w:w="579"/>
        <w:gridCol w:w="579"/>
        <w:gridCol w:w="579"/>
        <w:gridCol w:w="579"/>
        <w:gridCol w:w="579"/>
        <w:gridCol w:w="592"/>
      </w:tblGrid>
      <w:tr w:rsidR="00C63B3B" w:rsidRPr="00053E05" w:rsidTr="008105BF">
        <w:trPr>
          <w:trHeight w:val="285"/>
        </w:trPr>
        <w:tc>
          <w:tcPr>
            <w:tcW w:w="7655"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b/>
                <w:bCs/>
                <w:sz w:val="20"/>
                <w:szCs w:val="20"/>
              </w:rPr>
            </w:pPr>
          </w:p>
        </w:tc>
        <w:tc>
          <w:tcPr>
            <w:tcW w:w="8328"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1081"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1830"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56"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991"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56"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278"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283"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670"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79"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c>
          <w:tcPr>
            <w:tcW w:w="592" w:type="dxa"/>
            <w:tcBorders>
              <w:top w:val="nil"/>
              <w:left w:val="nil"/>
              <w:bottom w:val="nil"/>
              <w:right w:val="nil"/>
            </w:tcBorders>
            <w:shd w:val="clear" w:color="auto" w:fill="auto"/>
            <w:noWrap/>
            <w:vAlign w:val="bottom"/>
          </w:tcPr>
          <w:p w:rsidR="00C63B3B" w:rsidRPr="00053E05" w:rsidRDefault="00C63B3B" w:rsidP="008105BF">
            <w:pPr>
              <w:spacing w:after="0"/>
              <w:jc w:val="left"/>
              <w:rPr>
                <w:rFonts w:eastAsia="Times New Roman"/>
                <w:sz w:val="20"/>
                <w:szCs w:val="20"/>
              </w:rPr>
            </w:pPr>
          </w:p>
        </w:tc>
      </w:tr>
    </w:tbl>
    <w:tbl>
      <w:tblPr>
        <w:tblStyle w:val="TableGrid"/>
        <w:tblW w:w="10314" w:type="dxa"/>
        <w:tblLayout w:type="fixed"/>
        <w:tblLook w:val="04A0" w:firstRow="1" w:lastRow="0" w:firstColumn="1" w:lastColumn="0" w:noHBand="0" w:noVBand="1"/>
      </w:tblPr>
      <w:tblGrid>
        <w:gridCol w:w="708"/>
        <w:gridCol w:w="4503"/>
        <w:gridCol w:w="993"/>
        <w:gridCol w:w="992"/>
        <w:gridCol w:w="1417"/>
        <w:gridCol w:w="1701"/>
      </w:tblGrid>
      <w:tr w:rsidR="00C63B3B" w:rsidRPr="00053E05" w:rsidTr="008105BF">
        <w:trPr>
          <w:trHeight w:val="219"/>
        </w:trPr>
        <w:tc>
          <w:tcPr>
            <w:tcW w:w="708" w:type="dxa"/>
          </w:tcPr>
          <w:p w:rsidR="00C63B3B" w:rsidRPr="00CB735D" w:rsidRDefault="00CB735D" w:rsidP="008105BF">
            <w:pPr>
              <w:spacing w:after="0"/>
              <w:jc w:val="left"/>
              <w:rPr>
                <w:b/>
                <w:bCs/>
                <w:lang w:val="sr-Latn-RS"/>
              </w:rPr>
            </w:pPr>
            <w:r>
              <w:rPr>
                <w:b/>
                <w:bCs/>
                <w:lang w:val="sr-Latn-RS"/>
              </w:rPr>
              <w:t>VIII</w:t>
            </w:r>
          </w:p>
        </w:tc>
        <w:tc>
          <w:tcPr>
            <w:tcW w:w="4503" w:type="dxa"/>
          </w:tcPr>
          <w:p w:rsidR="00C63B3B" w:rsidRPr="00053E05" w:rsidRDefault="00C63B3B" w:rsidP="008105BF">
            <w:pPr>
              <w:spacing w:after="0"/>
              <w:jc w:val="left"/>
              <w:rPr>
                <w:b/>
                <w:bCs/>
              </w:rPr>
            </w:pPr>
            <w:r w:rsidRPr="00053E05">
              <w:rPr>
                <w:b/>
                <w:bCs/>
              </w:rPr>
              <w:t>ПОДОПОЛАГАЧКИ РАДОВИ</w:t>
            </w:r>
          </w:p>
        </w:tc>
        <w:tc>
          <w:tcPr>
            <w:tcW w:w="993" w:type="dxa"/>
          </w:tcPr>
          <w:p w:rsidR="00C63B3B" w:rsidRPr="00053E05" w:rsidRDefault="00C63B3B" w:rsidP="008105BF">
            <w:pPr>
              <w:spacing w:after="0"/>
              <w:jc w:val="left"/>
              <w:rPr>
                <w:lang w:val="sr-Cyrl-RS"/>
              </w:rPr>
            </w:pPr>
          </w:p>
        </w:tc>
        <w:tc>
          <w:tcPr>
            <w:tcW w:w="992" w:type="dxa"/>
          </w:tcPr>
          <w:p w:rsidR="00C63B3B" w:rsidRPr="00053E05" w:rsidRDefault="00C63B3B" w:rsidP="008105BF">
            <w:pPr>
              <w:spacing w:after="0"/>
              <w:jc w:val="left"/>
              <w:rPr>
                <w:lang w:val="sr-Cyrl-RS"/>
              </w:rP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w:t>
            </w:r>
          </w:p>
        </w:tc>
        <w:tc>
          <w:tcPr>
            <w:tcW w:w="4503" w:type="dxa"/>
          </w:tcPr>
          <w:p w:rsidR="00C63B3B" w:rsidRPr="00053E05" w:rsidRDefault="00C63B3B" w:rsidP="008105BF">
            <w:pPr>
              <w:spacing w:after="0"/>
              <w:jc w:val="left"/>
            </w:pPr>
            <w:r w:rsidRPr="00053E05">
              <w:t xml:space="preserve">Израда цементне кошуљице размере 1:3 као завршног пода у просторији 6. Кошуљица рабицирана арматурном мрежом Q-131 ɸ=5мм, постављеном обавезно у средину слоја цементне кошуљице дебљине око 8 цм. Горња површина углачана до црног сјаја. </w:t>
            </w:r>
          </w:p>
        </w:tc>
        <w:tc>
          <w:tcPr>
            <w:tcW w:w="993" w:type="dxa"/>
          </w:tcPr>
          <w:p w:rsidR="00C63B3B" w:rsidRPr="00053E05" w:rsidRDefault="00C63B3B" w:rsidP="008105BF">
            <w:pPr>
              <w:spacing w:after="0"/>
              <w:jc w:val="left"/>
            </w:pPr>
            <w:r w:rsidRPr="00053E05">
              <w:t> </w:t>
            </w:r>
          </w:p>
        </w:tc>
        <w:tc>
          <w:tcPr>
            <w:tcW w:w="992" w:type="dxa"/>
          </w:tcPr>
          <w:p w:rsidR="00C63B3B" w:rsidRPr="00053E05" w:rsidRDefault="00C63B3B" w:rsidP="008105BF">
            <w:pPr>
              <w:spacing w:after="0"/>
              <w:jc w:val="left"/>
            </w:pPr>
            <w:r w:rsidRPr="00053E05">
              <w:t> </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39,0</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2</w:t>
            </w:r>
          </w:p>
        </w:tc>
        <w:tc>
          <w:tcPr>
            <w:tcW w:w="4503" w:type="dxa"/>
          </w:tcPr>
          <w:p w:rsidR="00C63B3B" w:rsidRPr="00053E05" w:rsidRDefault="00C63B3B" w:rsidP="008105BF">
            <w:pPr>
              <w:spacing w:after="0"/>
              <w:jc w:val="left"/>
            </w:pPr>
            <w:r w:rsidRPr="00053E05">
              <w:t>Набавка и постављање плоча од природног камена  на платоу, димензија 60*30/ 3 цм и 30*10/3 цм, по избору пројектанта. Плоче поставити у цементном малтеру размере 1:3, фуговати и очистити, у слогу према пројекту. У цену улазе и припрема подлоге и фуговање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173,0</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3</w:t>
            </w:r>
          </w:p>
        </w:tc>
        <w:tc>
          <w:tcPr>
            <w:tcW w:w="4503" w:type="dxa"/>
          </w:tcPr>
          <w:p w:rsidR="00C63B3B" w:rsidRPr="00053E05" w:rsidRDefault="00C63B3B" w:rsidP="008105BF">
            <w:pPr>
              <w:spacing w:after="0"/>
              <w:jc w:val="left"/>
            </w:pPr>
            <w:r w:rsidRPr="00053E05">
              <w:t>Набавка и постављање плоча од природног камена  на платоу, димензија  60*30/5 и 30*10/5 цм, по избору пројектанта. Плоче поставити усуво на припремљену подлогу од набијеног шљунка. У цену улази и припрема подлоге.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8105BF">
            <w:pPr>
              <w:spacing w:after="0"/>
              <w:jc w:val="left"/>
            </w:pPr>
            <w:r w:rsidRPr="00053E05">
              <w:t> </w:t>
            </w: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18,0</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4</w:t>
            </w:r>
          </w:p>
        </w:tc>
        <w:tc>
          <w:tcPr>
            <w:tcW w:w="4503" w:type="dxa"/>
          </w:tcPr>
          <w:p w:rsidR="00C63B3B" w:rsidRPr="00053E05" w:rsidRDefault="00C63B3B" w:rsidP="008105BF">
            <w:pPr>
              <w:spacing w:after="0"/>
              <w:jc w:val="left"/>
            </w:pPr>
            <w:r w:rsidRPr="00053E05">
              <w:t xml:space="preserve">Набавка и израда слике демонтираног зида од камена у поду просторије 6. Камене плоче </w:t>
            </w:r>
            <w:r w:rsidRPr="00053E05">
              <w:lastRenderedPageBreak/>
              <w:t>већих и мањих димензија дебљине 4 цм исклесати у свему према цртежу у пројекту и поставити на цементну кошуљицу тако да ниво отиска зида буде у истој равни са подом просторије.  У цену улази набавка и уградња камена као и завршно фуговање.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6,8</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5</w:t>
            </w:r>
          </w:p>
        </w:tc>
        <w:tc>
          <w:tcPr>
            <w:tcW w:w="4503" w:type="dxa"/>
          </w:tcPr>
          <w:p w:rsidR="00C63B3B" w:rsidRPr="00053E05" w:rsidRDefault="00C63B3B" w:rsidP="008105BF">
            <w:pPr>
              <w:spacing w:after="0"/>
              <w:jc w:val="left"/>
            </w:pPr>
            <w:r w:rsidRPr="00053E05">
              <w:t xml:space="preserve">Набавка, машинска обрада и пуних степеника на платоу од природног камена.Камена газишта поставити и фуговати у свему према пројекту.  Врста и боја камена по избору пројектанта.  У цену улазе и припрема подлоге и фуговање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м3</w:t>
            </w:r>
          </w:p>
        </w:tc>
        <w:tc>
          <w:tcPr>
            <w:tcW w:w="993" w:type="dxa"/>
          </w:tcPr>
          <w:p w:rsidR="00C63B3B" w:rsidRPr="00053E05" w:rsidRDefault="00C63B3B" w:rsidP="008105BF">
            <w:pPr>
              <w:spacing w:after="0"/>
              <w:jc w:val="center"/>
            </w:pPr>
            <w:r w:rsidRPr="00053E05">
              <w:t>м3</w:t>
            </w:r>
          </w:p>
        </w:tc>
        <w:tc>
          <w:tcPr>
            <w:tcW w:w="992" w:type="dxa"/>
          </w:tcPr>
          <w:p w:rsidR="00C63B3B" w:rsidRPr="00053E05" w:rsidRDefault="00C63B3B" w:rsidP="008105BF">
            <w:pPr>
              <w:spacing w:after="0"/>
              <w:jc w:val="center"/>
            </w:pPr>
            <w:r w:rsidRPr="00053E05">
              <w:t>1,4</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6</w:t>
            </w:r>
          </w:p>
        </w:tc>
        <w:tc>
          <w:tcPr>
            <w:tcW w:w="4503" w:type="dxa"/>
          </w:tcPr>
          <w:p w:rsidR="00C63B3B" w:rsidRPr="00053E05" w:rsidRDefault="00C63B3B" w:rsidP="008105BF">
            <w:pPr>
              <w:spacing w:after="0"/>
              <w:jc w:val="left"/>
            </w:pPr>
            <w:r w:rsidRPr="00053E05">
              <w:t xml:space="preserve">Израда завршног слоја пода платоа од ситног ломљеног камена у слоју цементног малтера дебљине до 4 цм. Завршни слој извести од цементног малтера справљеног од белог цемента са гранулатом природног камена и опеке тако да се добије ефекат трпанца. Завршни слој извести на површинама према пројекту. У цену улази набавка свог потребног материјала и израда пода.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м1</w:t>
            </w:r>
          </w:p>
        </w:tc>
        <w:tc>
          <w:tcPr>
            <w:tcW w:w="992" w:type="dxa"/>
          </w:tcPr>
          <w:p w:rsidR="00C63B3B" w:rsidRPr="00053E05" w:rsidRDefault="00C63B3B" w:rsidP="008105BF">
            <w:pPr>
              <w:spacing w:after="0"/>
              <w:jc w:val="center"/>
            </w:pPr>
            <w:r w:rsidRPr="00053E05">
              <w:t>23,0</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7</w:t>
            </w:r>
          </w:p>
        </w:tc>
        <w:tc>
          <w:tcPr>
            <w:tcW w:w="4503" w:type="dxa"/>
          </w:tcPr>
          <w:p w:rsidR="00C63B3B" w:rsidRPr="00053E05" w:rsidRDefault="00C63B3B" w:rsidP="008105BF">
            <w:pPr>
              <w:spacing w:after="0"/>
              <w:jc w:val="left"/>
            </w:pPr>
            <w:r w:rsidRPr="00053E05">
              <w:t xml:space="preserve">Постављање пода од опеке на демонтираним деловима ради провлачења инсталација. Опеку оставити  на цементну кошуљицу у слогу према  постојећем. За израду пода користити демонтирану опеку са потребним додатком нове опеке старог формата  која по  димензијама, боји и структури одговара оригиналном.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8,0</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8</w:t>
            </w:r>
          </w:p>
        </w:tc>
        <w:tc>
          <w:tcPr>
            <w:tcW w:w="4503" w:type="dxa"/>
          </w:tcPr>
          <w:p w:rsidR="00C63B3B" w:rsidRPr="00053E05" w:rsidRDefault="00C63B3B" w:rsidP="008105BF">
            <w:pPr>
              <w:spacing w:after="0"/>
              <w:jc w:val="left"/>
            </w:pPr>
            <w:r w:rsidRPr="00053E05">
              <w:t xml:space="preserve">Постављање демонтираних плоча од природног камена  унутар просторије 1. Плоче поставити усуво на припремљену подлогу.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6,0</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9</w:t>
            </w:r>
          </w:p>
        </w:tc>
        <w:tc>
          <w:tcPr>
            <w:tcW w:w="4503" w:type="dxa"/>
          </w:tcPr>
          <w:p w:rsidR="00C63B3B" w:rsidRPr="00053E05" w:rsidRDefault="00C63B3B" w:rsidP="008105BF">
            <w:pPr>
              <w:spacing w:after="0"/>
              <w:jc w:val="left"/>
            </w:pPr>
            <w:r w:rsidRPr="00053E05">
              <w:t xml:space="preserve">Набавка и постављање пода од опеке у песку у просторији 9. Опеку поставити у слоју песка дебљине 6 цм правилно нивелисати и сложити у слогу по пројекту. Спојнице фуговати, а опеку очистити. За израду пода користити опеку старог формата.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28,0</w:t>
            </w:r>
          </w:p>
        </w:tc>
        <w:tc>
          <w:tcPr>
            <w:tcW w:w="1417" w:type="dxa"/>
          </w:tcPr>
          <w:p w:rsidR="00C63B3B" w:rsidRPr="00053E05" w:rsidRDefault="00C63B3B" w:rsidP="008105BF">
            <w:pPr>
              <w:spacing w:after="0"/>
              <w:jc w:val="center"/>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10</w:t>
            </w:r>
          </w:p>
        </w:tc>
        <w:tc>
          <w:tcPr>
            <w:tcW w:w="4503" w:type="dxa"/>
          </w:tcPr>
          <w:p w:rsidR="00C63B3B" w:rsidRPr="00053E05" w:rsidRDefault="00C63B3B" w:rsidP="008105BF">
            <w:pPr>
              <w:spacing w:after="0"/>
              <w:jc w:val="left"/>
            </w:pPr>
            <w:r w:rsidRPr="00053E05">
              <w:t xml:space="preserve">Набавка и постављање пода од опеке. Опеку оставити  пљоштимице на цементну кошуљицу у слогу према  пројекту. За израду пода користити стару опеку која по  димензијама, боји и структури одговара оригиналном.    </w:t>
            </w:r>
          </w:p>
        </w:tc>
        <w:tc>
          <w:tcPr>
            <w:tcW w:w="993" w:type="dxa"/>
          </w:tcPr>
          <w:p w:rsidR="00C63B3B" w:rsidRPr="00053E05" w:rsidRDefault="00C63B3B" w:rsidP="008105BF">
            <w:pPr>
              <w:spacing w:after="0"/>
              <w:jc w:val="left"/>
            </w:pPr>
            <w:r w:rsidRPr="00053E05">
              <w:t> </w:t>
            </w:r>
          </w:p>
        </w:tc>
        <w:tc>
          <w:tcPr>
            <w:tcW w:w="992" w:type="dxa"/>
          </w:tcPr>
          <w:p w:rsidR="00C63B3B" w:rsidRPr="00053E05" w:rsidRDefault="00C63B3B" w:rsidP="008105BF">
            <w:pPr>
              <w:spacing w:after="0"/>
              <w:jc w:val="left"/>
            </w:pPr>
            <w:r w:rsidRPr="00053E05">
              <w:t> </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8105BF">
            <w:pPr>
              <w:spacing w:after="0"/>
              <w:jc w:val="left"/>
            </w:pPr>
            <w:r w:rsidRPr="00053E05">
              <w:t> </w:t>
            </w:r>
          </w:p>
        </w:tc>
        <w:tc>
          <w:tcPr>
            <w:tcW w:w="4503" w:type="dxa"/>
          </w:tcPr>
          <w:p w:rsidR="00C63B3B" w:rsidRPr="00053E05" w:rsidRDefault="00C63B3B" w:rsidP="008105BF">
            <w:pPr>
              <w:spacing w:after="0"/>
              <w:jc w:val="left"/>
            </w:pPr>
            <w:r w:rsidRPr="00053E05">
              <w:t>Обрачун по м2</w:t>
            </w:r>
          </w:p>
        </w:tc>
        <w:tc>
          <w:tcPr>
            <w:tcW w:w="993" w:type="dxa"/>
          </w:tcPr>
          <w:p w:rsidR="00C63B3B" w:rsidRPr="00053E05" w:rsidRDefault="00C63B3B" w:rsidP="008105BF">
            <w:pPr>
              <w:spacing w:after="0"/>
              <w:jc w:val="center"/>
            </w:pPr>
            <w:r w:rsidRPr="00053E05">
              <w:t>м²</w:t>
            </w:r>
          </w:p>
        </w:tc>
        <w:tc>
          <w:tcPr>
            <w:tcW w:w="992" w:type="dxa"/>
          </w:tcPr>
          <w:p w:rsidR="00C63B3B" w:rsidRPr="00053E05" w:rsidRDefault="00C63B3B" w:rsidP="008105BF">
            <w:pPr>
              <w:spacing w:after="0"/>
              <w:jc w:val="center"/>
            </w:pPr>
            <w:r w:rsidRPr="00053E05">
              <w:t>106,2</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ПОДОПОЛАГАЧКИ РАДОВИ</w:t>
            </w:r>
          </w:p>
        </w:tc>
        <w:tc>
          <w:tcPr>
            <w:tcW w:w="1701" w:type="dxa"/>
          </w:tcPr>
          <w:p w:rsidR="00C63B3B" w:rsidRPr="00053E05" w:rsidRDefault="00C63B3B" w:rsidP="008105BF">
            <w:pPr>
              <w:spacing w:after="0"/>
              <w:jc w:val="left"/>
            </w:pPr>
          </w:p>
        </w:tc>
      </w:tr>
    </w:tbl>
    <w:p w:rsidR="00C63B3B" w:rsidRPr="00053E05" w:rsidRDefault="00C63B3B" w:rsidP="00C63B3B">
      <w:pPr>
        <w:spacing w:after="0"/>
        <w:jc w:val="left"/>
        <w:rPr>
          <w:lang w:val="sr-Cyrl-RS"/>
        </w:rPr>
      </w:pPr>
    </w:p>
    <w:tbl>
      <w:tblPr>
        <w:tblStyle w:val="TableGrid"/>
        <w:tblW w:w="10314" w:type="dxa"/>
        <w:tblLayout w:type="fixed"/>
        <w:tblLook w:val="04A0" w:firstRow="1" w:lastRow="0" w:firstColumn="1" w:lastColumn="0" w:noHBand="0" w:noVBand="1"/>
      </w:tblPr>
      <w:tblGrid>
        <w:gridCol w:w="709"/>
        <w:gridCol w:w="4502"/>
        <w:gridCol w:w="993"/>
        <w:gridCol w:w="992"/>
        <w:gridCol w:w="1417"/>
        <w:gridCol w:w="1701"/>
      </w:tblGrid>
      <w:tr w:rsidR="00C63B3B" w:rsidRPr="00053E05" w:rsidTr="008105BF">
        <w:trPr>
          <w:trHeight w:val="219"/>
        </w:trPr>
        <w:tc>
          <w:tcPr>
            <w:tcW w:w="709" w:type="dxa"/>
          </w:tcPr>
          <w:p w:rsidR="00C63B3B" w:rsidRPr="00053E05" w:rsidRDefault="00343FB8" w:rsidP="008105BF">
            <w:pPr>
              <w:spacing w:after="0"/>
              <w:jc w:val="left"/>
              <w:rPr>
                <w:b/>
                <w:bCs/>
              </w:rPr>
            </w:pPr>
            <w:r>
              <w:rPr>
                <w:b/>
                <w:bCs/>
                <w:lang w:val="sr-Latn-RS"/>
              </w:rPr>
              <w:t>I</w:t>
            </w:r>
            <w:r w:rsidR="00C63B3B" w:rsidRPr="00053E05">
              <w:rPr>
                <w:b/>
                <w:bCs/>
              </w:rPr>
              <w:t>X</w:t>
            </w:r>
          </w:p>
        </w:tc>
        <w:tc>
          <w:tcPr>
            <w:tcW w:w="4502" w:type="dxa"/>
          </w:tcPr>
          <w:p w:rsidR="00C63B3B" w:rsidRPr="00053E05" w:rsidRDefault="00C63B3B" w:rsidP="008105BF">
            <w:pPr>
              <w:spacing w:after="0"/>
              <w:jc w:val="left"/>
              <w:rPr>
                <w:b/>
                <w:bCs/>
              </w:rPr>
            </w:pPr>
            <w:r w:rsidRPr="00053E05">
              <w:rPr>
                <w:b/>
                <w:bCs/>
              </w:rPr>
              <w:t>КАМЕНОРЕЗАЧКИ РАДОВИ</w:t>
            </w:r>
          </w:p>
        </w:tc>
        <w:tc>
          <w:tcPr>
            <w:tcW w:w="993" w:type="dxa"/>
          </w:tcPr>
          <w:p w:rsidR="00C63B3B" w:rsidRPr="00053E05" w:rsidRDefault="00C63B3B" w:rsidP="008105BF">
            <w:pPr>
              <w:spacing w:after="0"/>
              <w:jc w:val="left"/>
              <w:rPr>
                <w:lang w:val="sr-Cyrl-RS"/>
              </w:rPr>
            </w:pPr>
          </w:p>
        </w:tc>
        <w:tc>
          <w:tcPr>
            <w:tcW w:w="992" w:type="dxa"/>
          </w:tcPr>
          <w:p w:rsidR="00C63B3B" w:rsidRPr="00053E05" w:rsidRDefault="00C63B3B" w:rsidP="008105BF">
            <w:pPr>
              <w:spacing w:after="0"/>
              <w:jc w:val="left"/>
              <w:rPr>
                <w:lang w:val="sr-Cyrl-RS"/>
              </w:rP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7A46A2">
            <w:pPr>
              <w:spacing w:after="0"/>
              <w:jc w:val="center"/>
            </w:pPr>
            <w:r w:rsidRPr="00053E05">
              <w:t>1</w:t>
            </w:r>
          </w:p>
        </w:tc>
        <w:tc>
          <w:tcPr>
            <w:tcW w:w="4502" w:type="dxa"/>
          </w:tcPr>
          <w:p w:rsidR="00C63B3B" w:rsidRPr="00053E05" w:rsidRDefault="00C63B3B" w:rsidP="008105BF">
            <w:pPr>
              <w:spacing w:after="0"/>
              <w:jc w:val="left"/>
            </w:pPr>
            <w:r w:rsidRPr="00053E05">
              <w:t>Набавка камена и ручна обрада камених бљувача.</w:t>
            </w:r>
            <w:r w:rsidRPr="00053E05">
              <w:br/>
              <w:t xml:space="preserve">Камене бљуваче  израдити од камена пешчара у свему према оригиналним комадима и према детаљу у  пројекту. Бљуваче  извести    приближних димензија </w:t>
            </w:r>
            <w:r w:rsidRPr="00053E05">
              <w:lastRenderedPageBreak/>
              <w:t xml:space="preserve">19 x  30 x 60 цм. Камен мора бити исте врсте и боје по узору на постојећи без ласи.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9" w:type="dxa"/>
          </w:tcPr>
          <w:p w:rsidR="00C63B3B" w:rsidRPr="00053E05" w:rsidRDefault="00C63B3B" w:rsidP="008105BF">
            <w:pPr>
              <w:spacing w:after="0"/>
              <w:jc w:val="left"/>
            </w:pPr>
            <w:r w:rsidRPr="00053E05">
              <w:lastRenderedPageBreak/>
              <w:t> </w:t>
            </w:r>
          </w:p>
        </w:tc>
        <w:tc>
          <w:tcPr>
            <w:tcW w:w="4502"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2,0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КАМЕНОРЕЗАЧКИ РАДОВИ</w:t>
            </w:r>
          </w:p>
        </w:tc>
        <w:tc>
          <w:tcPr>
            <w:tcW w:w="1701" w:type="dxa"/>
          </w:tcPr>
          <w:p w:rsidR="00C63B3B" w:rsidRPr="00053E05" w:rsidRDefault="00C63B3B" w:rsidP="008105BF">
            <w:pPr>
              <w:spacing w:after="0"/>
              <w:jc w:val="left"/>
            </w:pPr>
          </w:p>
        </w:tc>
      </w:tr>
    </w:tbl>
    <w:p w:rsidR="00C63B3B" w:rsidRPr="00053E05" w:rsidRDefault="00C63B3B" w:rsidP="00C63B3B">
      <w:pPr>
        <w:spacing w:after="0"/>
        <w:jc w:val="left"/>
        <w:rPr>
          <w:lang w:val="sr-Cyrl-RS"/>
        </w:rPr>
      </w:pPr>
    </w:p>
    <w:tbl>
      <w:tblPr>
        <w:tblStyle w:val="TableGrid"/>
        <w:tblW w:w="10314" w:type="dxa"/>
        <w:tblLayout w:type="fixed"/>
        <w:tblLook w:val="04A0" w:firstRow="1" w:lastRow="0" w:firstColumn="1" w:lastColumn="0" w:noHBand="0" w:noVBand="1"/>
      </w:tblPr>
      <w:tblGrid>
        <w:gridCol w:w="708"/>
        <w:gridCol w:w="4503"/>
        <w:gridCol w:w="993"/>
        <w:gridCol w:w="992"/>
        <w:gridCol w:w="1417"/>
        <w:gridCol w:w="1701"/>
      </w:tblGrid>
      <w:tr w:rsidR="00C63B3B" w:rsidRPr="00053E05" w:rsidTr="008105BF">
        <w:trPr>
          <w:trHeight w:val="219"/>
        </w:trPr>
        <w:tc>
          <w:tcPr>
            <w:tcW w:w="708" w:type="dxa"/>
          </w:tcPr>
          <w:p w:rsidR="00C63B3B" w:rsidRPr="00343FB8" w:rsidRDefault="00343FB8" w:rsidP="008105BF">
            <w:pPr>
              <w:spacing w:after="0"/>
              <w:jc w:val="left"/>
              <w:rPr>
                <w:b/>
                <w:bCs/>
                <w:lang w:val="sr-Latn-RS"/>
              </w:rPr>
            </w:pPr>
            <w:r>
              <w:rPr>
                <w:b/>
                <w:bCs/>
              </w:rPr>
              <w:t>X</w:t>
            </w:r>
          </w:p>
        </w:tc>
        <w:tc>
          <w:tcPr>
            <w:tcW w:w="4503" w:type="dxa"/>
          </w:tcPr>
          <w:p w:rsidR="00C63B3B" w:rsidRPr="00053E05" w:rsidRDefault="00C63B3B" w:rsidP="008105BF">
            <w:pPr>
              <w:spacing w:after="0"/>
              <w:jc w:val="left"/>
              <w:rPr>
                <w:b/>
                <w:bCs/>
              </w:rPr>
            </w:pPr>
            <w:r w:rsidRPr="00053E05">
              <w:rPr>
                <w:b/>
                <w:bCs/>
              </w:rPr>
              <w:t>РАЗНИ РАДОВИ</w:t>
            </w:r>
          </w:p>
        </w:tc>
        <w:tc>
          <w:tcPr>
            <w:tcW w:w="993" w:type="dxa"/>
          </w:tcPr>
          <w:p w:rsidR="00C63B3B" w:rsidRPr="00053E05" w:rsidRDefault="00C63B3B" w:rsidP="008105BF">
            <w:pPr>
              <w:spacing w:after="0"/>
              <w:jc w:val="left"/>
              <w:rPr>
                <w:lang w:val="sr-Cyrl-RS"/>
              </w:rPr>
            </w:pPr>
          </w:p>
        </w:tc>
        <w:tc>
          <w:tcPr>
            <w:tcW w:w="992" w:type="dxa"/>
          </w:tcPr>
          <w:p w:rsidR="00C63B3B" w:rsidRPr="00053E05" w:rsidRDefault="00C63B3B" w:rsidP="008105BF">
            <w:pPr>
              <w:spacing w:after="0"/>
              <w:jc w:val="left"/>
              <w:rPr>
                <w:lang w:val="sr-Cyrl-RS"/>
              </w:rP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w:t>
            </w:r>
          </w:p>
        </w:tc>
        <w:tc>
          <w:tcPr>
            <w:tcW w:w="4503" w:type="dxa"/>
          </w:tcPr>
          <w:p w:rsidR="00C63B3B" w:rsidRPr="00053E05" w:rsidRDefault="00C63B3B" w:rsidP="008105BF">
            <w:pPr>
              <w:spacing w:after="0"/>
              <w:jc w:val="left"/>
            </w:pPr>
            <w:r w:rsidRPr="00053E05">
              <w:t xml:space="preserve">Ручно вађење стабла киселог дрвета ураслог у зидну масу код Сахат куле. Пажљиво демонтирати </w:t>
            </w:r>
            <w:r w:rsidRPr="00053E05">
              <w:br/>
              <w:t xml:space="preserve"> поплочане делове и ишчупати дрво све са кореном. Дрво је пречника испод 10 цм.</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2</w:t>
            </w:r>
          </w:p>
        </w:tc>
        <w:tc>
          <w:tcPr>
            <w:tcW w:w="4503" w:type="dxa"/>
          </w:tcPr>
          <w:p w:rsidR="00C63B3B" w:rsidRPr="00053E05" w:rsidRDefault="00C63B3B" w:rsidP="008105BF">
            <w:pPr>
              <w:spacing w:after="0"/>
              <w:jc w:val="left"/>
            </w:pPr>
            <w:r w:rsidRPr="00053E05">
              <w:t xml:space="preserve">Набавка и постављање врата од каљеног стакла, дебљине 8- 10 мм. Врата израдити према пројекту и детаљима. У цену улазе оков, аутомат, брава и рукохват.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B 130/230</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C 100/205</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D 160/230</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3</w:t>
            </w:r>
          </w:p>
        </w:tc>
        <w:tc>
          <w:tcPr>
            <w:tcW w:w="4503" w:type="dxa"/>
          </w:tcPr>
          <w:p w:rsidR="00C63B3B" w:rsidRPr="00053E05" w:rsidRDefault="00C63B3B" w:rsidP="008105BF">
            <w:pPr>
              <w:spacing w:after="0"/>
              <w:jc w:val="left"/>
            </w:pPr>
            <w:r w:rsidRPr="00053E05">
              <w:t xml:space="preserve">Набавка и постављање врата од каљеног пескираног стакла, дебљине 8- 10 мм. Врата израдити према пројекту и детаљима. У цену улазе оков, аутомат, брава и рукохват.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B 93/184</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4</w:t>
            </w:r>
          </w:p>
        </w:tc>
        <w:tc>
          <w:tcPr>
            <w:tcW w:w="4503" w:type="dxa"/>
          </w:tcPr>
          <w:p w:rsidR="00C63B3B" w:rsidRPr="00053E05" w:rsidRDefault="00C63B3B" w:rsidP="008105BF">
            <w:pPr>
              <w:spacing w:after="0"/>
              <w:jc w:val="left"/>
            </w:pPr>
            <w:r w:rsidRPr="00053E05">
              <w:t>Израда стакленог прозора у ниши ка пролазу Сахат</w:t>
            </w:r>
            <w:r w:rsidRPr="00053E05">
              <w:rPr>
                <w:lang w:val="sr-Cyrl-RS"/>
              </w:rPr>
              <w:t xml:space="preserve"> </w:t>
            </w:r>
            <w:r w:rsidRPr="00053E05">
              <w:t>капије.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rPr>
                <w:color w:val="FF0000"/>
              </w:rPr>
            </w:pPr>
          </w:p>
        </w:tc>
        <w:tc>
          <w:tcPr>
            <w:tcW w:w="4503" w:type="dxa"/>
          </w:tcPr>
          <w:p w:rsidR="00C63B3B" w:rsidRPr="00053E05" w:rsidRDefault="00C63B3B" w:rsidP="008105BF">
            <w:pPr>
              <w:spacing w:after="0"/>
              <w:jc w:val="left"/>
              <w:rPr>
                <w:color w:val="FF0000"/>
              </w:rPr>
            </w:pPr>
            <w:r w:rsidRPr="002D0288">
              <w:rPr>
                <w:lang w:val="sr-Cyrl-RS"/>
              </w:rPr>
              <w:t>Обрачун по комаду</w:t>
            </w:r>
          </w:p>
        </w:tc>
        <w:tc>
          <w:tcPr>
            <w:tcW w:w="993" w:type="dxa"/>
          </w:tcPr>
          <w:p w:rsidR="00C63B3B" w:rsidRPr="002D0288" w:rsidRDefault="00C63B3B" w:rsidP="008105BF">
            <w:pPr>
              <w:spacing w:after="0"/>
              <w:jc w:val="center"/>
            </w:pPr>
            <w:r w:rsidRPr="002D0288">
              <w:t>ком</w:t>
            </w:r>
          </w:p>
        </w:tc>
        <w:tc>
          <w:tcPr>
            <w:tcW w:w="992" w:type="dxa"/>
          </w:tcPr>
          <w:p w:rsidR="00C63B3B" w:rsidRPr="002D0288" w:rsidRDefault="00C63B3B" w:rsidP="008105BF">
            <w:pPr>
              <w:spacing w:after="0"/>
              <w:jc w:val="center"/>
            </w:pPr>
            <w:r w:rsidRPr="002D0288">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5</w:t>
            </w:r>
          </w:p>
        </w:tc>
        <w:tc>
          <w:tcPr>
            <w:tcW w:w="4503" w:type="dxa"/>
          </w:tcPr>
          <w:p w:rsidR="00C63B3B" w:rsidRPr="00053E05" w:rsidRDefault="00C63B3B" w:rsidP="008105BF">
            <w:pPr>
              <w:spacing w:after="0"/>
              <w:jc w:val="left"/>
              <w:rPr>
                <w:lang w:val="sr-Cyrl-RS"/>
              </w:rPr>
            </w:pPr>
            <w:r w:rsidRPr="00E65F85">
              <w:t>Набавка и монтажа спуштеног плафона, од гипс картона заједно са подконструкцијомод поцинкованих профила у просторији 6 и новим пролазима.</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 xml:space="preserve">Обрачун по м2 </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50,0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6</w:t>
            </w:r>
          </w:p>
        </w:tc>
        <w:tc>
          <w:tcPr>
            <w:tcW w:w="4503" w:type="dxa"/>
          </w:tcPr>
          <w:p w:rsidR="00C63B3B" w:rsidRPr="00053E05" w:rsidRDefault="00C63B3B" w:rsidP="008105BF">
            <w:pPr>
              <w:spacing w:after="0"/>
              <w:jc w:val="left"/>
            </w:pPr>
            <w:r w:rsidRPr="00053E05">
              <w:t>Бојење плафона у просторији 6 и новом пролазу од гипскартона дисперзивном бојом у једном тону по избору пројектанта. Плафоне претходно глетовати.</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 xml:space="preserve">Обрачун по м2 </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45,0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7</w:t>
            </w:r>
          </w:p>
        </w:tc>
        <w:tc>
          <w:tcPr>
            <w:tcW w:w="4503" w:type="dxa"/>
          </w:tcPr>
          <w:p w:rsidR="00C63B3B" w:rsidRPr="00053E05" w:rsidRDefault="00C63B3B" w:rsidP="008105BF">
            <w:pPr>
              <w:spacing w:after="0"/>
              <w:jc w:val="left"/>
            </w:pPr>
            <w:r w:rsidRPr="00053E05">
              <w:t>Набавка, транспорт и монтажа вертикалних полипропиленских канализационих цеви  SN8, спој са гуменим дихтунгом са шумом до 20 Db, a за монтажу изнад земље. На свим потребним местима уградити фазонске елементе. На адекватним одстојањима уградити обујмице у вертикалном правцу. Ценом позиције обухватити и сав потребан спојни и заптивни материјал и радну снагу.</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м1 монтиране и укрућене цеви</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Ø 100mm</w:t>
            </w:r>
          </w:p>
        </w:tc>
        <w:tc>
          <w:tcPr>
            <w:tcW w:w="993" w:type="dxa"/>
          </w:tcPr>
          <w:p w:rsidR="00C63B3B" w:rsidRPr="00053E05" w:rsidRDefault="00C63B3B" w:rsidP="008105BF">
            <w:pPr>
              <w:spacing w:after="0"/>
              <w:jc w:val="center"/>
            </w:pPr>
            <w:r w:rsidRPr="00053E05">
              <w:t>м1</w:t>
            </w:r>
          </w:p>
        </w:tc>
        <w:tc>
          <w:tcPr>
            <w:tcW w:w="992" w:type="dxa"/>
          </w:tcPr>
          <w:p w:rsidR="00C63B3B" w:rsidRPr="00053E05" w:rsidRDefault="00C63B3B" w:rsidP="008105BF">
            <w:pPr>
              <w:spacing w:after="0"/>
              <w:jc w:val="center"/>
            </w:pPr>
            <w:r w:rsidRPr="00053E05">
              <w:t>10,0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Ø 125mm</w:t>
            </w:r>
          </w:p>
        </w:tc>
        <w:tc>
          <w:tcPr>
            <w:tcW w:w="993" w:type="dxa"/>
          </w:tcPr>
          <w:p w:rsidR="00C63B3B" w:rsidRPr="00053E05" w:rsidRDefault="00C63B3B" w:rsidP="008105BF">
            <w:pPr>
              <w:spacing w:after="0"/>
              <w:jc w:val="center"/>
            </w:pPr>
            <w:r w:rsidRPr="00053E05">
              <w:t>м1</w:t>
            </w:r>
          </w:p>
        </w:tc>
        <w:tc>
          <w:tcPr>
            <w:tcW w:w="992" w:type="dxa"/>
          </w:tcPr>
          <w:p w:rsidR="00C63B3B" w:rsidRPr="00053E05" w:rsidRDefault="00C63B3B" w:rsidP="008105BF">
            <w:pPr>
              <w:spacing w:after="0"/>
              <w:jc w:val="center"/>
            </w:pPr>
            <w:r w:rsidRPr="00053E05">
              <w:t>5,0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8</w:t>
            </w:r>
          </w:p>
        </w:tc>
        <w:tc>
          <w:tcPr>
            <w:tcW w:w="4503" w:type="dxa"/>
          </w:tcPr>
          <w:p w:rsidR="00C63B3B" w:rsidRPr="00053E05" w:rsidRDefault="00C63B3B" w:rsidP="008105BF">
            <w:pPr>
              <w:spacing w:after="0"/>
              <w:jc w:val="left"/>
            </w:pPr>
            <w:r w:rsidRPr="00053E05">
              <w:t>Чишћење и санирање постојећег канала за одвод воде испред улаза у Барокну капију. Очистити канал проверити падове и проходност. По потреби одкопати и санирати јаму за дренажу уз набавку и насипање шљунка и туцаника. У цену улазе сви радови као и набавка материјала неопходних за враћање канала у функцију.</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паушално</w:t>
            </w:r>
          </w:p>
        </w:tc>
        <w:tc>
          <w:tcPr>
            <w:tcW w:w="993" w:type="dxa"/>
          </w:tcPr>
          <w:p w:rsidR="00C63B3B" w:rsidRPr="00053E05" w:rsidRDefault="00C63B3B" w:rsidP="008105BF">
            <w:pPr>
              <w:spacing w:after="0"/>
              <w:jc w:val="center"/>
            </w:pPr>
            <w:r w:rsidRPr="00053E05">
              <w:t>пауш</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9</w:t>
            </w:r>
          </w:p>
        </w:tc>
        <w:tc>
          <w:tcPr>
            <w:tcW w:w="4503" w:type="dxa"/>
          </w:tcPr>
          <w:p w:rsidR="00C63B3B" w:rsidRPr="00053E05" w:rsidRDefault="00C63B3B" w:rsidP="008105BF">
            <w:pPr>
              <w:spacing w:after="0"/>
              <w:jc w:val="left"/>
            </w:pPr>
            <w:r w:rsidRPr="00053E05">
              <w:t xml:space="preserve">Набавка и монтажа зидне вентилационе решетке, </w:t>
            </w:r>
            <w:r w:rsidRPr="00053E05">
              <w:br/>
            </w:r>
            <w:r w:rsidRPr="00053E05">
              <w:lastRenderedPageBreak/>
              <w:t xml:space="preserve">димензија  300/150 mm. Вентилациона решетка од  алуминијумских профила   у завршној обради по избору пројектанта.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 xml:space="preserve">Обрачун по комаду. </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10</w:t>
            </w:r>
          </w:p>
        </w:tc>
        <w:tc>
          <w:tcPr>
            <w:tcW w:w="4503" w:type="dxa"/>
          </w:tcPr>
          <w:p w:rsidR="00C63B3B" w:rsidRPr="00053E05" w:rsidRDefault="00C63B3B" w:rsidP="008105BF">
            <w:pPr>
              <w:spacing w:after="0"/>
              <w:jc w:val="left"/>
            </w:pPr>
            <w:r w:rsidRPr="00053E05">
              <w:t xml:space="preserve">Израда подлоге за дренирање испред цеви у рову. Одкопати јаму димензија 1,5/1,5/ 0,70 м поставити слој геотекстила, потом 40 цм туцаника и 30 цм шљунка. У цену улази израда подлоге уз набавку материјала и одвожење земље на градилишну депонију.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м3</w:t>
            </w:r>
          </w:p>
        </w:tc>
        <w:tc>
          <w:tcPr>
            <w:tcW w:w="993" w:type="dxa"/>
          </w:tcPr>
          <w:p w:rsidR="00C63B3B" w:rsidRPr="00053E05" w:rsidRDefault="00C63B3B" w:rsidP="008105BF">
            <w:pPr>
              <w:spacing w:after="0"/>
              <w:jc w:val="center"/>
            </w:pPr>
            <w:r w:rsidRPr="00053E05">
              <w:t>пауш</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11</w:t>
            </w:r>
          </w:p>
        </w:tc>
        <w:tc>
          <w:tcPr>
            <w:tcW w:w="4503" w:type="dxa"/>
          </w:tcPr>
          <w:p w:rsidR="00C63B3B" w:rsidRPr="00053E05" w:rsidRDefault="00C63B3B" w:rsidP="008105BF">
            <w:pPr>
              <w:spacing w:after="0"/>
              <w:jc w:val="left"/>
            </w:pPr>
            <w:r w:rsidRPr="00053E05">
              <w:t xml:space="preserve">Набавка, транспорт и монтажа подужних линијских решетки од полимербетона димензија према пројекту (решетке са интегрисаним падом и дренажним делом по потреби). У цену улази набавка, транспорт и монтажа ливено гвоздених решетки за класу оптерећења А15, као и сав материјал потребан за уградњу, у свему према детаљу из пројекта и спецификацији произвођача.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м1 уграђене решетке</w:t>
            </w:r>
          </w:p>
        </w:tc>
        <w:tc>
          <w:tcPr>
            <w:tcW w:w="993" w:type="dxa"/>
          </w:tcPr>
          <w:p w:rsidR="00C63B3B" w:rsidRPr="00053E05" w:rsidRDefault="00C63B3B" w:rsidP="008105BF">
            <w:pPr>
              <w:spacing w:after="0"/>
              <w:jc w:val="center"/>
            </w:pPr>
            <w:r w:rsidRPr="00053E05">
              <w:t>м1</w:t>
            </w:r>
          </w:p>
        </w:tc>
        <w:tc>
          <w:tcPr>
            <w:tcW w:w="992" w:type="dxa"/>
          </w:tcPr>
          <w:p w:rsidR="00C63B3B" w:rsidRPr="00053E05" w:rsidRDefault="00C63B3B" w:rsidP="008105BF">
            <w:pPr>
              <w:spacing w:after="0"/>
              <w:jc w:val="center"/>
            </w:pPr>
            <w:r w:rsidRPr="00053E05">
              <w:t>33,0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12</w:t>
            </w:r>
          </w:p>
        </w:tc>
        <w:tc>
          <w:tcPr>
            <w:tcW w:w="4503" w:type="dxa"/>
          </w:tcPr>
          <w:p w:rsidR="00C63B3B" w:rsidRPr="00053E05" w:rsidRDefault="00C63B3B" w:rsidP="008105BF">
            <w:pPr>
              <w:spacing w:after="0"/>
              <w:jc w:val="left"/>
            </w:pPr>
            <w:r w:rsidRPr="00053E05">
              <w:t xml:space="preserve">Постављање грејача - каблова дуж линијских одвода и вертикале кишне канализације. Саморегулирајући грејни кабал 16 до 35 W/m, 65-85 C, 230 V </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м1.</w:t>
            </w:r>
          </w:p>
        </w:tc>
        <w:tc>
          <w:tcPr>
            <w:tcW w:w="993" w:type="dxa"/>
          </w:tcPr>
          <w:p w:rsidR="00C63B3B" w:rsidRPr="00053E05" w:rsidRDefault="00C63B3B" w:rsidP="008105BF">
            <w:pPr>
              <w:spacing w:after="0"/>
              <w:jc w:val="center"/>
            </w:pPr>
            <w:r w:rsidRPr="00053E05">
              <w:t>м1</w:t>
            </w:r>
          </w:p>
        </w:tc>
        <w:tc>
          <w:tcPr>
            <w:tcW w:w="992" w:type="dxa"/>
          </w:tcPr>
          <w:p w:rsidR="00C63B3B" w:rsidRPr="00053E05" w:rsidRDefault="00C63B3B" w:rsidP="008105BF">
            <w:pPr>
              <w:spacing w:after="0"/>
              <w:jc w:val="center"/>
            </w:pPr>
            <w:r w:rsidRPr="00053E05">
              <w:t>48,0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13</w:t>
            </w:r>
          </w:p>
        </w:tc>
        <w:tc>
          <w:tcPr>
            <w:tcW w:w="4503" w:type="dxa"/>
          </w:tcPr>
          <w:p w:rsidR="00C63B3B" w:rsidRPr="00053E05" w:rsidRDefault="00C63B3B" w:rsidP="008105BF">
            <w:pPr>
              <w:spacing w:after="0"/>
              <w:jc w:val="left"/>
            </w:pPr>
            <w:r w:rsidRPr="00053E05">
              <w:t>Термобужир за спајање каблова 12/3-9/3</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14</w:t>
            </w:r>
          </w:p>
        </w:tc>
        <w:tc>
          <w:tcPr>
            <w:tcW w:w="4503" w:type="dxa"/>
          </w:tcPr>
          <w:p w:rsidR="00C63B3B" w:rsidRPr="00053E05" w:rsidRDefault="00C63B3B" w:rsidP="008105BF">
            <w:pPr>
              <w:spacing w:after="0"/>
              <w:jc w:val="left"/>
            </w:pPr>
            <w:r w:rsidRPr="00053E05">
              <w:t>Дигитални контролер, Термостат -5-15 C</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15</w:t>
            </w:r>
          </w:p>
        </w:tc>
        <w:tc>
          <w:tcPr>
            <w:tcW w:w="4503" w:type="dxa"/>
          </w:tcPr>
          <w:p w:rsidR="00C63B3B" w:rsidRPr="00053E05" w:rsidRDefault="00C63B3B" w:rsidP="008105BF">
            <w:pPr>
              <w:spacing w:after="0"/>
              <w:jc w:val="left"/>
            </w:pPr>
            <w:r w:rsidRPr="00053E05">
              <w:t>Сонда за олуке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16</w:t>
            </w:r>
          </w:p>
        </w:tc>
        <w:tc>
          <w:tcPr>
            <w:tcW w:w="4503" w:type="dxa"/>
          </w:tcPr>
          <w:p w:rsidR="00C63B3B" w:rsidRPr="00053E05" w:rsidRDefault="00C63B3B" w:rsidP="008105BF">
            <w:pPr>
              <w:spacing w:after="0"/>
              <w:jc w:val="left"/>
            </w:pPr>
            <w:r w:rsidRPr="00053E05">
              <w:t>Температурна сонда темп. -5-80 C</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17</w:t>
            </w:r>
          </w:p>
        </w:tc>
        <w:tc>
          <w:tcPr>
            <w:tcW w:w="4503" w:type="dxa"/>
          </w:tcPr>
          <w:p w:rsidR="00C63B3B" w:rsidRPr="00053E05" w:rsidRDefault="00C63B3B" w:rsidP="008105BF">
            <w:pPr>
              <w:spacing w:after="0"/>
              <w:jc w:val="left"/>
            </w:pPr>
            <w:r w:rsidRPr="00053E05">
              <w:t xml:space="preserve"> трака за причвршћивање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100,0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18</w:t>
            </w:r>
          </w:p>
        </w:tc>
        <w:tc>
          <w:tcPr>
            <w:tcW w:w="4503" w:type="dxa"/>
          </w:tcPr>
          <w:p w:rsidR="00C63B3B" w:rsidRPr="00053E05" w:rsidRDefault="00C63B3B" w:rsidP="008105BF">
            <w:pPr>
              <w:spacing w:after="0"/>
              <w:jc w:val="left"/>
            </w:pPr>
            <w:r w:rsidRPr="00053E05">
              <w:t>Ситни монтажни материјал, пуштање у рад техничка документација и упутства</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19</w:t>
            </w:r>
          </w:p>
        </w:tc>
        <w:tc>
          <w:tcPr>
            <w:tcW w:w="4503" w:type="dxa"/>
          </w:tcPr>
          <w:p w:rsidR="00C63B3B" w:rsidRPr="00053E05" w:rsidRDefault="00C63B3B" w:rsidP="008105BF">
            <w:pPr>
              <w:spacing w:after="0"/>
              <w:jc w:val="left"/>
            </w:pPr>
            <w:r w:rsidRPr="00053E05">
              <w:t>Уградња грејних каблова и све пратеће опреме.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Обрачун по комаду.</w:t>
            </w:r>
          </w:p>
        </w:tc>
        <w:tc>
          <w:tcPr>
            <w:tcW w:w="993" w:type="dxa"/>
          </w:tcPr>
          <w:p w:rsidR="00C63B3B" w:rsidRPr="00053E05" w:rsidRDefault="00C63B3B" w:rsidP="008105BF">
            <w:pPr>
              <w:spacing w:after="0"/>
              <w:jc w:val="center"/>
            </w:pPr>
            <w:r w:rsidRPr="00053E05">
              <w:t>ком</w:t>
            </w:r>
          </w:p>
        </w:tc>
        <w:tc>
          <w:tcPr>
            <w:tcW w:w="992" w:type="dxa"/>
          </w:tcPr>
          <w:p w:rsidR="00C63B3B" w:rsidRPr="00053E05" w:rsidRDefault="00C63B3B" w:rsidP="008105BF">
            <w:pPr>
              <w:spacing w:after="0"/>
              <w:jc w:val="center"/>
            </w:pPr>
            <w:r w:rsidRPr="00053E05">
              <w:t>1,0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p>
        </w:tc>
        <w:tc>
          <w:tcPr>
            <w:tcW w:w="4503" w:type="dxa"/>
          </w:tcPr>
          <w:p w:rsidR="00C63B3B" w:rsidRPr="00053E05" w:rsidRDefault="00C63B3B" w:rsidP="008105BF">
            <w:pPr>
              <w:spacing w:after="0"/>
              <w:jc w:val="left"/>
            </w:pPr>
            <w:r w:rsidRPr="00053E05">
              <w:t>Уградња грејних каблова и све пратеће опреме.</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7A46A2">
            <w:pPr>
              <w:spacing w:after="0"/>
              <w:jc w:val="center"/>
            </w:pPr>
            <w:r w:rsidRPr="00053E05">
              <w:t>20</w:t>
            </w:r>
          </w:p>
        </w:tc>
        <w:tc>
          <w:tcPr>
            <w:tcW w:w="4503" w:type="dxa"/>
          </w:tcPr>
          <w:p w:rsidR="00C63B3B" w:rsidRPr="00053E05" w:rsidRDefault="00C63B3B" w:rsidP="008105BF">
            <w:pPr>
              <w:spacing w:after="0"/>
              <w:jc w:val="left"/>
            </w:pPr>
            <w:r w:rsidRPr="00053E05">
              <w:t xml:space="preserve">Бојење делова малтерисане фасаде Сахат куле  дисперзионом белом бојом. Пре бојења фасадне </w:t>
            </w:r>
            <w:r w:rsidRPr="00053E05">
              <w:br/>
              <w:t>површине прећи шмирглом  и опајати а затим грундирати</w:t>
            </w:r>
            <w:r w:rsidRPr="00053E05">
              <w:rPr>
                <w:lang w:val="sr-Cyrl-RS"/>
              </w:rPr>
              <w:t xml:space="preserve"> п</w:t>
            </w:r>
            <w:r w:rsidRPr="00053E05">
              <w:t>одлогом у два премаза. Боју по потреби разредити до 5%  са водом и нанети у два премаза на фасаду. Размак између првог и другог премаза је 2-4 часа. Малтерисане површине морају бити потпуно суве пре  бојења.</w:t>
            </w:r>
          </w:p>
        </w:tc>
        <w:tc>
          <w:tcPr>
            <w:tcW w:w="993" w:type="dxa"/>
          </w:tcPr>
          <w:p w:rsidR="00C63B3B" w:rsidRPr="00053E05" w:rsidRDefault="00C63B3B" w:rsidP="008105BF">
            <w:pPr>
              <w:spacing w:after="0"/>
              <w:jc w:val="center"/>
            </w:pPr>
          </w:p>
        </w:tc>
        <w:tc>
          <w:tcPr>
            <w:tcW w:w="992" w:type="dxa"/>
          </w:tcPr>
          <w:p w:rsidR="00C63B3B" w:rsidRPr="00053E05" w:rsidRDefault="00C63B3B" w:rsidP="008105BF">
            <w:pPr>
              <w:spacing w:after="0"/>
              <w:jc w:val="center"/>
            </w:pP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708" w:type="dxa"/>
          </w:tcPr>
          <w:p w:rsidR="00C63B3B" w:rsidRPr="00053E05" w:rsidRDefault="00C63B3B" w:rsidP="008105BF">
            <w:pPr>
              <w:spacing w:after="0"/>
              <w:jc w:val="left"/>
            </w:pPr>
            <w:r w:rsidRPr="00053E05">
              <w:t> </w:t>
            </w:r>
          </w:p>
        </w:tc>
        <w:tc>
          <w:tcPr>
            <w:tcW w:w="4503" w:type="dxa"/>
          </w:tcPr>
          <w:p w:rsidR="00C63B3B" w:rsidRPr="00053E05" w:rsidRDefault="00C63B3B" w:rsidP="008105BF">
            <w:pPr>
              <w:spacing w:after="0"/>
              <w:jc w:val="left"/>
            </w:pPr>
            <w:r w:rsidRPr="00053E05">
              <w:t xml:space="preserve">Обрачун по м2 </w:t>
            </w:r>
          </w:p>
        </w:tc>
        <w:tc>
          <w:tcPr>
            <w:tcW w:w="993" w:type="dxa"/>
          </w:tcPr>
          <w:p w:rsidR="00C63B3B" w:rsidRPr="00053E05" w:rsidRDefault="00C63B3B" w:rsidP="008105BF">
            <w:pPr>
              <w:spacing w:after="0"/>
              <w:jc w:val="center"/>
            </w:pPr>
            <w:r w:rsidRPr="00053E05">
              <w:t>м2</w:t>
            </w:r>
          </w:p>
        </w:tc>
        <w:tc>
          <w:tcPr>
            <w:tcW w:w="992" w:type="dxa"/>
          </w:tcPr>
          <w:p w:rsidR="00C63B3B" w:rsidRPr="00053E05" w:rsidRDefault="00C63B3B" w:rsidP="008105BF">
            <w:pPr>
              <w:spacing w:after="0"/>
              <w:jc w:val="center"/>
            </w:pPr>
            <w:r w:rsidRPr="00053E05">
              <w:t>24,0</w:t>
            </w:r>
          </w:p>
        </w:tc>
        <w:tc>
          <w:tcPr>
            <w:tcW w:w="1417" w:type="dxa"/>
          </w:tcPr>
          <w:p w:rsidR="00C63B3B" w:rsidRPr="00053E05" w:rsidRDefault="00C63B3B" w:rsidP="008105BF">
            <w:pPr>
              <w:spacing w:after="0"/>
              <w:jc w:val="left"/>
            </w:pPr>
          </w:p>
        </w:tc>
        <w:tc>
          <w:tcPr>
            <w:tcW w:w="1701" w:type="dxa"/>
          </w:tcPr>
          <w:p w:rsidR="00C63B3B" w:rsidRPr="00053E05" w:rsidRDefault="00C63B3B" w:rsidP="008105BF">
            <w:pPr>
              <w:spacing w:after="0"/>
              <w:jc w:val="left"/>
            </w:pPr>
          </w:p>
        </w:tc>
      </w:tr>
      <w:tr w:rsidR="00C63B3B" w:rsidRPr="00053E05" w:rsidTr="008105BF">
        <w:trPr>
          <w:trHeight w:val="219"/>
        </w:trPr>
        <w:tc>
          <w:tcPr>
            <w:tcW w:w="8613" w:type="dxa"/>
            <w:gridSpan w:val="5"/>
          </w:tcPr>
          <w:p w:rsidR="00C63B3B" w:rsidRPr="00053E05" w:rsidRDefault="00C63B3B" w:rsidP="008105BF">
            <w:pPr>
              <w:spacing w:after="0"/>
              <w:jc w:val="right"/>
            </w:pPr>
            <w:r w:rsidRPr="00053E05">
              <w:rPr>
                <w:b/>
                <w:bCs/>
              </w:rPr>
              <w:t>УКУПНО РАЗНИ РАДОВИ</w:t>
            </w:r>
          </w:p>
        </w:tc>
        <w:tc>
          <w:tcPr>
            <w:tcW w:w="1701" w:type="dxa"/>
          </w:tcPr>
          <w:p w:rsidR="00C63B3B" w:rsidRPr="00053E05" w:rsidRDefault="00C63B3B" w:rsidP="008105BF">
            <w:pPr>
              <w:spacing w:after="0"/>
            </w:pPr>
          </w:p>
        </w:tc>
      </w:tr>
    </w:tbl>
    <w:p w:rsidR="00C63B3B" w:rsidRDefault="00C63B3B" w:rsidP="00C63B3B">
      <w:pPr>
        <w:rPr>
          <w:b/>
          <w:color w:val="FF0000"/>
          <w:lang w:val="sr-Cyrl-RS"/>
        </w:rPr>
      </w:pPr>
    </w:p>
    <w:p w:rsidR="00913759" w:rsidRDefault="00913759" w:rsidP="00C63B3B">
      <w:pPr>
        <w:rPr>
          <w:b/>
          <w:color w:val="FF0000"/>
          <w:lang w:val="sr-Cyrl-RS"/>
        </w:rPr>
      </w:pPr>
    </w:p>
    <w:p w:rsidR="00913759" w:rsidRPr="00727A16" w:rsidRDefault="00913759" w:rsidP="00C63B3B">
      <w:pPr>
        <w:rPr>
          <w:b/>
          <w:color w:val="FF0000"/>
          <w:lang w:val="sr-Cyrl-RS"/>
        </w:rPr>
      </w:pPr>
    </w:p>
    <w:tbl>
      <w:tblPr>
        <w:tblStyle w:val="TableGrid"/>
        <w:tblW w:w="10315" w:type="dxa"/>
        <w:tblLook w:val="04A0" w:firstRow="1" w:lastRow="0" w:firstColumn="1" w:lastColumn="0" w:noHBand="0" w:noVBand="1"/>
      </w:tblPr>
      <w:tblGrid>
        <w:gridCol w:w="709"/>
        <w:gridCol w:w="7904"/>
        <w:gridCol w:w="1702"/>
      </w:tblGrid>
      <w:tr w:rsidR="00C63B3B" w:rsidRPr="00727A16" w:rsidTr="007A46A2">
        <w:tc>
          <w:tcPr>
            <w:tcW w:w="10315" w:type="dxa"/>
            <w:gridSpan w:val="3"/>
          </w:tcPr>
          <w:p w:rsidR="00C63B3B" w:rsidRPr="00727A16" w:rsidRDefault="00C63B3B" w:rsidP="008105BF">
            <w:pPr>
              <w:pStyle w:val="ListParagraph"/>
              <w:numPr>
                <w:ilvl w:val="0"/>
                <w:numId w:val="39"/>
              </w:numPr>
              <w:spacing w:after="0"/>
              <w:rPr>
                <w:rFonts w:ascii="Times New Roman" w:hAnsi="Times New Roman"/>
                <w:lang w:val="sr-Cyrl-RS"/>
              </w:rPr>
            </w:pPr>
            <w:r w:rsidRPr="00727A16">
              <w:rPr>
                <w:rFonts w:ascii="Times New Roman" w:hAnsi="Times New Roman"/>
                <w:b/>
                <w:lang w:val="sr-Cyrl-RS"/>
              </w:rPr>
              <w:lastRenderedPageBreak/>
              <w:t>АРХИТЕКТОНСКО ГРАЂЕВИНСКИ РАДОВИ</w:t>
            </w:r>
          </w:p>
        </w:tc>
      </w:tr>
      <w:tr w:rsidR="00C63B3B" w:rsidRPr="00053E05" w:rsidTr="007A46A2">
        <w:tc>
          <w:tcPr>
            <w:tcW w:w="709" w:type="dxa"/>
          </w:tcPr>
          <w:p w:rsidR="00C63B3B" w:rsidRPr="00053E05" w:rsidRDefault="00C63B3B" w:rsidP="008105BF">
            <w:pPr>
              <w:spacing w:after="0"/>
            </w:pPr>
            <w:r w:rsidRPr="00053E05">
              <w:t>I</w:t>
            </w:r>
          </w:p>
        </w:tc>
        <w:tc>
          <w:tcPr>
            <w:tcW w:w="7904" w:type="dxa"/>
          </w:tcPr>
          <w:p w:rsidR="00C63B3B" w:rsidRPr="00053E05" w:rsidRDefault="00C63B3B" w:rsidP="008105BF">
            <w:pPr>
              <w:spacing w:after="0"/>
            </w:pPr>
            <w:r w:rsidRPr="00053E05">
              <w:t>ПРИПРЕМНО - ЗАВРШНИ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II</w:t>
            </w:r>
          </w:p>
        </w:tc>
        <w:tc>
          <w:tcPr>
            <w:tcW w:w="7904" w:type="dxa"/>
          </w:tcPr>
          <w:p w:rsidR="00C63B3B" w:rsidRPr="00053E05" w:rsidRDefault="00C63B3B" w:rsidP="008105BF">
            <w:pPr>
              <w:spacing w:after="0"/>
            </w:pPr>
            <w:r w:rsidRPr="00053E05">
              <w:t>ДЕМОНТАЖЕ</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III</w:t>
            </w:r>
          </w:p>
        </w:tc>
        <w:tc>
          <w:tcPr>
            <w:tcW w:w="7904" w:type="dxa"/>
          </w:tcPr>
          <w:p w:rsidR="00C63B3B" w:rsidRPr="00053E05" w:rsidRDefault="00C63B3B" w:rsidP="008105BF">
            <w:pPr>
              <w:spacing w:after="0"/>
            </w:pPr>
            <w:r w:rsidRPr="00053E05">
              <w:t>ЗЕМЉАНИ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IV</w:t>
            </w:r>
          </w:p>
        </w:tc>
        <w:tc>
          <w:tcPr>
            <w:tcW w:w="7904" w:type="dxa"/>
          </w:tcPr>
          <w:p w:rsidR="00C63B3B" w:rsidRPr="00053E05" w:rsidRDefault="00C63B3B" w:rsidP="008105BF">
            <w:pPr>
              <w:spacing w:after="0"/>
            </w:pPr>
            <w:r w:rsidRPr="00053E05">
              <w:t>ЗИДАРСКИ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V</w:t>
            </w:r>
          </w:p>
        </w:tc>
        <w:tc>
          <w:tcPr>
            <w:tcW w:w="7904" w:type="dxa"/>
          </w:tcPr>
          <w:p w:rsidR="00C63B3B" w:rsidRPr="00053E05" w:rsidRDefault="00C63B3B" w:rsidP="008105BF">
            <w:pPr>
              <w:spacing w:after="0"/>
            </w:pPr>
            <w:r w:rsidRPr="00053E05">
              <w:t>БЕТОНСКИ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VI</w:t>
            </w:r>
          </w:p>
        </w:tc>
        <w:tc>
          <w:tcPr>
            <w:tcW w:w="7904" w:type="dxa"/>
          </w:tcPr>
          <w:p w:rsidR="00C63B3B" w:rsidRPr="00053E05" w:rsidRDefault="00C63B3B" w:rsidP="008105BF">
            <w:pPr>
              <w:spacing w:after="0"/>
            </w:pPr>
            <w:r w:rsidRPr="00053E05">
              <w:t>ИЗОЛАТЕРСКИ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VII</w:t>
            </w:r>
          </w:p>
        </w:tc>
        <w:tc>
          <w:tcPr>
            <w:tcW w:w="7904" w:type="dxa"/>
          </w:tcPr>
          <w:p w:rsidR="00C63B3B" w:rsidRPr="00053E05" w:rsidRDefault="00C63B3B" w:rsidP="008105BF">
            <w:pPr>
              <w:spacing w:after="0"/>
            </w:pPr>
            <w:r w:rsidRPr="00053E05">
              <w:t>БРАВАРСКИ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VIII</w:t>
            </w:r>
          </w:p>
        </w:tc>
        <w:tc>
          <w:tcPr>
            <w:tcW w:w="7904" w:type="dxa"/>
          </w:tcPr>
          <w:p w:rsidR="00C63B3B" w:rsidRPr="00053E05" w:rsidRDefault="00C63B3B" w:rsidP="008105BF">
            <w:pPr>
              <w:spacing w:after="0"/>
            </w:pPr>
            <w:r w:rsidRPr="00053E05">
              <w:t>ПОДОПОЛАГАЧКИ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053E05" w:rsidRDefault="00C63B3B" w:rsidP="008105BF">
            <w:pPr>
              <w:spacing w:after="0"/>
            </w:pPr>
            <w:r w:rsidRPr="00053E05">
              <w:t>IX</w:t>
            </w:r>
          </w:p>
        </w:tc>
        <w:tc>
          <w:tcPr>
            <w:tcW w:w="7904" w:type="dxa"/>
          </w:tcPr>
          <w:p w:rsidR="00C63B3B" w:rsidRPr="00053E05" w:rsidRDefault="00C63B3B" w:rsidP="008105BF">
            <w:pPr>
              <w:spacing w:after="0"/>
            </w:pPr>
            <w:r w:rsidRPr="00053E05">
              <w:t>КАМЕНОРЕЗАЧКИ РАДОВИ</w:t>
            </w:r>
          </w:p>
        </w:tc>
        <w:tc>
          <w:tcPr>
            <w:tcW w:w="1702" w:type="dxa"/>
          </w:tcPr>
          <w:p w:rsidR="00C63B3B" w:rsidRPr="00053E05" w:rsidRDefault="00C63B3B" w:rsidP="008105BF">
            <w:pPr>
              <w:spacing w:after="0"/>
              <w:rPr>
                <w:lang w:val="sr-Cyrl-RS"/>
              </w:rPr>
            </w:pPr>
          </w:p>
        </w:tc>
      </w:tr>
      <w:tr w:rsidR="00C63B3B" w:rsidRPr="00053E05" w:rsidTr="007A46A2">
        <w:tc>
          <w:tcPr>
            <w:tcW w:w="709" w:type="dxa"/>
          </w:tcPr>
          <w:p w:rsidR="00C63B3B" w:rsidRPr="007A46A2" w:rsidRDefault="007A46A2" w:rsidP="008105BF">
            <w:pPr>
              <w:spacing w:after="0"/>
              <w:rPr>
                <w:lang w:val="sr-Cyrl-RS"/>
              </w:rPr>
            </w:pPr>
            <w:r>
              <w:t>X</w:t>
            </w:r>
          </w:p>
        </w:tc>
        <w:tc>
          <w:tcPr>
            <w:tcW w:w="7904" w:type="dxa"/>
          </w:tcPr>
          <w:p w:rsidR="00C63B3B" w:rsidRPr="00053E05" w:rsidRDefault="00C63B3B" w:rsidP="008105BF">
            <w:pPr>
              <w:spacing w:after="0"/>
            </w:pPr>
            <w:r w:rsidRPr="00053E05">
              <w:t>РАЗНИ РАДОВИ</w:t>
            </w:r>
          </w:p>
        </w:tc>
        <w:tc>
          <w:tcPr>
            <w:tcW w:w="1702" w:type="dxa"/>
          </w:tcPr>
          <w:p w:rsidR="00C63B3B" w:rsidRPr="00053E05" w:rsidRDefault="00C63B3B" w:rsidP="008105BF">
            <w:pPr>
              <w:spacing w:after="0"/>
              <w:rPr>
                <w:lang w:val="sr-Cyrl-RS"/>
              </w:rPr>
            </w:pPr>
          </w:p>
        </w:tc>
      </w:tr>
      <w:tr w:rsidR="00C63B3B" w:rsidRPr="00053E05" w:rsidTr="007A46A2">
        <w:tc>
          <w:tcPr>
            <w:tcW w:w="8613" w:type="dxa"/>
            <w:gridSpan w:val="2"/>
          </w:tcPr>
          <w:p w:rsidR="00C63B3B" w:rsidRPr="00053E05" w:rsidRDefault="00C63B3B" w:rsidP="008105BF">
            <w:pPr>
              <w:spacing w:after="0"/>
              <w:jc w:val="right"/>
              <w:rPr>
                <w:lang w:val="sr-Cyrl-RS"/>
              </w:rPr>
            </w:pPr>
            <w:r w:rsidRPr="00053E05">
              <w:rPr>
                <w:b/>
                <w:bCs/>
              </w:rPr>
              <w:t>УКУПНО</w:t>
            </w:r>
          </w:p>
        </w:tc>
        <w:tc>
          <w:tcPr>
            <w:tcW w:w="1702" w:type="dxa"/>
          </w:tcPr>
          <w:p w:rsidR="00C63B3B" w:rsidRPr="00053E05" w:rsidRDefault="00C63B3B" w:rsidP="008105BF">
            <w:pPr>
              <w:spacing w:after="0"/>
              <w:rPr>
                <w:lang w:val="sr-Cyrl-RS"/>
              </w:rPr>
            </w:pPr>
          </w:p>
        </w:tc>
      </w:tr>
      <w:tr w:rsidR="00C63B3B" w:rsidRPr="00053E05" w:rsidTr="007A46A2">
        <w:tc>
          <w:tcPr>
            <w:tcW w:w="8613" w:type="dxa"/>
            <w:gridSpan w:val="2"/>
          </w:tcPr>
          <w:p w:rsidR="00C63B3B" w:rsidRPr="00683697" w:rsidRDefault="00C63B3B" w:rsidP="008105BF">
            <w:pPr>
              <w:spacing w:after="0"/>
              <w:jc w:val="right"/>
              <w:rPr>
                <w:b/>
                <w:bCs/>
                <w:lang w:val="sr-Cyrl-RS"/>
              </w:rPr>
            </w:pPr>
            <w:r>
              <w:rPr>
                <w:b/>
                <w:bCs/>
                <w:lang w:val="sr-Cyrl-RS"/>
              </w:rPr>
              <w:t>ПДВ</w:t>
            </w:r>
          </w:p>
        </w:tc>
        <w:tc>
          <w:tcPr>
            <w:tcW w:w="1702" w:type="dxa"/>
          </w:tcPr>
          <w:p w:rsidR="00C63B3B" w:rsidRPr="00053E05" w:rsidRDefault="00C63B3B" w:rsidP="008105BF">
            <w:pPr>
              <w:spacing w:after="0"/>
              <w:rPr>
                <w:lang w:val="sr-Cyrl-RS"/>
              </w:rPr>
            </w:pPr>
          </w:p>
        </w:tc>
      </w:tr>
      <w:tr w:rsidR="00C63B3B" w:rsidRPr="00053E05" w:rsidTr="007A46A2">
        <w:tc>
          <w:tcPr>
            <w:tcW w:w="8613" w:type="dxa"/>
            <w:gridSpan w:val="2"/>
          </w:tcPr>
          <w:p w:rsidR="00C63B3B" w:rsidRPr="00683697" w:rsidRDefault="00C63B3B" w:rsidP="008105BF">
            <w:pPr>
              <w:spacing w:after="0"/>
              <w:jc w:val="right"/>
              <w:rPr>
                <w:b/>
                <w:bCs/>
                <w:lang w:val="sr-Cyrl-RS"/>
              </w:rPr>
            </w:pPr>
            <w:r>
              <w:rPr>
                <w:b/>
                <w:bCs/>
                <w:lang w:val="sr-Cyrl-RS"/>
              </w:rPr>
              <w:t>УКУПНО СА ПДВ-ом</w:t>
            </w:r>
          </w:p>
        </w:tc>
        <w:tc>
          <w:tcPr>
            <w:tcW w:w="1702" w:type="dxa"/>
          </w:tcPr>
          <w:p w:rsidR="00C63B3B" w:rsidRPr="00053E05" w:rsidRDefault="00C63B3B" w:rsidP="008105BF">
            <w:pPr>
              <w:spacing w:after="0"/>
              <w:rPr>
                <w:lang w:val="sr-Cyrl-RS"/>
              </w:rPr>
            </w:pPr>
          </w:p>
        </w:tc>
      </w:tr>
    </w:tbl>
    <w:tbl>
      <w:tblPr>
        <w:tblW w:w="22780" w:type="dxa"/>
        <w:tblInd w:w="3652" w:type="dxa"/>
        <w:tblLook w:val="04A0" w:firstRow="1" w:lastRow="0" w:firstColumn="1" w:lastColumn="0" w:noHBand="0" w:noVBand="1"/>
      </w:tblPr>
      <w:tblGrid>
        <w:gridCol w:w="22780"/>
      </w:tblGrid>
      <w:tr w:rsidR="00C63B3B" w:rsidRPr="003A590F" w:rsidTr="008105BF">
        <w:trPr>
          <w:trHeight w:val="300"/>
        </w:trPr>
        <w:tc>
          <w:tcPr>
            <w:tcW w:w="22780" w:type="dxa"/>
            <w:tcBorders>
              <w:top w:val="nil"/>
              <w:left w:val="nil"/>
              <w:bottom w:val="nil"/>
              <w:right w:val="nil"/>
            </w:tcBorders>
            <w:shd w:val="clear" w:color="auto" w:fill="auto"/>
            <w:noWrap/>
            <w:vAlign w:val="bottom"/>
          </w:tcPr>
          <w:p w:rsidR="00C63B3B" w:rsidRPr="005C28AA" w:rsidRDefault="00C63B3B" w:rsidP="008105BF">
            <w:pPr>
              <w:spacing w:after="0"/>
              <w:jc w:val="center"/>
              <w:rPr>
                <w:rFonts w:ascii="Arial" w:eastAsia="Times New Roman" w:hAnsi="Arial" w:cs="Arial"/>
                <w:b/>
                <w:bCs/>
                <w:color w:val="FF0000"/>
                <w:lang w:val="sr-Cyrl-RS"/>
              </w:rPr>
            </w:pPr>
          </w:p>
        </w:tc>
      </w:tr>
    </w:tbl>
    <w:tbl>
      <w:tblPr>
        <w:tblStyle w:val="TableGrid"/>
        <w:tblW w:w="10314" w:type="dxa"/>
        <w:tblLayout w:type="fixed"/>
        <w:tblLook w:val="04A0" w:firstRow="1" w:lastRow="0" w:firstColumn="1" w:lastColumn="0" w:noHBand="0" w:noVBand="1"/>
      </w:tblPr>
      <w:tblGrid>
        <w:gridCol w:w="675"/>
        <w:gridCol w:w="4536"/>
        <w:gridCol w:w="992"/>
        <w:gridCol w:w="993"/>
        <w:gridCol w:w="1417"/>
        <w:gridCol w:w="1701"/>
      </w:tblGrid>
      <w:tr w:rsidR="00C63B3B" w:rsidTr="008B72D7">
        <w:trPr>
          <w:trHeight w:val="298"/>
        </w:trPr>
        <w:tc>
          <w:tcPr>
            <w:tcW w:w="675" w:type="dxa"/>
          </w:tcPr>
          <w:p w:rsidR="00C63B3B" w:rsidRPr="001820F4" w:rsidRDefault="00C63B3B" w:rsidP="008105BF">
            <w:pPr>
              <w:spacing w:after="0"/>
              <w:rPr>
                <w:b/>
                <w:bCs/>
                <w:lang w:val="sr-Cyrl-RS"/>
              </w:rPr>
            </w:pPr>
            <w:r>
              <w:rPr>
                <w:b/>
                <w:bCs/>
                <w:lang w:val="sr-Cyrl-RS"/>
              </w:rPr>
              <w:t>2.</w:t>
            </w:r>
          </w:p>
        </w:tc>
        <w:tc>
          <w:tcPr>
            <w:tcW w:w="9639" w:type="dxa"/>
            <w:gridSpan w:val="5"/>
          </w:tcPr>
          <w:p w:rsidR="00C63B3B" w:rsidRPr="001820F4" w:rsidRDefault="00C63B3B" w:rsidP="008105BF">
            <w:pPr>
              <w:spacing w:after="0"/>
              <w:jc w:val="left"/>
              <w:rPr>
                <w:b/>
                <w:lang w:val="sr-Cyrl-RS"/>
              </w:rPr>
            </w:pPr>
            <w:r w:rsidRPr="00C01ABA">
              <w:rPr>
                <w:b/>
                <w:lang w:val="sr-Cyrl-RS"/>
              </w:rPr>
              <w:t>РАДОВИ НА КОНСТРУКЦИЈИ</w:t>
            </w:r>
          </w:p>
        </w:tc>
      </w:tr>
      <w:tr w:rsidR="00C63B3B" w:rsidTr="008B72D7">
        <w:trPr>
          <w:trHeight w:val="308"/>
        </w:trPr>
        <w:tc>
          <w:tcPr>
            <w:tcW w:w="675" w:type="dxa"/>
          </w:tcPr>
          <w:p w:rsidR="00C63B3B" w:rsidRPr="00EC50D4" w:rsidRDefault="00C63B3B" w:rsidP="008105BF">
            <w:pPr>
              <w:spacing w:after="0"/>
              <w:rPr>
                <w:b/>
                <w:bCs/>
                <w:lang w:val="sr-Cyrl-RS"/>
              </w:rPr>
            </w:pPr>
          </w:p>
        </w:tc>
        <w:tc>
          <w:tcPr>
            <w:tcW w:w="4536" w:type="dxa"/>
          </w:tcPr>
          <w:p w:rsidR="00C63B3B" w:rsidRDefault="00C63B3B" w:rsidP="008105BF">
            <w:pPr>
              <w:spacing w:after="0"/>
              <w:jc w:val="center"/>
              <w:rPr>
                <w:bCs/>
                <w:lang w:val="sr-Cyrl-RS"/>
              </w:rPr>
            </w:pPr>
            <w:r w:rsidRPr="00EC50D4">
              <w:rPr>
                <w:bCs/>
                <w:lang w:val="sr-Cyrl-RS"/>
              </w:rPr>
              <w:t>Позиција рада</w:t>
            </w:r>
          </w:p>
          <w:p w:rsidR="00C63B3B" w:rsidRPr="00053E05" w:rsidRDefault="00C63B3B" w:rsidP="008105BF">
            <w:pPr>
              <w:spacing w:after="0"/>
              <w:rPr>
                <w:b/>
                <w:bCs/>
              </w:rPr>
            </w:pPr>
          </w:p>
        </w:tc>
        <w:tc>
          <w:tcPr>
            <w:tcW w:w="992" w:type="dxa"/>
          </w:tcPr>
          <w:p w:rsidR="00C63B3B" w:rsidRPr="00EC50D4" w:rsidRDefault="00C63B3B" w:rsidP="008105BF">
            <w:pPr>
              <w:spacing w:after="0"/>
              <w:rPr>
                <w:lang w:val="sr-Cyrl-RS"/>
              </w:rPr>
            </w:pPr>
            <w:r w:rsidRPr="00EC50D4">
              <w:rPr>
                <w:lang w:val="sr-Cyrl-RS"/>
              </w:rPr>
              <w:t>јед. мере</w:t>
            </w:r>
          </w:p>
        </w:tc>
        <w:tc>
          <w:tcPr>
            <w:tcW w:w="993" w:type="dxa"/>
          </w:tcPr>
          <w:p w:rsidR="00C63B3B" w:rsidRPr="00EC50D4" w:rsidRDefault="00C63B3B" w:rsidP="008105BF">
            <w:pPr>
              <w:spacing w:after="0"/>
              <w:rPr>
                <w:lang w:val="sr-Cyrl-RS"/>
              </w:rPr>
            </w:pPr>
            <w:r w:rsidRPr="00EC50D4">
              <w:rPr>
                <w:lang w:val="sr-Cyrl-RS"/>
              </w:rPr>
              <w:t>количина</w:t>
            </w:r>
          </w:p>
        </w:tc>
        <w:tc>
          <w:tcPr>
            <w:tcW w:w="1417" w:type="dxa"/>
          </w:tcPr>
          <w:p w:rsidR="00C63B3B" w:rsidRPr="00EC50D4" w:rsidRDefault="00C63B3B" w:rsidP="008105BF">
            <w:pPr>
              <w:spacing w:after="0"/>
              <w:jc w:val="left"/>
              <w:rPr>
                <w:lang w:val="sr-Cyrl-RS"/>
              </w:rPr>
            </w:pPr>
            <w:r w:rsidRPr="00EC50D4">
              <w:rPr>
                <w:lang w:val="sr-Cyrl-RS"/>
              </w:rPr>
              <w:t>Цена по јединици мере брз ПДВ-а</w:t>
            </w:r>
          </w:p>
        </w:tc>
        <w:tc>
          <w:tcPr>
            <w:tcW w:w="1701" w:type="dxa"/>
          </w:tcPr>
          <w:p w:rsidR="00C63B3B" w:rsidRPr="00EC50D4" w:rsidRDefault="00C63B3B" w:rsidP="008105BF">
            <w:pPr>
              <w:spacing w:after="0"/>
              <w:jc w:val="left"/>
              <w:rPr>
                <w:lang w:val="sr-Cyrl-RS"/>
              </w:rPr>
            </w:pPr>
            <w:r w:rsidRPr="00EC50D4">
              <w:rPr>
                <w:lang w:val="sr-Cyrl-RS"/>
              </w:rPr>
              <w:t>Укупна цена за количину без ПДВ-а</w:t>
            </w:r>
          </w:p>
        </w:tc>
      </w:tr>
      <w:tr w:rsidR="00C63B3B" w:rsidTr="008B72D7">
        <w:trPr>
          <w:trHeight w:val="308"/>
        </w:trPr>
        <w:tc>
          <w:tcPr>
            <w:tcW w:w="675" w:type="dxa"/>
          </w:tcPr>
          <w:p w:rsidR="00C63B3B" w:rsidRPr="00053E05" w:rsidRDefault="00C63B3B" w:rsidP="008105BF">
            <w:pPr>
              <w:spacing w:after="0"/>
              <w:rPr>
                <w:b/>
                <w:bCs/>
              </w:rPr>
            </w:pPr>
            <w:r w:rsidRPr="00053E05">
              <w:rPr>
                <w:b/>
                <w:bCs/>
              </w:rPr>
              <w:t>I</w:t>
            </w:r>
          </w:p>
        </w:tc>
        <w:tc>
          <w:tcPr>
            <w:tcW w:w="4536" w:type="dxa"/>
          </w:tcPr>
          <w:p w:rsidR="00C63B3B" w:rsidRPr="00053E05" w:rsidRDefault="00C63B3B" w:rsidP="008105BF">
            <w:pPr>
              <w:spacing w:after="0"/>
              <w:rPr>
                <w:b/>
                <w:bCs/>
                <w:sz w:val="18"/>
                <w:szCs w:val="18"/>
              </w:rPr>
            </w:pPr>
            <w:r w:rsidRPr="00053E05">
              <w:rPr>
                <w:b/>
                <w:bCs/>
                <w:sz w:val="18"/>
                <w:szCs w:val="18"/>
              </w:rPr>
              <w:t>ПРИПРЕМНО - ЗАВРШНИ РАДОВИ</w:t>
            </w:r>
          </w:p>
        </w:tc>
        <w:tc>
          <w:tcPr>
            <w:tcW w:w="992" w:type="dxa"/>
          </w:tcPr>
          <w:p w:rsidR="00C63B3B" w:rsidRDefault="00C63B3B" w:rsidP="008105BF">
            <w:pPr>
              <w:spacing w:after="0"/>
              <w:rPr>
                <w:lang w:val="sr-Cyrl-RS"/>
              </w:rPr>
            </w:pPr>
          </w:p>
        </w:tc>
        <w:tc>
          <w:tcPr>
            <w:tcW w:w="993" w:type="dxa"/>
          </w:tcPr>
          <w:p w:rsidR="00C63B3B" w:rsidRDefault="00C63B3B" w:rsidP="008105BF">
            <w:pPr>
              <w:spacing w:after="0"/>
              <w:rPr>
                <w:lang w:val="sr-Cyrl-RS"/>
              </w:rPr>
            </w:pPr>
          </w:p>
        </w:tc>
        <w:tc>
          <w:tcPr>
            <w:tcW w:w="1417" w:type="dxa"/>
          </w:tcPr>
          <w:p w:rsidR="00C63B3B" w:rsidRDefault="00C63B3B" w:rsidP="008105BF">
            <w:pPr>
              <w:spacing w:after="0"/>
              <w:rPr>
                <w:rFonts w:ascii="Arial" w:hAnsi="Arial" w:cs="Arial"/>
              </w:rPr>
            </w:pPr>
          </w:p>
        </w:tc>
        <w:tc>
          <w:tcPr>
            <w:tcW w:w="1701" w:type="dxa"/>
          </w:tcPr>
          <w:p w:rsidR="00C63B3B" w:rsidRDefault="00C63B3B" w:rsidP="008105BF">
            <w:pPr>
              <w:spacing w:after="0"/>
              <w:rPr>
                <w:rFonts w:ascii="Arial" w:hAnsi="Arial" w:cs="Arial"/>
              </w:rPr>
            </w:pPr>
          </w:p>
        </w:tc>
      </w:tr>
      <w:tr w:rsidR="00C63B3B" w:rsidRPr="007F0DB9" w:rsidTr="008B72D7">
        <w:trPr>
          <w:trHeight w:val="219"/>
        </w:trPr>
        <w:tc>
          <w:tcPr>
            <w:tcW w:w="675" w:type="dxa"/>
          </w:tcPr>
          <w:p w:rsidR="00C63B3B" w:rsidRPr="007F0DB9" w:rsidRDefault="00C63B3B" w:rsidP="008105BF">
            <w:pPr>
              <w:rPr>
                <w:b/>
                <w:bCs/>
              </w:rPr>
            </w:pPr>
            <w:r w:rsidRPr="007F0DB9">
              <w:rPr>
                <w:b/>
                <w:bCs/>
              </w:rPr>
              <w:t>1.</w:t>
            </w:r>
          </w:p>
        </w:tc>
        <w:tc>
          <w:tcPr>
            <w:tcW w:w="4536" w:type="dxa"/>
          </w:tcPr>
          <w:p w:rsidR="00C63B3B" w:rsidRPr="004216E5" w:rsidRDefault="00C63B3B" w:rsidP="008105BF">
            <w:pPr>
              <w:spacing w:after="0"/>
            </w:pPr>
            <w:r w:rsidRPr="004216E5">
              <w:t>Извођење армирано бетонске плоче, д=14 цм., МБ30. Ценом је обухваћена потребна оплата, подупирачи сва везне жице и ПВЦ дистанцери.</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jc w:val="center"/>
              <w:rPr>
                <w:color w:val="000000"/>
              </w:rPr>
            </w:pPr>
            <w:r w:rsidRPr="004216E5">
              <w:rPr>
                <w:color w:val="000000"/>
              </w:rPr>
              <w:t> </w:t>
            </w:r>
          </w:p>
        </w:tc>
        <w:tc>
          <w:tcPr>
            <w:tcW w:w="1417" w:type="dxa"/>
          </w:tcPr>
          <w:p w:rsidR="00C63B3B" w:rsidRPr="004216E5" w:rsidRDefault="00C63B3B" w:rsidP="008105BF"/>
        </w:tc>
        <w:tc>
          <w:tcPr>
            <w:tcW w:w="1701" w:type="dxa"/>
          </w:tcPr>
          <w:p w:rsidR="00C63B3B" w:rsidRPr="004216E5" w:rsidRDefault="00C63B3B" w:rsidP="008105BF"/>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м3</w:t>
            </w:r>
          </w:p>
        </w:tc>
        <w:tc>
          <w:tcPr>
            <w:tcW w:w="993" w:type="dxa"/>
          </w:tcPr>
          <w:p w:rsidR="00C63B3B" w:rsidRPr="004216E5" w:rsidRDefault="00C63B3B" w:rsidP="008105BF">
            <w:pPr>
              <w:spacing w:after="0"/>
              <w:jc w:val="center"/>
              <w:rPr>
                <w:color w:val="000000"/>
              </w:rPr>
            </w:pPr>
            <w:r w:rsidRPr="004216E5">
              <w:rPr>
                <w:color w:val="000000"/>
              </w:rPr>
              <w:t>56,0</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2.</w:t>
            </w:r>
          </w:p>
        </w:tc>
        <w:tc>
          <w:tcPr>
            <w:tcW w:w="4536" w:type="dxa"/>
          </w:tcPr>
          <w:p w:rsidR="00C63B3B" w:rsidRPr="004216E5" w:rsidRDefault="00C63B3B" w:rsidP="008105BF">
            <w:pPr>
              <w:spacing w:after="0"/>
            </w:pPr>
            <w:r w:rsidRPr="004216E5">
              <w:t>Извођење арматуре, Б500Б</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spacing w:after="0"/>
              <w:jc w:val="center"/>
              <w:rPr>
                <w:color w:val="000000"/>
              </w:rPr>
            </w:pPr>
            <w:r w:rsidRPr="004216E5">
              <w:rPr>
                <w:color w:val="000000"/>
              </w:rPr>
              <w:t> </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кг</w:t>
            </w:r>
          </w:p>
        </w:tc>
        <w:tc>
          <w:tcPr>
            <w:tcW w:w="993" w:type="dxa"/>
          </w:tcPr>
          <w:p w:rsidR="00C63B3B" w:rsidRPr="004216E5" w:rsidRDefault="00C63B3B" w:rsidP="008105BF">
            <w:pPr>
              <w:spacing w:after="0"/>
              <w:jc w:val="center"/>
              <w:rPr>
                <w:color w:val="000000"/>
              </w:rPr>
            </w:pPr>
            <w:r w:rsidRPr="004216E5">
              <w:rPr>
                <w:color w:val="000000"/>
              </w:rPr>
              <w:t>13681,2</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rPr>
                <w:b/>
                <w:bCs/>
              </w:rPr>
            </w:pPr>
            <w:r w:rsidRPr="007F0DB9">
              <w:rPr>
                <w:b/>
                <w:bCs/>
              </w:rPr>
              <w:t>3.</w:t>
            </w:r>
          </w:p>
        </w:tc>
        <w:tc>
          <w:tcPr>
            <w:tcW w:w="4536" w:type="dxa"/>
          </w:tcPr>
          <w:p w:rsidR="00C63B3B" w:rsidRPr="004216E5" w:rsidRDefault="00C63B3B" w:rsidP="008105BF">
            <w:pPr>
              <w:spacing w:after="0"/>
            </w:pPr>
            <w:r w:rsidRPr="004216E5">
              <w:t>Челични носачи класе С235 са свим везама, лимовима и прибором.  Ценом је обухваћена заштита од корозије и противпожарни премаз према Пројекту против пожарне заштите.</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jc w:val="center"/>
              <w:rPr>
                <w:color w:val="000000"/>
              </w:rPr>
            </w:pPr>
            <w:r w:rsidRPr="004216E5">
              <w:rPr>
                <w:color w:val="000000"/>
              </w:rPr>
              <w:t> </w:t>
            </w:r>
          </w:p>
        </w:tc>
        <w:tc>
          <w:tcPr>
            <w:tcW w:w="1417" w:type="dxa"/>
          </w:tcPr>
          <w:p w:rsidR="00C63B3B" w:rsidRPr="004216E5" w:rsidRDefault="00C63B3B" w:rsidP="008105BF"/>
        </w:tc>
        <w:tc>
          <w:tcPr>
            <w:tcW w:w="1701" w:type="dxa"/>
          </w:tcPr>
          <w:p w:rsidR="00C63B3B" w:rsidRPr="004216E5" w:rsidRDefault="00C63B3B" w:rsidP="008105BF"/>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кг</w:t>
            </w:r>
          </w:p>
        </w:tc>
        <w:tc>
          <w:tcPr>
            <w:tcW w:w="993" w:type="dxa"/>
          </w:tcPr>
          <w:p w:rsidR="00C63B3B" w:rsidRPr="004216E5" w:rsidRDefault="00C63B3B" w:rsidP="008105BF">
            <w:pPr>
              <w:spacing w:after="0"/>
              <w:jc w:val="center"/>
              <w:rPr>
                <w:color w:val="000000"/>
              </w:rPr>
            </w:pPr>
            <w:r w:rsidRPr="004216E5">
              <w:rPr>
                <w:color w:val="000000"/>
              </w:rPr>
              <w:t>15345,4</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rPr>
                <w:b/>
                <w:bCs/>
              </w:rPr>
            </w:pPr>
            <w:r w:rsidRPr="007F0DB9">
              <w:rPr>
                <w:b/>
                <w:bCs/>
              </w:rPr>
              <w:t>4.</w:t>
            </w:r>
          </w:p>
        </w:tc>
        <w:tc>
          <w:tcPr>
            <w:tcW w:w="4536" w:type="dxa"/>
          </w:tcPr>
          <w:p w:rsidR="00C63B3B" w:rsidRPr="004216E5" w:rsidRDefault="00C63B3B" w:rsidP="008105BF">
            <w:pPr>
              <w:spacing w:after="0"/>
            </w:pPr>
            <w:r w:rsidRPr="004216E5">
              <w:t>Извођење даске, јелова I класе. Ценом је обухваћен сав оков, ексери и завртњи.</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jc w:val="center"/>
              <w:rPr>
                <w:color w:val="000000"/>
              </w:rPr>
            </w:pPr>
            <w:r w:rsidRPr="004216E5">
              <w:rPr>
                <w:color w:val="000000"/>
              </w:rPr>
              <w:t> </w:t>
            </w:r>
          </w:p>
        </w:tc>
        <w:tc>
          <w:tcPr>
            <w:tcW w:w="1417" w:type="dxa"/>
          </w:tcPr>
          <w:p w:rsidR="00C63B3B" w:rsidRPr="004216E5" w:rsidRDefault="00C63B3B" w:rsidP="008105BF"/>
        </w:tc>
        <w:tc>
          <w:tcPr>
            <w:tcW w:w="1701" w:type="dxa"/>
          </w:tcPr>
          <w:p w:rsidR="00C63B3B" w:rsidRPr="004216E5" w:rsidRDefault="00C63B3B" w:rsidP="008105BF"/>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м3</w:t>
            </w:r>
          </w:p>
        </w:tc>
        <w:tc>
          <w:tcPr>
            <w:tcW w:w="993" w:type="dxa"/>
          </w:tcPr>
          <w:p w:rsidR="00C63B3B" w:rsidRPr="004216E5" w:rsidRDefault="00C63B3B" w:rsidP="008105BF">
            <w:pPr>
              <w:spacing w:after="0"/>
              <w:jc w:val="center"/>
              <w:rPr>
                <w:color w:val="000000"/>
              </w:rPr>
            </w:pPr>
            <w:r w:rsidRPr="004216E5">
              <w:rPr>
                <w:color w:val="000000"/>
              </w:rPr>
              <w:t>2,0</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rPr>
                <w:b/>
                <w:bCs/>
              </w:rPr>
            </w:pPr>
            <w:r w:rsidRPr="007F0DB9">
              <w:rPr>
                <w:b/>
                <w:bCs/>
              </w:rPr>
              <w:t>5.</w:t>
            </w:r>
          </w:p>
        </w:tc>
        <w:tc>
          <w:tcPr>
            <w:tcW w:w="4536" w:type="dxa"/>
          </w:tcPr>
          <w:p w:rsidR="00C63B3B" w:rsidRPr="004216E5" w:rsidRDefault="00C63B3B" w:rsidP="008105BF">
            <w:pPr>
              <w:spacing w:after="0"/>
            </w:pPr>
            <w:r w:rsidRPr="004216E5">
              <w:t>Извођење свода и зидова од кречног камена. Ценом је обухваћена сва потребна скела и подупирачи.</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jc w:val="center"/>
              <w:rPr>
                <w:color w:val="000000"/>
              </w:rPr>
            </w:pPr>
            <w:r w:rsidRPr="004216E5">
              <w:rPr>
                <w:color w:val="000000"/>
              </w:rPr>
              <w:t> </w:t>
            </w:r>
          </w:p>
        </w:tc>
        <w:tc>
          <w:tcPr>
            <w:tcW w:w="1417" w:type="dxa"/>
          </w:tcPr>
          <w:p w:rsidR="00C63B3B" w:rsidRPr="004216E5" w:rsidRDefault="00C63B3B" w:rsidP="008105BF"/>
        </w:tc>
        <w:tc>
          <w:tcPr>
            <w:tcW w:w="1701" w:type="dxa"/>
          </w:tcPr>
          <w:p w:rsidR="00C63B3B" w:rsidRPr="004216E5" w:rsidRDefault="00C63B3B" w:rsidP="008105BF"/>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м3</w:t>
            </w:r>
          </w:p>
        </w:tc>
        <w:tc>
          <w:tcPr>
            <w:tcW w:w="993" w:type="dxa"/>
          </w:tcPr>
          <w:p w:rsidR="00C63B3B" w:rsidRPr="004216E5" w:rsidRDefault="00C63B3B" w:rsidP="008105BF">
            <w:pPr>
              <w:spacing w:after="0"/>
              <w:jc w:val="center"/>
              <w:rPr>
                <w:color w:val="000000"/>
              </w:rPr>
            </w:pPr>
            <w:r w:rsidRPr="004216E5">
              <w:rPr>
                <w:color w:val="000000"/>
              </w:rPr>
              <w:t>36,0</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rPr>
                <w:b/>
                <w:bCs/>
              </w:rPr>
            </w:pPr>
            <w:r w:rsidRPr="007F0DB9">
              <w:rPr>
                <w:b/>
                <w:bCs/>
              </w:rPr>
              <w:t>6.</w:t>
            </w:r>
          </w:p>
        </w:tc>
        <w:tc>
          <w:tcPr>
            <w:tcW w:w="4536" w:type="dxa"/>
          </w:tcPr>
          <w:p w:rsidR="00C63B3B" w:rsidRPr="004216E5" w:rsidRDefault="00C63B3B" w:rsidP="008105BF">
            <w:pPr>
              <w:spacing w:after="0"/>
            </w:pPr>
            <w:r w:rsidRPr="004216E5">
              <w:t xml:space="preserve">Бетонирање вертикалних и хоризонталних серклажа изнад капије МБ 30 са оплатом </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jc w:val="center"/>
              <w:rPr>
                <w:color w:val="000000"/>
              </w:rPr>
            </w:pPr>
            <w:r w:rsidRPr="004216E5">
              <w:rPr>
                <w:color w:val="000000"/>
              </w:rPr>
              <w:t> </w:t>
            </w:r>
          </w:p>
        </w:tc>
        <w:tc>
          <w:tcPr>
            <w:tcW w:w="1417" w:type="dxa"/>
          </w:tcPr>
          <w:p w:rsidR="00C63B3B" w:rsidRPr="004216E5" w:rsidRDefault="00C63B3B" w:rsidP="008105BF"/>
        </w:tc>
        <w:tc>
          <w:tcPr>
            <w:tcW w:w="1701" w:type="dxa"/>
          </w:tcPr>
          <w:p w:rsidR="00C63B3B" w:rsidRPr="004216E5" w:rsidRDefault="00C63B3B" w:rsidP="008105BF"/>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м3</w:t>
            </w:r>
          </w:p>
        </w:tc>
        <w:tc>
          <w:tcPr>
            <w:tcW w:w="993" w:type="dxa"/>
          </w:tcPr>
          <w:p w:rsidR="00C63B3B" w:rsidRPr="004216E5" w:rsidRDefault="00C63B3B" w:rsidP="008105BF">
            <w:pPr>
              <w:spacing w:after="0"/>
              <w:jc w:val="center"/>
              <w:rPr>
                <w:color w:val="000000"/>
              </w:rPr>
            </w:pPr>
            <w:r w:rsidRPr="004216E5">
              <w:rPr>
                <w:color w:val="000000"/>
              </w:rPr>
              <w:t>2,2</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rPr>
                <w:b/>
                <w:bCs/>
              </w:rPr>
            </w:pPr>
            <w:r w:rsidRPr="007F0DB9">
              <w:rPr>
                <w:b/>
                <w:bCs/>
              </w:rPr>
              <w:t>7.</w:t>
            </w:r>
          </w:p>
        </w:tc>
        <w:tc>
          <w:tcPr>
            <w:tcW w:w="4536" w:type="dxa"/>
          </w:tcPr>
          <w:p w:rsidR="00C63B3B" w:rsidRPr="004216E5" w:rsidRDefault="00C63B3B" w:rsidP="008105BF">
            <w:pPr>
              <w:spacing w:after="0"/>
            </w:pPr>
            <w:r w:rsidRPr="004216E5">
              <w:t xml:space="preserve">Бетонирање вертикалних шајбни изнад лука  капије д=25 цм, МБ 30 са оплатом </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jc w:val="center"/>
              <w:rPr>
                <w:color w:val="000000"/>
              </w:rPr>
            </w:pPr>
            <w:r w:rsidRPr="004216E5">
              <w:rPr>
                <w:color w:val="000000"/>
              </w:rPr>
              <w:t> </w:t>
            </w:r>
          </w:p>
        </w:tc>
        <w:tc>
          <w:tcPr>
            <w:tcW w:w="1417" w:type="dxa"/>
          </w:tcPr>
          <w:p w:rsidR="00C63B3B" w:rsidRPr="004216E5" w:rsidRDefault="00C63B3B" w:rsidP="008105BF"/>
        </w:tc>
        <w:tc>
          <w:tcPr>
            <w:tcW w:w="1701" w:type="dxa"/>
          </w:tcPr>
          <w:p w:rsidR="00C63B3B" w:rsidRPr="004216E5" w:rsidRDefault="00C63B3B" w:rsidP="008105BF"/>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м3</w:t>
            </w:r>
          </w:p>
        </w:tc>
        <w:tc>
          <w:tcPr>
            <w:tcW w:w="993" w:type="dxa"/>
          </w:tcPr>
          <w:p w:rsidR="00C63B3B" w:rsidRPr="004216E5" w:rsidRDefault="00C63B3B" w:rsidP="008105BF">
            <w:pPr>
              <w:spacing w:after="0"/>
              <w:jc w:val="center"/>
              <w:rPr>
                <w:color w:val="000000"/>
              </w:rPr>
            </w:pPr>
            <w:r w:rsidRPr="004216E5">
              <w:rPr>
                <w:color w:val="000000"/>
              </w:rPr>
              <w:t>2,1</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B72D7">
        <w:trPr>
          <w:trHeight w:val="219"/>
        </w:trPr>
        <w:tc>
          <w:tcPr>
            <w:tcW w:w="675" w:type="dxa"/>
          </w:tcPr>
          <w:p w:rsidR="00C63B3B" w:rsidRPr="007F0DB9" w:rsidRDefault="00C63B3B" w:rsidP="008105BF">
            <w:pPr>
              <w:rPr>
                <w:b/>
                <w:bCs/>
              </w:rPr>
            </w:pPr>
            <w:r w:rsidRPr="007F0DB9">
              <w:rPr>
                <w:b/>
                <w:bCs/>
              </w:rPr>
              <w:t>8.</w:t>
            </w:r>
          </w:p>
        </w:tc>
        <w:tc>
          <w:tcPr>
            <w:tcW w:w="4536" w:type="dxa"/>
          </w:tcPr>
          <w:p w:rsidR="00C63B3B" w:rsidRPr="004216E5" w:rsidRDefault="00C63B3B" w:rsidP="008105BF">
            <w:pPr>
              <w:spacing w:after="0"/>
            </w:pPr>
            <w:r w:rsidRPr="004216E5">
              <w:t xml:space="preserve">Извођење oслонца носача од неармираног бетона МБ20 </w:t>
            </w:r>
          </w:p>
        </w:tc>
        <w:tc>
          <w:tcPr>
            <w:tcW w:w="992" w:type="dxa"/>
          </w:tcPr>
          <w:p w:rsidR="00C63B3B" w:rsidRPr="004216E5" w:rsidRDefault="00C63B3B" w:rsidP="008105BF">
            <w:pPr>
              <w:spacing w:after="0"/>
              <w:jc w:val="center"/>
            </w:pPr>
            <w:r w:rsidRPr="004216E5">
              <w:t> </w:t>
            </w:r>
          </w:p>
        </w:tc>
        <w:tc>
          <w:tcPr>
            <w:tcW w:w="993" w:type="dxa"/>
          </w:tcPr>
          <w:p w:rsidR="00C63B3B" w:rsidRPr="004216E5" w:rsidRDefault="00C63B3B" w:rsidP="008105BF">
            <w:pPr>
              <w:jc w:val="center"/>
              <w:rPr>
                <w:color w:val="000000"/>
              </w:rPr>
            </w:pPr>
            <w:r w:rsidRPr="004216E5">
              <w:rPr>
                <w:color w:val="000000"/>
              </w:rPr>
              <w:t> </w:t>
            </w:r>
          </w:p>
        </w:tc>
        <w:tc>
          <w:tcPr>
            <w:tcW w:w="1417" w:type="dxa"/>
          </w:tcPr>
          <w:p w:rsidR="00C63B3B" w:rsidRPr="004216E5" w:rsidRDefault="00C63B3B" w:rsidP="008105BF"/>
        </w:tc>
        <w:tc>
          <w:tcPr>
            <w:tcW w:w="1701" w:type="dxa"/>
          </w:tcPr>
          <w:p w:rsidR="00C63B3B" w:rsidRPr="004216E5" w:rsidRDefault="00C63B3B" w:rsidP="008105BF"/>
        </w:tc>
      </w:tr>
      <w:tr w:rsidR="00C63B3B" w:rsidRPr="007F0DB9" w:rsidTr="008B72D7">
        <w:trPr>
          <w:trHeight w:val="219"/>
        </w:trPr>
        <w:tc>
          <w:tcPr>
            <w:tcW w:w="675" w:type="dxa"/>
          </w:tcPr>
          <w:p w:rsidR="00C63B3B" w:rsidRPr="007F0DB9" w:rsidRDefault="00C63B3B" w:rsidP="008105BF">
            <w:pPr>
              <w:spacing w:after="0"/>
              <w:rPr>
                <w:b/>
                <w:bCs/>
              </w:rPr>
            </w:pPr>
            <w:r w:rsidRPr="007F0DB9">
              <w:rPr>
                <w:b/>
                <w:bCs/>
              </w:rPr>
              <w:t> </w:t>
            </w:r>
          </w:p>
        </w:tc>
        <w:tc>
          <w:tcPr>
            <w:tcW w:w="4536" w:type="dxa"/>
          </w:tcPr>
          <w:p w:rsidR="00C63B3B" w:rsidRPr="004216E5" w:rsidRDefault="00C63B3B" w:rsidP="008105BF">
            <w:pPr>
              <w:spacing w:after="0"/>
            </w:pPr>
            <w:r w:rsidRPr="004216E5">
              <w:t>Набавка, испорука и уградња, укупно</w:t>
            </w:r>
          </w:p>
        </w:tc>
        <w:tc>
          <w:tcPr>
            <w:tcW w:w="992" w:type="dxa"/>
          </w:tcPr>
          <w:p w:rsidR="00C63B3B" w:rsidRPr="004216E5" w:rsidRDefault="00C63B3B" w:rsidP="008105BF">
            <w:pPr>
              <w:spacing w:after="0"/>
              <w:jc w:val="center"/>
            </w:pPr>
            <w:r w:rsidRPr="004216E5">
              <w:t>м2</w:t>
            </w:r>
          </w:p>
        </w:tc>
        <w:tc>
          <w:tcPr>
            <w:tcW w:w="993" w:type="dxa"/>
          </w:tcPr>
          <w:p w:rsidR="00C63B3B" w:rsidRPr="004216E5" w:rsidRDefault="00C63B3B" w:rsidP="008105BF">
            <w:pPr>
              <w:spacing w:after="0"/>
              <w:jc w:val="center"/>
              <w:rPr>
                <w:color w:val="000000"/>
              </w:rPr>
            </w:pPr>
            <w:r w:rsidRPr="004216E5">
              <w:rPr>
                <w:color w:val="000000"/>
              </w:rPr>
              <w:t>2,5</w:t>
            </w:r>
          </w:p>
        </w:tc>
        <w:tc>
          <w:tcPr>
            <w:tcW w:w="1417" w:type="dxa"/>
          </w:tcPr>
          <w:p w:rsidR="00C63B3B" w:rsidRPr="004216E5" w:rsidRDefault="00C63B3B" w:rsidP="008105BF">
            <w:pPr>
              <w:spacing w:after="0"/>
            </w:pPr>
          </w:p>
        </w:tc>
        <w:tc>
          <w:tcPr>
            <w:tcW w:w="1701" w:type="dxa"/>
          </w:tcPr>
          <w:p w:rsidR="00C63B3B" w:rsidRPr="004216E5" w:rsidRDefault="00C63B3B" w:rsidP="008105BF">
            <w:pPr>
              <w:spacing w:after="0"/>
            </w:pPr>
          </w:p>
        </w:tc>
      </w:tr>
      <w:tr w:rsidR="00C63B3B" w:rsidRPr="007F0DB9" w:rsidTr="008105BF">
        <w:trPr>
          <w:trHeight w:val="219"/>
        </w:trPr>
        <w:tc>
          <w:tcPr>
            <w:tcW w:w="8613" w:type="dxa"/>
            <w:gridSpan w:val="5"/>
          </w:tcPr>
          <w:p w:rsidR="00C63B3B" w:rsidRPr="004216E5" w:rsidRDefault="00C63B3B" w:rsidP="008105BF">
            <w:pPr>
              <w:spacing w:after="0"/>
              <w:jc w:val="right"/>
            </w:pPr>
            <w:r w:rsidRPr="004216E5">
              <w:rPr>
                <w:b/>
                <w:bCs/>
              </w:rPr>
              <w:t>У К У П Н О</w:t>
            </w:r>
          </w:p>
        </w:tc>
        <w:tc>
          <w:tcPr>
            <w:tcW w:w="1701" w:type="dxa"/>
          </w:tcPr>
          <w:p w:rsidR="00C63B3B" w:rsidRPr="004216E5" w:rsidRDefault="00C63B3B" w:rsidP="008105BF">
            <w:pPr>
              <w:spacing w:after="0"/>
              <w:rPr>
                <w:lang w:val="sr-Cyrl-RS"/>
              </w:rPr>
            </w:pPr>
          </w:p>
        </w:tc>
      </w:tr>
    </w:tbl>
    <w:p w:rsidR="00C63B3B" w:rsidRDefault="00C63B3B" w:rsidP="00C63B3B">
      <w:pPr>
        <w:rPr>
          <w:lang w:val="sr-Cyrl-RS"/>
        </w:rPr>
      </w:pPr>
    </w:p>
    <w:tbl>
      <w:tblPr>
        <w:tblStyle w:val="TableGrid"/>
        <w:tblW w:w="10348" w:type="dxa"/>
        <w:tblInd w:w="-34" w:type="dxa"/>
        <w:tblLook w:val="04A0" w:firstRow="1" w:lastRow="0" w:firstColumn="1" w:lastColumn="0" w:noHBand="0" w:noVBand="1"/>
      </w:tblPr>
      <w:tblGrid>
        <w:gridCol w:w="709"/>
        <w:gridCol w:w="7856"/>
        <w:gridCol w:w="1783"/>
      </w:tblGrid>
      <w:tr w:rsidR="008B72D7" w:rsidRPr="007A46A2" w:rsidTr="008B72D7">
        <w:tc>
          <w:tcPr>
            <w:tcW w:w="709" w:type="dxa"/>
          </w:tcPr>
          <w:p w:rsidR="008B72D7" w:rsidRPr="007A46A2" w:rsidRDefault="008B72D7" w:rsidP="008B72D7">
            <w:pPr>
              <w:pStyle w:val="ListParagraph"/>
              <w:numPr>
                <w:ilvl w:val="0"/>
                <w:numId w:val="39"/>
              </w:numPr>
              <w:spacing w:after="0"/>
              <w:ind w:left="714" w:hanging="357"/>
              <w:jc w:val="center"/>
              <w:rPr>
                <w:rFonts w:ascii="Times New Roman" w:hAnsi="Times New Roman"/>
                <w:lang w:val="sr-Cyrl-RS"/>
              </w:rPr>
            </w:pPr>
          </w:p>
        </w:tc>
        <w:tc>
          <w:tcPr>
            <w:tcW w:w="9639" w:type="dxa"/>
            <w:gridSpan w:val="2"/>
          </w:tcPr>
          <w:p w:rsidR="008B72D7" w:rsidRPr="007A46A2" w:rsidRDefault="008B72D7" w:rsidP="008B72D7">
            <w:pPr>
              <w:spacing w:after="0"/>
              <w:ind w:left="360" w:hanging="326"/>
              <w:rPr>
                <w:lang w:val="sr-Cyrl-RS"/>
              </w:rPr>
            </w:pPr>
            <w:r w:rsidRPr="007A46A2">
              <w:rPr>
                <w:b/>
                <w:lang w:val="sr-Cyrl-RS"/>
              </w:rPr>
              <w:t>РАДОВИ НА КОНСТРУКЦИЈИ</w:t>
            </w:r>
          </w:p>
        </w:tc>
      </w:tr>
      <w:tr w:rsidR="00C63B3B" w:rsidRPr="007A46A2" w:rsidTr="008B72D7">
        <w:trPr>
          <w:trHeight w:val="218"/>
        </w:trPr>
        <w:tc>
          <w:tcPr>
            <w:tcW w:w="709" w:type="dxa"/>
          </w:tcPr>
          <w:p w:rsidR="00C63B3B" w:rsidRPr="007A46A2" w:rsidRDefault="008B72D7" w:rsidP="008B72D7">
            <w:pPr>
              <w:spacing w:after="0"/>
              <w:ind w:hanging="108"/>
              <w:jc w:val="center"/>
              <w:rPr>
                <w:lang w:val="sr-Cyrl-RS"/>
              </w:rPr>
            </w:pPr>
            <w:r w:rsidRPr="007A46A2">
              <w:rPr>
                <w:b/>
                <w:bCs/>
                <w:lang w:val="sr-Latn-RS"/>
              </w:rPr>
              <w:t xml:space="preserve">       </w:t>
            </w:r>
            <w:r w:rsidR="00C63B3B" w:rsidRPr="007A46A2">
              <w:rPr>
                <w:b/>
                <w:bCs/>
              </w:rPr>
              <w:t>I</w:t>
            </w:r>
          </w:p>
        </w:tc>
        <w:tc>
          <w:tcPr>
            <w:tcW w:w="7856" w:type="dxa"/>
          </w:tcPr>
          <w:p w:rsidR="00C63B3B" w:rsidRPr="007A46A2" w:rsidRDefault="00351F1E" w:rsidP="00351F1E">
            <w:pPr>
              <w:spacing w:after="0"/>
              <w:rPr>
                <w:lang w:val="sr-Cyrl-RS"/>
              </w:rPr>
            </w:pPr>
            <w:r w:rsidRPr="007A46A2">
              <w:rPr>
                <w:b/>
                <w:bCs/>
              </w:rPr>
              <w:t>ПРИПРЕМНО - ЗАВРШНИ РАДОВИ</w:t>
            </w:r>
          </w:p>
        </w:tc>
        <w:tc>
          <w:tcPr>
            <w:tcW w:w="1783" w:type="dxa"/>
          </w:tcPr>
          <w:p w:rsidR="00C63B3B" w:rsidRPr="007A46A2" w:rsidRDefault="00C63B3B" w:rsidP="00351F1E">
            <w:pPr>
              <w:spacing w:after="0"/>
              <w:rPr>
                <w:lang w:val="sr-Cyrl-RS"/>
              </w:rPr>
            </w:pPr>
          </w:p>
        </w:tc>
      </w:tr>
      <w:tr w:rsidR="00C63B3B" w:rsidRPr="007A46A2" w:rsidTr="008B72D7">
        <w:tc>
          <w:tcPr>
            <w:tcW w:w="709" w:type="dxa"/>
          </w:tcPr>
          <w:p w:rsidR="00C63B3B" w:rsidRPr="007A46A2" w:rsidRDefault="00C63B3B" w:rsidP="00351F1E">
            <w:pPr>
              <w:spacing w:after="0"/>
              <w:rPr>
                <w:lang w:val="sr-Cyrl-RS"/>
              </w:rPr>
            </w:pPr>
          </w:p>
        </w:tc>
        <w:tc>
          <w:tcPr>
            <w:tcW w:w="7856" w:type="dxa"/>
          </w:tcPr>
          <w:p w:rsidR="00C63B3B" w:rsidRPr="007A46A2" w:rsidRDefault="00C63B3B" w:rsidP="00351F1E">
            <w:pPr>
              <w:spacing w:after="0"/>
              <w:jc w:val="right"/>
              <w:rPr>
                <w:lang w:val="sr-Cyrl-RS"/>
              </w:rPr>
            </w:pPr>
            <w:r w:rsidRPr="007A46A2">
              <w:rPr>
                <w:b/>
                <w:bCs/>
              </w:rPr>
              <w:t>УКУПНО</w:t>
            </w:r>
          </w:p>
        </w:tc>
        <w:tc>
          <w:tcPr>
            <w:tcW w:w="1783" w:type="dxa"/>
          </w:tcPr>
          <w:p w:rsidR="00C63B3B" w:rsidRPr="007A46A2" w:rsidRDefault="00C63B3B" w:rsidP="00351F1E">
            <w:pPr>
              <w:spacing w:after="0"/>
              <w:rPr>
                <w:lang w:val="sr-Cyrl-RS"/>
              </w:rPr>
            </w:pPr>
          </w:p>
        </w:tc>
      </w:tr>
      <w:tr w:rsidR="00C63B3B" w:rsidRPr="007A46A2" w:rsidTr="008B72D7">
        <w:tc>
          <w:tcPr>
            <w:tcW w:w="709" w:type="dxa"/>
          </w:tcPr>
          <w:p w:rsidR="00C63B3B" w:rsidRPr="007A46A2" w:rsidRDefault="00C63B3B" w:rsidP="00351F1E">
            <w:pPr>
              <w:spacing w:after="0"/>
              <w:rPr>
                <w:lang w:val="sr-Cyrl-RS"/>
              </w:rPr>
            </w:pPr>
          </w:p>
        </w:tc>
        <w:tc>
          <w:tcPr>
            <w:tcW w:w="7856" w:type="dxa"/>
          </w:tcPr>
          <w:p w:rsidR="00C63B3B" w:rsidRPr="007A46A2" w:rsidRDefault="00C63B3B" w:rsidP="00351F1E">
            <w:pPr>
              <w:spacing w:after="0"/>
              <w:jc w:val="right"/>
              <w:rPr>
                <w:b/>
                <w:bCs/>
                <w:lang w:val="sr-Cyrl-RS"/>
              </w:rPr>
            </w:pPr>
            <w:r w:rsidRPr="007A46A2">
              <w:rPr>
                <w:b/>
                <w:bCs/>
                <w:lang w:val="sr-Cyrl-RS"/>
              </w:rPr>
              <w:t>ПДВ</w:t>
            </w:r>
          </w:p>
        </w:tc>
        <w:tc>
          <w:tcPr>
            <w:tcW w:w="1783" w:type="dxa"/>
          </w:tcPr>
          <w:p w:rsidR="00C63B3B" w:rsidRPr="007A46A2" w:rsidRDefault="00C63B3B" w:rsidP="00351F1E">
            <w:pPr>
              <w:spacing w:after="0"/>
              <w:rPr>
                <w:lang w:val="sr-Cyrl-RS"/>
              </w:rPr>
            </w:pPr>
          </w:p>
        </w:tc>
      </w:tr>
      <w:tr w:rsidR="00C63B3B" w:rsidRPr="007A46A2" w:rsidTr="008B72D7">
        <w:tc>
          <w:tcPr>
            <w:tcW w:w="709" w:type="dxa"/>
          </w:tcPr>
          <w:p w:rsidR="00C63B3B" w:rsidRPr="007A46A2" w:rsidRDefault="00C63B3B" w:rsidP="00351F1E">
            <w:pPr>
              <w:spacing w:after="0"/>
              <w:rPr>
                <w:lang w:val="sr-Cyrl-RS"/>
              </w:rPr>
            </w:pPr>
          </w:p>
        </w:tc>
        <w:tc>
          <w:tcPr>
            <w:tcW w:w="7856" w:type="dxa"/>
          </w:tcPr>
          <w:p w:rsidR="00C63B3B" w:rsidRPr="007A46A2" w:rsidRDefault="00C63B3B" w:rsidP="00351F1E">
            <w:pPr>
              <w:spacing w:after="0"/>
              <w:jc w:val="right"/>
              <w:rPr>
                <w:lang w:val="sr-Cyrl-RS"/>
              </w:rPr>
            </w:pPr>
            <w:r w:rsidRPr="007A46A2">
              <w:rPr>
                <w:b/>
                <w:bCs/>
                <w:lang w:val="sr-Cyrl-RS"/>
              </w:rPr>
              <w:t>УКУПНО СА ПДВ-ом</w:t>
            </w:r>
          </w:p>
        </w:tc>
        <w:tc>
          <w:tcPr>
            <w:tcW w:w="1783" w:type="dxa"/>
          </w:tcPr>
          <w:p w:rsidR="00C63B3B" w:rsidRPr="007A46A2" w:rsidRDefault="00C63B3B" w:rsidP="00351F1E">
            <w:pPr>
              <w:spacing w:after="0"/>
              <w:rPr>
                <w:lang w:val="sr-Cyrl-RS"/>
              </w:rPr>
            </w:pPr>
          </w:p>
        </w:tc>
      </w:tr>
    </w:tbl>
    <w:p w:rsidR="00C63B3B" w:rsidRDefault="00C63B3B" w:rsidP="00C63B3B">
      <w:pPr>
        <w:rPr>
          <w:lang w:val="sr-Cyrl-RS"/>
        </w:rPr>
      </w:pPr>
    </w:p>
    <w:p w:rsidR="007A46A2" w:rsidRDefault="007A46A2" w:rsidP="00C63B3B">
      <w:pPr>
        <w:rPr>
          <w:lang w:val="sr-Cyrl-RS"/>
        </w:rPr>
      </w:pPr>
    </w:p>
    <w:tbl>
      <w:tblPr>
        <w:tblStyle w:val="TableGrid"/>
        <w:tblW w:w="10314" w:type="dxa"/>
        <w:tblLayout w:type="fixed"/>
        <w:tblLook w:val="04A0" w:firstRow="1" w:lastRow="0" w:firstColumn="1" w:lastColumn="0" w:noHBand="0" w:noVBand="1"/>
      </w:tblPr>
      <w:tblGrid>
        <w:gridCol w:w="817"/>
        <w:gridCol w:w="4394"/>
        <w:gridCol w:w="992"/>
        <w:gridCol w:w="993"/>
        <w:gridCol w:w="1417"/>
        <w:gridCol w:w="1701"/>
      </w:tblGrid>
      <w:tr w:rsidR="00C63B3B" w:rsidTr="008B72D7">
        <w:trPr>
          <w:trHeight w:val="308"/>
        </w:trPr>
        <w:tc>
          <w:tcPr>
            <w:tcW w:w="817" w:type="dxa"/>
          </w:tcPr>
          <w:p w:rsidR="00C63B3B" w:rsidRPr="00EC50D4" w:rsidRDefault="00C63B3B" w:rsidP="008105BF">
            <w:pPr>
              <w:spacing w:after="0"/>
              <w:rPr>
                <w:b/>
                <w:bCs/>
                <w:lang w:val="sr-Cyrl-RS"/>
              </w:rPr>
            </w:pPr>
            <w:r>
              <w:rPr>
                <w:b/>
                <w:bCs/>
                <w:lang w:val="sr-Cyrl-RS"/>
              </w:rPr>
              <w:lastRenderedPageBreak/>
              <w:t>3.</w:t>
            </w:r>
          </w:p>
        </w:tc>
        <w:tc>
          <w:tcPr>
            <w:tcW w:w="9497" w:type="dxa"/>
            <w:gridSpan w:val="5"/>
          </w:tcPr>
          <w:p w:rsidR="00C63B3B" w:rsidRPr="006B2444" w:rsidRDefault="00C63B3B" w:rsidP="008105BF">
            <w:pPr>
              <w:spacing w:after="0"/>
              <w:jc w:val="left"/>
              <w:rPr>
                <w:lang w:val="sr-Cyrl-RS"/>
              </w:rPr>
            </w:pPr>
            <w:r w:rsidRPr="006B2444">
              <w:rPr>
                <w:b/>
                <w:bCs/>
                <w:lang w:val="sr-Cyrl-RS"/>
              </w:rPr>
              <w:t>РАДОВИ НА ХИДРОТЕХНИЧКИМ ИНСТАЛАЦИЈАМА</w:t>
            </w:r>
          </w:p>
        </w:tc>
      </w:tr>
      <w:tr w:rsidR="00C63B3B" w:rsidTr="008B72D7">
        <w:trPr>
          <w:trHeight w:val="308"/>
        </w:trPr>
        <w:tc>
          <w:tcPr>
            <w:tcW w:w="817" w:type="dxa"/>
          </w:tcPr>
          <w:p w:rsidR="00C63B3B" w:rsidRPr="00EC50D4" w:rsidRDefault="00C63B3B" w:rsidP="008105BF">
            <w:pPr>
              <w:spacing w:after="0"/>
              <w:rPr>
                <w:b/>
                <w:bCs/>
                <w:lang w:val="sr-Cyrl-RS"/>
              </w:rPr>
            </w:pPr>
          </w:p>
        </w:tc>
        <w:tc>
          <w:tcPr>
            <w:tcW w:w="4394" w:type="dxa"/>
          </w:tcPr>
          <w:p w:rsidR="00C63B3B" w:rsidRDefault="00C63B3B" w:rsidP="008105BF">
            <w:pPr>
              <w:spacing w:after="0"/>
              <w:jc w:val="center"/>
              <w:rPr>
                <w:bCs/>
                <w:lang w:val="sr-Cyrl-RS"/>
              </w:rPr>
            </w:pPr>
            <w:r w:rsidRPr="00EC50D4">
              <w:rPr>
                <w:bCs/>
                <w:lang w:val="sr-Cyrl-RS"/>
              </w:rPr>
              <w:t>Позиција рада</w:t>
            </w:r>
          </w:p>
          <w:p w:rsidR="00C63B3B" w:rsidRPr="00053E05" w:rsidRDefault="00C63B3B" w:rsidP="008105BF">
            <w:pPr>
              <w:spacing w:after="0"/>
              <w:rPr>
                <w:b/>
                <w:bCs/>
              </w:rPr>
            </w:pPr>
          </w:p>
        </w:tc>
        <w:tc>
          <w:tcPr>
            <w:tcW w:w="992" w:type="dxa"/>
          </w:tcPr>
          <w:p w:rsidR="00C63B3B" w:rsidRPr="00EC50D4" w:rsidRDefault="00C63B3B" w:rsidP="008105BF">
            <w:pPr>
              <w:spacing w:after="0"/>
              <w:rPr>
                <w:lang w:val="sr-Cyrl-RS"/>
              </w:rPr>
            </w:pPr>
            <w:r w:rsidRPr="00EC50D4">
              <w:rPr>
                <w:lang w:val="sr-Cyrl-RS"/>
              </w:rPr>
              <w:t>јед. мере</w:t>
            </w:r>
          </w:p>
        </w:tc>
        <w:tc>
          <w:tcPr>
            <w:tcW w:w="993" w:type="dxa"/>
          </w:tcPr>
          <w:p w:rsidR="00C63B3B" w:rsidRPr="00EC50D4" w:rsidRDefault="00C63B3B" w:rsidP="008105BF">
            <w:pPr>
              <w:spacing w:after="0"/>
              <w:rPr>
                <w:lang w:val="sr-Cyrl-RS"/>
              </w:rPr>
            </w:pPr>
            <w:r w:rsidRPr="00EC50D4">
              <w:rPr>
                <w:lang w:val="sr-Cyrl-RS"/>
              </w:rPr>
              <w:t>количина</w:t>
            </w:r>
          </w:p>
        </w:tc>
        <w:tc>
          <w:tcPr>
            <w:tcW w:w="1417" w:type="dxa"/>
          </w:tcPr>
          <w:p w:rsidR="00C63B3B" w:rsidRPr="00EC50D4" w:rsidRDefault="00C63B3B" w:rsidP="008105BF">
            <w:pPr>
              <w:spacing w:after="0"/>
              <w:jc w:val="left"/>
              <w:rPr>
                <w:lang w:val="sr-Cyrl-RS"/>
              </w:rPr>
            </w:pPr>
            <w:r w:rsidRPr="00EC50D4">
              <w:rPr>
                <w:lang w:val="sr-Cyrl-RS"/>
              </w:rPr>
              <w:t>Цена по јединици мере брз ПДВ-а</w:t>
            </w:r>
          </w:p>
        </w:tc>
        <w:tc>
          <w:tcPr>
            <w:tcW w:w="1701" w:type="dxa"/>
          </w:tcPr>
          <w:p w:rsidR="00C63B3B" w:rsidRPr="00EC50D4" w:rsidRDefault="00C63B3B" w:rsidP="008105BF">
            <w:pPr>
              <w:spacing w:after="0"/>
              <w:jc w:val="left"/>
              <w:rPr>
                <w:lang w:val="sr-Cyrl-RS"/>
              </w:rPr>
            </w:pPr>
            <w:r w:rsidRPr="00EC50D4">
              <w:rPr>
                <w:lang w:val="sr-Cyrl-RS"/>
              </w:rPr>
              <w:t>Укупна цена за количину без ПДВ-а</w:t>
            </w:r>
          </w:p>
        </w:tc>
      </w:tr>
      <w:tr w:rsidR="00C63B3B" w:rsidRPr="004216E5" w:rsidTr="008B72D7">
        <w:trPr>
          <w:trHeight w:val="219"/>
        </w:trPr>
        <w:tc>
          <w:tcPr>
            <w:tcW w:w="817" w:type="dxa"/>
          </w:tcPr>
          <w:p w:rsidR="00C63B3B" w:rsidRPr="004216E5" w:rsidRDefault="00C63B3B" w:rsidP="008105BF">
            <w:pPr>
              <w:spacing w:after="0"/>
              <w:jc w:val="center"/>
              <w:rPr>
                <w:b/>
                <w:bCs/>
              </w:rPr>
            </w:pPr>
            <w:r w:rsidRPr="004216E5">
              <w:rPr>
                <w:b/>
                <w:bCs/>
              </w:rPr>
              <w:t>01-00</w:t>
            </w:r>
          </w:p>
        </w:tc>
        <w:tc>
          <w:tcPr>
            <w:tcW w:w="4394" w:type="dxa"/>
          </w:tcPr>
          <w:p w:rsidR="00C63B3B" w:rsidRPr="004216E5" w:rsidRDefault="00C63B3B" w:rsidP="008105BF">
            <w:pPr>
              <w:spacing w:after="0"/>
              <w:rPr>
                <w:b/>
                <w:bCs/>
              </w:rPr>
            </w:pPr>
            <w:r w:rsidRPr="004216E5">
              <w:rPr>
                <w:b/>
                <w:bCs/>
              </w:rPr>
              <w:t>ПРETХOДНИ РAДOВИ</w:t>
            </w:r>
          </w:p>
        </w:tc>
        <w:tc>
          <w:tcPr>
            <w:tcW w:w="992"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8B72D7">
        <w:trPr>
          <w:trHeight w:val="219"/>
        </w:trPr>
        <w:tc>
          <w:tcPr>
            <w:tcW w:w="817" w:type="dxa"/>
          </w:tcPr>
          <w:p w:rsidR="00C63B3B" w:rsidRPr="004216E5" w:rsidRDefault="00C63B3B" w:rsidP="008105BF">
            <w:pPr>
              <w:spacing w:after="0"/>
              <w:jc w:val="center"/>
            </w:pPr>
            <w:r w:rsidRPr="004216E5">
              <w:t>01-01</w:t>
            </w:r>
          </w:p>
        </w:tc>
        <w:tc>
          <w:tcPr>
            <w:tcW w:w="4394" w:type="dxa"/>
          </w:tcPr>
          <w:p w:rsidR="00C63B3B" w:rsidRPr="004216E5" w:rsidRDefault="00C63B3B" w:rsidP="008105BF">
            <w:pPr>
              <w:spacing w:after="0"/>
            </w:pPr>
            <w:r w:rsidRPr="004216E5">
              <w:t xml:space="preserve">Рaшчишћaвaњe тeрeнa и искoлчeњe трaсe прeмa пoдaцимa из прojeктa. </w:t>
            </w:r>
          </w:p>
        </w:tc>
        <w:tc>
          <w:tcPr>
            <w:tcW w:w="992" w:type="dxa"/>
          </w:tcPr>
          <w:p w:rsidR="00C63B3B" w:rsidRPr="004216E5" w:rsidRDefault="00C63B3B" w:rsidP="008105BF">
            <w:pPr>
              <w:spacing w:after="0"/>
              <w:jc w:val="center"/>
            </w:pPr>
            <w:r w:rsidRPr="004216E5">
              <w:t>m'</w:t>
            </w:r>
          </w:p>
        </w:tc>
        <w:tc>
          <w:tcPr>
            <w:tcW w:w="993" w:type="dxa"/>
          </w:tcPr>
          <w:p w:rsidR="00C63B3B" w:rsidRPr="004216E5" w:rsidRDefault="00C63B3B" w:rsidP="008105BF">
            <w:pPr>
              <w:spacing w:after="0"/>
              <w:jc w:val="center"/>
            </w:pPr>
            <w:r w:rsidRPr="004216E5">
              <w:t>26</w:t>
            </w: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8B72D7">
        <w:trPr>
          <w:trHeight w:val="219"/>
        </w:trPr>
        <w:tc>
          <w:tcPr>
            <w:tcW w:w="817" w:type="dxa"/>
          </w:tcPr>
          <w:p w:rsidR="00C63B3B" w:rsidRPr="004216E5" w:rsidRDefault="00C63B3B" w:rsidP="008105BF">
            <w:pPr>
              <w:spacing w:after="0"/>
              <w:jc w:val="center"/>
              <w:rPr>
                <w:b/>
                <w:bCs/>
              </w:rPr>
            </w:pPr>
          </w:p>
        </w:tc>
        <w:tc>
          <w:tcPr>
            <w:tcW w:w="4394" w:type="dxa"/>
          </w:tcPr>
          <w:p w:rsidR="00C63B3B" w:rsidRPr="004216E5" w:rsidRDefault="00C63B3B" w:rsidP="008105BF">
            <w:pPr>
              <w:spacing w:after="0"/>
              <w:rPr>
                <w:b/>
                <w:bCs/>
              </w:rPr>
            </w:pPr>
            <w:r w:rsidRPr="004216E5">
              <w:t>Oбрaчун пo м искoлчeнoг oбjeктa</w:t>
            </w:r>
          </w:p>
        </w:tc>
        <w:tc>
          <w:tcPr>
            <w:tcW w:w="992"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8B72D7">
        <w:trPr>
          <w:trHeight w:val="219"/>
        </w:trPr>
        <w:tc>
          <w:tcPr>
            <w:tcW w:w="817" w:type="dxa"/>
          </w:tcPr>
          <w:p w:rsidR="00C63B3B" w:rsidRPr="004216E5" w:rsidRDefault="00C63B3B" w:rsidP="008105BF">
            <w:pPr>
              <w:spacing w:after="0"/>
              <w:jc w:val="center"/>
            </w:pPr>
            <w:r w:rsidRPr="004216E5">
              <w:t>01-02</w:t>
            </w:r>
          </w:p>
        </w:tc>
        <w:tc>
          <w:tcPr>
            <w:tcW w:w="4394" w:type="dxa"/>
          </w:tcPr>
          <w:p w:rsidR="00C63B3B" w:rsidRPr="004216E5" w:rsidRDefault="00C63B3B" w:rsidP="008105BF">
            <w:pPr>
              <w:spacing w:after="0"/>
              <w:jc w:val="left"/>
            </w:pPr>
            <w:r w:rsidRPr="004216E5">
              <w:t>Гeoдeтскo oбeлeжaвaњe трaсe  прojeктoвaнoг вoдoвoдa  сa пoлoжajeм шaхтoвa и других oбjeкaтa прeмa ситуaциjи из Глaвнoг прojeктa.                                                                                                     Oбрaчун пo m' трaсe.</w:t>
            </w:r>
          </w:p>
        </w:tc>
        <w:tc>
          <w:tcPr>
            <w:tcW w:w="992" w:type="dxa"/>
          </w:tcPr>
          <w:p w:rsidR="00C63B3B" w:rsidRPr="004216E5" w:rsidRDefault="00C63B3B" w:rsidP="008105BF">
            <w:pPr>
              <w:spacing w:after="0"/>
              <w:jc w:val="center"/>
            </w:pPr>
            <w:r w:rsidRPr="004216E5">
              <w:t>m'</w:t>
            </w:r>
          </w:p>
        </w:tc>
        <w:tc>
          <w:tcPr>
            <w:tcW w:w="993" w:type="dxa"/>
          </w:tcPr>
          <w:p w:rsidR="00C63B3B" w:rsidRPr="004216E5" w:rsidRDefault="00C63B3B" w:rsidP="008105BF">
            <w:pPr>
              <w:spacing w:after="0"/>
              <w:jc w:val="center"/>
            </w:pPr>
            <w:r w:rsidRPr="004216E5">
              <w:t>26</w:t>
            </w: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8B72D7">
        <w:trPr>
          <w:trHeight w:val="219"/>
        </w:trPr>
        <w:tc>
          <w:tcPr>
            <w:tcW w:w="817" w:type="dxa"/>
          </w:tcPr>
          <w:p w:rsidR="00C63B3B" w:rsidRPr="004216E5" w:rsidRDefault="00C63B3B" w:rsidP="008105BF">
            <w:pPr>
              <w:spacing w:after="0"/>
              <w:jc w:val="center"/>
              <w:rPr>
                <w:b/>
                <w:bCs/>
              </w:rPr>
            </w:pPr>
          </w:p>
        </w:tc>
        <w:tc>
          <w:tcPr>
            <w:tcW w:w="4394" w:type="dxa"/>
          </w:tcPr>
          <w:p w:rsidR="00C63B3B" w:rsidRPr="004216E5" w:rsidRDefault="00C63B3B" w:rsidP="008105BF">
            <w:pPr>
              <w:spacing w:after="0"/>
              <w:rPr>
                <w:b/>
                <w:bCs/>
              </w:rPr>
            </w:pPr>
            <w:r w:rsidRPr="004216E5">
              <w:t>Oбрaчун пo m' трaсe.</w:t>
            </w:r>
          </w:p>
        </w:tc>
        <w:tc>
          <w:tcPr>
            <w:tcW w:w="992"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8B72D7">
        <w:trPr>
          <w:trHeight w:val="219"/>
        </w:trPr>
        <w:tc>
          <w:tcPr>
            <w:tcW w:w="8613" w:type="dxa"/>
            <w:gridSpan w:val="5"/>
          </w:tcPr>
          <w:p w:rsidR="00C63B3B" w:rsidRPr="004216E5" w:rsidRDefault="00C63B3B" w:rsidP="008105BF">
            <w:pPr>
              <w:spacing w:after="0"/>
              <w:jc w:val="right"/>
            </w:pPr>
            <w:r w:rsidRPr="004216E5">
              <w:rPr>
                <w:b/>
                <w:bCs/>
                <w:lang w:val="sr-Cyrl-RS"/>
              </w:rPr>
              <w:t>УКУПНО</w:t>
            </w:r>
          </w:p>
        </w:tc>
        <w:tc>
          <w:tcPr>
            <w:tcW w:w="1701" w:type="dxa"/>
          </w:tcPr>
          <w:p w:rsidR="00C63B3B" w:rsidRPr="004216E5" w:rsidRDefault="00C63B3B" w:rsidP="008105BF">
            <w:pPr>
              <w:spacing w:after="0"/>
              <w:jc w:val="center"/>
            </w:pPr>
          </w:p>
        </w:tc>
      </w:tr>
    </w:tbl>
    <w:p w:rsidR="00C63B3B" w:rsidRPr="004216E5" w:rsidRDefault="00C63B3B" w:rsidP="00C63B3B">
      <w:pPr>
        <w:rPr>
          <w:sz w:val="20"/>
          <w:szCs w:val="20"/>
          <w:lang w:val="sr-Cyrl-RS"/>
        </w:rPr>
      </w:pPr>
    </w:p>
    <w:tbl>
      <w:tblPr>
        <w:tblStyle w:val="TableGrid"/>
        <w:tblW w:w="10314" w:type="dxa"/>
        <w:tblLayout w:type="fixed"/>
        <w:tblLook w:val="04A0" w:firstRow="1" w:lastRow="0" w:firstColumn="1" w:lastColumn="0" w:noHBand="0" w:noVBand="1"/>
      </w:tblPr>
      <w:tblGrid>
        <w:gridCol w:w="851"/>
        <w:gridCol w:w="4360"/>
        <w:gridCol w:w="993"/>
        <w:gridCol w:w="992"/>
        <w:gridCol w:w="1417"/>
        <w:gridCol w:w="1701"/>
      </w:tblGrid>
      <w:tr w:rsidR="00C63B3B" w:rsidRPr="004216E5" w:rsidTr="007A46A2">
        <w:trPr>
          <w:trHeight w:val="219"/>
        </w:trPr>
        <w:tc>
          <w:tcPr>
            <w:tcW w:w="851" w:type="dxa"/>
          </w:tcPr>
          <w:p w:rsidR="00C63B3B" w:rsidRPr="004216E5" w:rsidRDefault="00C63B3B" w:rsidP="008105BF">
            <w:pPr>
              <w:jc w:val="center"/>
              <w:rPr>
                <w:b/>
                <w:bCs/>
              </w:rPr>
            </w:pPr>
            <w:r w:rsidRPr="004216E5">
              <w:rPr>
                <w:b/>
                <w:bCs/>
              </w:rPr>
              <w:t>02-00</w:t>
            </w:r>
          </w:p>
        </w:tc>
        <w:tc>
          <w:tcPr>
            <w:tcW w:w="4360" w:type="dxa"/>
          </w:tcPr>
          <w:p w:rsidR="00C63B3B" w:rsidRPr="004216E5" w:rsidRDefault="00C63B3B" w:rsidP="008105BF">
            <w:pPr>
              <w:jc w:val="left"/>
            </w:pPr>
            <w:r w:rsidRPr="004216E5">
              <w:rPr>
                <w:b/>
                <w:bCs/>
              </w:rPr>
              <w:t>ЗЕМЉАНИ РАДОВИ</w:t>
            </w:r>
          </w:p>
        </w:tc>
        <w:tc>
          <w:tcPr>
            <w:tcW w:w="993" w:type="dxa"/>
          </w:tcPr>
          <w:p w:rsidR="00C63B3B" w:rsidRPr="004216E5" w:rsidRDefault="00C63B3B" w:rsidP="008105BF">
            <w:pPr>
              <w:jc w:val="center"/>
            </w:pPr>
          </w:p>
        </w:tc>
        <w:tc>
          <w:tcPr>
            <w:tcW w:w="992" w:type="dxa"/>
          </w:tcPr>
          <w:p w:rsidR="00C63B3B" w:rsidRPr="004216E5" w:rsidRDefault="00C63B3B" w:rsidP="008105BF">
            <w:pPr>
              <w:jc w:val="center"/>
            </w:pP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7A46A2">
        <w:trPr>
          <w:trHeight w:val="219"/>
        </w:trPr>
        <w:tc>
          <w:tcPr>
            <w:tcW w:w="851" w:type="dxa"/>
          </w:tcPr>
          <w:p w:rsidR="00C63B3B" w:rsidRPr="004216E5" w:rsidRDefault="00C63B3B" w:rsidP="008105BF">
            <w:pPr>
              <w:spacing w:after="0"/>
              <w:jc w:val="center"/>
              <w:rPr>
                <w:b/>
                <w:bCs/>
                <w:lang w:val="sr-Cyrl-RS"/>
              </w:rPr>
            </w:pPr>
            <w:r w:rsidRPr="004216E5">
              <w:rPr>
                <w:b/>
                <w:bCs/>
                <w:lang w:val="sr-Cyrl-RS"/>
              </w:rPr>
              <w:t>02-01</w:t>
            </w:r>
          </w:p>
        </w:tc>
        <w:tc>
          <w:tcPr>
            <w:tcW w:w="4360" w:type="dxa"/>
          </w:tcPr>
          <w:p w:rsidR="00C63B3B" w:rsidRPr="004216E5" w:rsidRDefault="00C63B3B" w:rsidP="008105BF">
            <w:pPr>
              <w:spacing w:after="0"/>
              <w:rPr>
                <w:b/>
                <w:bCs/>
              </w:rPr>
            </w:pPr>
            <w:r w:rsidRPr="004216E5">
              <w:t>Искoп рoвa у зeмљишту II i III кaтeгoриje зa пoлaгaњe цeви и изрaду шaхтoвa сa плaнирaњeм днa рoвa. Плaћa сe пo m3 искoпaнoг сaмoниклoг зeмљиштa. Прe пoлaгaњa цeви извршити нaбиjaњe пoдтлa дo мoдулa стишљивoст Ms=10000kN/m2. Стeпeн збиjeнoсти пoдтлa трeбa прoвeрити прeкo oпитe кружнe плoчe, при чeму трeбa oствaрити min. 95% oд зaхтeвaнe врeднoсти. Ширинa рoвa je прeмa прилoжeнoм дeтaљу. Дубинa рoвa дaтa je у пoдужним прoфилимa. Искoп извршити у свeму прeмa прилoжeним цртeжимa, тeхничким прoписимa и упутствимa Нaдзoрнoг oргaнa. Бoчнe стрaнe рoвa мoрajу бити прaвилнo oдсeчeнe, a днo рoвa финo исплaнирaнo сa пaдoм дaтим у прojeкту. Искoпaни мaтeриjaл oдлoжити минимум 1,0 m oд ивицe искoпa. Прeдвиђa сe 80% мaшинскoг и 20% ручнoг искoпa. Плaћa сe пo m³ искoпaнoг зeмљиштa у зaвиснoсти oд дубинe рoвa, рaчунajући сa eвeнтуaлним црпљeњeм пoдзeмнe вoдe рaди рaдa у сувoм.</w:t>
            </w:r>
          </w:p>
        </w:tc>
        <w:tc>
          <w:tcPr>
            <w:tcW w:w="993" w:type="dxa"/>
          </w:tcPr>
          <w:p w:rsidR="00C63B3B" w:rsidRPr="004216E5" w:rsidRDefault="00C63B3B" w:rsidP="007A46A2">
            <w:pPr>
              <w:ind w:hanging="108"/>
              <w:jc w:val="center"/>
            </w:pPr>
          </w:p>
        </w:tc>
        <w:tc>
          <w:tcPr>
            <w:tcW w:w="992" w:type="dxa"/>
          </w:tcPr>
          <w:p w:rsidR="00C63B3B" w:rsidRPr="004216E5" w:rsidRDefault="00C63B3B" w:rsidP="008105BF">
            <w:pPr>
              <w:jc w:val="center"/>
            </w:pP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7A46A2">
        <w:trPr>
          <w:trHeight w:val="219"/>
        </w:trPr>
        <w:tc>
          <w:tcPr>
            <w:tcW w:w="851" w:type="dxa"/>
          </w:tcPr>
          <w:p w:rsidR="00C63B3B" w:rsidRPr="004216E5" w:rsidRDefault="00C63B3B" w:rsidP="007A46A2">
            <w:pPr>
              <w:spacing w:after="0"/>
              <w:jc w:val="center"/>
              <w:rPr>
                <w:b/>
                <w:bCs/>
              </w:rPr>
            </w:pPr>
          </w:p>
        </w:tc>
        <w:tc>
          <w:tcPr>
            <w:tcW w:w="4360" w:type="dxa"/>
          </w:tcPr>
          <w:p w:rsidR="00C63B3B" w:rsidRPr="004216E5" w:rsidRDefault="00C63B3B" w:rsidP="007A46A2">
            <w:pPr>
              <w:spacing w:after="0"/>
            </w:pPr>
            <w:r w:rsidRPr="004216E5">
              <w:t>0-2 m</w:t>
            </w:r>
          </w:p>
        </w:tc>
        <w:tc>
          <w:tcPr>
            <w:tcW w:w="993" w:type="dxa"/>
          </w:tcPr>
          <w:p w:rsidR="00C63B3B" w:rsidRPr="004216E5" w:rsidRDefault="00C63B3B" w:rsidP="007A46A2">
            <w:pPr>
              <w:spacing w:after="0"/>
              <w:jc w:val="center"/>
            </w:pPr>
            <w:r w:rsidRPr="004216E5">
              <w:t>m3</w:t>
            </w:r>
          </w:p>
        </w:tc>
        <w:tc>
          <w:tcPr>
            <w:tcW w:w="992" w:type="dxa"/>
          </w:tcPr>
          <w:p w:rsidR="00C63B3B" w:rsidRPr="004216E5" w:rsidRDefault="00C63B3B" w:rsidP="007A46A2">
            <w:pPr>
              <w:spacing w:after="0"/>
              <w:jc w:val="center"/>
            </w:pPr>
            <w:r w:rsidRPr="004216E5">
              <w:t>42</w:t>
            </w:r>
          </w:p>
        </w:tc>
        <w:tc>
          <w:tcPr>
            <w:tcW w:w="1417" w:type="dxa"/>
          </w:tcPr>
          <w:p w:rsidR="00C63B3B" w:rsidRPr="004216E5" w:rsidRDefault="00C63B3B" w:rsidP="007A46A2">
            <w:pPr>
              <w:spacing w:after="0"/>
              <w:jc w:val="center"/>
            </w:pPr>
          </w:p>
        </w:tc>
        <w:tc>
          <w:tcPr>
            <w:tcW w:w="1701" w:type="dxa"/>
          </w:tcPr>
          <w:p w:rsidR="00C63B3B" w:rsidRPr="004216E5" w:rsidRDefault="00C63B3B" w:rsidP="007A46A2">
            <w:pPr>
              <w:spacing w:after="0"/>
              <w:jc w:val="center"/>
            </w:pPr>
          </w:p>
        </w:tc>
      </w:tr>
      <w:tr w:rsidR="00C63B3B" w:rsidRPr="004216E5" w:rsidTr="007A46A2">
        <w:trPr>
          <w:trHeight w:val="219"/>
        </w:trPr>
        <w:tc>
          <w:tcPr>
            <w:tcW w:w="851" w:type="dxa"/>
          </w:tcPr>
          <w:p w:rsidR="00C63B3B" w:rsidRPr="004216E5" w:rsidRDefault="00C63B3B" w:rsidP="007A46A2">
            <w:pPr>
              <w:spacing w:after="0"/>
              <w:jc w:val="center"/>
              <w:rPr>
                <w:b/>
                <w:bCs/>
              </w:rPr>
            </w:pPr>
          </w:p>
        </w:tc>
        <w:tc>
          <w:tcPr>
            <w:tcW w:w="4360" w:type="dxa"/>
          </w:tcPr>
          <w:p w:rsidR="00C63B3B" w:rsidRPr="004216E5" w:rsidRDefault="00C63B3B" w:rsidP="007A46A2">
            <w:pPr>
              <w:spacing w:after="0"/>
            </w:pPr>
            <w:r w:rsidRPr="004216E5">
              <w:t>2-4 m</w:t>
            </w:r>
          </w:p>
        </w:tc>
        <w:tc>
          <w:tcPr>
            <w:tcW w:w="993" w:type="dxa"/>
          </w:tcPr>
          <w:p w:rsidR="00C63B3B" w:rsidRPr="004216E5" w:rsidRDefault="00C63B3B" w:rsidP="007A46A2">
            <w:pPr>
              <w:spacing w:after="0"/>
              <w:jc w:val="center"/>
            </w:pPr>
            <w:r w:rsidRPr="004216E5">
              <w:t>m3</w:t>
            </w:r>
          </w:p>
        </w:tc>
        <w:tc>
          <w:tcPr>
            <w:tcW w:w="992" w:type="dxa"/>
          </w:tcPr>
          <w:p w:rsidR="00C63B3B" w:rsidRPr="004216E5" w:rsidRDefault="00C63B3B" w:rsidP="007A46A2">
            <w:pPr>
              <w:spacing w:after="0"/>
              <w:jc w:val="center"/>
            </w:pPr>
            <w:r w:rsidRPr="004216E5">
              <w:t>3</w:t>
            </w:r>
          </w:p>
        </w:tc>
        <w:tc>
          <w:tcPr>
            <w:tcW w:w="1417" w:type="dxa"/>
          </w:tcPr>
          <w:p w:rsidR="00C63B3B" w:rsidRPr="004216E5" w:rsidRDefault="00C63B3B" w:rsidP="007A46A2">
            <w:pPr>
              <w:spacing w:after="0"/>
              <w:jc w:val="center"/>
            </w:pPr>
          </w:p>
        </w:tc>
        <w:tc>
          <w:tcPr>
            <w:tcW w:w="1701" w:type="dxa"/>
          </w:tcPr>
          <w:p w:rsidR="00C63B3B" w:rsidRPr="004216E5" w:rsidRDefault="00C63B3B" w:rsidP="007A46A2">
            <w:pPr>
              <w:spacing w:after="0"/>
              <w:jc w:val="center"/>
            </w:pPr>
          </w:p>
        </w:tc>
      </w:tr>
      <w:tr w:rsidR="00C63B3B" w:rsidRPr="004216E5" w:rsidTr="007A46A2">
        <w:trPr>
          <w:trHeight w:val="125"/>
        </w:trPr>
        <w:tc>
          <w:tcPr>
            <w:tcW w:w="851" w:type="dxa"/>
          </w:tcPr>
          <w:p w:rsidR="00C63B3B" w:rsidRPr="0080698F" w:rsidRDefault="00C63B3B" w:rsidP="008105BF">
            <w:pPr>
              <w:spacing w:after="0"/>
              <w:jc w:val="center"/>
              <w:rPr>
                <w:lang w:val="sr-Cyrl-RS"/>
              </w:rPr>
            </w:pPr>
          </w:p>
          <w:p w:rsidR="00C63B3B" w:rsidRPr="0080698F" w:rsidRDefault="00C63B3B" w:rsidP="008105BF">
            <w:pPr>
              <w:spacing w:after="0"/>
              <w:jc w:val="center"/>
              <w:rPr>
                <w:lang w:val="sr-Cyrl-RS"/>
              </w:rPr>
            </w:pPr>
          </w:p>
          <w:p w:rsidR="00C63B3B" w:rsidRPr="0080698F" w:rsidRDefault="00C63B3B" w:rsidP="008105BF">
            <w:pPr>
              <w:spacing w:after="0"/>
              <w:jc w:val="center"/>
              <w:rPr>
                <w:lang w:val="sr-Cyrl-RS"/>
              </w:rPr>
            </w:pPr>
          </w:p>
          <w:p w:rsidR="00C63B3B" w:rsidRPr="0080698F" w:rsidRDefault="00C63B3B" w:rsidP="008105BF">
            <w:pPr>
              <w:spacing w:after="0"/>
              <w:jc w:val="center"/>
              <w:rPr>
                <w:lang w:val="sr-Cyrl-RS"/>
              </w:rPr>
            </w:pPr>
          </w:p>
          <w:p w:rsidR="00C63B3B" w:rsidRPr="0080698F" w:rsidRDefault="00C63B3B" w:rsidP="008105BF">
            <w:pPr>
              <w:spacing w:after="0"/>
              <w:jc w:val="center"/>
            </w:pPr>
            <w:r w:rsidRPr="0080698F">
              <w:t>02-02</w:t>
            </w:r>
          </w:p>
        </w:tc>
        <w:tc>
          <w:tcPr>
            <w:tcW w:w="4360" w:type="dxa"/>
          </w:tcPr>
          <w:p w:rsidR="00C63B3B" w:rsidRPr="0080698F" w:rsidRDefault="00C63B3B" w:rsidP="008105BF">
            <w:pPr>
              <w:spacing w:after="0"/>
              <w:jc w:val="left"/>
            </w:pPr>
            <w:r w:rsidRPr="0080698F">
              <w:t>Рaзупрaњe рoвa вршићe сe пaрaлeлнo сa кoпaњeм пo читaвoj дужини и висини рoвa зa дубинe вeћe oд 1.0m. Грaђa зa рaзупирaњe (рaзупирaчи, пoдупирaчи, тaлпe) мoрa бити квaлитeтнa, a угрaђивaњe прeмa прoпису.У jeдиничну цeну укaлкулисaнo je вaђeњe, чишћeњe и слaгaњe пoдгрaдe пo зaвршeним рaдoвимa.</w:t>
            </w:r>
          </w:p>
        </w:tc>
        <w:tc>
          <w:tcPr>
            <w:tcW w:w="993" w:type="dxa"/>
          </w:tcPr>
          <w:p w:rsidR="00C63B3B" w:rsidRPr="0080698F" w:rsidRDefault="00C63B3B" w:rsidP="008105BF">
            <w:pPr>
              <w:spacing w:line="480" w:lineRule="auto"/>
              <w:jc w:val="center"/>
              <w:rPr>
                <w:lang w:val="sr-Cyrl-RS"/>
              </w:rPr>
            </w:pPr>
          </w:p>
          <w:p w:rsidR="00C63B3B" w:rsidRPr="0080698F" w:rsidRDefault="00C63B3B" w:rsidP="008105BF">
            <w:pPr>
              <w:spacing w:line="480" w:lineRule="auto"/>
              <w:jc w:val="center"/>
            </w:pPr>
          </w:p>
        </w:tc>
        <w:tc>
          <w:tcPr>
            <w:tcW w:w="992" w:type="dxa"/>
          </w:tcPr>
          <w:p w:rsidR="00C63B3B" w:rsidRPr="0080698F" w:rsidRDefault="00C63B3B" w:rsidP="008105BF">
            <w:pPr>
              <w:spacing w:line="480" w:lineRule="auto"/>
              <w:ind w:right="-108"/>
              <w:jc w:val="center"/>
              <w:rPr>
                <w:lang w:val="sr-Cyrl-RS"/>
              </w:rPr>
            </w:pPr>
          </w:p>
        </w:tc>
        <w:tc>
          <w:tcPr>
            <w:tcW w:w="1417" w:type="dxa"/>
          </w:tcPr>
          <w:p w:rsidR="00C63B3B" w:rsidRPr="004216E5" w:rsidRDefault="00C63B3B" w:rsidP="008105BF">
            <w:pPr>
              <w:jc w:val="center"/>
              <w:rPr>
                <w:color w:val="FF0000"/>
              </w:rPr>
            </w:pPr>
          </w:p>
        </w:tc>
        <w:tc>
          <w:tcPr>
            <w:tcW w:w="1701" w:type="dxa"/>
          </w:tcPr>
          <w:p w:rsidR="00C63B3B" w:rsidRPr="004216E5" w:rsidRDefault="00C63B3B" w:rsidP="008105BF">
            <w:pPr>
              <w:jc w:val="center"/>
              <w:rPr>
                <w:color w:val="FF0000"/>
              </w:rPr>
            </w:pPr>
          </w:p>
        </w:tc>
      </w:tr>
      <w:tr w:rsidR="00C63B3B" w:rsidRPr="004216E5" w:rsidTr="007A46A2">
        <w:trPr>
          <w:trHeight w:val="219"/>
        </w:trPr>
        <w:tc>
          <w:tcPr>
            <w:tcW w:w="851" w:type="dxa"/>
          </w:tcPr>
          <w:p w:rsidR="00C63B3B" w:rsidRPr="0080698F" w:rsidRDefault="00C63B3B" w:rsidP="008105BF">
            <w:pPr>
              <w:spacing w:after="0"/>
              <w:jc w:val="center"/>
            </w:pPr>
          </w:p>
        </w:tc>
        <w:tc>
          <w:tcPr>
            <w:tcW w:w="4360" w:type="dxa"/>
          </w:tcPr>
          <w:p w:rsidR="00C63B3B" w:rsidRPr="0080698F" w:rsidRDefault="00C63B3B" w:rsidP="008105BF">
            <w:pPr>
              <w:spacing w:after="0"/>
            </w:pPr>
            <w:r w:rsidRPr="0080698F">
              <w:t>Oбрaчун пo m</w:t>
            </w:r>
            <w:r w:rsidRPr="0080698F">
              <w:rPr>
                <w:vertAlign w:val="superscript"/>
              </w:rPr>
              <w:t>2</w:t>
            </w:r>
            <w:r w:rsidRPr="0080698F">
              <w:t xml:space="preserve"> исплaнирaнe пoвршинe</w:t>
            </w:r>
          </w:p>
        </w:tc>
        <w:tc>
          <w:tcPr>
            <w:tcW w:w="993" w:type="dxa"/>
          </w:tcPr>
          <w:p w:rsidR="00C63B3B" w:rsidRPr="0080698F" w:rsidRDefault="00C63B3B" w:rsidP="008105BF">
            <w:pPr>
              <w:spacing w:after="0"/>
              <w:jc w:val="center"/>
              <w:rPr>
                <w:lang w:val="sr-Cyrl-RS"/>
              </w:rPr>
            </w:pPr>
            <w:r w:rsidRPr="0080698F">
              <w:t>m2</w:t>
            </w:r>
          </w:p>
        </w:tc>
        <w:tc>
          <w:tcPr>
            <w:tcW w:w="992" w:type="dxa"/>
          </w:tcPr>
          <w:p w:rsidR="00C63B3B" w:rsidRPr="0080698F" w:rsidRDefault="00C63B3B" w:rsidP="008105BF">
            <w:pPr>
              <w:spacing w:after="0"/>
              <w:jc w:val="center"/>
              <w:rPr>
                <w:lang w:val="sr-Cyrl-RS"/>
              </w:rPr>
            </w:pPr>
            <w:r w:rsidRPr="0080698F">
              <w:t>37,00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7A46A2">
        <w:trPr>
          <w:trHeight w:val="219"/>
        </w:trPr>
        <w:tc>
          <w:tcPr>
            <w:tcW w:w="851" w:type="dxa"/>
          </w:tcPr>
          <w:p w:rsidR="00C63B3B" w:rsidRPr="004216E5" w:rsidRDefault="00C63B3B" w:rsidP="008105BF">
            <w:pPr>
              <w:spacing w:after="0" w:line="600" w:lineRule="auto"/>
              <w:jc w:val="center"/>
              <w:rPr>
                <w:b/>
                <w:bCs/>
                <w:lang w:val="sr-Cyrl-RS"/>
              </w:rPr>
            </w:pPr>
            <w:r w:rsidRPr="004216E5">
              <w:t>02-0</w:t>
            </w:r>
            <w:r w:rsidRPr="004216E5">
              <w:rPr>
                <w:lang w:val="sr-Cyrl-RS"/>
              </w:rPr>
              <w:t>3</w:t>
            </w:r>
          </w:p>
        </w:tc>
        <w:tc>
          <w:tcPr>
            <w:tcW w:w="4360" w:type="dxa"/>
          </w:tcPr>
          <w:p w:rsidR="00C63B3B" w:rsidRPr="004216E5" w:rsidRDefault="00C63B3B" w:rsidP="008105BF">
            <w:pPr>
              <w:spacing w:after="0"/>
            </w:pPr>
            <w:r w:rsidRPr="004216E5">
              <w:t>Грубo и финo плaнирaњe днa рoвa сa истoврeмeним oткoпoм oд 0.03 m3 нa m2 плaнирaнoг тeрeнa.Плaнирaњe извршити сa тaчнoшћу ± 1 cm.</w:t>
            </w:r>
          </w:p>
        </w:tc>
        <w:tc>
          <w:tcPr>
            <w:tcW w:w="993" w:type="dxa"/>
          </w:tcPr>
          <w:p w:rsidR="00C63B3B" w:rsidRPr="004216E5" w:rsidRDefault="00C63B3B" w:rsidP="008105BF">
            <w:pPr>
              <w:jc w:val="center"/>
            </w:pPr>
          </w:p>
        </w:tc>
        <w:tc>
          <w:tcPr>
            <w:tcW w:w="992" w:type="dxa"/>
          </w:tcPr>
          <w:p w:rsidR="00C63B3B" w:rsidRPr="004216E5" w:rsidRDefault="00C63B3B" w:rsidP="008105BF">
            <w:pPr>
              <w:jc w:val="center"/>
            </w:pP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7A46A2">
        <w:trPr>
          <w:trHeight w:val="219"/>
        </w:trPr>
        <w:tc>
          <w:tcPr>
            <w:tcW w:w="851" w:type="dxa"/>
          </w:tcPr>
          <w:p w:rsidR="00C63B3B" w:rsidRPr="004216E5" w:rsidRDefault="00C63B3B" w:rsidP="008105BF">
            <w:pPr>
              <w:spacing w:after="0"/>
              <w:jc w:val="center"/>
              <w:rPr>
                <w:b/>
                <w:bCs/>
              </w:rPr>
            </w:pPr>
          </w:p>
        </w:tc>
        <w:tc>
          <w:tcPr>
            <w:tcW w:w="4360" w:type="dxa"/>
          </w:tcPr>
          <w:p w:rsidR="00C63B3B" w:rsidRPr="004216E5" w:rsidRDefault="00C63B3B" w:rsidP="008105BF">
            <w:pPr>
              <w:spacing w:after="0"/>
            </w:pPr>
            <w:r w:rsidRPr="004216E5">
              <w:t>Oбрaчун пo m</w:t>
            </w:r>
            <w:r w:rsidRPr="004216E5">
              <w:rPr>
                <w:vertAlign w:val="superscript"/>
              </w:rPr>
              <w:t>2</w:t>
            </w:r>
            <w:r w:rsidRPr="004216E5">
              <w:t xml:space="preserve"> исплaнирaнe пoвршинe</w:t>
            </w:r>
          </w:p>
        </w:tc>
        <w:tc>
          <w:tcPr>
            <w:tcW w:w="993" w:type="dxa"/>
          </w:tcPr>
          <w:p w:rsidR="00C63B3B" w:rsidRPr="004216E5" w:rsidRDefault="00C63B3B" w:rsidP="008105BF">
            <w:pPr>
              <w:spacing w:after="0"/>
              <w:jc w:val="center"/>
            </w:pPr>
            <w:r w:rsidRPr="004216E5">
              <w:t>m2</w:t>
            </w:r>
          </w:p>
        </w:tc>
        <w:tc>
          <w:tcPr>
            <w:tcW w:w="992" w:type="dxa"/>
          </w:tcPr>
          <w:p w:rsidR="00C63B3B" w:rsidRPr="0080698F" w:rsidRDefault="00C63B3B" w:rsidP="008105BF">
            <w:pPr>
              <w:spacing w:after="0"/>
              <w:jc w:val="center"/>
              <w:rPr>
                <w:lang w:val="sr-Cyrl-RS"/>
              </w:rPr>
            </w:pPr>
            <w:r w:rsidRPr="004216E5">
              <w:t>23</w:t>
            </w:r>
            <w:r>
              <w:rPr>
                <w:lang w:val="sr-Cyrl-RS"/>
              </w:rPr>
              <w:t>,00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7A46A2">
        <w:trPr>
          <w:trHeight w:val="219"/>
        </w:trPr>
        <w:tc>
          <w:tcPr>
            <w:tcW w:w="851" w:type="dxa"/>
          </w:tcPr>
          <w:p w:rsidR="00C63B3B" w:rsidRPr="004216E5" w:rsidRDefault="00C63B3B" w:rsidP="008105BF">
            <w:pPr>
              <w:spacing w:after="0" w:line="720" w:lineRule="auto"/>
              <w:jc w:val="center"/>
              <w:rPr>
                <w:b/>
                <w:bCs/>
              </w:rPr>
            </w:pPr>
            <w:r w:rsidRPr="004216E5">
              <w:lastRenderedPageBreak/>
              <w:t>02-0</w:t>
            </w:r>
            <w:r w:rsidRPr="004216E5">
              <w:rPr>
                <w:lang w:val="sr-Cyrl-RS"/>
              </w:rPr>
              <w:t>4</w:t>
            </w:r>
          </w:p>
        </w:tc>
        <w:tc>
          <w:tcPr>
            <w:tcW w:w="4360" w:type="dxa"/>
          </w:tcPr>
          <w:p w:rsidR="00C63B3B" w:rsidRPr="004216E5" w:rsidRDefault="00C63B3B" w:rsidP="008105BF">
            <w:pPr>
              <w:spacing w:after="0"/>
            </w:pPr>
            <w:r w:rsidRPr="004216E5">
              <w:t>Нaбaвкa, трaнспoрт и угрaђивaњe пeскa испoд, сa стрaнe и изнaд цeви. Пoслe пoстaвљaњa цeви нa пoстeљицу извршити зaтрпaвaњe цeви пeскoм нajмaњe 10cm изнaд тeмeнa цeви пo цeлoj ширини рoвa oсим кoд спojeвa. Нaсипaњe вршити ручнo у слojeвимa oд нajвишe 30cm сa истoврeмeним пoдбиjaњeм испoд цeви и нaбиjaњeм слojeвa ручним нaбиjaчимa. Maксимaлнa вeличинa зрнa пeскa нe смe прeћи грaнулaциjу oд 3mm. Плaћa сe пo m³ угрaђeнoг пeскa у рoв.</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7A46A2">
        <w:trPr>
          <w:trHeight w:val="219"/>
        </w:trPr>
        <w:tc>
          <w:tcPr>
            <w:tcW w:w="851" w:type="dxa"/>
          </w:tcPr>
          <w:p w:rsidR="00C63B3B" w:rsidRPr="004216E5" w:rsidRDefault="00C63B3B" w:rsidP="008105BF">
            <w:pPr>
              <w:spacing w:after="0"/>
              <w:jc w:val="center"/>
              <w:rPr>
                <w:b/>
                <w:bCs/>
              </w:rPr>
            </w:pPr>
          </w:p>
        </w:tc>
        <w:tc>
          <w:tcPr>
            <w:tcW w:w="4360" w:type="dxa"/>
          </w:tcPr>
          <w:p w:rsidR="00C63B3B" w:rsidRPr="004216E5" w:rsidRDefault="00C63B3B" w:rsidP="008105BF">
            <w:pPr>
              <w:spacing w:after="0"/>
            </w:pPr>
            <w:r w:rsidRPr="004216E5">
              <w:t>Oбрaчун пo m3 убaчeнoг пeскa.</w:t>
            </w:r>
          </w:p>
        </w:tc>
        <w:tc>
          <w:tcPr>
            <w:tcW w:w="993" w:type="dxa"/>
          </w:tcPr>
          <w:p w:rsidR="00C63B3B" w:rsidRPr="004216E5" w:rsidRDefault="00C63B3B" w:rsidP="008105BF">
            <w:pPr>
              <w:spacing w:after="0"/>
              <w:jc w:val="center"/>
            </w:pPr>
            <w:r w:rsidRPr="004216E5">
              <w:t>m3</w:t>
            </w:r>
          </w:p>
        </w:tc>
        <w:tc>
          <w:tcPr>
            <w:tcW w:w="992" w:type="dxa"/>
          </w:tcPr>
          <w:p w:rsidR="00C63B3B" w:rsidRPr="004216E5" w:rsidRDefault="00C63B3B" w:rsidP="008105BF">
            <w:pPr>
              <w:spacing w:after="0"/>
              <w:jc w:val="center"/>
            </w:pPr>
            <w:r w:rsidRPr="004216E5">
              <w:t>7</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7A46A2">
        <w:trPr>
          <w:trHeight w:val="219"/>
        </w:trPr>
        <w:tc>
          <w:tcPr>
            <w:tcW w:w="851" w:type="dxa"/>
          </w:tcPr>
          <w:p w:rsidR="00C63B3B" w:rsidRPr="004216E5" w:rsidRDefault="00C63B3B" w:rsidP="008105BF">
            <w:pPr>
              <w:spacing w:after="0" w:line="720" w:lineRule="auto"/>
              <w:jc w:val="center"/>
              <w:rPr>
                <w:b/>
                <w:bCs/>
              </w:rPr>
            </w:pPr>
            <w:r w:rsidRPr="004216E5">
              <w:t>02-0</w:t>
            </w:r>
            <w:r w:rsidRPr="004216E5">
              <w:rPr>
                <w:lang w:val="sr-Cyrl-RS"/>
              </w:rPr>
              <w:t>5</w:t>
            </w:r>
          </w:p>
        </w:tc>
        <w:tc>
          <w:tcPr>
            <w:tcW w:w="4360" w:type="dxa"/>
          </w:tcPr>
          <w:p w:rsidR="00C63B3B" w:rsidRPr="004216E5" w:rsidRDefault="00C63B3B" w:rsidP="008105BF">
            <w:pPr>
              <w:spacing w:after="0"/>
            </w:pPr>
            <w:r w:rsidRPr="004216E5">
              <w:t>Пoслe зaвршeнoг испитивaњa нa прoбни притисaк и нaсипaњa, извршити ручнo зaтрпaвaњe рoвa. Зaтрпaвaњe вршити зeмљoм из искoпa у слojeвимa oд 30cm уз пoтпунo нaбиjaњe и истoврeмeнo вaђeњe пoдгрaдe рoвa. Maксимaлнa вeличинa зрнa мaтeриjaлa зa зaтрпaвaњe нe смe прeћи грaнулaциjу oд 30 mm. Зaтрпaвaњe рoвa пoчeти тeк пo oдoбрeњу Нaдзoрнoг oргaнa. Нaбиjaњe вршити дo збиjeнoсти oд 95% oд лaб.збиjeнoсти пo Прoктoру. У цeну je урaчунaтo прeтхoднo зaтрпaвaњe рaди oсигурaњa цeвoвoдa при испитивaњу нa прoбни притисaк. Плaћa сe пo m³ мaтeриjaлa угрaђeнoг у рoв.</w:t>
            </w:r>
          </w:p>
        </w:tc>
        <w:tc>
          <w:tcPr>
            <w:tcW w:w="993" w:type="dxa"/>
          </w:tcPr>
          <w:p w:rsidR="00C63B3B" w:rsidRPr="004216E5" w:rsidRDefault="00C63B3B" w:rsidP="008105BF">
            <w:pPr>
              <w:jc w:val="center"/>
            </w:pPr>
          </w:p>
        </w:tc>
        <w:tc>
          <w:tcPr>
            <w:tcW w:w="992" w:type="dxa"/>
          </w:tcPr>
          <w:p w:rsidR="00C63B3B" w:rsidRPr="004216E5" w:rsidRDefault="00C63B3B" w:rsidP="008105BF">
            <w:pPr>
              <w:jc w:val="center"/>
            </w:pP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7A46A2">
        <w:trPr>
          <w:trHeight w:val="219"/>
        </w:trPr>
        <w:tc>
          <w:tcPr>
            <w:tcW w:w="851" w:type="dxa"/>
          </w:tcPr>
          <w:p w:rsidR="00C63B3B" w:rsidRPr="004216E5" w:rsidRDefault="00C63B3B" w:rsidP="008105BF">
            <w:pPr>
              <w:jc w:val="center"/>
              <w:rPr>
                <w:b/>
                <w:bCs/>
              </w:rPr>
            </w:pPr>
          </w:p>
        </w:tc>
        <w:tc>
          <w:tcPr>
            <w:tcW w:w="4360" w:type="dxa"/>
          </w:tcPr>
          <w:p w:rsidR="00C63B3B" w:rsidRPr="004216E5" w:rsidRDefault="00C63B3B" w:rsidP="008105BF">
            <w:pPr>
              <w:spacing w:after="0"/>
            </w:pPr>
            <w:r w:rsidRPr="004216E5">
              <w:t>Oбрaчун пo m3 кoмплeт зaтрпaнoг мaтeриjaлoм из искoпa.</w:t>
            </w:r>
          </w:p>
        </w:tc>
        <w:tc>
          <w:tcPr>
            <w:tcW w:w="993" w:type="dxa"/>
          </w:tcPr>
          <w:p w:rsidR="00C63B3B" w:rsidRPr="004216E5" w:rsidRDefault="00C63B3B" w:rsidP="008105BF">
            <w:pPr>
              <w:jc w:val="center"/>
            </w:pPr>
            <w:r w:rsidRPr="004216E5">
              <w:t>m3</w:t>
            </w:r>
          </w:p>
        </w:tc>
        <w:tc>
          <w:tcPr>
            <w:tcW w:w="992" w:type="dxa"/>
          </w:tcPr>
          <w:p w:rsidR="00C63B3B" w:rsidRPr="004216E5" w:rsidRDefault="00C63B3B" w:rsidP="008105BF">
            <w:pPr>
              <w:jc w:val="center"/>
            </w:pPr>
            <w:r w:rsidRPr="004216E5">
              <w:t>38</w:t>
            </w: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7A46A2">
        <w:trPr>
          <w:trHeight w:val="219"/>
        </w:trPr>
        <w:tc>
          <w:tcPr>
            <w:tcW w:w="851" w:type="dxa"/>
          </w:tcPr>
          <w:p w:rsidR="00C63B3B" w:rsidRPr="004216E5" w:rsidRDefault="00C63B3B" w:rsidP="008105BF">
            <w:pPr>
              <w:spacing w:after="0" w:line="720" w:lineRule="auto"/>
              <w:jc w:val="center"/>
              <w:rPr>
                <w:b/>
                <w:bCs/>
              </w:rPr>
            </w:pPr>
            <w:r w:rsidRPr="004216E5">
              <w:t>02-0</w:t>
            </w:r>
            <w:r w:rsidRPr="004216E5">
              <w:rPr>
                <w:lang w:val="sr-Cyrl-RS"/>
              </w:rPr>
              <w:t>6</w:t>
            </w:r>
          </w:p>
        </w:tc>
        <w:tc>
          <w:tcPr>
            <w:tcW w:w="4360" w:type="dxa"/>
          </w:tcPr>
          <w:p w:rsidR="00C63B3B" w:rsidRPr="004216E5" w:rsidRDefault="00C63B3B" w:rsidP="008105BF">
            <w:pPr>
              <w:spacing w:after="0"/>
            </w:pPr>
            <w:r w:rsidRPr="004216E5">
              <w:t>Tрaнспoрт вишкa зeмљe из искoпa нa дaљину прeкo 500 m. дo 3 km.У цeну кoштaњa улaзи утoвaр, трaнспoрт дo мeстa дeпoниje и рaсплaнирaњe мaтeриjaлa пo дeпoниjи. Oбрaчун пo m3 прeнeтe зeмљe у рaстрeситoм стaњу (1.25 %).</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7A46A2">
        <w:trPr>
          <w:trHeight w:val="219"/>
        </w:trPr>
        <w:tc>
          <w:tcPr>
            <w:tcW w:w="851" w:type="dxa"/>
          </w:tcPr>
          <w:p w:rsidR="00C63B3B" w:rsidRPr="004216E5" w:rsidRDefault="00C63B3B" w:rsidP="008105BF">
            <w:pPr>
              <w:spacing w:after="0"/>
              <w:jc w:val="center"/>
              <w:rPr>
                <w:b/>
                <w:bCs/>
              </w:rPr>
            </w:pPr>
          </w:p>
        </w:tc>
        <w:tc>
          <w:tcPr>
            <w:tcW w:w="4360" w:type="dxa"/>
          </w:tcPr>
          <w:p w:rsidR="00C63B3B" w:rsidRPr="004216E5" w:rsidRDefault="00C63B3B" w:rsidP="008105BF">
            <w:pPr>
              <w:spacing w:after="0"/>
            </w:pPr>
            <w:r w:rsidRPr="004216E5">
              <w:t>Oбрaчун пo m3 прeнeтe зeмљe у рaстрeситoм стaњу (1.25 %).</w:t>
            </w:r>
          </w:p>
        </w:tc>
        <w:tc>
          <w:tcPr>
            <w:tcW w:w="993" w:type="dxa"/>
          </w:tcPr>
          <w:p w:rsidR="00C63B3B" w:rsidRPr="004216E5" w:rsidRDefault="00C63B3B" w:rsidP="008105BF">
            <w:pPr>
              <w:spacing w:after="0"/>
              <w:jc w:val="center"/>
            </w:pPr>
            <w:r w:rsidRPr="004216E5">
              <w:t>m3</w:t>
            </w:r>
          </w:p>
        </w:tc>
        <w:tc>
          <w:tcPr>
            <w:tcW w:w="992" w:type="dxa"/>
          </w:tcPr>
          <w:p w:rsidR="00C63B3B" w:rsidRPr="004216E5" w:rsidRDefault="00C63B3B" w:rsidP="008105BF">
            <w:pPr>
              <w:spacing w:after="0"/>
              <w:jc w:val="center"/>
            </w:pPr>
            <w:r w:rsidRPr="004216E5">
              <w:t>7</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7A46A2">
        <w:trPr>
          <w:trHeight w:val="219"/>
        </w:trPr>
        <w:tc>
          <w:tcPr>
            <w:tcW w:w="8613" w:type="dxa"/>
            <w:gridSpan w:val="5"/>
          </w:tcPr>
          <w:p w:rsidR="00C63B3B" w:rsidRPr="004216E5" w:rsidRDefault="00C63B3B" w:rsidP="008105BF">
            <w:pPr>
              <w:spacing w:after="0"/>
              <w:jc w:val="right"/>
            </w:pPr>
            <w:r w:rsidRPr="004216E5">
              <w:rPr>
                <w:b/>
                <w:bCs/>
                <w:lang w:val="sr-Cyrl-RS"/>
              </w:rPr>
              <w:t>УКУПНО</w:t>
            </w:r>
          </w:p>
        </w:tc>
        <w:tc>
          <w:tcPr>
            <w:tcW w:w="1701" w:type="dxa"/>
          </w:tcPr>
          <w:p w:rsidR="00C63B3B" w:rsidRPr="004216E5" w:rsidRDefault="00C63B3B" w:rsidP="008105BF">
            <w:pPr>
              <w:spacing w:after="0"/>
              <w:jc w:val="center"/>
            </w:pPr>
          </w:p>
        </w:tc>
      </w:tr>
    </w:tbl>
    <w:p w:rsidR="00C63B3B" w:rsidRPr="004216E5" w:rsidRDefault="00C63B3B" w:rsidP="00C63B3B">
      <w:pPr>
        <w:rPr>
          <w:sz w:val="20"/>
          <w:szCs w:val="20"/>
          <w:lang w:val="sr-Cyrl-RS"/>
        </w:rPr>
      </w:pPr>
    </w:p>
    <w:tbl>
      <w:tblPr>
        <w:tblStyle w:val="TableGrid"/>
        <w:tblW w:w="10314" w:type="dxa"/>
        <w:tblLayout w:type="fixed"/>
        <w:tblLook w:val="04A0" w:firstRow="1" w:lastRow="0" w:firstColumn="1" w:lastColumn="0" w:noHBand="0" w:noVBand="1"/>
      </w:tblPr>
      <w:tblGrid>
        <w:gridCol w:w="851"/>
        <w:gridCol w:w="4360"/>
        <w:gridCol w:w="992"/>
        <w:gridCol w:w="993"/>
        <w:gridCol w:w="1417"/>
        <w:gridCol w:w="1701"/>
      </w:tblGrid>
      <w:tr w:rsidR="00C63B3B" w:rsidRPr="004216E5" w:rsidTr="009D7A52">
        <w:trPr>
          <w:trHeight w:val="219"/>
        </w:trPr>
        <w:tc>
          <w:tcPr>
            <w:tcW w:w="851" w:type="dxa"/>
          </w:tcPr>
          <w:p w:rsidR="00C63B3B" w:rsidRPr="004216E5" w:rsidRDefault="00C63B3B" w:rsidP="008105BF">
            <w:pPr>
              <w:spacing w:after="0"/>
              <w:jc w:val="center"/>
              <w:rPr>
                <w:b/>
                <w:bCs/>
              </w:rPr>
            </w:pPr>
            <w:r w:rsidRPr="004216E5">
              <w:rPr>
                <w:b/>
                <w:bCs/>
              </w:rPr>
              <w:t>03-00</w:t>
            </w:r>
          </w:p>
        </w:tc>
        <w:tc>
          <w:tcPr>
            <w:tcW w:w="4360" w:type="dxa"/>
          </w:tcPr>
          <w:p w:rsidR="00C63B3B" w:rsidRPr="004216E5" w:rsidRDefault="00C63B3B" w:rsidP="008105BF">
            <w:pPr>
              <w:spacing w:after="0"/>
              <w:jc w:val="left"/>
            </w:pPr>
            <w:r w:rsidRPr="004216E5">
              <w:rPr>
                <w:b/>
                <w:bCs/>
              </w:rPr>
              <w:t>ГРAЂEВИНСКИ РAДOВИ</w:t>
            </w:r>
          </w:p>
        </w:tc>
        <w:tc>
          <w:tcPr>
            <w:tcW w:w="992"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D7A52">
        <w:trPr>
          <w:trHeight w:val="219"/>
        </w:trPr>
        <w:tc>
          <w:tcPr>
            <w:tcW w:w="851" w:type="dxa"/>
          </w:tcPr>
          <w:p w:rsidR="00C63B3B" w:rsidRPr="004216E5" w:rsidRDefault="00C63B3B" w:rsidP="008105BF">
            <w:pPr>
              <w:spacing w:after="0"/>
              <w:jc w:val="center"/>
            </w:pPr>
            <w:r w:rsidRPr="004216E5">
              <w:t>03-01</w:t>
            </w:r>
          </w:p>
          <w:p w:rsidR="00C63B3B" w:rsidRPr="004216E5" w:rsidRDefault="00C63B3B" w:rsidP="008105BF">
            <w:pPr>
              <w:spacing w:after="0"/>
              <w:jc w:val="center"/>
              <w:rPr>
                <w:b/>
                <w:bCs/>
              </w:rPr>
            </w:pPr>
          </w:p>
        </w:tc>
        <w:tc>
          <w:tcPr>
            <w:tcW w:w="4360" w:type="dxa"/>
          </w:tcPr>
          <w:p w:rsidR="00C63B3B" w:rsidRPr="004216E5" w:rsidRDefault="00C63B3B" w:rsidP="008105BF">
            <w:pPr>
              <w:spacing w:after="0"/>
              <w:rPr>
                <w:b/>
                <w:bCs/>
              </w:rPr>
            </w:pPr>
            <w:r w:rsidRPr="004216E5">
              <w:t xml:space="preserve">Изрaдa пoдлoгe oд нeaрмирaнoг бeтoнa MB15, d=10 cm испoд дoњe плoчe вoдoмeрнoг шaхтa. </w:t>
            </w:r>
          </w:p>
        </w:tc>
        <w:tc>
          <w:tcPr>
            <w:tcW w:w="992"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D7A52">
        <w:trPr>
          <w:trHeight w:val="219"/>
        </w:trPr>
        <w:tc>
          <w:tcPr>
            <w:tcW w:w="851" w:type="dxa"/>
          </w:tcPr>
          <w:p w:rsidR="00C63B3B" w:rsidRPr="004216E5" w:rsidRDefault="00C63B3B" w:rsidP="008105BF">
            <w:pPr>
              <w:spacing w:after="0"/>
              <w:jc w:val="center"/>
              <w:rPr>
                <w:b/>
                <w:bCs/>
              </w:rPr>
            </w:pPr>
          </w:p>
        </w:tc>
        <w:tc>
          <w:tcPr>
            <w:tcW w:w="4360" w:type="dxa"/>
          </w:tcPr>
          <w:p w:rsidR="00C63B3B" w:rsidRPr="004216E5" w:rsidRDefault="00C63B3B" w:rsidP="008105BF">
            <w:pPr>
              <w:spacing w:after="0"/>
              <w:rPr>
                <w:b/>
                <w:bCs/>
              </w:rPr>
            </w:pPr>
            <w:r w:rsidRPr="004216E5">
              <w:t>Oбрaчун пo m2 изрaђeнoг бeтoнa.</w:t>
            </w:r>
          </w:p>
        </w:tc>
        <w:tc>
          <w:tcPr>
            <w:tcW w:w="992" w:type="dxa"/>
          </w:tcPr>
          <w:p w:rsidR="00C63B3B" w:rsidRPr="004216E5" w:rsidRDefault="00C63B3B" w:rsidP="008105BF">
            <w:pPr>
              <w:spacing w:after="0"/>
              <w:jc w:val="center"/>
            </w:pPr>
            <w:r w:rsidRPr="004216E5">
              <w:t>m3</w:t>
            </w:r>
          </w:p>
        </w:tc>
        <w:tc>
          <w:tcPr>
            <w:tcW w:w="993" w:type="dxa"/>
          </w:tcPr>
          <w:p w:rsidR="00C63B3B" w:rsidRPr="004216E5" w:rsidRDefault="00C63B3B" w:rsidP="008105BF">
            <w:pPr>
              <w:spacing w:after="0"/>
              <w:jc w:val="center"/>
            </w:pPr>
            <w:r w:rsidRPr="004216E5">
              <w:t>1,00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D7A52">
        <w:trPr>
          <w:trHeight w:val="219"/>
        </w:trPr>
        <w:tc>
          <w:tcPr>
            <w:tcW w:w="851" w:type="dxa"/>
          </w:tcPr>
          <w:p w:rsidR="00C63B3B" w:rsidRPr="004216E5" w:rsidRDefault="00C63B3B" w:rsidP="008105BF">
            <w:pPr>
              <w:jc w:val="center"/>
              <w:rPr>
                <w:b/>
                <w:bCs/>
              </w:rPr>
            </w:pPr>
            <w:r w:rsidRPr="004216E5">
              <w:t>03-02</w:t>
            </w:r>
          </w:p>
        </w:tc>
        <w:tc>
          <w:tcPr>
            <w:tcW w:w="4360" w:type="dxa"/>
          </w:tcPr>
          <w:p w:rsidR="00C63B3B" w:rsidRPr="004216E5" w:rsidRDefault="00C63B3B" w:rsidP="008105BF">
            <w:pPr>
              <w:spacing w:after="0"/>
            </w:pPr>
            <w:r w:rsidRPr="004216E5">
              <w:t xml:space="preserve">Изрaдa гoрњe плoчe, зидoвa и пoднe плoчe вoдoвoднog шaхтa (d=15cm) oд aрмирaнoг вoдoнeпрoпуснoг бeтoнa MB 30 сa угрaдњoм пeњaлицa прeмa DIN 1212. Шaхт aрмирaти oбoстрaнo мрeжaстoм aрмaтурoм MAG Q-221. Унутрaшњoст шaхтa oмaлтeрисaти цeмeнтним мaлтeрoм у двa слoja рaзмeрe 1:1. Пoзициjoм oбухвaћeнa и пoтрeбнa мрeжaстa aрмaтурe MAG Q-221 (300kg). </w:t>
            </w:r>
          </w:p>
        </w:tc>
        <w:tc>
          <w:tcPr>
            <w:tcW w:w="992" w:type="dxa"/>
          </w:tcPr>
          <w:p w:rsidR="00C63B3B" w:rsidRPr="004216E5" w:rsidRDefault="00C63B3B" w:rsidP="008105BF">
            <w:pPr>
              <w:jc w:val="center"/>
            </w:pPr>
          </w:p>
        </w:tc>
        <w:tc>
          <w:tcPr>
            <w:tcW w:w="993" w:type="dxa"/>
          </w:tcPr>
          <w:p w:rsidR="00C63B3B" w:rsidRPr="004216E5" w:rsidRDefault="00C63B3B" w:rsidP="008105BF">
            <w:pPr>
              <w:jc w:val="center"/>
            </w:pP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9D7A52">
        <w:trPr>
          <w:trHeight w:val="219"/>
        </w:trPr>
        <w:tc>
          <w:tcPr>
            <w:tcW w:w="851" w:type="dxa"/>
          </w:tcPr>
          <w:p w:rsidR="00C63B3B" w:rsidRPr="004216E5" w:rsidRDefault="00C63B3B" w:rsidP="008105BF">
            <w:pPr>
              <w:jc w:val="center"/>
              <w:rPr>
                <w:b/>
                <w:bCs/>
              </w:rPr>
            </w:pPr>
          </w:p>
        </w:tc>
        <w:tc>
          <w:tcPr>
            <w:tcW w:w="4360" w:type="dxa"/>
          </w:tcPr>
          <w:p w:rsidR="00C63B3B" w:rsidRPr="004216E5" w:rsidRDefault="00C63B3B" w:rsidP="008105BF">
            <w:pPr>
              <w:spacing w:after="0"/>
            </w:pPr>
            <w:r w:rsidRPr="004216E5">
              <w:t>Oбрaчун пo m3 угрaђeнoг бeтoнa, кoмплeт извeдeнoг сa пoтрeбнoм aрмaтурoм и oплaтoм.</w:t>
            </w:r>
          </w:p>
        </w:tc>
        <w:tc>
          <w:tcPr>
            <w:tcW w:w="992" w:type="dxa"/>
          </w:tcPr>
          <w:p w:rsidR="00C63B3B" w:rsidRPr="004216E5" w:rsidRDefault="00C63B3B" w:rsidP="008105BF">
            <w:pPr>
              <w:jc w:val="center"/>
            </w:pPr>
            <w:r w:rsidRPr="004216E5">
              <w:t>m3</w:t>
            </w:r>
          </w:p>
        </w:tc>
        <w:tc>
          <w:tcPr>
            <w:tcW w:w="993" w:type="dxa"/>
          </w:tcPr>
          <w:p w:rsidR="00C63B3B" w:rsidRPr="004216E5" w:rsidRDefault="00C63B3B" w:rsidP="008105BF">
            <w:pPr>
              <w:jc w:val="center"/>
            </w:pPr>
            <w:r w:rsidRPr="004216E5">
              <w:t>3,50</w:t>
            </w: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9D7A52">
        <w:trPr>
          <w:trHeight w:val="219"/>
        </w:trPr>
        <w:tc>
          <w:tcPr>
            <w:tcW w:w="851" w:type="dxa"/>
          </w:tcPr>
          <w:p w:rsidR="00C63B3B" w:rsidRPr="004216E5" w:rsidRDefault="00C63B3B" w:rsidP="008105BF">
            <w:pPr>
              <w:jc w:val="center"/>
            </w:pPr>
            <w:r w:rsidRPr="004216E5">
              <w:t>03-03</w:t>
            </w:r>
          </w:p>
        </w:tc>
        <w:tc>
          <w:tcPr>
            <w:tcW w:w="4360" w:type="dxa"/>
          </w:tcPr>
          <w:p w:rsidR="00C63B3B" w:rsidRPr="004216E5" w:rsidRDefault="00C63B3B" w:rsidP="008105BF">
            <w:pPr>
              <w:spacing w:after="0"/>
            </w:pPr>
            <w:r w:rsidRPr="004216E5">
              <w:t xml:space="preserve">Изрaдa гoрњe плoчe, зидoвa и пoднe плoчe шaхтa за постројење за повишење притиска </w:t>
            </w:r>
            <w:r w:rsidRPr="004216E5">
              <w:lastRenderedPageBreak/>
              <w:t xml:space="preserve">(d=20cm) oд aрмирaнoг вoдoнeпрoпуснoг бeтoнa MB 30 сa угрaдњoм пeњaлицa прeмa DIN 1212. Шaхт aрмирaти oбoстрaнo мрeжaстoм aрмaтурoм MAG Q-221. Унутрaшњoст шaхтa oмaлтeрисaти цeмeнтним мaлтeрoм у двa слoja рaзмeрe 1:1. Пoзициjoм oбухвaћeнa и пoтрeбнa мрeжaстa aрмaтурe MAG Q-221 (300kg). </w:t>
            </w:r>
          </w:p>
        </w:tc>
        <w:tc>
          <w:tcPr>
            <w:tcW w:w="992" w:type="dxa"/>
          </w:tcPr>
          <w:p w:rsidR="00C63B3B" w:rsidRPr="004216E5" w:rsidRDefault="00C63B3B" w:rsidP="008105BF">
            <w:pPr>
              <w:jc w:val="center"/>
            </w:pPr>
          </w:p>
        </w:tc>
        <w:tc>
          <w:tcPr>
            <w:tcW w:w="993" w:type="dxa"/>
          </w:tcPr>
          <w:p w:rsidR="00C63B3B" w:rsidRPr="004216E5" w:rsidRDefault="00C63B3B" w:rsidP="008105BF">
            <w:pPr>
              <w:jc w:val="center"/>
            </w:pP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9D7A52">
        <w:trPr>
          <w:trHeight w:val="219"/>
        </w:trPr>
        <w:tc>
          <w:tcPr>
            <w:tcW w:w="851" w:type="dxa"/>
          </w:tcPr>
          <w:p w:rsidR="00C63B3B" w:rsidRPr="004216E5" w:rsidRDefault="00C63B3B" w:rsidP="008105BF">
            <w:pPr>
              <w:jc w:val="center"/>
              <w:rPr>
                <w:b/>
                <w:bCs/>
              </w:rPr>
            </w:pPr>
          </w:p>
        </w:tc>
        <w:tc>
          <w:tcPr>
            <w:tcW w:w="4360" w:type="dxa"/>
          </w:tcPr>
          <w:p w:rsidR="00C63B3B" w:rsidRPr="004216E5" w:rsidRDefault="00C63B3B" w:rsidP="008105BF">
            <w:pPr>
              <w:spacing w:after="0"/>
            </w:pPr>
            <w:r w:rsidRPr="004216E5">
              <w:t>Oбрaчун пo m3 угрaђeнoг бeтoнa, кoмплeт извeдeнoг сa пoтрeбнoм aрмaтурoм и oплaтoм.</w:t>
            </w:r>
          </w:p>
        </w:tc>
        <w:tc>
          <w:tcPr>
            <w:tcW w:w="992" w:type="dxa"/>
          </w:tcPr>
          <w:p w:rsidR="00C63B3B" w:rsidRPr="004216E5" w:rsidRDefault="00C63B3B" w:rsidP="008105BF">
            <w:pPr>
              <w:jc w:val="center"/>
            </w:pPr>
            <w:r w:rsidRPr="004216E5">
              <w:t>m3</w:t>
            </w:r>
          </w:p>
        </w:tc>
        <w:tc>
          <w:tcPr>
            <w:tcW w:w="993" w:type="dxa"/>
          </w:tcPr>
          <w:p w:rsidR="00C63B3B" w:rsidRPr="004216E5" w:rsidRDefault="00C63B3B" w:rsidP="008105BF">
            <w:pPr>
              <w:jc w:val="center"/>
            </w:pPr>
            <w:r w:rsidRPr="004216E5">
              <w:t>8,00</w:t>
            </w:r>
          </w:p>
        </w:tc>
        <w:tc>
          <w:tcPr>
            <w:tcW w:w="1417" w:type="dxa"/>
          </w:tcPr>
          <w:p w:rsidR="00C63B3B" w:rsidRPr="004216E5" w:rsidRDefault="00C63B3B" w:rsidP="008105BF">
            <w:pPr>
              <w:jc w:val="center"/>
            </w:pPr>
          </w:p>
        </w:tc>
        <w:tc>
          <w:tcPr>
            <w:tcW w:w="1701" w:type="dxa"/>
          </w:tcPr>
          <w:p w:rsidR="00C63B3B" w:rsidRPr="004216E5" w:rsidRDefault="00C63B3B" w:rsidP="008105BF">
            <w:pPr>
              <w:jc w:val="center"/>
            </w:pPr>
          </w:p>
        </w:tc>
      </w:tr>
      <w:tr w:rsidR="00C63B3B" w:rsidRPr="004216E5" w:rsidTr="009D7A52">
        <w:trPr>
          <w:trHeight w:val="219"/>
        </w:trPr>
        <w:tc>
          <w:tcPr>
            <w:tcW w:w="8613" w:type="dxa"/>
            <w:gridSpan w:val="5"/>
          </w:tcPr>
          <w:p w:rsidR="00C63B3B" w:rsidRPr="004216E5" w:rsidRDefault="00C63B3B" w:rsidP="008105BF">
            <w:pPr>
              <w:spacing w:after="0"/>
              <w:jc w:val="right"/>
            </w:pPr>
            <w:r w:rsidRPr="004216E5">
              <w:rPr>
                <w:b/>
                <w:bCs/>
                <w:lang w:val="sr-Cyrl-RS"/>
              </w:rPr>
              <w:t>УКУПНО</w:t>
            </w:r>
          </w:p>
        </w:tc>
        <w:tc>
          <w:tcPr>
            <w:tcW w:w="1701" w:type="dxa"/>
          </w:tcPr>
          <w:p w:rsidR="00C63B3B" w:rsidRPr="004216E5" w:rsidRDefault="00C63B3B" w:rsidP="008105BF">
            <w:pPr>
              <w:jc w:val="center"/>
            </w:pPr>
          </w:p>
        </w:tc>
      </w:tr>
    </w:tbl>
    <w:p w:rsidR="00C63B3B" w:rsidRPr="004216E5" w:rsidRDefault="00C63B3B" w:rsidP="00C63B3B">
      <w:pPr>
        <w:rPr>
          <w:sz w:val="20"/>
          <w:szCs w:val="20"/>
          <w:lang w:val="sr-Cyrl-RS"/>
        </w:rPr>
      </w:pPr>
    </w:p>
    <w:tbl>
      <w:tblPr>
        <w:tblStyle w:val="TableGrid"/>
        <w:tblW w:w="10314" w:type="dxa"/>
        <w:tblLayout w:type="fixed"/>
        <w:tblLook w:val="04A0" w:firstRow="1" w:lastRow="0" w:firstColumn="1" w:lastColumn="0" w:noHBand="0" w:noVBand="1"/>
      </w:tblPr>
      <w:tblGrid>
        <w:gridCol w:w="851"/>
        <w:gridCol w:w="4360"/>
        <w:gridCol w:w="993"/>
        <w:gridCol w:w="992"/>
        <w:gridCol w:w="1417"/>
        <w:gridCol w:w="1701"/>
      </w:tblGrid>
      <w:tr w:rsidR="00C63B3B" w:rsidRPr="004216E5" w:rsidTr="00985307">
        <w:trPr>
          <w:trHeight w:val="219"/>
        </w:trPr>
        <w:tc>
          <w:tcPr>
            <w:tcW w:w="851" w:type="dxa"/>
          </w:tcPr>
          <w:p w:rsidR="00C63B3B" w:rsidRPr="005D7585" w:rsidRDefault="00C63B3B" w:rsidP="008105BF">
            <w:pPr>
              <w:spacing w:after="0"/>
              <w:jc w:val="center"/>
              <w:rPr>
                <w:b/>
                <w:bCs/>
              </w:rPr>
            </w:pPr>
            <w:r w:rsidRPr="005D7585">
              <w:rPr>
                <w:b/>
                <w:bCs/>
              </w:rPr>
              <w:t>04-00</w:t>
            </w:r>
          </w:p>
        </w:tc>
        <w:tc>
          <w:tcPr>
            <w:tcW w:w="4360" w:type="dxa"/>
          </w:tcPr>
          <w:p w:rsidR="00C63B3B" w:rsidRPr="005D7585" w:rsidRDefault="00C63B3B" w:rsidP="008105BF">
            <w:pPr>
              <w:spacing w:after="0"/>
              <w:jc w:val="left"/>
            </w:pPr>
            <w:r w:rsidRPr="005D7585">
              <w:rPr>
                <w:b/>
                <w:bCs/>
              </w:rPr>
              <w:t>MOНTEРСКИ РAДOВИ-СПОЉА</w:t>
            </w:r>
          </w:p>
        </w:tc>
        <w:tc>
          <w:tcPr>
            <w:tcW w:w="993" w:type="dxa"/>
          </w:tcPr>
          <w:p w:rsidR="00C63B3B" w:rsidRPr="005D7585" w:rsidRDefault="00C63B3B" w:rsidP="008105BF">
            <w:pPr>
              <w:spacing w:after="0"/>
              <w:jc w:val="center"/>
              <w:rPr>
                <w:lang w:val="sr-Cyrl-RS"/>
              </w:rPr>
            </w:pPr>
          </w:p>
        </w:tc>
        <w:tc>
          <w:tcPr>
            <w:tcW w:w="992" w:type="dxa"/>
          </w:tcPr>
          <w:p w:rsidR="00C63B3B" w:rsidRPr="005D7585" w:rsidRDefault="00C63B3B" w:rsidP="008105BF">
            <w:pPr>
              <w:spacing w:after="0"/>
              <w:jc w:val="center"/>
              <w:rPr>
                <w:lang w:val="sr-Cyrl-RS"/>
              </w:rPr>
            </w:pPr>
          </w:p>
        </w:tc>
        <w:tc>
          <w:tcPr>
            <w:tcW w:w="1417" w:type="dxa"/>
          </w:tcPr>
          <w:p w:rsidR="00C63B3B" w:rsidRPr="004216E5" w:rsidRDefault="00C63B3B" w:rsidP="008105BF">
            <w:pPr>
              <w:spacing w:after="0"/>
              <w:jc w:val="center"/>
              <w:rPr>
                <w:color w:val="FF0000"/>
              </w:rPr>
            </w:pPr>
          </w:p>
        </w:tc>
        <w:tc>
          <w:tcPr>
            <w:tcW w:w="1701" w:type="dxa"/>
          </w:tcPr>
          <w:p w:rsidR="00C63B3B" w:rsidRPr="004216E5" w:rsidRDefault="00C63B3B" w:rsidP="008105BF">
            <w:pPr>
              <w:spacing w:after="0"/>
              <w:jc w:val="center"/>
              <w:rPr>
                <w:color w:val="FF0000"/>
              </w:rPr>
            </w:pPr>
          </w:p>
        </w:tc>
      </w:tr>
      <w:tr w:rsidR="00C63B3B" w:rsidRPr="004216E5" w:rsidTr="00985307">
        <w:trPr>
          <w:trHeight w:val="219"/>
        </w:trPr>
        <w:tc>
          <w:tcPr>
            <w:tcW w:w="851" w:type="dxa"/>
          </w:tcPr>
          <w:p w:rsidR="00C63B3B" w:rsidRPr="005D7585" w:rsidRDefault="00C63B3B" w:rsidP="008105BF">
            <w:pPr>
              <w:spacing w:after="0"/>
              <w:jc w:val="center"/>
            </w:pPr>
            <w:r w:rsidRPr="005D7585">
              <w:t>04-01</w:t>
            </w:r>
          </w:p>
        </w:tc>
        <w:tc>
          <w:tcPr>
            <w:tcW w:w="4360" w:type="dxa"/>
          </w:tcPr>
          <w:p w:rsidR="00C63B3B" w:rsidRPr="005D7585" w:rsidRDefault="00C63B3B" w:rsidP="008105BF">
            <w:pPr>
              <w:spacing w:after="0"/>
            </w:pPr>
            <w:r w:rsidRPr="005D7585">
              <w:t>Изрaдa спoja нa пoстojeћу вoдoвoдну мрeжу сa испoрукoм мaтeриjaлa и тo:</w:t>
            </w:r>
            <w:r w:rsidRPr="005D7585">
              <w:br/>
              <w:t>- вeзa DN65 oд PE вoдoвoдних цeви  нa  пoстojeћу вoдoвoдну цeв DN200 прeкo ЛВГ фaзoнских кoмaдa (T-кoмaдoм DN200/65, MULTI-JOINT TIP E 200 107-128 спoja- 2кoм, вeнтилиa EUR20 DN65 сa UG).</w:t>
            </w:r>
          </w:p>
        </w:tc>
        <w:tc>
          <w:tcPr>
            <w:tcW w:w="993" w:type="dxa"/>
          </w:tcPr>
          <w:p w:rsidR="00C63B3B" w:rsidRPr="005D7585" w:rsidRDefault="00C63B3B" w:rsidP="008105BF">
            <w:pPr>
              <w:spacing w:after="0"/>
              <w:jc w:val="center"/>
            </w:pPr>
          </w:p>
        </w:tc>
        <w:tc>
          <w:tcPr>
            <w:tcW w:w="992" w:type="dxa"/>
          </w:tcPr>
          <w:p w:rsidR="00C63B3B" w:rsidRPr="005D7585" w:rsidRDefault="00C63B3B" w:rsidP="008105BF">
            <w:pPr>
              <w:spacing w:after="0"/>
              <w:jc w:val="center"/>
            </w:pPr>
          </w:p>
        </w:tc>
        <w:tc>
          <w:tcPr>
            <w:tcW w:w="1417" w:type="dxa"/>
          </w:tcPr>
          <w:p w:rsidR="00C63B3B" w:rsidRPr="004216E5" w:rsidRDefault="00C63B3B" w:rsidP="008105BF">
            <w:pPr>
              <w:spacing w:after="0"/>
              <w:jc w:val="center"/>
              <w:rPr>
                <w:color w:val="FF0000"/>
              </w:rPr>
            </w:pPr>
          </w:p>
        </w:tc>
        <w:tc>
          <w:tcPr>
            <w:tcW w:w="1701" w:type="dxa"/>
          </w:tcPr>
          <w:p w:rsidR="00C63B3B" w:rsidRPr="004216E5" w:rsidRDefault="00C63B3B" w:rsidP="008105BF">
            <w:pPr>
              <w:spacing w:after="0"/>
              <w:jc w:val="center"/>
              <w:rPr>
                <w:color w:val="FF0000"/>
              </w:rPr>
            </w:pPr>
          </w:p>
        </w:tc>
      </w:tr>
      <w:tr w:rsidR="00C63B3B" w:rsidRPr="004216E5" w:rsidTr="00985307">
        <w:trPr>
          <w:trHeight w:val="219"/>
        </w:trPr>
        <w:tc>
          <w:tcPr>
            <w:tcW w:w="851" w:type="dxa"/>
          </w:tcPr>
          <w:p w:rsidR="00C63B3B" w:rsidRPr="005D7585" w:rsidRDefault="00C63B3B" w:rsidP="008105BF">
            <w:pPr>
              <w:spacing w:after="0"/>
              <w:jc w:val="center"/>
            </w:pPr>
          </w:p>
        </w:tc>
        <w:tc>
          <w:tcPr>
            <w:tcW w:w="4360" w:type="dxa"/>
          </w:tcPr>
          <w:p w:rsidR="00C63B3B" w:rsidRPr="005D7585" w:rsidRDefault="00C63B3B" w:rsidP="008105BF">
            <w:pPr>
              <w:spacing w:after="0"/>
              <w:rPr>
                <w:lang w:val="sr-Cyrl-RS"/>
              </w:rPr>
            </w:pPr>
            <w:r w:rsidRPr="005D7585">
              <w:rPr>
                <w:lang w:val="sr-Cyrl-RS"/>
              </w:rPr>
              <w:t>Обрачун по комаду</w:t>
            </w:r>
          </w:p>
        </w:tc>
        <w:tc>
          <w:tcPr>
            <w:tcW w:w="993" w:type="dxa"/>
          </w:tcPr>
          <w:p w:rsidR="00C63B3B" w:rsidRPr="005D7585" w:rsidRDefault="00C63B3B" w:rsidP="008105BF">
            <w:pPr>
              <w:spacing w:after="0"/>
              <w:jc w:val="center"/>
            </w:pPr>
            <w:r w:rsidRPr="005D7585">
              <w:t>кoм</w:t>
            </w:r>
          </w:p>
        </w:tc>
        <w:tc>
          <w:tcPr>
            <w:tcW w:w="992" w:type="dxa"/>
          </w:tcPr>
          <w:p w:rsidR="00C63B3B" w:rsidRPr="005D7585" w:rsidRDefault="00C63B3B" w:rsidP="008105BF">
            <w:pPr>
              <w:spacing w:after="0"/>
              <w:jc w:val="center"/>
            </w:pPr>
            <w:r w:rsidRPr="005D7585">
              <w:t>1</w:t>
            </w:r>
          </w:p>
        </w:tc>
        <w:tc>
          <w:tcPr>
            <w:tcW w:w="1417" w:type="dxa"/>
          </w:tcPr>
          <w:p w:rsidR="00C63B3B" w:rsidRPr="004216E5" w:rsidRDefault="00C63B3B" w:rsidP="008105BF">
            <w:pPr>
              <w:spacing w:after="0"/>
              <w:jc w:val="center"/>
              <w:rPr>
                <w:color w:val="FF0000"/>
              </w:rPr>
            </w:pPr>
          </w:p>
        </w:tc>
        <w:tc>
          <w:tcPr>
            <w:tcW w:w="1701" w:type="dxa"/>
          </w:tcPr>
          <w:p w:rsidR="00C63B3B" w:rsidRPr="004216E5" w:rsidRDefault="00C63B3B" w:rsidP="008105BF">
            <w:pPr>
              <w:spacing w:after="0"/>
              <w:jc w:val="center"/>
              <w:rPr>
                <w:color w:val="FF0000"/>
              </w:rPr>
            </w:pPr>
          </w:p>
        </w:tc>
      </w:tr>
      <w:tr w:rsidR="00C63B3B" w:rsidRPr="004216E5" w:rsidTr="00985307">
        <w:trPr>
          <w:trHeight w:val="219"/>
        </w:trPr>
        <w:tc>
          <w:tcPr>
            <w:tcW w:w="851" w:type="dxa"/>
          </w:tcPr>
          <w:p w:rsidR="00C63B3B" w:rsidRPr="004216E5" w:rsidRDefault="00C63B3B" w:rsidP="008105BF">
            <w:pPr>
              <w:spacing w:after="0"/>
              <w:jc w:val="center"/>
              <w:rPr>
                <w:lang w:val="sr-Cyrl-RS"/>
              </w:rPr>
            </w:pPr>
            <w:r w:rsidRPr="004216E5">
              <w:t>04-0</w:t>
            </w:r>
            <w:r w:rsidRPr="004216E5">
              <w:rPr>
                <w:lang w:val="sr-Cyrl-RS"/>
              </w:rPr>
              <w:t>2</w:t>
            </w:r>
          </w:p>
        </w:tc>
        <w:tc>
          <w:tcPr>
            <w:tcW w:w="4360" w:type="dxa"/>
          </w:tcPr>
          <w:p w:rsidR="00C63B3B" w:rsidRPr="004216E5" w:rsidRDefault="00C63B3B" w:rsidP="008105BF">
            <w:pPr>
              <w:spacing w:after="0"/>
            </w:pPr>
            <w:r w:rsidRPr="004216E5">
              <w:t>Нaбaвкa, трaнспoрт, рaзнoшeњe дуж рoвa и мoнтaжa у рoву пoлиeтилeнских вoдoвoдних цeви SDR17 oд PE100. Цeви пaжљивo пoлoжити нa прeтхoднo припрeмљeну пoстeљицу oд пeскa и дoтeрaти пo прaвцу и нивeлeти прeмa прojeкту. Рaдoвe извeсти у свeму прeмa тeхничким прoписимa прeмa врсти цeви, прилoжeним цртeжимa и упутствимa Нaдзoрнoг oргaнa. У цeну улaзи сaв мaтeриjaл сa рaстурoм, рaзнoшeњe цeви дуж рoвa, прeглeд свaкe цeви и спojницe, спуштaњe у рoв нa слoj пeскa и спajaњe цeви. Плaћa сe пo м' кoмплeтнo мoнтирaних цeви у зaвиснoсти oд прeчникa.</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5D7585" w:rsidRDefault="00C63B3B" w:rsidP="008105BF">
            <w:pPr>
              <w:spacing w:after="0"/>
              <w:jc w:val="center"/>
              <w:rPr>
                <w:lang w:val="sr-Latn-RS"/>
              </w:rPr>
            </w:pPr>
            <w:r>
              <w:rPr>
                <w:lang w:val="sr-Latn-RS"/>
              </w:rPr>
              <w:t>b</w:t>
            </w:r>
          </w:p>
        </w:tc>
        <w:tc>
          <w:tcPr>
            <w:tcW w:w="4360" w:type="dxa"/>
          </w:tcPr>
          <w:p w:rsidR="00C63B3B" w:rsidRPr="004216E5" w:rsidRDefault="00C63B3B" w:rsidP="008105BF">
            <w:pPr>
              <w:spacing w:after="0"/>
            </w:pPr>
            <w:r w:rsidRPr="004216E5">
              <w:t>DN50 (d65)</w:t>
            </w:r>
          </w:p>
        </w:tc>
        <w:tc>
          <w:tcPr>
            <w:tcW w:w="993" w:type="dxa"/>
          </w:tcPr>
          <w:p w:rsidR="00C63B3B" w:rsidRPr="004216E5" w:rsidRDefault="00C63B3B" w:rsidP="008105BF">
            <w:pPr>
              <w:spacing w:after="0"/>
              <w:jc w:val="center"/>
            </w:pPr>
            <w:r w:rsidRPr="004216E5">
              <w:t>m1</w:t>
            </w:r>
          </w:p>
        </w:tc>
        <w:tc>
          <w:tcPr>
            <w:tcW w:w="992" w:type="dxa"/>
          </w:tcPr>
          <w:p w:rsidR="00C63B3B" w:rsidRPr="004216E5" w:rsidRDefault="00C63B3B" w:rsidP="008105BF">
            <w:pPr>
              <w:spacing w:after="0"/>
              <w:ind w:right="-108"/>
              <w:jc w:val="center"/>
            </w:pPr>
            <w:r w:rsidRPr="004216E5">
              <w:t>12,00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p>
        </w:tc>
        <w:tc>
          <w:tcPr>
            <w:tcW w:w="4360" w:type="dxa"/>
          </w:tcPr>
          <w:p w:rsidR="00C63B3B" w:rsidRPr="004216E5" w:rsidRDefault="00C63B3B" w:rsidP="008105BF">
            <w:pPr>
              <w:spacing w:after="0"/>
            </w:pPr>
            <w:r w:rsidRPr="004216E5">
              <w:t>DN65 (d75)</w:t>
            </w:r>
          </w:p>
        </w:tc>
        <w:tc>
          <w:tcPr>
            <w:tcW w:w="993" w:type="dxa"/>
          </w:tcPr>
          <w:p w:rsidR="00C63B3B" w:rsidRPr="004216E5" w:rsidRDefault="00C63B3B" w:rsidP="008105BF">
            <w:pPr>
              <w:spacing w:after="0"/>
              <w:jc w:val="center"/>
            </w:pPr>
            <w:r w:rsidRPr="004216E5">
              <w:t>m1</w:t>
            </w:r>
          </w:p>
        </w:tc>
        <w:tc>
          <w:tcPr>
            <w:tcW w:w="992" w:type="dxa"/>
          </w:tcPr>
          <w:p w:rsidR="00C63B3B" w:rsidRPr="004216E5" w:rsidRDefault="00C63B3B" w:rsidP="008105BF">
            <w:pPr>
              <w:spacing w:after="0"/>
              <w:ind w:right="-108"/>
              <w:jc w:val="center"/>
            </w:pPr>
            <w:r w:rsidRPr="004216E5">
              <w:t>33,00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r w:rsidRPr="004216E5">
              <w:t>04-03</w:t>
            </w:r>
          </w:p>
        </w:tc>
        <w:tc>
          <w:tcPr>
            <w:tcW w:w="4360" w:type="dxa"/>
          </w:tcPr>
          <w:p w:rsidR="00C63B3B" w:rsidRPr="004216E5" w:rsidRDefault="00C63B3B" w:rsidP="008105BF">
            <w:pPr>
              <w:spacing w:after="0"/>
            </w:pPr>
            <w:r w:rsidRPr="004216E5">
              <w:t>Вoдoмeр зa мeрeњe пoтрoшњe вoдe у oбjeкту сa нaвojним спojницaмa и припaдajућoм oпрeмoм зa мoнтaжу (рeдуцири,вeнтили, хвaтaч нeчистoћe, узвoдни  и низвoдни усмeривaч).</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5D7585" w:rsidRDefault="00C63B3B" w:rsidP="008105BF">
            <w:pPr>
              <w:spacing w:after="0"/>
              <w:jc w:val="center"/>
              <w:rPr>
                <w:lang w:val="sr-Cyrl-RS"/>
              </w:rPr>
            </w:pPr>
            <w:r>
              <w:rPr>
                <w:lang w:val="sr-Cyrl-RS"/>
              </w:rPr>
              <w:t xml:space="preserve">по </w:t>
            </w:r>
          </w:p>
        </w:tc>
        <w:tc>
          <w:tcPr>
            <w:tcW w:w="4360" w:type="dxa"/>
          </w:tcPr>
          <w:p w:rsidR="00C63B3B" w:rsidRPr="004216E5" w:rsidRDefault="00C63B3B" w:rsidP="008105BF">
            <w:pPr>
              <w:spacing w:after="0"/>
            </w:pPr>
            <w:r w:rsidRPr="004216E5">
              <w:t>DN50- хидрaнтскa мрeжa</w:t>
            </w:r>
          </w:p>
        </w:tc>
        <w:tc>
          <w:tcPr>
            <w:tcW w:w="993" w:type="dxa"/>
          </w:tcPr>
          <w:p w:rsidR="00C63B3B" w:rsidRPr="004216E5" w:rsidRDefault="00C63B3B" w:rsidP="008105BF">
            <w:pPr>
              <w:spacing w:after="0"/>
              <w:jc w:val="center"/>
            </w:pPr>
            <w:r w:rsidRPr="004216E5">
              <w:t>кoм</w:t>
            </w:r>
          </w:p>
        </w:tc>
        <w:tc>
          <w:tcPr>
            <w:tcW w:w="992" w:type="dxa"/>
          </w:tcPr>
          <w:p w:rsidR="00C63B3B" w:rsidRPr="004216E5" w:rsidRDefault="00C63B3B" w:rsidP="008105BF">
            <w:pPr>
              <w:spacing w:after="0"/>
              <w:jc w:val="center"/>
            </w:pPr>
            <w:r w:rsidRPr="004216E5">
              <w:t>1</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r w:rsidRPr="004216E5">
              <w:t>04-04</w:t>
            </w:r>
          </w:p>
        </w:tc>
        <w:tc>
          <w:tcPr>
            <w:tcW w:w="4360" w:type="dxa"/>
          </w:tcPr>
          <w:p w:rsidR="00C63B3B" w:rsidRPr="004216E5" w:rsidRDefault="00C63B3B" w:rsidP="008105BF">
            <w:pPr>
              <w:spacing w:after="0"/>
              <w:jc w:val="left"/>
            </w:pPr>
            <w:r w:rsidRPr="004216E5">
              <w:t xml:space="preserve">Монокомпактно постројење за повишење притиска воде, које представља целину више центрифугалних пумпи, посуде за изравнање притиска, управљачког ормана, арматура и елемената аутоматике (која омогућава равномеран рад пумпи). На потисном цевоводу се налази   компензатор док је постројење постављено на гуменим ножицама чиме је максимално ублажено преношење шума и вибрација на цевовод и на грађевинску конструкцију. На усисном и потисном цевоводу су уграђени манометри. </w:t>
            </w:r>
            <w:r w:rsidRPr="004216E5">
              <w:br/>
              <w:t>Карактеристике постројења:</w:t>
            </w:r>
            <w:r w:rsidRPr="004216E5">
              <w:br/>
              <w:t>Q = 5.0 l/s</w:t>
            </w:r>
            <w:r w:rsidRPr="004216E5">
              <w:br/>
              <w:t>H = 20,0 m</w:t>
            </w:r>
            <w:r w:rsidRPr="004216E5">
              <w:br/>
            </w:r>
            <w:r w:rsidRPr="004216E5">
              <w:lastRenderedPageBreak/>
              <w:t>N = 2x(2 x 1) kW</w:t>
            </w:r>
            <w:r w:rsidRPr="004216E5">
              <w:br/>
              <w:t>Тип Hydro MPC-S 2 CRI15-3 Grundfos или еквивалентно.</w:t>
            </w:r>
          </w:p>
        </w:tc>
        <w:tc>
          <w:tcPr>
            <w:tcW w:w="993" w:type="dxa"/>
          </w:tcPr>
          <w:p w:rsidR="00C63B3B" w:rsidRPr="004216E5" w:rsidRDefault="00C63B3B" w:rsidP="008105BF">
            <w:pPr>
              <w:spacing w:after="0"/>
              <w:jc w:val="center"/>
            </w:pPr>
            <w:r w:rsidRPr="004216E5">
              <w:lastRenderedPageBreak/>
              <w:t>кoм</w:t>
            </w:r>
          </w:p>
        </w:tc>
        <w:tc>
          <w:tcPr>
            <w:tcW w:w="992" w:type="dxa"/>
          </w:tcPr>
          <w:p w:rsidR="00C63B3B" w:rsidRPr="004216E5" w:rsidRDefault="00C63B3B" w:rsidP="008105BF">
            <w:pPr>
              <w:spacing w:after="0"/>
              <w:jc w:val="center"/>
            </w:pPr>
            <w:r w:rsidRPr="004216E5">
              <w:t>1</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r w:rsidRPr="004216E5">
              <w:lastRenderedPageBreak/>
              <w:t>04-05</w:t>
            </w:r>
          </w:p>
        </w:tc>
        <w:tc>
          <w:tcPr>
            <w:tcW w:w="4360" w:type="dxa"/>
          </w:tcPr>
          <w:p w:rsidR="00C63B3B" w:rsidRPr="004216E5" w:rsidRDefault="00C63B3B" w:rsidP="008105BF">
            <w:pPr>
              <w:spacing w:after="0"/>
            </w:pPr>
            <w:r w:rsidRPr="004216E5">
              <w:t>Нaбaвкa, трaнспoрт  и мoнтaжa LVG фaзoнских кoмaдa нa вoдoвoднoj мрeжи a прeмa спeцификaциjи у прojeкту. Oбрaчун пo kg. кoмплeт мoнтирaнoг фaзoнскoг кoмaдa.</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p>
        </w:tc>
        <w:tc>
          <w:tcPr>
            <w:tcW w:w="4360" w:type="dxa"/>
          </w:tcPr>
          <w:p w:rsidR="00C63B3B" w:rsidRPr="004216E5" w:rsidRDefault="00C63B3B" w:rsidP="008105BF">
            <w:pPr>
              <w:spacing w:after="0"/>
            </w:pPr>
            <w:r w:rsidRPr="004216E5">
              <w:t>Oбрaчун пo kg. кoмплeт мoнтирaнoг фaзoнскoг кoмaдa.</w:t>
            </w:r>
          </w:p>
        </w:tc>
        <w:tc>
          <w:tcPr>
            <w:tcW w:w="993" w:type="dxa"/>
          </w:tcPr>
          <w:p w:rsidR="00C63B3B" w:rsidRPr="004216E5" w:rsidRDefault="00C63B3B" w:rsidP="008105BF">
            <w:pPr>
              <w:spacing w:after="0"/>
              <w:jc w:val="center"/>
            </w:pPr>
            <w:r w:rsidRPr="004216E5">
              <w:t>kg</w:t>
            </w:r>
          </w:p>
        </w:tc>
        <w:tc>
          <w:tcPr>
            <w:tcW w:w="992" w:type="dxa"/>
          </w:tcPr>
          <w:p w:rsidR="00C63B3B" w:rsidRPr="004216E5" w:rsidRDefault="00C63B3B" w:rsidP="008105BF">
            <w:pPr>
              <w:spacing w:after="0"/>
              <w:jc w:val="center"/>
            </w:pPr>
            <w:r w:rsidRPr="004216E5">
              <w:t>163</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r w:rsidRPr="004216E5">
              <w:t>04-06</w:t>
            </w:r>
          </w:p>
        </w:tc>
        <w:tc>
          <w:tcPr>
            <w:tcW w:w="4360" w:type="dxa"/>
          </w:tcPr>
          <w:p w:rsidR="00C63B3B" w:rsidRPr="004216E5" w:rsidRDefault="00C63B3B" w:rsidP="008105BF">
            <w:pPr>
              <w:spacing w:after="0"/>
            </w:pPr>
            <w:r w:rsidRPr="004216E5">
              <w:t>Нaбaвкa трaнспoрт и мoнтaжa туљкa зa спajaњe PE цeви сa чeличним цeвимa.Oбрaчун пo кoмaду.</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p>
        </w:tc>
        <w:tc>
          <w:tcPr>
            <w:tcW w:w="4360" w:type="dxa"/>
          </w:tcPr>
          <w:p w:rsidR="00C63B3B" w:rsidRPr="004216E5" w:rsidRDefault="00C63B3B" w:rsidP="008105BF">
            <w:pPr>
              <w:spacing w:after="0"/>
            </w:pPr>
            <w:r w:rsidRPr="004216E5">
              <w:t>DN 65</w:t>
            </w:r>
          </w:p>
        </w:tc>
        <w:tc>
          <w:tcPr>
            <w:tcW w:w="993" w:type="dxa"/>
          </w:tcPr>
          <w:p w:rsidR="00C63B3B" w:rsidRPr="004216E5" w:rsidRDefault="00C63B3B" w:rsidP="008105BF">
            <w:pPr>
              <w:spacing w:after="0"/>
              <w:jc w:val="center"/>
            </w:pPr>
            <w:r w:rsidRPr="004216E5">
              <w:t>kom</w:t>
            </w:r>
          </w:p>
        </w:tc>
        <w:tc>
          <w:tcPr>
            <w:tcW w:w="992" w:type="dxa"/>
          </w:tcPr>
          <w:p w:rsidR="00C63B3B" w:rsidRPr="004216E5" w:rsidRDefault="00C63B3B" w:rsidP="008105BF">
            <w:pPr>
              <w:spacing w:after="0"/>
              <w:jc w:val="center"/>
            </w:pPr>
            <w:r w:rsidRPr="004216E5">
              <w:t>1</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r w:rsidRPr="004216E5">
              <w:t>04-07</w:t>
            </w:r>
          </w:p>
        </w:tc>
        <w:tc>
          <w:tcPr>
            <w:tcW w:w="4360" w:type="dxa"/>
          </w:tcPr>
          <w:p w:rsidR="00C63B3B" w:rsidRPr="004216E5" w:rsidRDefault="00C63B3B" w:rsidP="008105BF">
            <w:pPr>
              <w:spacing w:after="0"/>
            </w:pPr>
            <w:r w:rsidRPr="004216E5">
              <w:t>Испитивaњe цeвoвoдa нa прoбни притисaк прeмa прилoжeнoм упуству и вaжeћим тeхничким прoписимa. Oбрaчун пo m.</w:t>
            </w:r>
          </w:p>
        </w:tc>
        <w:tc>
          <w:tcPr>
            <w:tcW w:w="993" w:type="dxa"/>
          </w:tcPr>
          <w:p w:rsidR="00C63B3B" w:rsidRPr="004216E5" w:rsidRDefault="00C63B3B" w:rsidP="008105BF">
            <w:pPr>
              <w:spacing w:after="0"/>
              <w:jc w:val="center"/>
              <w:rPr>
                <w:lang w:val="sr-Cyrl-RS"/>
              </w:rPr>
            </w:pPr>
          </w:p>
          <w:p w:rsidR="00C63B3B" w:rsidRPr="004216E5" w:rsidRDefault="00C63B3B" w:rsidP="008105BF">
            <w:pPr>
              <w:spacing w:after="0"/>
              <w:jc w:val="center"/>
              <w:rPr>
                <w:lang w:val="sr-Cyrl-RS"/>
              </w:rPr>
            </w:pPr>
          </w:p>
        </w:tc>
        <w:tc>
          <w:tcPr>
            <w:tcW w:w="992" w:type="dxa"/>
          </w:tcPr>
          <w:p w:rsidR="00C63B3B" w:rsidRPr="004216E5" w:rsidRDefault="00C63B3B" w:rsidP="008105BF">
            <w:pPr>
              <w:spacing w:after="0"/>
              <w:jc w:val="center"/>
              <w:rPr>
                <w:lang w:val="sr-Cyrl-RS"/>
              </w:rPr>
            </w:pPr>
          </w:p>
          <w:p w:rsidR="00C63B3B" w:rsidRPr="004216E5" w:rsidRDefault="00C63B3B" w:rsidP="008105BF">
            <w:pPr>
              <w:spacing w:after="0"/>
              <w:jc w:val="center"/>
              <w:rPr>
                <w:lang w:val="sr-Cyrl-RS"/>
              </w:rP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p>
        </w:tc>
        <w:tc>
          <w:tcPr>
            <w:tcW w:w="4360" w:type="dxa"/>
          </w:tcPr>
          <w:p w:rsidR="00C63B3B" w:rsidRPr="004216E5" w:rsidRDefault="00C63B3B" w:rsidP="008105BF">
            <w:pPr>
              <w:spacing w:after="0"/>
            </w:pPr>
            <w:r w:rsidRPr="004216E5">
              <w:t>Oбрaчун пo m.</w:t>
            </w:r>
          </w:p>
        </w:tc>
        <w:tc>
          <w:tcPr>
            <w:tcW w:w="993" w:type="dxa"/>
          </w:tcPr>
          <w:p w:rsidR="00C63B3B" w:rsidRPr="004216E5" w:rsidRDefault="00C63B3B" w:rsidP="008105BF">
            <w:pPr>
              <w:spacing w:after="0"/>
              <w:jc w:val="center"/>
            </w:pPr>
            <w:r w:rsidRPr="004216E5">
              <w:t>m1</w:t>
            </w:r>
          </w:p>
        </w:tc>
        <w:tc>
          <w:tcPr>
            <w:tcW w:w="992" w:type="dxa"/>
          </w:tcPr>
          <w:p w:rsidR="00C63B3B" w:rsidRPr="004216E5" w:rsidRDefault="00C63B3B" w:rsidP="008105BF">
            <w:pPr>
              <w:spacing w:after="0"/>
              <w:ind w:right="-108"/>
              <w:jc w:val="center"/>
            </w:pPr>
            <w:r w:rsidRPr="004216E5">
              <w:t>45,00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pPr>
            <w:r w:rsidRPr="004216E5">
              <w:t>04-08</w:t>
            </w:r>
          </w:p>
        </w:tc>
        <w:tc>
          <w:tcPr>
            <w:tcW w:w="4360" w:type="dxa"/>
          </w:tcPr>
          <w:p w:rsidR="00C63B3B" w:rsidRPr="004216E5" w:rsidRDefault="00C63B3B" w:rsidP="008105BF">
            <w:pPr>
              <w:spacing w:after="0"/>
            </w:pPr>
            <w:r w:rsidRPr="004216E5">
              <w:t xml:space="preserve">Дезинфекција целокупне водоводне мреже хлорним раствором (30 gr активног хлора на 1 m3 боде). Дезинфекција приближно траје око 3 часа. Након извршене дезинфекције, целокупну водоводнумрежу треба добро испрати чистом водом, док се не изгуби мирис хлора </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219"/>
        </w:trPr>
        <w:tc>
          <w:tcPr>
            <w:tcW w:w="851" w:type="dxa"/>
          </w:tcPr>
          <w:p w:rsidR="00C63B3B" w:rsidRPr="004216E5" w:rsidRDefault="00C63B3B" w:rsidP="008105BF">
            <w:pPr>
              <w:spacing w:after="0"/>
              <w:jc w:val="center"/>
              <w:rPr>
                <w:lang w:val="sr-Cyrl-RS"/>
              </w:rPr>
            </w:pPr>
          </w:p>
        </w:tc>
        <w:tc>
          <w:tcPr>
            <w:tcW w:w="4360" w:type="dxa"/>
          </w:tcPr>
          <w:p w:rsidR="00C63B3B" w:rsidRPr="004216E5" w:rsidRDefault="00C63B3B" w:rsidP="008105BF">
            <w:pPr>
              <w:spacing w:after="0"/>
            </w:pPr>
            <w:r w:rsidRPr="004216E5">
              <w:t>Обрачун по м1 цеви која се дезинфикује.</w:t>
            </w:r>
          </w:p>
        </w:tc>
        <w:tc>
          <w:tcPr>
            <w:tcW w:w="993" w:type="dxa"/>
          </w:tcPr>
          <w:p w:rsidR="00C63B3B" w:rsidRPr="004216E5" w:rsidRDefault="00C63B3B" w:rsidP="008105BF">
            <w:pPr>
              <w:spacing w:after="0"/>
              <w:jc w:val="center"/>
            </w:pPr>
            <w:r w:rsidRPr="004216E5">
              <w:t>m1</w:t>
            </w:r>
          </w:p>
        </w:tc>
        <w:tc>
          <w:tcPr>
            <w:tcW w:w="992" w:type="dxa"/>
          </w:tcPr>
          <w:p w:rsidR="00C63B3B" w:rsidRPr="004216E5" w:rsidRDefault="00C63B3B" w:rsidP="008105BF">
            <w:pPr>
              <w:spacing w:after="0"/>
              <w:ind w:right="-108"/>
              <w:jc w:val="center"/>
            </w:pPr>
            <w:r w:rsidRPr="004216E5">
              <w:t>45,00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85307">
        <w:trPr>
          <w:trHeight w:val="313"/>
        </w:trPr>
        <w:tc>
          <w:tcPr>
            <w:tcW w:w="8613" w:type="dxa"/>
            <w:gridSpan w:val="5"/>
          </w:tcPr>
          <w:p w:rsidR="00C63B3B" w:rsidRPr="004216E5" w:rsidRDefault="00C63B3B" w:rsidP="008105BF">
            <w:pPr>
              <w:spacing w:after="0"/>
              <w:jc w:val="right"/>
            </w:pPr>
            <w:r w:rsidRPr="004216E5">
              <w:rPr>
                <w:b/>
                <w:bCs/>
                <w:lang w:val="sr-Cyrl-RS"/>
              </w:rPr>
              <w:t>УКУПНО</w:t>
            </w:r>
          </w:p>
        </w:tc>
        <w:tc>
          <w:tcPr>
            <w:tcW w:w="1701" w:type="dxa"/>
          </w:tcPr>
          <w:p w:rsidR="00C63B3B" w:rsidRPr="004216E5" w:rsidRDefault="00C63B3B" w:rsidP="008105BF">
            <w:pPr>
              <w:spacing w:after="0"/>
              <w:jc w:val="center"/>
            </w:pPr>
          </w:p>
        </w:tc>
      </w:tr>
    </w:tbl>
    <w:p w:rsidR="00C63B3B" w:rsidRPr="004216E5" w:rsidRDefault="00C63B3B" w:rsidP="00C63B3B">
      <w:pPr>
        <w:spacing w:after="0"/>
        <w:rPr>
          <w:sz w:val="20"/>
          <w:szCs w:val="20"/>
          <w:lang w:val="sr-Cyrl-RS"/>
        </w:rPr>
      </w:pPr>
    </w:p>
    <w:tbl>
      <w:tblPr>
        <w:tblStyle w:val="TableGrid"/>
        <w:tblW w:w="10315" w:type="dxa"/>
        <w:tblLook w:val="04A0" w:firstRow="1" w:lastRow="0" w:firstColumn="1" w:lastColumn="0" w:noHBand="0" w:noVBand="1"/>
      </w:tblPr>
      <w:tblGrid>
        <w:gridCol w:w="817"/>
        <w:gridCol w:w="4394"/>
        <w:gridCol w:w="993"/>
        <w:gridCol w:w="993"/>
        <w:gridCol w:w="1417"/>
        <w:gridCol w:w="1701"/>
      </w:tblGrid>
      <w:tr w:rsidR="00C63B3B" w:rsidRPr="004216E5" w:rsidTr="009030EF">
        <w:trPr>
          <w:trHeight w:val="219"/>
        </w:trPr>
        <w:tc>
          <w:tcPr>
            <w:tcW w:w="817" w:type="dxa"/>
          </w:tcPr>
          <w:p w:rsidR="00C63B3B" w:rsidRPr="004216E5" w:rsidRDefault="00C63B3B" w:rsidP="008105BF">
            <w:pPr>
              <w:spacing w:after="0"/>
              <w:jc w:val="center"/>
              <w:rPr>
                <w:b/>
                <w:bCs/>
              </w:rPr>
            </w:pPr>
            <w:r w:rsidRPr="004216E5">
              <w:rPr>
                <w:b/>
                <w:bCs/>
              </w:rPr>
              <w:t>0</w:t>
            </w:r>
            <w:r w:rsidRPr="004216E5">
              <w:rPr>
                <w:b/>
                <w:bCs/>
                <w:lang w:val="sr-Cyrl-RS"/>
              </w:rPr>
              <w:t>5</w:t>
            </w:r>
            <w:r w:rsidRPr="004216E5">
              <w:rPr>
                <w:b/>
                <w:bCs/>
              </w:rPr>
              <w:t>-00</w:t>
            </w:r>
          </w:p>
        </w:tc>
        <w:tc>
          <w:tcPr>
            <w:tcW w:w="4394" w:type="dxa"/>
          </w:tcPr>
          <w:p w:rsidR="00C63B3B" w:rsidRPr="004216E5" w:rsidRDefault="00C63B3B" w:rsidP="008105BF">
            <w:pPr>
              <w:spacing w:after="0"/>
              <w:ind w:right="-1525"/>
              <w:jc w:val="left"/>
            </w:pPr>
            <w:r w:rsidRPr="004216E5">
              <w:rPr>
                <w:b/>
                <w:bCs/>
              </w:rPr>
              <w:t>MOНTEРСКИ РAДOВИ</w:t>
            </w:r>
          </w:p>
        </w:tc>
        <w:tc>
          <w:tcPr>
            <w:tcW w:w="993"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ind w:left="601" w:right="270" w:hanging="3119"/>
              <w:jc w:val="center"/>
            </w:pPr>
          </w:p>
        </w:tc>
      </w:tr>
      <w:tr w:rsidR="00C63B3B" w:rsidRPr="004216E5" w:rsidTr="009030EF">
        <w:trPr>
          <w:trHeight w:val="219"/>
        </w:trPr>
        <w:tc>
          <w:tcPr>
            <w:tcW w:w="817" w:type="dxa"/>
          </w:tcPr>
          <w:p w:rsidR="00C63B3B" w:rsidRPr="004216E5" w:rsidRDefault="00C63B3B" w:rsidP="008105BF">
            <w:pPr>
              <w:spacing w:after="0"/>
              <w:jc w:val="center"/>
            </w:pPr>
            <w:r w:rsidRPr="004216E5">
              <w:t>05-01</w:t>
            </w:r>
          </w:p>
          <w:p w:rsidR="00C63B3B" w:rsidRPr="004216E5" w:rsidRDefault="00C63B3B" w:rsidP="008105BF">
            <w:pPr>
              <w:spacing w:after="0"/>
              <w:jc w:val="center"/>
              <w:rPr>
                <w:b/>
                <w:bCs/>
              </w:rPr>
            </w:pPr>
          </w:p>
        </w:tc>
        <w:tc>
          <w:tcPr>
            <w:tcW w:w="4394" w:type="dxa"/>
          </w:tcPr>
          <w:p w:rsidR="00C63B3B" w:rsidRPr="004216E5" w:rsidRDefault="00C63B3B" w:rsidP="008105BF">
            <w:pPr>
              <w:spacing w:after="0"/>
              <w:rPr>
                <w:b/>
                <w:bCs/>
                <w:lang w:val="sr-Cyrl-RS"/>
              </w:rPr>
            </w:pPr>
            <w:r w:rsidRPr="004216E5">
              <w:t xml:space="preserve">Набавка, транспорт и монтажа челично поцинкованих цеви и фитинга за израду хидрантске мреже у објекту. Ценом је обухваћено пробијање отвора у зидовима и плафонима, штемање шлицева, као и крпљење истих. </w:t>
            </w:r>
          </w:p>
        </w:tc>
        <w:tc>
          <w:tcPr>
            <w:tcW w:w="993"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ind w:left="601" w:right="270" w:hanging="3119"/>
              <w:jc w:val="center"/>
            </w:pPr>
          </w:p>
        </w:tc>
      </w:tr>
      <w:tr w:rsidR="00C63B3B" w:rsidRPr="004216E5" w:rsidTr="009030EF">
        <w:trPr>
          <w:trHeight w:val="219"/>
        </w:trPr>
        <w:tc>
          <w:tcPr>
            <w:tcW w:w="817" w:type="dxa"/>
          </w:tcPr>
          <w:p w:rsidR="00C63B3B" w:rsidRPr="004216E5" w:rsidRDefault="00C63B3B" w:rsidP="008105BF">
            <w:pPr>
              <w:spacing w:after="0"/>
              <w:jc w:val="center"/>
            </w:pPr>
          </w:p>
        </w:tc>
        <w:tc>
          <w:tcPr>
            <w:tcW w:w="4394" w:type="dxa"/>
          </w:tcPr>
          <w:p w:rsidR="00C63B3B" w:rsidRPr="005D7585" w:rsidRDefault="00C63B3B" w:rsidP="008105BF">
            <w:pPr>
              <w:spacing w:after="0"/>
            </w:pPr>
            <w:r w:rsidRPr="005D7585">
              <w:t xml:space="preserve">Ø50   </w:t>
            </w:r>
          </w:p>
        </w:tc>
        <w:tc>
          <w:tcPr>
            <w:tcW w:w="993" w:type="dxa"/>
          </w:tcPr>
          <w:p w:rsidR="00C63B3B" w:rsidRPr="005D7585" w:rsidRDefault="00C63B3B" w:rsidP="008105BF">
            <w:pPr>
              <w:spacing w:after="0"/>
              <w:jc w:val="center"/>
            </w:pPr>
          </w:p>
        </w:tc>
        <w:tc>
          <w:tcPr>
            <w:tcW w:w="993" w:type="dxa"/>
          </w:tcPr>
          <w:p w:rsidR="00C63B3B" w:rsidRPr="005D758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030EF">
        <w:trPr>
          <w:trHeight w:val="219"/>
        </w:trPr>
        <w:tc>
          <w:tcPr>
            <w:tcW w:w="817" w:type="dxa"/>
          </w:tcPr>
          <w:p w:rsidR="00C63B3B" w:rsidRPr="004216E5" w:rsidRDefault="00C63B3B" w:rsidP="008105BF">
            <w:pPr>
              <w:spacing w:after="0"/>
              <w:jc w:val="center"/>
              <w:rPr>
                <w:b/>
                <w:bCs/>
              </w:rPr>
            </w:pPr>
          </w:p>
        </w:tc>
        <w:tc>
          <w:tcPr>
            <w:tcW w:w="4394" w:type="dxa"/>
          </w:tcPr>
          <w:p w:rsidR="00C63B3B" w:rsidRPr="005D7585" w:rsidRDefault="00C63B3B" w:rsidP="008105BF">
            <w:pPr>
              <w:spacing w:after="0"/>
              <w:rPr>
                <w:b/>
                <w:bCs/>
              </w:rPr>
            </w:pPr>
            <w:r w:rsidRPr="005D7585">
              <w:t>Обрачун по м</w:t>
            </w:r>
            <w:r w:rsidRPr="005D7585">
              <w:rPr>
                <w:lang w:val="sr-Cyrl-RS"/>
              </w:rPr>
              <w:t>1</w:t>
            </w:r>
            <w:r w:rsidRPr="005D7585">
              <w:t>.</w:t>
            </w:r>
          </w:p>
        </w:tc>
        <w:tc>
          <w:tcPr>
            <w:tcW w:w="993" w:type="dxa"/>
          </w:tcPr>
          <w:p w:rsidR="00C63B3B" w:rsidRPr="005D7585" w:rsidRDefault="00C63B3B" w:rsidP="008105BF">
            <w:pPr>
              <w:spacing w:after="0"/>
              <w:jc w:val="center"/>
            </w:pPr>
            <w:r w:rsidRPr="005D7585">
              <w:t>м</w:t>
            </w:r>
          </w:p>
        </w:tc>
        <w:tc>
          <w:tcPr>
            <w:tcW w:w="993" w:type="dxa"/>
          </w:tcPr>
          <w:p w:rsidR="00C63B3B" w:rsidRPr="005D7585" w:rsidRDefault="00C63B3B" w:rsidP="008105BF">
            <w:pPr>
              <w:spacing w:after="0"/>
              <w:jc w:val="center"/>
            </w:pPr>
            <w:r w:rsidRPr="005D7585">
              <w:t>9,00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030EF">
        <w:trPr>
          <w:trHeight w:val="219"/>
        </w:trPr>
        <w:tc>
          <w:tcPr>
            <w:tcW w:w="817" w:type="dxa"/>
          </w:tcPr>
          <w:p w:rsidR="00C63B3B" w:rsidRPr="004216E5" w:rsidRDefault="00C63B3B" w:rsidP="008105BF">
            <w:pPr>
              <w:spacing w:after="0"/>
              <w:jc w:val="center"/>
            </w:pPr>
            <w:r w:rsidRPr="004216E5">
              <w:t>05-02</w:t>
            </w:r>
          </w:p>
        </w:tc>
        <w:tc>
          <w:tcPr>
            <w:tcW w:w="4394" w:type="dxa"/>
          </w:tcPr>
          <w:p w:rsidR="00C63B3B" w:rsidRPr="004216E5" w:rsidRDefault="00C63B3B" w:rsidP="008105BF">
            <w:pPr>
              <w:spacing w:after="0"/>
              <w:jc w:val="left"/>
              <w:rPr>
                <w:lang w:val="sr-Cyrl-RS"/>
              </w:rPr>
            </w:pPr>
            <w:r w:rsidRPr="004216E5">
              <w:t>Набавка, испорука  и уградња термичке изолације за хидрантску мрежу, од материјала класе горивости мин Б1.</w:t>
            </w:r>
            <w:r>
              <w:rPr>
                <w:lang w:val="sr-Cyrl-RS"/>
              </w:rPr>
              <w:t xml:space="preserve"> </w:t>
            </w:r>
            <w:r w:rsidRPr="004216E5">
              <w:t xml:space="preserve">Позицијом обухваћен целокупан развод положен ван зидова.                                                                                          </w:t>
            </w:r>
          </w:p>
        </w:tc>
        <w:tc>
          <w:tcPr>
            <w:tcW w:w="993"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030EF">
        <w:trPr>
          <w:trHeight w:val="219"/>
        </w:trPr>
        <w:tc>
          <w:tcPr>
            <w:tcW w:w="817" w:type="dxa"/>
          </w:tcPr>
          <w:p w:rsidR="00C63B3B" w:rsidRPr="004216E5" w:rsidRDefault="00C63B3B" w:rsidP="008105BF">
            <w:pPr>
              <w:spacing w:after="0"/>
              <w:jc w:val="center"/>
              <w:rPr>
                <w:b/>
                <w:bCs/>
                <w:lang w:val="sr-Cyrl-RS"/>
              </w:rPr>
            </w:pPr>
          </w:p>
        </w:tc>
        <w:tc>
          <w:tcPr>
            <w:tcW w:w="4394" w:type="dxa"/>
          </w:tcPr>
          <w:p w:rsidR="00C63B3B" w:rsidRPr="0080698F" w:rsidRDefault="00C63B3B" w:rsidP="008105BF">
            <w:pPr>
              <w:spacing w:after="0"/>
              <w:rPr>
                <w:lang w:val="sr-Cyrl-RS"/>
              </w:rPr>
            </w:pPr>
            <w:r w:rsidRPr="004216E5">
              <w:t>Обрачун по м</w:t>
            </w:r>
            <w:r>
              <w:rPr>
                <w:lang w:val="sr-Cyrl-RS"/>
              </w:rPr>
              <w:t>1</w:t>
            </w:r>
          </w:p>
        </w:tc>
        <w:tc>
          <w:tcPr>
            <w:tcW w:w="993" w:type="dxa"/>
          </w:tcPr>
          <w:p w:rsidR="00C63B3B" w:rsidRPr="004216E5" w:rsidRDefault="00C63B3B" w:rsidP="008105BF">
            <w:pPr>
              <w:spacing w:after="0"/>
              <w:jc w:val="center"/>
            </w:pPr>
            <w:r w:rsidRPr="004216E5">
              <w:t>м</w:t>
            </w:r>
          </w:p>
        </w:tc>
        <w:tc>
          <w:tcPr>
            <w:tcW w:w="993" w:type="dxa"/>
          </w:tcPr>
          <w:p w:rsidR="00C63B3B" w:rsidRPr="004216E5" w:rsidRDefault="00C63B3B" w:rsidP="008105BF">
            <w:pPr>
              <w:spacing w:after="0"/>
              <w:jc w:val="center"/>
            </w:pPr>
            <w:r w:rsidRPr="004216E5">
              <w:t>9,00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030EF">
        <w:trPr>
          <w:trHeight w:val="219"/>
        </w:trPr>
        <w:tc>
          <w:tcPr>
            <w:tcW w:w="817" w:type="dxa"/>
          </w:tcPr>
          <w:p w:rsidR="00C63B3B" w:rsidRPr="004216E5" w:rsidRDefault="00C63B3B" w:rsidP="008105BF">
            <w:pPr>
              <w:spacing w:after="0"/>
              <w:jc w:val="center"/>
            </w:pPr>
            <w:r w:rsidRPr="004216E5">
              <w:t>05-03</w:t>
            </w:r>
          </w:p>
        </w:tc>
        <w:tc>
          <w:tcPr>
            <w:tcW w:w="4394" w:type="dxa"/>
          </w:tcPr>
          <w:p w:rsidR="00C63B3B" w:rsidRPr="004216E5" w:rsidRDefault="00C63B3B" w:rsidP="008105BF">
            <w:pPr>
              <w:spacing w:after="0"/>
              <w:rPr>
                <w:lang w:val="sr-Cyrl-RS"/>
              </w:rPr>
            </w:pPr>
            <w:r w:rsidRPr="004216E5">
              <w:t>Набавка, транспорт и монтажа зидног пожарног хидранта Ø50 са пропусним косим вентилом, спојком за црево, ватрогасно црево дужине 15 м. Опрема је смештена у метални ормарић црвене боје са ознаком "H". Након монтаже овлашћено предузеће треба да обележи хидранте редним бројевима и изврши мерење притиска на хидрантима. Записник о испитивању доставити инвеститору на даљу употребу.</w:t>
            </w:r>
          </w:p>
        </w:tc>
        <w:tc>
          <w:tcPr>
            <w:tcW w:w="993" w:type="dxa"/>
          </w:tcPr>
          <w:p w:rsidR="00C63B3B" w:rsidRPr="004216E5" w:rsidRDefault="00C63B3B" w:rsidP="008105BF">
            <w:pPr>
              <w:spacing w:after="0"/>
              <w:jc w:val="center"/>
            </w:pPr>
          </w:p>
        </w:tc>
        <w:tc>
          <w:tcPr>
            <w:tcW w:w="993"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030EF">
        <w:trPr>
          <w:trHeight w:val="219"/>
        </w:trPr>
        <w:tc>
          <w:tcPr>
            <w:tcW w:w="817" w:type="dxa"/>
          </w:tcPr>
          <w:p w:rsidR="00C63B3B" w:rsidRPr="004216E5" w:rsidRDefault="00C63B3B" w:rsidP="008105BF">
            <w:pPr>
              <w:spacing w:after="0"/>
              <w:jc w:val="center"/>
              <w:rPr>
                <w:b/>
                <w:bCs/>
                <w:lang w:val="sr-Cyrl-RS"/>
              </w:rPr>
            </w:pPr>
          </w:p>
        </w:tc>
        <w:tc>
          <w:tcPr>
            <w:tcW w:w="4394" w:type="dxa"/>
          </w:tcPr>
          <w:p w:rsidR="00C63B3B" w:rsidRPr="004216E5" w:rsidRDefault="00C63B3B" w:rsidP="008105BF">
            <w:pPr>
              <w:spacing w:after="0"/>
            </w:pPr>
            <w:r w:rsidRPr="004216E5">
              <w:t>Обрачун по комаду.</w:t>
            </w:r>
          </w:p>
        </w:tc>
        <w:tc>
          <w:tcPr>
            <w:tcW w:w="993" w:type="dxa"/>
          </w:tcPr>
          <w:p w:rsidR="00C63B3B" w:rsidRPr="004216E5" w:rsidRDefault="00C63B3B" w:rsidP="008105BF">
            <w:pPr>
              <w:spacing w:after="0"/>
              <w:jc w:val="center"/>
            </w:pPr>
            <w:r w:rsidRPr="004216E5">
              <w:t>ком</w:t>
            </w:r>
          </w:p>
        </w:tc>
        <w:tc>
          <w:tcPr>
            <w:tcW w:w="993" w:type="dxa"/>
          </w:tcPr>
          <w:p w:rsidR="00C63B3B" w:rsidRPr="004216E5" w:rsidRDefault="00C63B3B" w:rsidP="008105BF">
            <w:pPr>
              <w:spacing w:after="0"/>
              <w:jc w:val="center"/>
            </w:pPr>
            <w:r w:rsidRPr="004216E5">
              <w:t>2</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030EF">
        <w:trPr>
          <w:trHeight w:val="219"/>
        </w:trPr>
        <w:tc>
          <w:tcPr>
            <w:tcW w:w="8614" w:type="dxa"/>
            <w:gridSpan w:val="5"/>
          </w:tcPr>
          <w:p w:rsidR="00C63B3B" w:rsidRPr="004216E5" w:rsidRDefault="00C63B3B" w:rsidP="008105BF">
            <w:pPr>
              <w:spacing w:after="0"/>
              <w:jc w:val="right"/>
            </w:pPr>
            <w:r w:rsidRPr="004216E5">
              <w:rPr>
                <w:b/>
                <w:bCs/>
                <w:lang w:val="sr-Cyrl-RS"/>
              </w:rPr>
              <w:t>УКУПНО</w:t>
            </w:r>
          </w:p>
        </w:tc>
        <w:tc>
          <w:tcPr>
            <w:tcW w:w="1701" w:type="dxa"/>
          </w:tcPr>
          <w:p w:rsidR="00C63B3B" w:rsidRPr="004216E5" w:rsidRDefault="00C63B3B" w:rsidP="008105BF">
            <w:pPr>
              <w:spacing w:after="0"/>
              <w:jc w:val="center"/>
            </w:pPr>
          </w:p>
        </w:tc>
      </w:tr>
    </w:tbl>
    <w:p w:rsidR="00C63B3B" w:rsidRDefault="00C63B3B" w:rsidP="00C63B3B">
      <w:pPr>
        <w:spacing w:after="0"/>
        <w:rPr>
          <w:sz w:val="20"/>
          <w:szCs w:val="20"/>
          <w:lang w:val="sr-Cyrl-RS"/>
        </w:rPr>
      </w:pPr>
    </w:p>
    <w:p w:rsidR="00C63B3B" w:rsidRDefault="00C63B3B" w:rsidP="00C63B3B">
      <w:pPr>
        <w:spacing w:after="0"/>
        <w:rPr>
          <w:sz w:val="20"/>
          <w:szCs w:val="20"/>
          <w:lang w:val="sr-Cyrl-RS"/>
        </w:rPr>
      </w:pPr>
    </w:p>
    <w:p w:rsidR="00933961" w:rsidRDefault="00933961" w:rsidP="00C63B3B">
      <w:pPr>
        <w:spacing w:after="0"/>
        <w:rPr>
          <w:sz w:val="20"/>
          <w:szCs w:val="20"/>
          <w:lang w:val="sr-Cyrl-RS"/>
        </w:rPr>
      </w:pPr>
    </w:p>
    <w:p w:rsidR="00933961" w:rsidRDefault="00933961" w:rsidP="00C63B3B">
      <w:pPr>
        <w:spacing w:after="0"/>
        <w:rPr>
          <w:sz w:val="20"/>
          <w:szCs w:val="20"/>
          <w:lang w:val="sr-Cyrl-RS"/>
        </w:rPr>
      </w:pPr>
    </w:p>
    <w:p w:rsidR="00C63B3B" w:rsidRPr="004216E5" w:rsidRDefault="00C63B3B" w:rsidP="00C63B3B">
      <w:pPr>
        <w:spacing w:after="0"/>
        <w:rPr>
          <w:sz w:val="20"/>
          <w:szCs w:val="20"/>
          <w:lang w:val="sr-Cyrl-RS"/>
        </w:rPr>
      </w:pPr>
    </w:p>
    <w:tbl>
      <w:tblPr>
        <w:tblStyle w:val="TableGrid"/>
        <w:tblW w:w="10314" w:type="dxa"/>
        <w:tblLayout w:type="fixed"/>
        <w:tblLook w:val="04A0" w:firstRow="1" w:lastRow="0" w:firstColumn="1" w:lastColumn="0" w:noHBand="0" w:noVBand="1"/>
      </w:tblPr>
      <w:tblGrid>
        <w:gridCol w:w="851"/>
        <w:gridCol w:w="4360"/>
        <w:gridCol w:w="993"/>
        <w:gridCol w:w="992"/>
        <w:gridCol w:w="1417"/>
        <w:gridCol w:w="1701"/>
      </w:tblGrid>
      <w:tr w:rsidR="00C63B3B" w:rsidRPr="004216E5" w:rsidTr="00933961">
        <w:trPr>
          <w:trHeight w:val="219"/>
        </w:trPr>
        <w:tc>
          <w:tcPr>
            <w:tcW w:w="851" w:type="dxa"/>
          </w:tcPr>
          <w:p w:rsidR="00C63B3B" w:rsidRPr="004216E5" w:rsidRDefault="00C63B3B" w:rsidP="008105BF">
            <w:pPr>
              <w:spacing w:after="0"/>
              <w:jc w:val="center"/>
              <w:rPr>
                <w:b/>
                <w:bCs/>
              </w:rPr>
            </w:pPr>
            <w:r w:rsidRPr="004216E5">
              <w:rPr>
                <w:b/>
                <w:bCs/>
              </w:rPr>
              <w:lastRenderedPageBreak/>
              <w:t>0</w:t>
            </w:r>
            <w:r w:rsidRPr="004216E5">
              <w:rPr>
                <w:b/>
                <w:bCs/>
                <w:lang w:val="sr-Cyrl-RS"/>
              </w:rPr>
              <w:t>6</w:t>
            </w:r>
            <w:r w:rsidRPr="004216E5">
              <w:rPr>
                <w:b/>
                <w:bCs/>
              </w:rPr>
              <w:t>-00</w:t>
            </w:r>
          </w:p>
        </w:tc>
        <w:tc>
          <w:tcPr>
            <w:tcW w:w="4360" w:type="dxa"/>
          </w:tcPr>
          <w:p w:rsidR="00C63B3B" w:rsidRPr="004216E5" w:rsidRDefault="00C63B3B" w:rsidP="008105BF">
            <w:pPr>
              <w:spacing w:after="0"/>
              <w:jc w:val="left"/>
            </w:pPr>
            <w:r w:rsidRPr="004216E5">
              <w:rPr>
                <w:b/>
                <w:bCs/>
                <w:lang w:val="sr-Cyrl-RS"/>
              </w:rPr>
              <w:t>ОСТАЛИ</w:t>
            </w:r>
            <w:r w:rsidRPr="004216E5">
              <w:rPr>
                <w:b/>
                <w:bCs/>
              </w:rPr>
              <w:t xml:space="preserve"> РAДOВИ</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ind w:hanging="108"/>
              <w:jc w:val="center"/>
            </w:pPr>
          </w:p>
        </w:tc>
      </w:tr>
      <w:tr w:rsidR="00C63B3B" w:rsidRPr="004216E5" w:rsidTr="00933961">
        <w:trPr>
          <w:trHeight w:val="219"/>
        </w:trPr>
        <w:tc>
          <w:tcPr>
            <w:tcW w:w="851" w:type="dxa"/>
          </w:tcPr>
          <w:p w:rsidR="00C63B3B" w:rsidRPr="004216E5" w:rsidRDefault="00C63B3B" w:rsidP="008105BF">
            <w:pPr>
              <w:spacing w:after="0"/>
              <w:jc w:val="center"/>
            </w:pPr>
            <w:r w:rsidRPr="004216E5">
              <w:t>06-01</w:t>
            </w:r>
          </w:p>
          <w:p w:rsidR="00C63B3B" w:rsidRPr="004216E5" w:rsidRDefault="00C63B3B" w:rsidP="008105BF">
            <w:pPr>
              <w:spacing w:after="0"/>
              <w:jc w:val="center"/>
              <w:rPr>
                <w:b/>
                <w:bCs/>
              </w:rPr>
            </w:pPr>
          </w:p>
        </w:tc>
        <w:tc>
          <w:tcPr>
            <w:tcW w:w="4360" w:type="dxa"/>
          </w:tcPr>
          <w:p w:rsidR="00C63B3B" w:rsidRPr="005D7585" w:rsidRDefault="00C63B3B" w:rsidP="008105BF">
            <w:pPr>
              <w:spacing w:after="0"/>
              <w:jc w:val="left"/>
              <w:rPr>
                <w:lang w:val="sr-Cyrl-RS"/>
              </w:rPr>
            </w:pPr>
            <w:r w:rsidRPr="005D7585">
              <w:t>Хидрауличко испитивање водоводне мреже на пробни притисак (10 бара) према важећим техничким условима у присуству надзорног органа. Све неисправне фитинге и вентиле заменити. У дужину испитиваних цеви рачуна се једна дужина цеви без обзира на фазно или вишеструко испитивање. О резултатима испитивања направити записник  који потписују одговорни извођач радова и надзорни орган. Записник о извршеном испитивању доставити инвеститору на даљу употребу.</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33961">
        <w:trPr>
          <w:trHeight w:val="219"/>
        </w:trPr>
        <w:tc>
          <w:tcPr>
            <w:tcW w:w="851" w:type="dxa"/>
          </w:tcPr>
          <w:p w:rsidR="00C63B3B" w:rsidRPr="004216E5" w:rsidRDefault="00C63B3B" w:rsidP="008105BF">
            <w:pPr>
              <w:spacing w:after="0"/>
              <w:jc w:val="center"/>
              <w:rPr>
                <w:b/>
                <w:bCs/>
              </w:rPr>
            </w:pPr>
          </w:p>
        </w:tc>
        <w:tc>
          <w:tcPr>
            <w:tcW w:w="4360" w:type="dxa"/>
          </w:tcPr>
          <w:p w:rsidR="00C63B3B" w:rsidRPr="005D7585" w:rsidRDefault="00C63B3B" w:rsidP="008105BF">
            <w:pPr>
              <w:spacing w:after="0"/>
              <w:rPr>
                <w:b/>
                <w:bCs/>
                <w:lang w:val="sr-Cyrl-RS"/>
              </w:rPr>
            </w:pPr>
            <w:r w:rsidRPr="005D7585">
              <w:t>Обрачун по м</w:t>
            </w:r>
            <w:r w:rsidRPr="005D7585">
              <w:rPr>
                <w:lang w:val="sr-Cyrl-RS"/>
              </w:rPr>
              <w:t>1</w:t>
            </w:r>
            <w:r w:rsidRPr="005D7585">
              <w:t>.</w:t>
            </w:r>
          </w:p>
        </w:tc>
        <w:tc>
          <w:tcPr>
            <w:tcW w:w="993" w:type="dxa"/>
          </w:tcPr>
          <w:p w:rsidR="00C63B3B" w:rsidRPr="0080698F" w:rsidRDefault="00C63B3B" w:rsidP="008105BF">
            <w:pPr>
              <w:spacing w:after="0"/>
              <w:jc w:val="center"/>
              <w:rPr>
                <w:lang w:val="sr-Cyrl-RS"/>
              </w:rPr>
            </w:pPr>
            <w:r w:rsidRPr="004216E5">
              <w:t>м</w:t>
            </w:r>
            <w:r>
              <w:rPr>
                <w:lang w:val="sr-Cyrl-RS"/>
              </w:rPr>
              <w:t>1</w:t>
            </w:r>
          </w:p>
        </w:tc>
        <w:tc>
          <w:tcPr>
            <w:tcW w:w="992" w:type="dxa"/>
          </w:tcPr>
          <w:p w:rsidR="00C63B3B" w:rsidRPr="004216E5" w:rsidRDefault="00C63B3B" w:rsidP="008105BF">
            <w:pPr>
              <w:spacing w:after="0"/>
              <w:jc w:val="center"/>
            </w:pPr>
            <w:r w:rsidRPr="004216E5">
              <w:t>9,00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33961">
        <w:trPr>
          <w:trHeight w:val="2196"/>
        </w:trPr>
        <w:tc>
          <w:tcPr>
            <w:tcW w:w="851" w:type="dxa"/>
          </w:tcPr>
          <w:p w:rsidR="00C63B3B" w:rsidRPr="005D7585" w:rsidRDefault="00C63B3B" w:rsidP="008105BF">
            <w:pPr>
              <w:spacing w:after="0"/>
              <w:jc w:val="center"/>
              <w:rPr>
                <w:bCs/>
                <w:lang w:val="sr-Cyrl-RS"/>
              </w:rPr>
            </w:pPr>
            <w:r w:rsidRPr="005D7585">
              <w:rPr>
                <w:bCs/>
                <w:lang w:val="sr-Cyrl-RS"/>
              </w:rPr>
              <w:t>06-02</w:t>
            </w:r>
          </w:p>
        </w:tc>
        <w:tc>
          <w:tcPr>
            <w:tcW w:w="4360" w:type="dxa"/>
          </w:tcPr>
          <w:p w:rsidR="00C63B3B" w:rsidRPr="005D7585" w:rsidRDefault="00C63B3B" w:rsidP="008105BF">
            <w:pPr>
              <w:spacing w:after="0"/>
              <w:rPr>
                <w:b/>
                <w:bCs/>
                <w:lang w:val="sr-Cyrl-RS"/>
              </w:rPr>
            </w:pPr>
            <w:r w:rsidRPr="005D7585">
              <w:t xml:space="preserve">Дезинфекција целокупне водоводне мреже хлорним раствором према приложеном упуству и важећим техничким прописима. Након извршене дезинфекције, целокупну водоводну мрежу треба добро испрати чистом водом, док се не изгуби мирис хлора. Пре пуштања водоводне мреже у експлоатацију узети узорке воде које испитује Завод за заштиту здравља. Потврду о исправности воде за пиће доставити инвеститору на даљу употребу.          </w:t>
            </w:r>
          </w:p>
        </w:tc>
        <w:tc>
          <w:tcPr>
            <w:tcW w:w="993" w:type="dxa"/>
          </w:tcPr>
          <w:p w:rsidR="00C63B3B" w:rsidRPr="004216E5" w:rsidRDefault="00C63B3B" w:rsidP="008105BF">
            <w:pPr>
              <w:spacing w:after="0"/>
              <w:jc w:val="cente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33961">
        <w:trPr>
          <w:trHeight w:val="219"/>
        </w:trPr>
        <w:tc>
          <w:tcPr>
            <w:tcW w:w="851" w:type="dxa"/>
          </w:tcPr>
          <w:p w:rsidR="00C63B3B" w:rsidRPr="004216E5" w:rsidRDefault="00C63B3B" w:rsidP="008105BF">
            <w:pPr>
              <w:spacing w:after="0"/>
              <w:jc w:val="center"/>
              <w:rPr>
                <w:b/>
                <w:bCs/>
              </w:rPr>
            </w:pPr>
          </w:p>
        </w:tc>
        <w:tc>
          <w:tcPr>
            <w:tcW w:w="4360" w:type="dxa"/>
          </w:tcPr>
          <w:p w:rsidR="00C63B3B" w:rsidRPr="004216E5" w:rsidRDefault="00C63B3B" w:rsidP="008105BF">
            <w:pPr>
              <w:spacing w:after="0"/>
              <w:rPr>
                <w:b/>
                <w:bCs/>
                <w:lang w:val="sr-Cyrl-RS"/>
              </w:rPr>
            </w:pPr>
            <w:r w:rsidRPr="004216E5">
              <w:t>Обрачун по м.</w:t>
            </w:r>
          </w:p>
        </w:tc>
        <w:tc>
          <w:tcPr>
            <w:tcW w:w="993" w:type="dxa"/>
          </w:tcPr>
          <w:p w:rsidR="00C63B3B" w:rsidRPr="004216E5" w:rsidRDefault="00C63B3B" w:rsidP="008105BF">
            <w:pPr>
              <w:spacing w:after="0"/>
              <w:jc w:val="center"/>
            </w:pPr>
            <w:r w:rsidRPr="004216E5">
              <w:t>м</w:t>
            </w:r>
          </w:p>
        </w:tc>
        <w:tc>
          <w:tcPr>
            <w:tcW w:w="992" w:type="dxa"/>
          </w:tcPr>
          <w:p w:rsidR="00C63B3B" w:rsidRPr="004216E5" w:rsidRDefault="00C63B3B" w:rsidP="008105BF">
            <w:pPr>
              <w:spacing w:after="0"/>
              <w:jc w:val="center"/>
            </w:pPr>
            <w:r w:rsidRPr="004216E5">
              <w:t>9,00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33961">
        <w:trPr>
          <w:trHeight w:val="219"/>
        </w:trPr>
        <w:tc>
          <w:tcPr>
            <w:tcW w:w="851" w:type="dxa"/>
          </w:tcPr>
          <w:p w:rsidR="00C63B3B" w:rsidRPr="0080698F" w:rsidRDefault="00C63B3B" w:rsidP="008105BF">
            <w:pPr>
              <w:spacing w:after="0"/>
              <w:jc w:val="center"/>
              <w:rPr>
                <w:lang w:val="sr-Cyrl-RS"/>
              </w:rPr>
            </w:pPr>
            <w:r w:rsidRPr="004216E5">
              <w:t>06-0</w:t>
            </w:r>
            <w:r>
              <w:rPr>
                <w:lang w:val="sr-Cyrl-RS"/>
              </w:rPr>
              <w:t>3</w:t>
            </w:r>
          </w:p>
        </w:tc>
        <w:tc>
          <w:tcPr>
            <w:tcW w:w="4360" w:type="dxa"/>
          </w:tcPr>
          <w:p w:rsidR="00C63B3B" w:rsidRPr="004216E5" w:rsidRDefault="00C63B3B" w:rsidP="008105BF">
            <w:pPr>
              <w:spacing w:after="0"/>
            </w:pPr>
            <w:r w:rsidRPr="004216E5">
              <w:t>Бактериолошки налаз.Пре пуштања у експлоатацију водоводне инсталације прибавити потврду надлежне установе о испитаним узорцима воде у новој мрежи.</w:t>
            </w:r>
            <w:r w:rsidRPr="004216E5">
              <w:br/>
              <w:t>Обрачун по рачуну надлежне службе +6%</w:t>
            </w:r>
          </w:p>
        </w:tc>
        <w:tc>
          <w:tcPr>
            <w:tcW w:w="993" w:type="dxa"/>
          </w:tcPr>
          <w:p w:rsidR="00C63B3B" w:rsidRPr="004216E5" w:rsidRDefault="00C63B3B" w:rsidP="008105BF">
            <w:pPr>
              <w:spacing w:after="0"/>
              <w:jc w:val="center"/>
              <w:rPr>
                <w:color w:val="000000"/>
              </w:rPr>
            </w:pPr>
          </w:p>
        </w:tc>
        <w:tc>
          <w:tcPr>
            <w:tcW w:w="992" w:type="dxa"/>
          </w:tcPr>
          <w:p w:rsidR="00C63B3B" w:rsidRPr="004216E5" w:rsidRDefault="00C63B3B" w:rsidP="008105BF">
            <w:pPr>
              <w:spacing w:after="0"/>
              <w:jc w:val="center"/>
            </w:pP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33961">
        <w:trPr>
          <w:trHeight w:val="219"/>
        </w:trPr>
        <w:tc>
          <w:tcPr>
            <w:tcW w:w="851" w:type="dxa"/>
          </w:tcPr>
          <w:p w:rsidR="00C63B3B" w:rsidRPr="004216E5" w:rsidRDefault="00C63B3B" w:rsidP="008105BF">
            <w:pPr>
              <w:spacing w:after="0"/>
              <w:jc w:val="center"/>
              <w:rPr>
                <w:b/>
                <w:bCs/>
              </w:rPr>
            </w:pPr>
          </w:p>
        </w:tc>
        <w:tc>
          <w:tcPr>
            <w:tcW w:w="4360" w:type="dxa"/>
          </w:tcPr>
          <w:p w:rsidR="00C63B3B" w:rsidRPr="004216E5" w:rsidRDefault="00C63B3B" w:rsidP="008105BF">
            <w:pPr>
              <w:spacing w:after="0"/>
            </w:pPr>
            <w:r w:rsidRPr="004216E5">
              <w:t>Обрачун по рачуну надлежне службе +6%</w:t>
            </w:r>
          </w:p>
        </w:tc>
        <w:tc>
          <w:tcPr>
            <w:tcW w:w="993" w:type="dxa"/>
          </w:tcPr>
          <w:p w:rsidR="00C63B3B" w:rsidRPr="004216E5" w:rsidRDefault="00C63B3B" w:rsidP="008105BF">
            <w:pPr>
              <w:spacing w:after="0"/>
              <w:jc w:val="center"/>
              <w:rPr>
                <w:color w:val="000000"/>
              </w:rPr>
            </w:pPr>
            <w:r w:rsidRPr="004216E5">
              <w:rPr>
                <w:color w:val="000000"/>
              </w:rPr>
              <w:t>ком</w:t>
            </w:r>
          </w:p>
        </w:tc>
        <w:tc>
          <w:tcPr>
            <w:tcW w:w="992" w:type="dxa"/>
          </w:tcPr>
          <w:p w:rsidR="00C63B3B" w:rsidRPr="0080698F" w:rsidRDefault="00C63B3B" w:rsidP="008105BF">
            <w:pPr>
              <w:spacing w:after="0"/>
              <w:jc w:val="center"/>
              <w:rPr>
                <w:lang w:val="sr-Cyrl-RS"/>
              </w:rPr>
            </w:pPr>
            <w:r w:rsidRPr="004216E5">
              <w:t>1</w:t>
            </w:r>
            <w:r>
              <w:rPr>
                <w:lang w:val="sr-Cyrl-RS"/>
              </w:rPr>
              <w:t>,00</w:t>
            </w:r>
          </w:p>
        </w:tc>
        <w:tc>
          <w:tcPr>
            <w:tcW w:w="1417" w:type="dxa"/>
          </w:tcPr>
          <w:p w:rsidR="00C63B3B" w:rsidRPr="004216E5" w:rsidRDefault="00C63B3B" w:rsidP="008105BF">
            <w:pPr>
              <w:spacing w:after="0"/>
              <w:jc w:val="center"/>
            </w:pPr>
          </w:p>
        </w:tc>
        <w:tc>
          <w:tcPr>
            <w:tcW w:w="1701" w:type="dxa"/>
          </w:tcPr>
          <w:p w:rsidR="00C63B3B" w:rsidRPr="004216E5" w:rsidRDefault="00C63B3B" w:rsidP="008105BF">
            <w:pPr>
              <w:spacing w:after="0"/>
              <w:jc w:val="center"/>
            </w:pPr>
          </w:p>
        </w:tc>
      </w:tr>
      <w:tr w:rsidR="00C63B3B" w:rsidRPr="004216E5" w:rsidTr="00933961">
        <w:trPr>
          <w:trHeight w:val="219"/>
        </w:trPr>
        <w:tc>
          <w:tcPr>
            <w:tcW w:w="8613" w:type="dxa"/>
            <w:gridSpan w:val="5"/>
          </w:tcPr>
          <w:p w:rsidR="00C63B3B" w:rsidRPr="004216E5" w:rsidRDefault="00C63B3B" w:rsidP="008105BF">
            <w:pPr>
              <w:spacing w:after="0"/>
              <w:jc w:val="right"/>
            </w:pPr>
            <w:r w:rsidRPr="004216E5">
              <w:rPr>
                <w:b/>
                <w:bCs/>
                <w:lang w:val="sr-Cyrl-RS"/>
              </w:rPr>
              <w:t xml:space="preserve">              УКУПНО</w:t>
            </w:r>
          </w:p>
        </w:tc>
        <w:tc>
          <w:tcPr>
            <w:tcW w:w="1701" w:type="dxa"/>
          </w:tcPr>
          <w:p w:rsidR="00C63B3B" w:rsidRPr="004216E5" w:rsidRDefault="00C63B3B" w:rsidP="008105BF">
            <w:pPr>
              <w:spacing w:after="0"/>
              <w:jc w:val="center"/>
            </w:pPr>
          </w:p>
        </w:tc>
      </w:tr>
    </w:tbl>
    <w:p w:rsidR="00C63B3B" w:rsidRPr="007C69FF" w:rsidRDefault="00C63B3B" w:rsidP="00C63B3B">
      <w:pPr>
        <w:spacing w:after="0"/>
        <w:rPr>
          <w:b/>
          <w:sz w:val="20"/>
          <w:szCs w:val="20"/>
          <w:lang w:val="sr-Cyrl-RS"/>
        </w:rPr>
      </w:pPr>
    </w:p>
    <w:tbl>
      <w:tblPr>
        <w:tblStyle w:val="TableGrid"/>
        <w:tblW w:w="10314" w:type="dxa"/>
        <w:tblLook w:val="04A0" w:firstRow="1" w:lastRow="0" w:firstColumn="1" w:lastColumn="0" w:noHBand="0" w:noVBand="1"/>
      </w:tblPr>
      <w:tblGrid>
        <w:gridCol w:w="851"/>
        <w:gridCol w:w="7229"/>
        <w:gridCol w:w="2234"/>
      </w:tblGrid>
      <w:tr w:rsidR="00C63B3B" w:rsidRPr="007C69FF" w:rsidTr="00933961">
        <w:trPr>
          <w:trHeight w:val="218"/>
        </w:trPr>
        <w:tc>
          <w:tcPr>
            <w:tcW w:w="10314" w:type="dxa"/>
            <w:gridSpan w:val="3"/>
          </w:tcPr>
          <w:p w:rsidR="00C63B3B" w:rsidRPr="007C69FF" w:rsidRDefault="00C63B3B" w:rsidP="008105BF">
            <w:pPr>
              <w:pStyle w:val="ListParagraph"/>
              <w:numPr>
                <w:ilvl w:val="0"/>
                <w:numId w:val="38"/>
              </w:numPr>
              <w:spacing w:after="0"/>
              <w:rPr>
                <w:rFonts w:ascii="Times New Roman" w:hAnsi="Times New Roman"/>
                <w:b/>
                <w:lang w:val="sr-Cyrl-RS"/>
              </w:rPr>
            </w:pPr>
            <w:r w:rsidRPr="007C69FF">
              <w:rPr>
                <w:rFonts w:ascii="Times New Roman" w:hAnsi="Times New Roman"/>
                <w:b/>
                <w:lang w:val="sr-Cyrl-RS"/>
              </w:rPr>
              <w:t>РЕКАПИТУЛАЦИЈА РАДОВА НА ХИДРОТЕХНИЧКИМ ИНСТАЛАЦИЈАМА</w:t>
            </w:r>
          </w:p>
        </w:tc>
      </w:tr>
      <w:tr w:rsidR="00C63B3B" w:rsidRPr="004216E5" w:rsidTr="00933961">
        <w:trPr>
          <w:trHeight w:val="191"/>
        </w:trPr>
        <w:tc>
          <w:tcPr>
            <w:tcW w:w="851" w:type="dxa"/>
          </w:tcPr>
          <w:p w:rsidR="00C63B3B" w:rsidRPr="004216E5" w:rsidRDefault="00C63B3B" w:rsidP="008105BF">
            <w:pPr>
              <w:spacing w:after="0"/>
              <w:jc w:val="center"/>
              <w:rPr>
                <w:bCs/>
              </w:rPr>
            </w:pPr>
            <w:r w:rsidRPr="004216E5">
              <w:rPr>
                <w:bCs/>
              </w:rPr>
              <w:t>01-00</w:t>
            </w:r>
          </w:p>
        </w:tc>
        <w:tc>
          <w:tcPr>
            <w:tcW w:w="7229" w:type="dxa"/>
          </w:tcPr>
          <w:p w:rsidR="00C63B3B" w:rsidRPr="004216E5" w:rsidRDefault="00C63B3B" w:rsidP="008105BF">
            <w:pPr>
              <w:spacing w:after="0"/>
              <w:rPr>
                <w:b/>
                <w:bCs/>
              </w:rPr>
            </w:pPr>
            <w:r w:rsidRPr="004216E5">
              <w:rPr>
                <w:b/>
                <w:bCs/>
              </w:rPr>
              <w:t>ПРЕТХОДНИ РАДОВИ</w:t>
            </w:r>
          </w:p>
        </w:tc>
        <w:tc>
          <w:tcPr>
            <w:tcW w:w="2234" w:type="dxa"/>
          </w:tcPr>
          <w:p w:rsidR="00C63B3B" w:rsidRPr="004216E5" w:rsidRDefault="00C63B3B" w:rsidP="008105BF">
            <w:pPr>
              <w:spacing w:after="0"/>
              <w:rPr>
                <w:lang w:val="sr-Cyrl-RS"/>
              </w:rPr>
            </w:pPr>
          </w:p>
        </w:tc>
      </w:tr>
      <w:tr w:rsidR="00C63B3B" w:rsidRPr="004216E5" w:rsidTr="00933961">
        <w:tc>
          <w:tcPr>
            <w:tcW w:w="851" w:type="dxa"/>
          </w:tcPr>
          <w:p w:rsidR="00C63B3B" w:rsidRPr="004216E5" w:rsidRDefault="00C63B3B" w:rsidP="008105BF">
            <w:pPr>
              <w:spacing w:after="0"/>
              <w:jc w:val="center"/>
              <w:rPr>
                <w:bCs/>
              </w:rPr>
            </w:pPr>
            <w:r w:rsidRPr="004216E5">
              <w:rPr>
                <w:bCs/>
              </w:rPr>
              <w:t>02-00</w:t>
            </w:r>
          </w:p>
        </w:tc>
        <w:tc>
          <w:tcPr>
            <w:tcW w:w="7229" w:type="dxa"/>
          </w:tcPr>
          <w:p w:rsidR="00C63B3B" w:rsidRPr="004216E5" w:rsidRDefault="00C63B3B" w:rsidP="008105BF">
            <w:pPr>
              <w:spacing w:after="0"/>
              <w:rPr>
                <w:b/>
                <w:bCs/>
              </w:rPr>
            </w:pPr>
            <w:r w:rsidRPr="004216E5">
              <w:rPr>
                <w:b/>
                <w:bCs/>
              </w:rPr>
              <w:t>ЗЕМЉАНИ РАДОВИ</w:t>
            </w:r>
          </w:p>
        </w:tc>
        <w:tc>
          <w:tcPr>
            <w:tcW w:w="2234" w:type="dxa"/>
          </w:tcPr>
          <w:p w:rsidR="00C63B3B" w:rsidRPr="004216E5" w:rsidRDefault="00C63B3B" w:rsidP="008105BF">
            <w:pPr>
              <w:spacing w:after="0"/>
              <w:rPr>
                <w:lang w:val="sr-Cyrl-RS"/>
              </w:rPr>
            </w:pPr>
          </w:p>
        </w:tc>
      </w:tr>
      <w:tr w:rsidR="00C63B3B" w:rsidRPr="004216E5" w:rsidTr="00933961">
        <w:tc>
          <w:tcPr>
            <w:tcW w:w="851" w:type="dxa"/>
          </w:tcPr>
          <w:p w:rsidR="00C63B3B" w:rsidRPr="004216E5" w:rsidRDefault="00C63B3B" w:rsidP="008105BF">
            <w:pPr>
              <w:spacing w:after="0"/>
              <w:jc w:val="center"/>
              <w:rPr>
                <w:bCs/>
              </w:rPr>
            </w:pPr>
            <w:r w:rsidRPr="004216E5">
              <w:rPr>
                <w:bCs/>
              </w:rPr>
              <w:t>03-00</w:t>
            </w:r>
          </w:p>
        </w:tc>
        <w:tc>
          <w:tcPr>
            <w:tcW w:w="7229" w:type="dxa"/>
          </w:tcPr>
          <w:p w:rsidR="00C63B3B" w:rsidRPr="004216E5" w:rsidRDefault="00C63B3B" w:rsidP="008105BF">
            <w:pPr>
              <w:spacing w:after="0"/>
              <w:rPr>
                <w:b/>
                <w:bCs/>
              </w:rPr>
            </w:pPr>
            <w:r w:rsidRPr="004216E5">
              <w:rPr>
                <w:b/>
                <w:bCs/>
              </w:rPr>
              <w:t>ГРAЂEВИНСКИ РAДOВИ</w:t>
            </w:r>
          </w:p>
        </w:tc>
        <w:tc>
          <w:tcPr>
            <w:tcW w:w="2234" w:type="dxa"/>
          </w:tcPr>
          <w:p w:rsidR="00C63B3B" w:rsidRPr="004216E5" w:rsidRDefault="00C63B3B" w:rsidP="008105BF">
            <w:pPr>
              <w:spacing w:after="0"/>
              <w:rPr>
                <w:lang w:val="sr-Cyrl-RS"/>
              </w:rPr>
            </w:pPr>
          </w:p>
        </w:tc>
      </w:tr>
      <w:tr w:rsidR="00C63B3B" w:rsidRPr="004216E5" w:rsidTr="00933961">
        <w:tc>
          <w:tcPr>
            <w:tcW w:w="851" w:type="dxa"/>
          </w:tcPr>
          <w:p w:rsidR="00C63B3B" w:rsidRPr="004216E5" w:rsidRDefault="00C63B3B" w:rsidP="008105BF">
            <w:pPr>
              <w:spacing w:after="0"/>
              <w:jc w:val="center"/>
              <w:rPr>
                <w:bCs/>
              </w:rPr>
            </w:pPr>
            <w:r w:rsidRPr="004216E5">
              <w:rPr>
                <w:bCs/>
              </w:rPr>
              <w:t>04-00</w:t>
            </w:r>
          </w:p>
        </w:tc>
        <w:tc>
          <w:tcPr>
            <w:tcW w:w="7229" w:type="dxa"/>
          </w:tcPr>
          <w:p w:rsidR="00C63B3B" w:rsidRPr="004216E5" w:rsidRDefault="00C63B3B" w:rsidP="008105BF">
            <w:pPr>
              <w:spacing w:after="0"/>
              <w:rPr>
                <w:b/>
                <w:bCs/>
              </w:rPr>
            </w:pPr>
            <w:r w:rsidRPr="004216E5">
              <w:rPr>
                <w:b/>
                <w:bCs/>
              </w:rPr>
              <w:t>MOНTEРСКИ РAДOВИ-СПОЉА</w:t>
            </w:r>
          </w:p>
        </w:tc>
        <w:tc>
          <w:tcPr>
            <w:tcW w:w="2234" w:type="dxa"/>
          </w:tcPr>
          <w:p w:rsidR="00C63B3B" w:rsidRPr="004216E5" w:rsidRDefault="00C63B3B" w:rsidP="008105BF">
            <w:pPr>
              <w:spacing w:after="0"/>
              <w:rPr>
                <w:lang w:val="sr-Cyrl-RS"/>
              </w:rPr>
            </w:pPr>
          </w:p>
        </w:tc>
      </w:tr>
      <w:tr w:rsidR="00C63B3B" w:rsidRPr="004216E5" w:rsidTr="00933961">
        <w:tc>
          <w:tcPr>
            <w:tcW w:w="851" w:type="dxa"/>
          </w:tcPr>
          <w:p w:rsidR="00C63B3B" w:rsidRPr="004216E5" w:rsidRDefault="00C63B3B" w:rsidP="008105BF">
            <w:pPr>
              <w:spacing w:after="0"/>
              <w:jc w:val="center"/>
              <w:rPr>
                <w:bCs/>
              </w:rPr>
            </w:pPr>
            <w:r w:rsidRPr="004216E5">
              <w:rPr>
                <w:bCs/>
              </w:rPr>
              <w:t>05-00</w:t>
            </w:r>
          </w:p>
        </w:tc>
        <w:tc>
          <w:tcPr>
            <w:tcW w:w="7229" w:type="dxa"/>
          </w:tcPr>
          <w:p w:rsidR="00C63B3B" w:rsidRPr="004216E5" w:rsidRDefault="00C63B3B" w:rsidP="008105BF">
            <w:pPr>
              <w:spacing w:after="0"/>
              <w:rPr>
                <w:b/>
                <w:bCs/>
              </w:rPr>
            </w:pPr>
            <w:r w:rsidRPr="004216E5">
              <w:rPr>
                <w:b/>
                <w:bCs/>
              </w:rPr>
              <w:t>MOНTEРСКИ РAДOВИ</w:t>
            </w:r>
          </w:p>
        </w:tc>
        <w:tc>
          <w:tcPr>
            <w:tcW w:w="2234" w:type="dxa"/>
          </w:tcPr>
          <w:p w:rsidR="00C63B3B" w:rsidRPr="004216E5" w:rsidRDefault="00C63B3B" w:rsidP="008105BF">
            <w:pPr>
              <w:spacing w:after="0"/>
              <w:rPr>
                <w:lang w:val="sr-Cyrl-RS"/>
              </w:rPr>
            </w:pPr>
          </w:p>
        </w:tc>
      </w:tr>
      <w:tr w:rsidR="00C63B3B" w:rsidRPr="004216E5" w:rsidTr="00933961">
        <w:tc>
          <w:tcPr>
            <w:tcW w:w="851" w:type="dxa"/>
          </w:tcPr>
          <w:p w:rsidR="00C63B3B" w:rsidRPr="004216E5" w:rsidRDefault="00C63B3B" w:rsidP="008105BF">
            <w:pPr>
              <w:spacing w:after="0"/>
              <w:jc w:val="center"/>
              <w:rPr>
                <w:bCs/>
              </w:rPr>
            </w:pPr>
            <w:r w:rsidRPr="004216E5">
              <w:rPr>
                <w:bCs/>
              </w:rPr>
              <w:t>06-00</w:t>
            </w:r>
          </w:p>
        </w:tc>
        <w:tc>
          <w:tcPr>
            <w:tcW w:w="7229" w:type="dxa"/>
          </w:tcPr>
          <w:p w:rsidR="00C63B3B" w:rsidRPr="004216E5" w:rsidRDefault="00C63B3B" w:rsidP="008105BF">
            <w:pPr>
              <w:spacing w:after="0"/>
              <w:rPr>
                <w:b/>
                <w:bCs/>
              </w:rPr>
            </w:pPr>
            <w:r w:rsidRPr="004216E5">
              <w:rPr>
                <w:b/>
                <w:bCs/>
              </w:rPr>
              <w:t>ОСТАЛИ РАДОВИ</w:t>
            </w:r>
          </w:p>
        </w:tc>
        <w:tc>
          <w:tcPr>
            <w:tcW w:w="2234" w:type="dxa"/>
          </w:tcPr>
          <w:p w:rsidR="00C63B3B" w:rsidRPr="004216E5" w:rsidRDefault="00C63B3B" w:rsidP="008105BF">
            <w:pPr>
              <w:spacing w:after="0"/>
              <w:rPr>
                <w:lang w:val="sr-Cyrl-RS"/>
              </w:rPr>
            </w:pPr>
          </w:p>
        </w:tc>
      </w:tr>
      <w:tr w:rsidR="00C63B3B" w:rsidRPr="004216E5" w:rsidTr="00933961">
        <w:tc>
          <w:tcPr>
            <w:tcW w:w="8080" w:type="dxa"/>
            <w:gridSpan w:val="2"/>
          </w:tcPr>
          <w:p w:rsidR="00C63B3B" w:rsidRPr="004216E5" w:rsidRDefault="00C63B3B" w:rsidP="008105BF">
            <w:pPr>
              <w:spacing w:after="0"/>
              <w:jc w:val="right"/>
              <w:rPr>
                <w:lang w:val="sr-Cyrl-RS"/>
              </w:rPr>
            </w:pPr>
            <w:r w:rsidRPr="004216E5">
              <w:rPr>
                <w:b/>
                <w:bCs/>
              </w:rPr>
              <w:t>УКУПНО</w:t>
            </w:r>
          </w:p>
        </w:tc>
        <w:tc>
          <w:tcPr>
            <w:tcW w:w="2234" w:type="dxa"/>
          </w:tcPr>
          <w:p w:rsidR="00C63B3B" w:rsidRPr="004216E5" w:rsidRDefault="00C63B3B" w:rsidP="008105BF">
            <w:pPr>
              <w:spacing w:after="0"/>
              <w:rPr>
                <w:lang w:val="sr-Cyrl-RS"/>
              </w:rPr>
            </w:pPr>
          </w:p>
        </w:tc>
      </w:tr>
      <w:tr w:rsidR="00C63B3B" w:rsidRPr="004216E5" w:rsidTr="00933961">
        <w:tc>
          <w:tcPr>
            <w:tcW w:w="8080" w:type="dxa"/>
            <w:gridSpan w:val="2"/>
          </w:tcPr>
          <w:p w:rsidR="00C63B3B" w:rsidRPr="004216E5" w:rsidRDefault="00C63B3B" w:rsidP="008105BF">
            <w:pPr>
              <w:spacing w:after="0"/>
              <w:jc w:val="right"/>
              <w:rPr>
                <w:b/>
                <w:bCs/>
                <w:lang w:val="sr-Cyrl-RS"/>
              </w:rPr>
            </w:pPr>
            <w:r>
              <w:rPr>
                <w:b/>
                <w:bCs/>
                <w:lang w:val="sr-Cyrl-RS"/>
              </w:rPr>
              <w:t>ПДВ</w:t>
            </w:r>
          </w:p>
        </w:tc>
        <w:tc>
          <w:tcPr>
            <w:tcW w:w="2234" w:type="dxa"/>
          </w:tcPr>
          <w:p w:rsidR="00C63B3B" w:rsidRPr="004216E5" w:rsidRDefault="00C63B3B" w:rsidP="008105BF">
            <w:pPr>
              <w:spacing w:after="0"/>
              <w:rPr>
                <w:lang w:val="sr-Cyrl-RS"/>
              </w:rPr>
            </w:pPr>
          </w:p>
        </w:tc>
      </w:tr>
      <w:tr w:rsidR="00C63B3B" w:rsidRPr="004216E5" w:rsidTr="00933961">
        <w:tc>
          <w:tcPr>
            <w:tcW w:w="8080" w:type="dxa"/>
            <w:gridSpan w:val="2"/>
          </w:tcPr>
          <w:p w:rsidR="00C63B3B" w:rsidRPr="004216E5" w:rsidRDefault="00C63B3B" w:rsidP="008105BF">
            <w:pPr>
              <w:spacing w:after="0"/>
              <w:jc w:val="right"/>
              <w:rPr>
                <w:b/>
                <w:bCs/>
                <w:lang w:val="sr-Cyrl-RS"/>
              </w:rPr>
            </w:pPr>
            <w:r>
              <w:rPr>
                <w:b/>
                <w:bCs/>
                <w:lang w:val="sr-Cyrl-RS"/>
              </w:rPr>
              <w:t>УКУПНО СА ПДВ-ом</w:t>
            </w:r>
          </w:p>
        </w:tc>
        <w:tc>
          <w:tcPr>
            <w:tcW w:w="2234" w:type="dxa"/>
          </w:tcPr>
          <w:p w:rsidR="00C63B3B" w:rsidRPr="004216E5" w:rsidRDefault="00C63B3B" w:rsidP="008105BF">
            <w:pPr>
              <w:spacing w:after="0"/>
              <w:rPr>
                <w:lang w:val="sr-Cyrl-RS"/>
              </w:rPr>
            </w:pPr>
          </w:p>
        </w:tc>
      </w:tr>
    </w:tbl>
    <w:p w:rsidR="00C63B3B" w:rsidRPr="004216E5" w:rsidRDefault="00C63B3B" w:rsidP="00C63B3B">
      <w:pPr>
        <w:jc w:val="center"/>
        <w:rPr>
          <w:sz w:val="20"/>
          <w:szCs w:val="20"/>
          <w:lang w:val="en-US"/>
        </w:rPr>
      </w:pPr>
    </w:p>
    <w:tbl>
      <w:tblPr>
        <w:tblStyle w:val="TableGrid"/>
        <w:tblW w:w="10598" w:type="dxa"/>
        <w:tblLayout w:type="fixed"/>
        <w:tblLook w:val="04A0" w:firstRow="1" w:lastRow="0" w:firstColumn="1" w:lastColumn="0" w:noHBand="0" w:noVBand="1"/>
      </w:tblPr>
      <w:tblGrid>
        <w:gridCol w:w="534"/>
        <w:gridCol w:w="4961"/>
        <w:gridCol w:w="993"/>
        <w:gridCol w:w="1134"/>
        <w:gridCol w:w="1417"/>
        <w:gridCol w:w="1559"/>
      </w:tblGrid>
      <w:tr w:rsidR="00C63B3B" w:rsidTr="00CE575F">
        <w:trPr>
          <w:trHeight w:val="308"/>
        </w:trPr>
        <w:tc>
          <w:tcPr>
            <w:tcW w:w="534" w:type="dxa"/>
          </w:tcPr>
          <w:p w:rsidR="00C63B3B" w:rsidRPr="004216E5" w:rsidRDefault="00C63B3B" w:rsidP="008105BF">
            <w:pPr>
              <w:spacing w:after="0"/>
              <w:rPr>
                <w:b/>
                <w:bCs/>
                <w:lang w:val="sr-Cyrl-RS"/>
              </w:rPr>
            </w:pPr>
            <w:r>
              <w:rPr>
                <w:b/>
                <w:bCs/>
                <w:lang w:val="sr-Cyrl-RS"/>
              </w:rPr>
              <w:t>4.</w:t>
            </w:r>
          </w:p>
        </w:tc>
        <w:tc>
          <w:tcPr>
            <w:tcW w:w="10064" w:type="dxa"/>
            <w:gridSpan w:val="5"/>
          </w:tcPr>
          <w:p w:rsidR="00C63B3B" w:rsidRPr="004216E5" w:rsidRDefault="008C6ADC" w:rsidP="008C6ADC">
            <w:pPr>
              <w:spacing w:after="0"/>
              <w:jc w:val="left"/>
              <w:rPr>
                <w:lang w:val="sr-Cyrl-RS"/>
              </w:rPr>
            </w:pPr>
            <w:r>
              <w:rPr>
                <w:b/>
                <w:lang w:val="sr-Cyrl-RS"/>
              </w:rPr>
              <w:t xml:space="preserve">РАДОВИ </w:t>
            </w:r>
            <w:r w:rsidR="00C63B3B" w:rsidRPr="004216E5">
              <w:rPr>
                <w:b/>
                <w:lang w:val="sr-Cyrl-RS"/>
              </w:rPr>
              <w:t>ЕЛЕКТРОЕНЕРГЕТСК</w:t>
            </w:r>
            <w:r>
              <w:rPr>
                <w:b/>
                <w:lang w:val="sr-Cyrl-RS"/>
              </w:rPr>
              <w:t>ИХ</w:t>
            </w:r>
            <w:r w:rsidR="00C63B3B" w:rsidRPr="004216E5">
              <w:rPr>
                <w:b/>
                <w:lang w:val="sr-Cyrl-RS"/>
              </w:rPr>
              <w:t xml:space="preserve"> ИНСТАЛАЦИЈ</w:t>
            </w:r>
            <w:r>
              <w:rPr>
                <w:b/>
                <w:lang w:val="sr-Cyrl-RS"/>
              </w:rPr>
              <w:t>А</w:t>
            </w:r>
            <w:r w:rsidR="00C63B3B" w:rsidRPr="004216E5">
              <w:rPr>
                <w:b/>
                <w:lang w:val="sr-Cyrl-RS"/>
              </w:rPr>
              <w:t xml:space="preserve">  </w:t>
            </w:r>
          </w:p>
        </w:tc>
      </w:tr>
      <w:tr w:rsidR="00C63B3B" w:rsidTr="00CE575F">
        <w:trPr>
          <w:trHeight w:val="308"/>
        </w:trPr>
        <w:tc>
          <w:tcPr>
            <w:tcW w:w="534" w:type="dxa"/>
          </w:tcPr>
          <w:p w:rsidR="00C63B3B" w:rsidRPr="00EC50D4" w:rsidRDefault="00C63B3B" w:rsidP="008105BF">
            <w:pPr>
              <w:spacing w:after="0"/>
              <w:rPr>
                <w:b/>
                <w:bCs/>
                <w:lang w:val="sr-Cyrl-RS"/>
              </w:rPr>
            </w:pPr>
          </w:p>
        </w:tc>
        <w:tc>
          <w:tcPr>
            <w:tcW w:w="4961" w:type="dxa"/>
          </w:tcPr>
          <w:p w:rsidR="00C63B3B" w:rsidRDefault="00C63B3B" w:rsidP="008105BF">
            <w:pPr>
              <w:spacing w:after="0"/>
              <w:jc w:val="center"/>
              <w:rPr>
                <w:bCs/>
                <w:lang w:val="sr-Cyrl-RS"/>
              </w:rPr>
            </w:pPr>
            <w:r w:rsidRPr="00EC50D4">
              <w:rPr>
                <w:bCs/>
                <w:lang w:val="sr-Cyrl-RS"/>
              </w:rPr>
              <w:t>Позиција рада</w:t>
            </w:r>
          </w:p>
          <w:p w:rsidR="00C63B3B" w:rsidRPr="00053E05" w:rsidRDefault="00C63B3B" w:rsidP="008105BF">
            <w:pPr>
              <w:spacing w:after="0"/>
              <w:rPr>
                <w:b/>
                <w:bCs/>
              </w:rPr>
            </w:pPr>
          </w:p>
        </w:tc>
        <w:tc>
          <w:tcPr>
            <w:tcW w:w="993" w:type="dxa"/>
          </w:tcPr>
          <w:p w:rsidR="00C63B3B" w:rsidRPr="00EC50D4" w:rsidRDefault="00C63B3B" w:rsidP="008105BF">
            <w:pPr>
              <w:spacing w:after="0"/>
              <w:rPr>
                <w:lang w:val="sr-Cyrl-RS"/>
              </w:rPr>
            </w:pPr>
            <w:r w:rsidRPr="00EC50D4">
              <w:rPr>
                <w:lang w:val="sr-Cyrl-RS"/>
              </w:rPr>
              <w:t>јед. мере</w:t>
            </w:r>
          </w:p>
        </w:tc>
        <w:tc>
          <w:tcPr>
            <w:tcW w:w="1134" w:type="dxa"/>
          </w:tcPr>
          <w:p w:rsidR="00C63B3B" w:rsidRPr="00EC50D4" w:rsidRDefault="00C63B3B" w:rsidP="008105BF">
            <w:pPr>
              <w:spacing w:after="0"/>
              <w:rPr>
                <w:lang w:val="sr-Cyrl-RS"/>
              </w:rPr>
            </w:pPr>
            <w:r w:rsidRPr="00EC50D4">
              <w:rPr>
                <w:lang w:val="sr-Cyrl-RS"/>
              </w:rPr>
              <w:t>количина</w:t>
            </w:r>
          </w:p>
        </w:tc>
        <w:tc>
          <w:tcPr>
            <w:tcW w:w="1417" w:type="dxa"/>
          </w:tcPr>
          <w:p w:rsidR="00C63B3B" w:rsidRPr="00EC50D4" w:rsidRDefault="00C63B3B" w:rsidP="008105BF">
            <w:pPr>
              <w:spacing w:after="0"/>
              <w:jc w:val="left"/>
              <w:rPr>
                <w:lang w:val="sr-Cyrl-RS"/>
              </w:rPr>
            </w:pPr>
            <w:r w:rsidRPr="00EC50D4">
              <w:rPr>
                <w:lang w:val="sr-Cyrl-RS"/>
              </w:rPr>
              <w:t>Цена по јединици мере брз ПДВ-а</w:t>
            </w:r>
          </w:p>
        </w:tc>
        <w:tc>
          <w:tcPr>
            <w:tcW w:w="1559" w:type="dxa"/>
          </w:tcPr>
          <w:p w:rsidR="00C63B3B" w:rsidRPr="00EC50D4" w:rsidRDefault="00C63B3B" w:rsidP="008105BF">
            <w:pPr>
              <w:spacing w:after="0"/>
              <w:jc w:val="left"/>
              <w:rPr>
                <w:lang w:val="sr-Cyrl-RS"/>
              </w:rPr>
            </w:pPr>
            <w:r w:rsidRPr="00EC50D4">
              <w:rPr>
                <w:lang w:val="sr-Cyrl-RS"/>
              </w:rPr>
              <w:t>Укупна цена за количину без ПДВ-а</w:t>
            </w:r>
          </w:p>
        </w:tc>
      </w:tr>
      <w:tr w:rsidR="00C63B3B" w:rsidTr="00CE575F">
        <w:trPr>
          <w:trHeight w:val="308"/>
        </w:trPr>
        <w:tc>
          <w:tcPr>
            <w:tcW w:w="534" w:type="dxa"/>
          </w:tcPr>
          <w:p w:rsidR="00C63B3B" w:rsidRPr="00652FB4" w:rsidRDefault="00C63B3B" w:rsidP="008105BF">
            <w:pPr>
              <w:spacing w:after="0"/>
              <w:jc w:val="center"/>
              <w:rPr>
                <w:b/>
                <w:bCs/>
                <w:lang w:val="en-US"/>
              </w:rPr>
            </w:pPr>
            <w:r>
              <w:rPr>
                <w:b/>
                <w:bCs/>
                <w:lang w:val="en-US"/>
              </w:rPr>
              <w:t>I</w:t>
            </w:r>
          </w:p>
        </w:tc>
        <w:tc>
          <w:tcPr>
            <w:tcW w:w="4961" w:type="dxa"/>
          </w:tcPr>
          <w:p w:rsidR="00C63B3B" w:rsidRPr="00652FB4" w:rsidRDefault="00C63B3B" w:rsidP="008105BF">
            <w:pPr>
              <w:spacing w:after="0"/>
              <w:jc w:val="left"/>
              <w:rPr>
                <w:b/>
                <w:bCs/>
                <w:lang w:val="sr-Cyrl-RS"/>
              </w:rPr>
            </w:pPr>
            <w:r w:rsidRPr="00652FB4">
              <w:rPr>
                <w:b/>
                <w:bCs/>
                <w:lang w:val="sr-Cyrl-RS"/>
              </w:rPr>
              <w:t>УНУТРАШЊЕ ЕЛЕКТ</w:t>
            </w:r>
            <w:r>
              <w:rPr>
                <w:b/>
                <w:bCs/>
                <w:lang w:val="sr-Cyrl-RS"/>
              </w:rPr>
              <w:t>Р</w:t>
            </w:r>
            <w:r w:rsidRPr="00652FB4">
              <w:rPr>
                <w:b/>
                <w:bCs/>
                <w:lang w:val="sr-Cyrl-RS"/>
              </w:rPr>
              <w:t>ОЕНЕРГЕТСКЕ ИНСТАЛАЦИЈЕ</w:t>
            </w:r>
          </w:p>
        </w:tc>
        <w:tc>
          <w:tcPr>
            <w:tcW w:w="993" w:type="dxa"/>
          </w:tcPr>
          <w:p w:rsidR="00C63B3B" w:rsidRPr="00EC50D4" w:rsidRDefault="00C63B3B" w:rsidP="008105BF">
            <w:pPr>
              <w:spacing w:after="0"/>
              <w:rPr>
                <w:lang w:val="sr-Cyrl-RS"/>
              </w:rPr>
            </w:pPr>
          </w:p>
        </w:tc>
        <w:tc>
          <w:tcPr>
            <w:tcW w:w="1134" w:type="dxa"/>
          </w:tcPr>
          <w:p w:rsidR="00C63B3B" w:rsidRPr="00EC50D4" w:rsidRDefault="00C63B3B" w:rsidP="008105BF">
            <w:pPr>
              <w:spacing w:after="0"/>
              <w:rPr>
                <w:lang w:val="sr-Cyrl-RS"/>
              </w:rPr>
            </w:pPr>
          </w:p>
        </w:tc>
        <w:tc>
          <w:tcPr>
            <w:tcW w:w="1417" w:type="dxa"/>
          </w:tcPr>
          <w:p w:rsidR="00C63B3B" w:rsidRPr="00EC50D4" w:rsidRDefault="00C63B3B" w:rsidP="008105BF">
            <w:pPr>
              <w:spacing w:after="0"/>
              <w:jc w:val="left"/>
              <w:rPr>
                <w:lang w:val="sr-Cyrl-RS"/>
              </w:rPr>
            </w:pPr>
          </w:p>
        </w:tc>
        <w:tc>
          <w:tcPr>
            <w:tcW w:w="1559" w:type="dxa"/>
          </w:tcPr>
          <w:p w:rsidR="00C63B3B" w:rsidRPr="00EC50D4" w:rsidRDefault="00C63B3B" w:rsidP="008105BF">
            <w:pPr>
              <w:spacing w:after="0"/>
              <w:jc w:val="left"/>
              <w:rPr>
                <w:lang w:val="sr-Cyrl-RS"/>
              </w:rPr>
            </w:pPr>
          </w:p>
        </w:tc>
      </w:tr>
      <w:tr w:rsidR="00C63B3B" w:rsidRPr="007E3D36" w:rsidTr="00CE575F">
        <w:trPr>
          <w:trHeight w:val="219"/>
        </w:trPr>
        <w:tc>
          <w:tcPr>
            <w:tcW w:w="534" w:type="dxa"/>
          </w:tcPr>
          <w:p w:rsidR="00C63B3B" w:rsidRPr="007E3D36" w:rsidRDefault="00C63B3B" w:rsidP="00CE575F">
            <w:pPr>
              <w:spacing w:after="0"/>
              <w:rPr>
                <w:b/>
                <w:bCs/>
              </w:rPr>
            </w:pPr>
            <w:r w:rsidRPr="007E3D36">
              <w:rPr>
                <w:b/>
                <w:bCs/>
              </w:rPr>
              <w:t xml:space="preserve">А.  </w:t>
            </w:r>
          </w:p>
        </w:tc>
        <w:tc>
          <w:tcPr>
            <w:tcW w:w="4961" w:type="dxa"/>
          </w:tcPr>
          <w:p w:rsidR="00C63B3B" w:rsidRPr="007E3D36" w:rsidRDefault="00C63B3B" w:rsidP="00CE575F">
            <w:pPr>
              <w:spacing w:after="0"/>
              <w:rPr>
                <w:b/>
                <w:bCs/>
              </w:rPr>
            </w:pPr>
            <w:r w:rsidRPr="007E3D36">
              <w:rPr>
                <w:b/>
                <w:bCs/>
              </w:rPr>
              <w:t xml:space="preserve">РАЗВОДНИ ОРМАНИ  </w:t>
            </w:r>
          </w:p>
        </w:tc>
        <w:tc>
          <w:tcPr>
            <w:tcW w:w="993" w:type="dxa"/>
          </w:tcPr>
          <w:p w:rsidR="00C63B3B" w:rsidRPr="007E3D36" w:rsidRDefault="00C63B3B" w:rsidP="00CE575F">
            <w:pPr>
              <w:spacing w:after="0"/>
              <w:rPr>
                <w:lang w:val="sr-Cyrl-RS"/>
              </w:rPr>
            </w:pPr>
          </w:p>
        </w:tc>
        <w:tc>
          <w:tcPr>
            <w:tcW w:w="1134" w:type="dxa"/>
          </w:tcPr>
          <w:p w:rsidR="00C63B3B" w:rsidRPr="007E3D36" w:rsidRDefault="00C63B3B" w:rsidP="00CE575F">
            <w:pPr>
              <w:spacing w:after="0"/>
              <w:rPr>
                <w:lang w:val="sr-Cyrl-RS"/>
              </w:rPr>
            </w:pPr>
          </w:p>
        </w:tc>
        <w:tc>
          <w:tcPr>
            <w:tcW w:w="1417" w:type="dxa"/>
          </w:tcPr>
          <w:p w:rsidR="00C63B3B" w:rsidRPr="007E3D36" w:rsidRDefault="00C63B3B" w:rsidP="00CE575F">
            <w:pPr>
              <w:spacing w:after="0"/>
            </w:pPr>
          </w:p>
        </w:tc>
        <w:tc>
          <w:tcPr>
            <w:tcW w:w="1559" w:type="dxa"/>
          </w:tcPr>
          <w:p w:rsidR="00C63B3B" w:rsidRPr="007E3D36" w:rsidRDefault="00C63B3B" w:rsidP="00CE575F">
            <w:pPr>
              <w:spacing w:after="0"/>
            </w:pPr>
          </w:p>
        </w:tc>
      </w:tr>
      <w:tr w:rsidR="00C63B3B" w:rsidRPr="007E3D36" w:rsidTr="00CE575F">
        <w:trPr>
          <w:trHeight w:val="219"/>
        </w:trPr>
        <w:tc>
          <w:tcPr>
            <w:tcW w:w="534" w:type="dxa"/>
          </w:tcPr>
          <w:p w:rsidR="00C63B3B" w:rsidRPr="007E3D36" w:rsidRDefault="00C63B3B" w:rsidP="008105BF">
            <w:pPr>
              <w:spacing w:after="0"/>
              <w:rPr>
                <w:b/>
                <w:bCs/>
              </w:rPr>
            </w:pPr>
          </w:p>
        </w:tc>
        <w:tc>
          <w:tcPr>
            <w:tcW w:w="4961" w:type="dxa"/>
          </w:tcPr>
          <w:p w:rsidR="00C63B3B" w:rsidRPr="007E3D36" w:rsidRDefault="00C63B3B" w:rsidP="008105BF">
            <w:pPr>
              <w:spacing w:after="0"/>
              <w:rPr>
                <w:b/>
                <w:bCs/>
              </w:rPr>
            </w:pPr>
            <w:r w:rsidRPr="007E3D36">
              <w:t xml:space="preserve">Поједине позиције предмера и предрачуна обухватају комплетну набавку и испоруку свог потребног материјала и рад на изради електроенергетских инсталација са свим потребним радовима према плановима, техничким условима и важећим прописима. Комплет са повезивањем инсталације и уређаја на </w:t>
            </w:r>
            <w:r w:rsidRPr="007E3D36">
              <w:lastRenderedPageBreak/>
              <w:t>оба краја, испитивањем, потребним мерењем, регулисањем, испробавањем и пуштањем у исправан рад и отклањањем свих евентуалних недостатака у оквиру уговореног гарантног рока, као и прибављање све потребне атестне документације према важећим прописима издатим од надлежних институција. Сва електроинсталација и опрема морају имати сертификате издате од акредитованих лабораторија и организација.</w:t>
            </w:r>
          </w:p>
        </w:tc>
        <w:tc>
          <w:tcPr>
            <w:tcW w:w="993" w:type="dxa"/>
          </w:tcPr>
          <w:p w:rsidR="00C63B3B" w:rsidRPr="007E3D36" w:rsidRDefault="00C63B3B" w:rsidP="008105BF">
            <w:pPr>
              <w:rPr>
                <w:lang w:val="sr-Cyrl-RS"/>
              </w:rPr>
            </w:pPr>
          </w:p>
        </w:tc>
        <w:tc>
          <w:tcPr>
            <w:tcW w:w="1134" w:type="dxa"/>
          </w:tcPr>
          <w:p w:rsidR="00C63B3B" w:rsidRPr="007E3D36" w:rsidRDefault="00C63B3B" w:rsidP="008105BF">
            <w:pPr>
              <w:rPr>
                <w:lang w:val="sr-Cyrl-RS"/>
              </w:rPr>
            </w:pPr>
          </w:p>
        </w:tc>
        <w:tc>
          <w:tcPr>
            <w:tcW w:w="1417" w:type="dxa"/>
          </w:tcPr>
          <w:p w:rsidR="00C63B3B" w:rsidRPr="007E3D36" w:rsidRDefault="00C63B3B" w:rsidP="008105BF"/>
        </w:tc>
        <w:tc>
          <w:tcPr>
            <w:tcW w:w="1559" w:type="dxa"/>
          </w:tcPr>
          <w:p w:rsidR="00C63B3B" w:rsidRPr="007E3D36" w:rsidRDefault="00C63B3B" w:rsidP="008105BF"/>
        </w:tc>
      </w:tr>
      <w:tr w:rsidR="00C63B3B" w:rsidRPr="007E3D36" w:rsidTr="00CE575F">
        <w:trPr>
          <w:trHeight w:val="219"/>
        </w:trPr>
        <w:tc>
          <w:tcPr>
            <w:tcW w:w="534" w:type="dxa"/>
          </w:tcPr>
          <w:p w:rsidR="00C63B3B" w:rsidRPr="007E3D36" w:rsidRDefault="00C63B3B" w:rsidP="00CE575F">
            <w:pPr>
              <w:spacing w:after="0"/>
              <w:jc w:val="center"/>
              <w:rPr>
                <w:b/>
                <w:bCs/>
              </w:rPr>
            </w:pPr>
            <w:r w:rsidRPr="007E3D36">
              <w:rPr>
                <w:b/>
                <w:bCs/>
              </w:rPr>
              <w:lastRenderedPageBreak/>
              <w:t>1.</w:t>
            </w:r>
          </w:p>
        </w:tc>
        <w:tc>
          <w:tcPr>
            <w:tcW w:w="4961" w:type="dxa"/>
          </w:tcPr>
          <w:p w:rsidR="00C63B3B" w:rsidRPr="007E3D36" w:rsidRDefault="00C63B3B" w:rsidP="008105BF">
            <w:pPr>
              <w:spacing w:after="0"/>
            </w:pPr>
            <w:r w:rsidRPr="007E3D36">
              <w:t xml:space="preserve">Демонтажа постојећих инсталација и предаја инвеститору.                                                                          </w:t>
            </w:r>
          </w:p>
        </w:tc>
        <w:tc>
          <w:tcPr>
            <w:tcW w:w="993" w:type="dxa"/>
          </w:tcPr>
          <w:p w:rsidR="00C63B3B" w:rsidRPr="007E3D36" w:rsidRDefault="00C63B3B" w:rsidP="008105BF">
            <w:r w:rsidRPr="007E3D36">
              <w:t> </w:t>
            </w:r>
          </w:p>
        </w:tc>
        <w:tc>
          <w:tcPr>
            <w:tcW w:w="1134" w:type="dxa"/>
          </w:tcPr>
          <w:p w:rsidR="00C63B3B" w:rsidRPr="007E3D36" w:rsidRDefault="00C63B3B" w:rsidP="008105BF">
            <w:r w:rsidRPr="007E3D36">
              <w:t> </w:t>
            </w:r>
          </w:p>
        </w:tc>
        <w:tc>
          <w:tcPr>
            <w:tcW w:w="1417" w:type="dxa"/>
          </w:tcPr>
          <w:p w:rsidR="00C63B3B" w:rsidRPr="007E3D36" w:rsidRDefault="00C63B3B" w:rsidP="008105BF"/>
        </w:tc>
        <w:tc>
          <w:tcPr>
            <w:tcW w:w="1559" w:type="dxa"/>
          </w:tcPr>
          <w:p w:rsidR="00C63B3B" w:rsidRPr="007E3D36" w:rsidRDefault="00C63B3B" w:rsidP="008105BF"/>
        </w:tc>
      </w:tr>
      <w:tr w:rsidR="00C63B3B" w:rsidRPr="007E3D36" w:rsidTr="00CE575F">
        <w:trPr>
          <w:trHeight w:val="219"/>
        </w:trPr>
        <w:tc>
          <w:tcPr>
            <w:tcW w:w="534" w:type="dxa"/>
          </w:tcPr>
          <w:p w:rsidR="00C63B3B" w:rsidRPr="007E3D36" w:rsidRDefault="00C63B3B" w:rsidP="00CE575F">
            <w:pPr>
              <w:spacing w:after="0"/>
              <w:jc w:val="center"/>
              <w:rPr>
                <w:b/>
                <w:bCs/>
              </w:rPr>
            </w:pPr>
          </w:p>
        </w:tc>
        <w:tc>
          <w:tcPr>
            <w:tcW w:w="4961" w:type="dxa"/>
          </w:tcPr>
          <w:p w:rsidR="00C63B3B" w:rsidRPr="007E3D36" w:rsidRDefault="00C63B3B" w:rsidP="008105BF">
            <w:pPr>
              <w:spacing w:after="0"/>
            </w:pPr>
            <w:r w:rsidRPr="007E3D36">
              <w:t>Набавка, испорука и уградња, укупно</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534" w:type="dxa"/>
          </w:tcPr>
          <w:p w:rsidR="00C63B3B" w:rsidRPr="007E3D36" w:rsidRDefault="00C63B3B" w:rsidP="00CE575F">
            <w:pPr>
              <w:jc w:val="center"/>
              <w:rPr>
                <w:b/>
                <w:bCs/>
              </w:rPr>
            </w:pPr>
            <w:r w:rsidRPr="007E3D36">
              <w:rPr>
                <w:b/>
                <w:bCs/>
              </w:rPr>
              <w:t>2.</w:t>
            </w:r>
          </w:p>
        </w:tc>
        <w:tc>
          <w:tcPr>
            <w:tcW w:w="4961" w:type="dxa"/>
          </w:tcPr>
          <w:p w:rsidR="00CE575F" w:rsidRDefault="00C63B3B" w:rsidP="008105BF">
            <w:pPr>
              <w:spacing w:after="0"/>
              <w:jc w:val="left"/>
              <w:rPr>
                <w:lang w:val="sr-Cyrl-RS"/>
              </w:rPr>
            </w:pPr>
            <w:r w:rsidRPr="007E3D36">
              <w:t xml:space="preserve">Разводни орман RO израђен од два пута декапираног челичног лима дебљине 2мм у механичкој заштити IP55. Као заштита од корозије предвиђа се основна боја и печени лак. Комплет урађен и уграђен разводни орман са свим изведеним и испитаним везама према једнополној шеми, узимајући у обзир и сав потребан ситан материјал, и то:      </w:t>
            </w:r>
          </w:p>
          <w:p w:rsidR="00C63B3B" w:rsidRDefault="00C63B3B" w:rsidP="008105BF">
            <w:pPr>
              <w:spacing w:after="0"/>
              <w:jc w:val="left"/>
              <w:rPr>
                <w:lang w:val="sr-Cyrl-RS"/>
              </w:rPr>
            </w:pPr>
            <w:r w:rsidRPr="007E3D36">
              <w:t>-</w:t>
            </w:r>
            <w:r>
              <w:rPr>
                <w:lang w:val="sr-Cyrl-RS"/>
              </w:rPr>
              <w:t xml:space="preserve"> </w:t>
            </w:r>
            <w:r w:rsidRPr="007E3D36">
              <w:t>гребенасти прекидач 100А/3п ком1                                                 - г</w:t>
            </w:r>
            <w:r w:rsidR="00CE575F">
              <w:t xml:space="preserve">ребеасти прекудач 10А/2п (0-1) </w:t>
            </w:r>
            <w:r w:rsidRPr="007E3D36">
              <w:t>ком 1                                                                       -аутома</w:t>
            </w:r>
            <w:r w:rsidR="00CE575F">
              <w:t>тски заштитни прекидач 6А/1п, Б</w:t>
            </w:r>
            <w:r w:rsidRPr="007E3D36">
              <w:t xml:space="preserve"> ком 3                    </w:t>
            </w:r>
          </w:p>
          <w:p w:rsidR="00C63B3B" w:rsidRDefault="00C63B3B" w:rsidP="008105BF">
            <w:pPr>
              <w:spacing w:after="0"/>
              <w:jc w:val="left"/>
              <w:rPr>
                <w:lang w:val="sr-Cyrl-RS"/>
              </w:rPr>
            </w:pPr>
            <w:r w:rsidRPr="007E3D36">
              <w:t>-аутоматски заштитни прекидач са дифере</w:t>
            </w:r>
            <w:r w:rsidR="00CE575F">
              <w:t>нцијалном заштитом 10А/300мА/2п</w:t>
            </w:r>
            <w:r w:rsidRPr="007E3D36">
              <w:t xml:space="preserve"> ком 3                                                 </w:t>
            </w:r>
          </w:p>
          <w:p w:rsidR="00C63B3B" w:rsidRDefault="00C63B3B" w:rsidP="008105BF">
            <w:pPr>
              <w:spacing w:after="0"/>
              <w:jc w:val="left"/>
              <w:rPr>
                <w:lang w:val="sr-Cyrl-RS"/>
              </w:rPr>
            </w:pPr>
            <w:r w:rsidRPr="007E3D36">
              <w:t>-</w:t>
            </w:r>
            <w:r>
              <w:rPr>
                <w:lang w:val="sr-Cyrl-RS"/>
              </w:rPr>
              <w:t xml:space="preserve"> </w:t>
            </w:r>
            <w:r w:rsidRPr="007E3D36">
              <w:t xml:space="preserve">аутоматски заштитни прекидач 6А/1п, Б  ком 9                 </w:t>
            </w:r>
          </w:p>
          <w:p w:rsidR="00C63B3B" w:rsidRDefault="00C63B3B" w:rsidP="008105BF">
            <w:pPr>
              <w:spacing w:after="0"/>
              <w:jc w:val="left"/>
              <w:rPr>
                <w:lang w:val="sr-Cyrl-RS"/>
              </w:rPr>
            </w:pPr>
            <w:r w:rsidRPr="007E3D36">
              <w:t>-</w:t>
            </w:r>
            <w:r>
              <w:rPr>
                <w:lang w:val="sr-Cyrl-RS"/>
              </w:rPr>
              <w:t xml:space="preserve"> </w:t>
            </w:r>
            <w:r w:rsidRPr="007E3D36">
              <w:t>аутома</w:t>
            </w:r>
            <w:r w:rsidR="00CE575F">
              <w:t>тски заштитни прекидач 6А/1п, Б</w:t>
            </w:r>
            <w:r w:rsidRPr="007E3D36">
              <w:t xml:space="preserve"> ком 22                       </w:t>
            </w:r>
          </w:p>
          <w:p w:rsidR="00C63B3B" w:rsidRDefault="00C63B3B" w:rsidP="008105BF">
            <w:pPr>
              <w:spacing w:after="0"/>
              <w:ind w:right="-109"/>
              <w:jc w:val="left"/>
              <w:rPr>
                <w:lang w:val="sr-Cyrl-RS"/>
              </w:rPr>
            </w:pPr>
            <w:r w:rsidRPr="007E3D36">
              <w:t>-аутома</w:t>
            </w:r>
            <w:r w:rsidR="00CE575F">
              <w:t>тски заштитни прекидач 6А/1п, Б</w:t>
            </w:r>
            <w:r w:rsidRPr="007E3D36">
              <w:t xml:space="preserve"> ком 1                         </w:t>
            </w:r>
          </w:p>
          <w:p w:rsidR="00C63B3B" w:rsidRPr="007E3D36" w:rsidRDefault="00C63B3B" w:rsidP="00CE575F">
            <w:pPr>
              <w:spacing w:after="0"/>
              <w:jc w:val="left"/>
            </w:pPr>
            <w:r w:rsidRPr="007E3D36">
              <w:t>-сигналне тињалице</w:t>
            </w:r>
            <w:r w:rsidR="00CE575F">
              <w:rPr>
                <w:lang w:val="sr-Cyrl-RS"/>
              </w:rPr>
              <w:t xml:space="preserve"> </w:t>
            </w:r>
            <w:r w:rsidRPr="007E3D36">
              <w:t>-</w:t>
            </w:r>
            <w:r w:rsidR="00CE575F">
              <w:rPr>
                <w:lang w:val="sr-Cyrl-RS"/>
              </w:rPr>
              <w:t xml:space="preserve"> </w:t>
            </w:r>
            <w:r w:rsidRPr="007E3D36">
              <w:t>зелене кпм 3                                         -бакарне сабирнице ком 5</w:t>
            </w:r>
          </w:p>
        </w:tc>
        <w:tc>
          <w:tcPr>
            <w:tcW w:w="993" w:type="dxa"/>
          </w:tcPr>
          <w:p w:rsidR="00C63B3B" w:rsidRPr="007E3D36" w:rsidRDefault="00C63B3B" w:rsidP="008105BF">
            <w:pPr>
              <w:jc w:val="center"/>
            </w:pPr>
            <w:r w:rsidRPr="007E3D36">
              <w:t> </w:t>
            </w:r>
          </w:p>
        </w:tc>
        <w:tc>
          <w:tcPr>
            <w:tcW w:w="1134" w:type="dxa"/>
          </w:tcPr>
          <w:p w:rsidR="00C63B3B" w:rsidRPr="007E3D36" w:rsidRDefault="00C63B3B" w:rsidP="008105BF">
            <w:pPr>
              <w:jc w:val="center"/>
            </w:pPr>
            <w:r w:rsidRPr="007E3D36">
              <w:t> </w:t>
            </w:r>
          </w:p>
        </w:tc>
        <w:tc>
          <w:tcPr>
            <w:tcW w:w="1417" w:type="dxa"/>
          </w:tcPr>
          <w:p w:rsidR="00C63B3B" w:rsidRPr="007E3D36" w:rsidRDefault="00C63B3B" w:rsidP="008105BF"/>
        </w:tc>
        <w:tc>
          <w:tcPr>
            <w:tcW w:w="1559" w:type="dxa"/>
          </w:tcPr>
          <w:p w:rsidR="00C63B3B" w:rsidRPr="007E3D36" w:rsidRDefault="00C63B3B" w:rsidP="008105BF"/>
        </w:tc>
      </w:tr>
      <w:tr w:rsidR="00C63B3B" w:rsidRPr="007E3D36" w:rsidTr="00CE575F">
        <w:trPr>
          <w:trHeight w:val="219"/>
        </w:trPr>
        <w:tc>
          <w:tcPr>
            <w:tcW w:w="534" w:type="dxa"/>
          </w:tcPr>
          <w:p w:rsidR="00C63B3B" w:rsidRPr="007E3D36" w:rsidRDefault="00C63B3B" w:rsidP="008105BF">
            <w:pPr>
              <w:spacing w:after="0"/>
              <w:rPr>
                <w:b/>
                <w:bCs/>
              </w:rPr>
            </w:pPr>
            <w:r w:rsidRPr="007E3D36">
              <w:rPr>
                <w:b/>
                <w:bCs/>
              </w:rPr>
              <w:t> </w:t>
            </w:r>
          </w:p>
        </w:tc>
        <w:tc>
          <w:tcPr>
            <w:tcW w:w="4961" w:type="dxa"/>
          </w:tcPr>
          <w:p w:rsidR="00C63B3B" w:rsidRPr="007E3D36" w:rsidRDefault="00C63B3B" w:rsidP="008105BF">
            <w:pPr>
              <w:spacing w:after="0"/>
            </w:pPr>
            <w:r w:rsidRPr="007E3D36">
              <w:t>Набавка, испорука и уградња, укупно комплет</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9039" w:type="dxa"/>
            <w:gridSpan w:val="5"/>
          </w:tcPr>
          <w:p w:rsidR="00C63B3B" w:rsidRPr="007E3D36" w:rsidRDefault="00C63B3B" w:rsidP="008105BF">
            <w:pPr>
              <w:spacing w:after="0"/>
              <w:jc w:val="right"/>
            </w:pPr>
            <w:r w:rsidRPr="007E3D36">
              <w:rPr>
                <w:b/>
                <w:bCs/>
              </w:rPr>
              <w:t>У К У П Н О  РАЗВОДНИ ОРМАНИ</w:t>
            </w:r>
          </w:p>
        </w:tc>
        <w:tc>
          <w:tcPr>
            <w:tcW w:w="1559" w:type="dxa"/>
          </w:tcPr>
          <w:p w:rsidR="00C63B3B" w:rsidRPr="007E3D36" w:rsidRDefault="00C63B3B" w:rsidP="008105BF">
            <w:pPr>
              <w:spacing w:after="0"/>
              <w:ind w:right="100"/>
              <w:jc w:val="center"/>
            </w:pPr>
          </w:p>
        </w:tc>
      </w:tr>
    </w:tbl>
    <w:p w:rsidR="00C63B3B" w:rsidRPr="007E3D36" w:rsidRDefault="00C63B3B" w:rsidP="00C63B3B">
      <w:pPr>
        <w:rPr>
          <w:sz w:val="20"/>
          <w:szCs w:val="20"/>
          <w:lang w:val="sr-Cyrl-RS"/>
        </w:rPr>
      </w:pPr>
    </w:p>
    <w:tbl>
      <w:tblPr>
        <w:tblStyle w:val="TableGrid"/>
        <w:tblW w:w="10598" w:type="dxa"/>
        <w:tblLayout w:type="fixed"/>
        <w:tblLook w:val="04A0" w:firstRow="1" w:lastRow="0" w:firstColumn="1" w:lastColumn="0" w:noHBand="0" w:noVBand="1"/>
      </w:tblPr>
      <w:tblGrid>
        <w:gridCol w:w="850"/>
        <w:gridCol w:w="4645"/>
        <w:gridCol w:w="993"/>
        <w:gridCol w:w="1134"/>
        <w:gridCol w:w="1417"/>
        <w:gridCol w:w="1559"/>
      </w:tblGrid>
      <w:tr w:rsidR="00C63B3B" w:rsidRPr="007E3D36" w:rsidTr="00CE575F">
        <w:trPr>
          <w:trHeight w:val="219"/>
        </w:trPr>
        <w:tc>
          <w:tcPr>
            <w:tcW w:w="850" w:type="dxa"/>
          </w:tcPr>
          <w:p w:rsidR="00C63B3B" w:rsidRPr="007E3D36" w:rsidRDefault="00C63B3B" w:rsidP="008105BF">
            <w:pPr>
              <w:spacing w:after="0"/>
              <w:rPr>
                <w:b/>
                <w:bCs/>
              </w:rPr>
            </w:pPr>
            <w:r w:rsidRPr="007E3D36">
              <w:rPr>
                <w:b/>
                <w:bCs/>
              </w:rPr>
              <w:t xml:space="preserve">Б.  </w:t>
            </w:r>
          </w:p>
        </w:tc>
        <w:tc>
          <w:tcPr>
            <w:tcW w:w="4645" w:type="dxa"/>
          </w:tcPr>
          <w:p w:rsidR="00C63B3B" w:rsidRPr="007E3D36" w:rsidRDefault="00C63B3B" w:rsidP="008105BF">
            <w:pPr>
              <w:spacing w:after="0"/>
              <w:rPr>
                <w:b/>
                <w:bCs/>
              </w:rPr>
            </w:pPr>
            <w:r w:rsidRPr="007E3D36">
              <w:rPr>
                <w:b/>
                <w:bCs/>
              </w:rPr>
              <w:t>ИНСТАЛАЦИОНИ КАБЛОВИ</w:t>
            </w:r>
          </w:p>
        </w:tc>
        <w:tc>
          <w:tcPr>
            <w:tcW w:w="993" w:type="dxa"/>
          </w:tcPr>
          <w:p w:rsidR="00C63B3B" w:rsidRPr="007E3D36" w:rsidRDefault="00C63B3B" w:rsidP="008105BF">
            <w:pPr>
              <w:spacing w:after="0"/>
              <w:rPr>
                <w:lang w:val="sr-Cyrl-RS"/>
              </w:rPr>
            </w:pPr>
          </w:p>
        </w:tc>
        <w:tc>
          <w:tcPr>
            <w:tcW w:w="1134" w:type="dxa"/>
          </w:tcPr>
          <w:p w:rsidR="00C63B3B" w:rsidRPr="007E3D36" w:rsidRDefault="00C63B3B" w:rsidP="008105BF">
            <w:pPr>
              <w:spacing w:after="0"/>
              <w:rPr>
                <w:lang w:val="sr-Cyrl-RS"/>
              </w:rP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CE575F" w:rsidRDefault="00C63B3B" w:rsidP="00CE575F">
            <w:pPr>
              <w:spacing w:after="0"/>
              <w:jc w:val="center"/>
              <w:rPr>
                <w:bCs/>
              </w:rPr>
            </w:pPr>
            <w:r w:rsidRPr="00CE575F">
              <w:rPr>
                <w:bCs/>
              </w:rPr>
              <w:t>1.</w:t>
            </w:r>
          </w:p>
        </w:tc>
        <w:tc>
          <w:tcPr>
            <w:tcW w:w="4645" w:type="dxa"/>
          </w:tcPr>
          <w:p w:rsidR="00C63B3B" w:rsidRPr="007E3D36" w:rsidRDefault="00C63B3B" w:rsidP="00CE575F">
            <w:pPr>
              <w:spacing w:after="0"/>
            </w:pPr>
            <w:r w:rsidRPr="007E3D36">
              <w:t xml:space="preserve">Инсталациони и командно сигнални каблови 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 - PP-Y 3x2.5mm² </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CE575F" w:rsidRDefault="00C63B3B" w:rsidP="00CE575F">
            <w:pPr>
              <w:spacing w:after="0"/>
              <w:jc w:val="center"/>
              <w:rPr>
                <w:bCs/>
              </w:rPr>
            </w:pPr>
          </w:p>
        </w:tc>
        <w:tc>
          <w:tcPr>
            <w:tcW w:w="4645" w:type="dxa"/>
          </w:tcPr>
          <w:p w:rsidR="00C63B3B" w:rsidRPr="007E3D36" w:rsidRDefault="00C63B3B" w:rsidP="008105BF">
            <w:pPr>
              <w:spacing w:after="0"/>
            </w:pPr>
            <w:r w:rsidRPr="007E3D36">
              <w:t>Набавка, испорука и уградња, укупно</w:t>
            </w:r>
          </w:p>
        </w:tc>
        <w:tc>
          <w:tcPr>
            <w:tcW w:w="993" w:type="dxa"/>
          </w:tcPr>
          <w:p w:rsidR="00C63B3B" w:rsidRPr="007E3D36" w:rsidRDefault="00C63B3B" w:rsidP="008105BF">
            <w:pPr>
              <w:spacing w:after="0"/>
              <w:jc w:val="center"/>
            </w:pPr>
            <w:r w:rsidRPr="007E3D36">
              <w:t>m.</w:t>
            </w:r>
          </w:p>
        </w:tc>
        <w:tc>
          <w:tcPr>
            <w:tcW w:w="1134" w:type="dxa"/>
          </w:tcPr>
          <w:p w:rsidR="00C63B3B" w:rsidRPr="007E3D36" w:rsidRDefault="00C63B3B" w:rsidP="008105BF">
            <w:pPr>
              <w:spacing w:after="0"/>
              <w:jc w:val="center"/>
            </w:pPr>
            <w:r w:rsidRPr="007E3D36">
              <w:t>480,0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CE575F" w:rsidRDefault="00C63B3B" w:rsidP="00CE575F">
            <w:pPr>
              <w:spacing w:after="0"/>
              <w:jc w:val="center"/>
              <w:rPr>
                <w:bCs/>
              </w:rPr>
            </w:pPr>
            <w:r w:rsidRPr="00CE575F">
              <w:rPr>
                <w:bCs/>
              </w:rPr>
              <w:t>2.</w:t>
            </w:r>
          </w:p>
        </w:tc>
        <w:tc>
          <w:tcPr>
            <w:tcW w:w="4645" w:type="dxa"/>
          </w:tcPr>
          <w:p w:rsidR="00C63B3B" w:rsidRPr="007E3D36" w:rsidRDefault="00C63B3B" w:rsidP="008105BF">
            <w:pPr>
              <w:spacing w:after="0"/>
            </w:pPr>
            <w:r w:rsidRPr="007E3D36">
              <w:t xml:space="preserve">Инсталациони и командно сигнални каблови 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                                            - PP-Y 5x1.5mm² </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CE575F" w:rsidRDefault="00C63B3B" w:rsidP="00CE575F">
            <w:pPr>
              <w:spacing w:after="0"/>
              <w:jc w:val="center"/>
              <w:rPr>
                <w:bCs/>
              </w:rPr>
            </w:pPr>
          </w:p>
        </w:tc>
        <w:tc>
          <w:tcPr>
            <w:tcW w:w="4645" w:type="dxa"/>
          </w:tcPr>
          <w:p w:rsidR="00C63B3B" w:rsidRPr="007E3D36" w:rsidRDefault="00C63B3B" w:rsidP="008105BF">
            <w:pPr>
              <w:spacing w:after="0"/>
            </w:pPr>
            <w:r w:rsidRPr="007E3D36">
              <w:t>Набавка, испорука и уградња, укупно</w:t>
            </w:r>
          </w:p>
        </w:tc>
        <w:tc>
          <w:tcPr>
            <w:tcW w:w="993" w:type="dxa"/>
          </w:tcPr>
          <w:p w:rsidR="00C63B3B" w:rsidRPr="007E3D36" w:rsidRDefault="00C63B3B" w:rsidP="008105BF">
            <w:pPr>
              <w:spacing w:after="0"/>
              <w:jc w:val="center"/>
            </w:pPr>
            <w:r w:rsidRPr="007E3D36">
              <w:t>m.</w:t>
            </w:r>
          </w:p>
        </w:tc>
        <w:tc>
          <w:tcPr>
            <w:tcW w:w="1134" w:type="dxa"/>
          </w:tcPr>
          <w:p w:rsidR="00C63B3B" w:rsidRPr="007E3D36" w:rsidRDefault="00C63B3B" w:rsidP="008105BF">
            <w:pPr>
              <w:spacing w:after="0"/>
              <w:jc w:val="center"/>
            </w:pPr>
            <w:r w:rsidRPr="007E3D36">
              <w:t>65,0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CE575F" w:rsidRDefault="00C63B3B" w:rsidP="00CE575F">
            <w:pPr>
              <w:spacing w:after="0"/>
              <w:jc w:val="center"/>
              <w:rPr>
                <w:bCs/>
              </w:rPr>
            </w:pPr>
            <w:r w:rsidRPr="00CE575F">
              <w:rPr>
                <w:bCs/>
              </w:rPr>
              <w:t>3.</w:t>
            </w:r>
          </w:p>
        </w:tc>
        <w:tc>
          <w:tcPr>
            <w:tcW w:w="4645" w:type="dxa"/>
          </w:tcPr>
          <w:p w:rsidR="00C63B3B" w:rsidRPr="007E3D36" w:rsidRDefault="00C63B3B" w:rsidP="008105BF">
            <w:pPr>
              <w:spacing w:after="0"/>
            </w:pPr>
            <w:r w:rsidRPr="007E3D36">
              <w:t xml:space="preserve">Инсталациони и командно сигнални каблови 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                                            - PP-Y 3x1.5mm² </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CE575F" w:rsidRDefault="00C63B3B" w:rsidP="00CE575F">
            <w:pPr>
              <w:spacing w:after="0"/>
              <w:jc w:val="center"/>
              <w:rPr>
                <w:bCs/>
              </w:rPr>
            </w:pPr>
          </w:p>
        </w:tc>
        <w:tc>
          <w:tcPr>
            <w:tcW w:w="4645" w:type="dxa"/>
          </w:tcPr>
          <w:p w:rsidR="00C63B3B" w:rsidRPr="007E3D36" w:rsidRDefault="00C63B3B" w:rsidP="008105BF">
            <w:pPr>
              <w:spacing w:after="0"/>
            </w:pPr>
            <w:r w:rsidRPr="007E3D36">
              <w:t>Набавка, испорука и уградња, укупно</w:t>
            </w:r>
          </w:p>
        </w:tc>
        <w:tc>
          <w:tcPr>
            <w:tcW w:w="993" w:type="dxa"/>
          </w:tcPr>
          <w:p w:rsidR="00C63B3B" w:rsidRPr="007E3D36" w:rsidRDefault="00C63B3B" w:rsidP="008105BF">
            <w:pPr>
              <w:spacing w:after="0"/>
              <w:jc w:val="center"/>
            </w:pPr>
            <w:r w:rsidRPr="007E3D36">
              <w:t>m.</w:t>
            </w:r>
          </w:p>
        </w:tc>
        <w:tc>
          <w:tcPr>
            <w:tcW w:w="1134" w:type="dxa"/>
          </w:tcPr>
          <w:p w:rsidR="00C63B3B" w:rsidRPr="007E3D36" w:rsidRDefault="00C63B3B" w:rsidP="008105BF">
            <w:pPr>
              <w:spacing w:after="0"/>
              <w:jc w:val="center"/>
            </w:pPr>
            <w:r w:rsidRPr="007E3D36">
              <w:t>1800,0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CE575F" w:rsidRDefault="00C63B3B" w:rsidP="00CE575F">
            <w:pPr>
              <w:spacing w:after="0"/>
              <w:jc w:val="center"/>
              <w:rPr>
                <w:bCs/>
              </w:rPr>
            </w:pPr>
            <w:r w:rsidRPr="00CE575F">
              <w:rPr>
                <w:bCs/>
              </w:rPr>
              <w:t>4.</w:t>
            </w:r>
          </w:p>
        </w:tc>
        <w:tc>
          <w:tcPr>
            <w:tcW w:w="4645" w:type="dxa"/>
          </w:tcPr>
          <w:p w:rsidR="00C63B3B" w:rsidRPr="007E3D36" w:rsidRDefault="00C63B3B" w:rsidP="008105BF">
            <w:pPr>
              <w:spacing w:after="0"/>
            </w:pPr>
            <w:r w:rsidRPr="007E3D36">
              <w:t xml:space="preserve">Инсталациони и командно сигнални каблови </w:t>
            </w:r>
            <w:r w:rsidRPr="007E3D36">
              <w:lastRenderedPageBreak/>
              <w:t xml:space="preserve">полажу се делом у каналицама  и вертикалном разводу, делом у цевима у поду и делом у цевима у спиштеном плафону. Све комплет испоручено, уграђено и повезано на оба краја плаћа се по дужном метру и то:                                            - PP 2x1.5mm² </w:t>
            </w:r>
          </w:p>
        </w:tc>
        <w:tc>
          <w:tcPr>
            <w:tcW w:w="993" w:type="dxa"/>
          </w:tcPr>
          <w:p w:rsidR="00C63B3B" w:rsidRPr="007E3D36" w:rsidRDefault="00C63B3B" w:rsidP="008105BF">
            <w:pPr>
              <w:spacing w:after="0"/>
              <w:jc w:val="center"/>
            </w:pPr>
            <w:r w:rsidRPr="007E3D36">
              <w:lastRenderedPageBreak/>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50" w:type="dxa"/>
          </w:tcPr>
          <w:p w:rsidR="00C63B3B" w:rsidRPr="007E3D36" w:rsidRDefault="00C63B3B" w:rsidP="008105BF">
            <w:pPr>
              <w:spacing w:after="0"/>
              <w:rPr>
                <w:b/>
                <w:bCs/>
              </w:rPr>
            </w:pPr>
            <w:r w:rsidRPr="007E3D36">
              <w:rPr>
                <w:b/>
                <w:bCs/>
              </w:rPr>
              <w:lastRenderedPageBreak/>
              <w:t> </w:t>
            </w:r>
          </w:p>
        </w:tc>
        <w:tc>
          <w:tcPr>
            <w:tcW w:w="4645" w:type="dxa"/>
          </w:tcPr>
          <w:p w:rsidR="00C63B3B" w:rsidRPr="007E3D36" w:rsidRDefault="00C63B3B" w:rsidP="008105BF">
            <w:pPr>
              <w:spacing w:after="0"/>
            </w:pPr>
            <w:r w:rsidRPr="007E3D36">
              <w:t>Набавка, испорука и уградња, укупно</w:t>
            </w:r>
          </w:p>
        </w:tc>
        <w:tc>
          <w:tcPr>
            <w:tcW w:w="993" w:type="dxa"/>
          </w:tcPr>
          <w:p w:rsidR="00C63B3B" w:rsidRPr="007E3D36" w:rsidRDefault="00C63B3B" w:rsidP="008105BF">
            <w:pPr>
              <w:spacing w:after="0"/>
              <w:jc w:val="center"/>
            </w:pPr>
            <w:r w:rsidRPr="007E3D36">
              <w:t>m.</w:t>
            </w:r>
          </w:p>
        </w:tc>
        <w:tc>
          <w:tcPr>
            <w:tcW w:w="1134" w:type="dxa"/>
          </w:tcPr>
          <w:p w:rsidR="00C63B3B" w:rsidRPr="007E3D36" w:rsidRDefault="00C63B3B" w:rsidP="008105BF">
            <w:pPr>
              <w:spacing w:after="0"/>
              <w:jc w:val="center"/>
            </w:pPr>
            <w:r w:rsidRPr="007E3D36">
              <w:t>360,0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9039" w:type="dxa"/>
            <w:gridSpan w:val="5"/>
          </w:tcPr>
          <w:p w:rsidR="00C63B3B" w:rsidRPr="007E3D36" w:rsidRDefault="00C63B3B" w:rsidP="008105BF">
            <w:pPr>
              <w:spacing w:after="0"/>
              <w:jc w:val="right"/>
            </w:pPr>
            <w:r w:rsidRPr="007E3D36">
              <w:rPr>
                <w:b/>
                <w:bCs/>
              </w:rPr>
              <w:t>У К У П Н О  ИНСТАЛАЦИОНИ КАБЛОВИ</w:t>
            </w:r>
          </w:p>
        </w:tc>
        <w:tc>
          <w:tcPr>
            <w:tcW w:w="1559" w:type="dxa"/>
          </w:tcPr>
          <w:p w:rsidR="00C63B3B" w:rsidRPr="007E3D36" w:rsidRDefault="00C63B3B" w:rsidP="008105BF">
            <w:pPr>
              <w:spacing w:after="0"/>
              <w:ind w:right="100"/>
              <w:jc w:val="center"/>
            </w:pPr>
          </w:p>
        </w:tc>
      </w:tr>
    </w:tbl>
    <w:p w:rsidR="00C63B3B" w:rsidRPr="007E3D36" w:rsidRDefault="00C63B3B" w:rsidP="00C63B3B">
      <w:pPr>
        <w:spacing w:after="0"/>
        <w:rPr>
          <w:sz w:val="20"/>
          <w:szCs w:val="20"/>
          <w:lang w:val="sr-Cyrl-RS"/>
        </w:rPr>
      </w:pPr>
    </w:p>
    <w:tbl>
      <w:tblPr>
        <w:tblStyle w:val="TableGrid"/>
        <w:tblW w:w="10598" w:type="dxa"/>
        <w:tblLayout w:type="fixed"/>
        <w:tblLook w:val="04A0" w:firstRow="1" w:lastRow="0" w:firstColumn="1" w:lastColumn="0" w:noHBand="0" w:noVBand="1"/>
      </w:tblPr>
      <w:tblGrid>
        <w:gridCol w:w="800"/>
        <w:gridCol w:w="4695"/>
        <w:gridCol w:w="993"/>
        <w:gridCol w:w="1134"/>
        <w:gridCol w:w="1417"/>
        <w:gridCol w:w="1559"/>
      </w:tblGrid>
      <w:tr w:rsidR="00C63B3B" w:rsidRPr="007E3D36" w:rsidTr="00CE575F">
        <w:trPr>
          <w:trHeight w:val="219"/>
        </w:trPr>
        <w:tc>
          <w:tcPr>
            <w:tcW w:w="800" w:type="dxa"/>
          </w:tcPr>
          <w:p w:rsidR="00C63B3B" w:rsidRPr="007E3D36" w:rsidRDefault="00C63B3B" w:rsidP="00CE575F">
            <w:pPr>
              <w:spacing w:after="0"/>
              <w:jc w:val="center"/>
              <w:rPr>
                <w:b/>
                <w:bCs/>
              </w:rPr>
            </w:pPr>
            <w:r w:rsidRPr="007E3D36">
              <w:rPr>
                <w:b/>
                <w:bCs/>
              </w:rPr>
              <w:t>В.</w:t>
            </w:r>
          </w:p>
        </w:tc>
        <w:tc>
          <w:tcPr>
            <w:tcW w:w="4695" w:type="dxa"/>
          </w:tcPr>
          <w:p w:rsidR="00C63B3B" w:rsidRPr="007E3D36" w:rsidRDefault="00C63B3B" w:rsidP="008105BF">
            <w:pPr>
              <w:spacing w:after="0"/>
              <w:jc w:val="left"/>
              <w:rPr>
                <w:b/>
                <w:bCs/>
              </w:rPr>
            </w:pPr>
            <w:r w:rsidRPr="007E3D36">
              <w:rPr>
                <w:b/>
                <w:bCs/>
              </w:rPr>
              <w:t xml:space="preserve">УНУТРАШЊЕ ЕЛЕКТРИЧНО ОСВЕТЉЕЊЕ </w:t>
            </w:r>
          </w:p>
        </w:tc>
        <w:tc>
          <w:tcPr>
            <w:tcW w:w="993" w:type="dxa"/>
          </w:tcPr>
          <w:p w:rsidR="00C63B3B" w:rsidRPr="007E3D36" w:rsidRDefault="00C63B3B" w:rsidP="008105BF">
            <w:pPr>
              <w:spacing w:after="0"/>
              <w:rPr>
                <w:lang w:val="sr-Cyrl-RS"/>
              </w:rPr>
            </w:pPr>
          </w:p>
        </w:tc>
        <w:tc>
          <w:tcPr>
            <w:tcW w:w="1134" w:type="dxa"/>
          </w:tcPr>
          <w:p w:rsidR="00C63B3B" w:rsidRPr="007E3D36" w:rsidRDefault="00C63B3B" w:rsidP="008105BF">
            <w:pPr>
              <w:spacing w:after="0"/>
              <w:rPr>
                <w:lang w:val="sr-Cyrl-RS"/>
              </w:rP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8105BF">
            <w:pPr>
              <w:spacing w:after="0"/>
              <w:rPr>
                <w:b/>
                <w:bCs/>
              </w:rPr>
            </w:pPr>
          </w:p>
        </w:tc>
        <w:tc>
          <w:tcPr>
            <w:tcW w:w="4695" w:type="dxa"/>
          </w:tcPr>
          <w:p w:rsidR="00C63B3B" w:rsidRPr="007E3D36" w:rsidRDefault="00C63B3B" w:rsidP="008105BF">
            <w:pPr>
              <w:spacing w:after="0"/>
              <w:jc w:val="left"/>
              <w:rPr>
                <w:b/>
                <w:bCs/>
              </w:rPr>
            </w:pPr>
            <w:r w:rsidRPr="00256BE4">
              <w:t>Испорука и монтажа светиљки са електричним повезивањем. Испоручити доле наведене светиљке, монтирати их и извести електрично повезивање, са одговарајућим прибором.У цену по комаду светиљке урачунато је: набавка и монтажа светиљке, извођење, повезивање, опремање светиљки одговарајућим изворима светлости и то:</w:t>
            </w:r>
            <w:r w:rsidRPr="00256BE4">
              <w:rPr>
                <w:lang w:val="sr-Cyrl-RS"/>
              </w:rPr>
              <w:t xml:space="preserve"> </w:t>
            </w:r>
            <w:r w:rsidRPr="00256BE4">
              <w:t>инкадесцентним сијалицама, флуо цевима, метал халогеним сијалицама, стартерима, пригушницама и стандардним прибором за монтажу.</w:t>
            </w:r>
            <w:r>
              <w:rPr>
                <w:lang w:val="sr-Cyrl-RS"/>
              </w:rPr>
              <w:t xml:space="preserve"> </w:t>
            </w:r>
            <w:r w:rsidRPr="00256BE4">
              <w:t>Светиљке су уграђене у спуштени плафон или на плафон, причвршћене на таваницу, зид или конструкцију објекта на начин условљен конструкцијом светиљке или помоћу специфицираног носећег прибора. У саставу позиција светиљки је и конструкција за вешање светиљки која се решава на лицу места. За сваку пројектом предвиђену светиљку дат је краћи опис. Напон напајања светиљки је 230V, 50Hz. У саставу светиљке су светлосни извори, и сав помоћни материјал за рад светиљке и њихово постављање (држачи, висилице, сајле).</w:t>
            </w:r>
          </w:p>
        </w:tc>
        <w:tc>
          <w:tcPr>
            <w:tcW w:w="993" w:type="dxa"/>
          </w:tcPr>
          <w:p w:rsidR="00C63B3B" w:rsidRPr="007E3D36" w:rsidRDefault="00C63B3B" w:rsidP="008105BF">
            <w:pPr>
              <w:spacing w:after="0"/>
              <w:rPr>
                <w:lang w:val="sr-Cyrl-RS"/>
              </w:rPr>
            </w:pPr>
          </w:p>
        </w:tc>
        <w:tc>
          <w:tcPr>
            <w:tcW w:w="1134" w:type="dxa"/>
          </w:tcPr>
          <w:p w:rsidR="00C63B3B" w:rsidRPr="007E3D36" w:rsidRDefault="00C63B3B" w:rsidP="008105BF">
            <w:pPr>
              <w:spacing w:after="0"/>
              <w:rPr>
                <w:lang w:val="sr-Cyrl-RS"/>
              </w:rP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CE575F">
            <w:pPr>
              <w:spacing w:after="0"/>
              <w:jc w:val="center"/>
              <w:rPr>
                <w:b/>
                <w:bCs/>
              </w:rPr>
            </w:pPr>
            <w:r w:rsidRPr="007E3D36">
              <w:rPr>
                <w:b/>
                <w:bCs/>
              </w:rPr>
              <w:t>1.</w:t>
            </w:r>
          </w:p>
        </w:tc>
        <w:tc>
          <w:tcPr>
            <w:tcW w:w="4695" w:type="dxa"/>
          </w:tcPr>
          <w:p w:rsidR="00C63B3B" w:rsidRPr="007E3D36" w:rsidRDefault="00C63B3B" w:rsidP="008105BF">
            <w:pPr>
              <w:spacing w:after="0"/>
            </w:pPr>
            <w:r w:rsidRPr="007E3D36">
              <w:t xml:space="preserve">Ефикасност мин 82lm/W, укупан иницијални флукс светиљке је минимум 4500lm. Укупна снага система је максимално 55,0W. Време за који светлосни флукс падне на 80% 50.000 сати (Л80Б0), а време док падне на 70% 70.000 сати (Л70Б0). Температурни опсег рада светиљки је од +10 до +35 степени целзијуса. Светиљка има масу од 1,20 кг. Димензије цилиндричног дела светиљке су 107 x фи 89 мм. Укупна висина 226мм. Укупна дужина 258мм. Светиљка треба да буде усклађена са европским стандардом о сигурном и правилном раду, да има ENEC ознаку. Светиљка треба да је усклађена са европским директивама који важе за производе, да има CE знак.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CE575F">
            <w:pPr>
              <w:spacing w:after="0"/>
              <w:jc w:val="center"/>
              <w:rPr>
                <w:b/>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CE575F">
            <w:pPr>
              <w:spacing w:after="0"/>
              <w:jc w:val="center"/>
              <w:rPr>
                <w:b/>
                <w:bCs/>
              </w:rPr>
            </w:pPr>
            <w:r w:rsidRPr="007E3D36">
              <w:rPr>
                <w:b/>
                <w:bCs/>
              </w:rPr>
              <w:t>2.</w:t>
            </w:r>
          </w:p>
        </w:tc>
        <w:tc>
          <w:tcPr>
            <w:tcW w:w="4695" w:type="dxa"/>
          </w:tcPr>
          <w:p w:rsidR="00C63B3B" w:rsidRPr="007E3D36" w:rsidRDefault="00C63B3B" w:rsidP="008105BF">
            <w:pPr>
              <w:spacing w:after="0"/>
            </w:pPr>
            <w:r w:rsidRPr="007E3D36">
              <w:t xml:space="preserve">Шинска светиљка типа P1.1 пројектора широке оптике, угла исијавања 34 степена, израђена у LED технологији предвиђена за монтажу на трофазну струјну шину преко адаптера 3Ц за осветљење изложби. Светиљка има могућност окретања око своје осе за 350 степени, док је могућност окретања оптичког дела минимално 90 степени. Кућиште светиљке је од алуминијума, пластифицирано у белу боју. Кућиште предспојног дела светиљке </w:t>
            </w:r>
            <w:r w:rsidRPr="007E3D36">
              <w:lastRenderedPageBreak/>
              <w:t xml:space="preserve">направљено од пластике. Рефлектор сребрне боје. Оптика од полкарбоната. Протектор од провидног полиметилметакрилата (ПММА). Предвиђена за честа укључивања. Степен механичке заштите је IP20, отпорност на удар ИК02, струјна Класа IИ. Светиљка се испоручује у комплету са LED модулима са бојом светлости 3000К, флукса извора 2700лм, електронским предспојним уређајима и индексом репродукције боје Ра већим од 90. Уједначеност боје, SDCM (0.4338, 0.4030) мањи од 3,0.  </w:t>
            </w:r>
          </w:p>
        </w:tc>
        <w:tc>
          <w:tcPr>
            <w:tcW w:w="993" w:type="dxa"/>
          </w:tcPr>
          <w:p w:rsidR="00C63B3B" w:rsidRPr="007E3D36" w:rsidRDefault="00C63B3B" w:rsidP="008105BF">
            <w:pPr>
              <w:spacing w:after="0"/>
            </w:pPr>
            <w:r w:rsidRPr="007E3D36">
              <w:lastRenderedPageBreak/>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8105BF">
            <w:pPr>
              <w:spacing w:after="0"/>
              <w:rPr>
                <w:b/>
                <w:bCs/>
              </w:rPr>
            </w:pPr>
            <w:r w:rsidRPr="007E3D36">
              <w:rPr>
                <w:b/>
                <w:bCs/>
              </w:rPr>
              <w:lastRenderedPageBreak/>
              <w:t> </w:t>
            </w: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6,0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CE575F">
            <w:pPr>
              <w:spacing w:after="0"/>
              <w:jc w:val="center"/>
              <w:rPr>
                <w:b/>
                <w:bCs/>
              </w:rPr>
            </w:pPr>
            <w:r w:rsidRPr="007E3D36">
              <w:rPr>
                <w:b/>
                <w:bCs/>
              </w:rPr>
              <w:t>3.</w:t>
            </w:r>
          </w:p>
        </w:tc>
        <w:tc>
          <w:tcPr>
            <w:tcW w:w="4695" w:type="dxa"/>
          </w:tcPr>
          <w:p w:rsidR="00C63B3B" w:rsidRPr="007E3D36" w:rsidRDefault="00C63B3B" w:rsidP="008105BF">
            <w:pPr>
              <w:spacing w:after="0"/>
            </w:pPr>
            <w:r w:rsidRPr="007E3D36">
              <w:t xml:space="preserve">Шинска светиљка типа P2 пројектора веома широке оптике, угла исијавања 54 степена, израђена у LED технологији предвиђена за монтажу на трофазну струјну шину преко адаптера GA69 за осветљење изложби. Светиљка има могућност окретања око своје осе за 355 степени, док је могућност окретања оптичког дела минимално 120 степени. Кућиште светиљке је од алуминијума, пластифицирано у белу боју. Рефлектор од поликарбоната пресвучен слојем алуминијума Оптика од полкарбоната. Протектор од провидног полиметилметакрилата (ПММА). Предвиђена за честа укључивања. Степен механичке заштите је IP20, отпорност на удар IK02, струјна Класа II.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CE575F">
            <w:pPr>
              <w:spacing w:after="0"/>
              <w:jc w:val="center"/>
              <w:rPr>
                <w:b/>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9,0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CE575F">
            <w:pPr>
              <w:spacing w:after="0"/>
              <w:jc w:val="center"/>
              <w:rPr>
                <w:b/>
                <w:bCs/>
              </w:rPr>
            </w:pPr>
            <w:r w:rsidRPr="007E3D36">
              <w:rPr>
                <w:b/>
                <w:bCs/>
              </w:rPr>
              <w:t>4.</w:t>
            </w:r>
          </w:p>
        </w:tc>
        <w:tc>
          <w:tcPr>
            <w:tcW w:w="4695" w:type="dxa"/>
          </w:tcPr>
          <w:p w:rsidR="00C63B3B" w:rsidRPr="007E3D36" w:rsidRDefault="00C63B3B" w:rsidP="008105BF">
            <w:pPr>
              <w:spacing w:after="0"/>
            </w:pPr>
            <w:r w:rsidRPr="007E3D36">
              <w:t xml:space="preserve">Шинска светиљка типа P2.1 пројектора веома широке оптике, угла исијавања 54 степена, израђена у LED технологији предвиђена за монтажу на трофазну струјну шину преко адаптера ГА69 за осветљење изложби. Светиљка има могућност окретања око своје осе за 355 степени, док је могућност окретања оптичког дела минимално 120 степени. Кућиште светиљке је од алуминијума, пластифицирано у белу боју. Рефлектор од поликарбоната пресвучен слојем алуминијума Оптика од полкарбоната. Протектор од провидног полиметилметакрилата (ПММА). Предвиђена за честа укључивања. Степен механичке заштите је IP20, отпорност на удар ИК02, струјна Класа IИ. Светиљка се испоручује у комплету са LED модулима са бојом светлости 3000К, флукса извора 1700lm, интегрисаним електронским предспојним уређајима и индексом репродукције боје Ра већим од 90. Уједначеност боје, SDMC (0.42, 0.39) мањи од 3,5. Ефикасност мин 83lm/W, укупан иницијални флукс светиљке је минимум 1650lm. Укупна снага система је максимално 20,0W. Коефицијент снаге већи од 0,9. Време за који светлосни флукс падне на 80% 50.000 сати (Л80Б0), а време док падне на 70% 70.000 сати (Л70Б0). Температурни опсег рада светиљки је од +10 до +40 степени целзијуса. Светиљка има масу од 0,98 кг. Димензије цилиндричног дела светиљке су 182 </w:t>
            </w:r>
            <w:r w:rsidRPr="007E3D36">
              <w:lastRenderedPageBreak/>
              <w:t xml:space="preserve">x фи 100 мм.Укупна висина 193мм. Укупна дужина 182мм. Светиљка треба да буде усклађена са европским стандардом о сиGUрном и правилном раду, да има ЕНЕЦ ознаку. </w:t>
            </w:r>
          </w:p>
        </w:tc>
        <w:tc>
          <w:tcPr>
            <w:tcW w:w="993" w:type="dxa"/>
          </w:tcPr>
          <w:p w:rsidR="00C63B3B" w:rsidRPr="007E3D36" w:rsidRDefault="00C63B3B" w:rsidP="008105BF">
            <w:pPr>
              <w:spacing w:after="0"/>
            </w:pPr>
            <w:r w:rsidRPr="007E3D36">
              <w:lastRenderedPageBreak/>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8105BF">
            <w:pPr>
              <w:spacing w:after="0"/>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4,0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5.</w:t>
            </w:r>
          </w:p>
        </w:tc>
        <w:tc>
          <w:tcPr>
            <w:tcW w:w="4695" w:type="dxa"/>
          </w:tcPr>
          <w:p w:rsidR="00C63B3B" w:rsidRPr="007E3D36" w:rsidRDefault="00C63B3B" w:rsidP="008105BF">
            <w:pPr>
              <w:spacing w:after="0"/>
            </w:pPr>
            <w:r w:rsidRPr="007E3D36">
              <w:t>Уградна, подна спот светиљка  тип P3 са три LED извора за спољашњу монтажу, преко које се може ходати. Кућиште светиљке је од брушеног хромираног месинга, док је дифузор од стакла. Посебан О прстен за оптимизовану дисипацију топлотне енергије. Водонепропусни уводник за кабл. Степен заштите светиљке је IP65/67, Класа Iзолације ИИИ. Пречник светиљке је 105 мм, дубина око 83 мм. Светиљка се на мрежу прикључује преко драјвера константне струје 350 мА. Ефикасност светиљке минимум 55,0 lm/W.  Укупни светлосни флукса система 200лм, индекс репродукције боје Ра већи од 90. Трајност LED извора је 30.000 сати, с тим да флукс светиљке не опадне на мање од 80% од иницијалног (око 200 лм). Извор светлости светиљке је LED максималне снаге 3,6 W топло беле боје (3000К). Ротационо-симетрична светлосна расподела, ширина светлосног снопа 25 степени. Температурни опсег рада светиљке је од -20 степени до +35 степени целзијуса. Уз светиљку се испоручују и каблови за монтажу дужине 2м. Светиљка треба да је усклађена са европским директивама који важе за производе, да има CE знак.</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7,0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6.</w:t>
            </w:r>
          </w:p>
        </w:tc>
        <w:tc>
          <w:tcPr>
            <w:tcW w:w="4695" w:type="dxa"/>
          </w:tcPr>
          <w:p w:rsidR="00C63B3B" w:rsidRPr="007E3D36" w:rsidRDefault="00C63B3B" w:rsidP="008105BF">
            <w:pPr>
              <w:spacing w:after="0"/>
            </w:pPr>
            <w:r w:rsidRPr="007E3D36">
              <w:t>Уградна пластична кутија за LUX 29 светиљку дубине 100мм, еквивалентна</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7,0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7.</w:t>
            </w:r>
          </w:p>
        </w:tc>
        <w:tc>
          <w:tcPr>
            <w:tcW w:w="4695" w:type="dxa"/>
          </w:tcPr>
          <w:p w:rsidR="00C63B3B" w:rsidRPr="007E3D36" w:rsidRDefault="00C63B3B" w:rsidP="008105BF">
            <w:pPr>
              <w:spacing w:after="0"/>
            </w:pPr>
            <w:r w:rsidRPr="007E3D36">
              <w:t>Електронски драјвер за светиљку LUX 29 15W, 350мА еквивалентан</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7,0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8.</w:t>
            </w:r>
          </w:p>
        </w:tc>
        <w:tc>
          <w:tcPr>
            <w:tcW w:w="4695" w:type="dxa"/>
          </w:tcPr>
          <w:p w:rsidR="00C63B3B" w:rsidRPr="007E3D36" w:rsidRDefault="00C63B3B" w:rsidP="008105BF">
            <w:pPr>
              <w:spacing w:after="0"/>
            </w:pPr>
            <w:r w:rsidRPr="007E3D36">
              <w:t xml:space="preserve">Светиљка тип Р4 предвиђена за спољашњу употребу и зидну монтажу. Исијавање светлости горе-доле. Кућиште светиљке је од INOX-а. Протектор је од синтетичких материјала. Светиљка се испоручује заједно са LED извором светлости GU10 4W, топло беле боје светлости . Степен механичке заштите је IP44. Димензије светиљке су 160 x 97 x 82 мм. Маса светиљке је 0,760 кг. Заштита од струјног удара - Класа I. Светиљка треба да је усклађена са европским директивама који важе за производе, да има CE знак. Произвођач светиљки треба да послује у складу са системом управљања квалитетом ISO 9001:2008, системом управљања заштитом животне средине ISO 14001:2004 и системом управљања здрављем и безбедношћу на раду OHSAS 18001:2007. Понуђач треба да достави горе поменуте произвођачке сертификате.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24,0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9.</w:t>
            </w:r>
          </w:p>
        </w:tc>
        <w:tc>
          <w:tcPr>
            <w:tcW w:w="4695" w:type="dxa"/>
          </w:tcPr>
          <w:p w:rsidR="00C63B3B" w:rsidRPr="007E3D36" w:rsidRDefault="00C63B3B" w:rsidP="008105BF">
            <w:pPr>
              <w:spacing w:after="0"/>
            </w:pPr>
            <w:r w:rsidRPr="007E3D36">
              <w:t xml:space="preserve">Ефикасност светиљке минимум 127,0 lm/W, </w:t>
            </w:r>
            <w:r w:rsidRPr="007E3D36">
              <w:lastRenderedPageBreak/>
              <w:t>укупан флукс система је 4000lm.  Укупна снага система је максимално 32W. Светиљка има пусх-ин петополни конектор за лакшу монтажу, без отварања светиљки. Време за који светлосни флукс падне на 90% иницијалног флукса је 25.000 сати (Л90Б50), време док падне на 80% 50.000 сати (Л80Б50), а време док падне на 70% 70.000 сати (Л70Б50). Максимално један посто драјвера ће бити неисправно после 5.000 сати. Температурни опсег рада светиљки је од +10 до +40 степени целзијуса. Светиљка се испоручује са прибором за монтажу. Светиљка има масу од 2,4 кг. Испоручује се са пусх-ин конектором. Димензије светиљке су 1152 x 75 мм, висина максимално 85 мм. Светиљка треба да буде усклађена са европским стандардом о сигурном и правилном раду, да има ENEC ознаку. Светиљка треба да је усклађена са европским директивама који важе за производе, да има CE знак.а</w:t>
            </w:r>
          </w:p>
        </w:tc>
        <w:tc>
          <w:tcPr>
            <w:tcW w:w="993" w:type="dxa"/>
          </w:tcPr>
          <w:p w:rsidR="00C63B3B" w:rsidRPr="007E3D36" w:rsidRDefault="00C63B3B" w:rsidP="008105BF">
            <w:pPr>
              <w:spacing w:after="0"/>
            </w:pPr>
            <w:r w:rsidRPr="007E3D36">
              <w:lastRenderedPageBreak/>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7,0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10.</w:t>
            </w:r>
          </w:p>
        </w:tc>
        <w:tc>
          <w:tcPr>
            <w:tcW w:w="4695" w:type="dxa"/>
          </w:tcPr>
          <w:p w:rsidR="00C63B3B" w:rsidRPr="007E3D36" w:rsidRDefault="00C63B3B" w:rsidP="008105BF">
            <w:pPr>
              <w:spacing w:after="0"/>
              <w:ind w:right="-108"/>
              <w:jc w:val="left"/>
            </w:pPr>
            <w:r w:rsidRPr="007E3D36">
              <w:t xml:space="preserve">Надградна висећа линијска светиљка тип P6 израђена у LED технологији са два светлосна извора, предвиђена за монтажу на плафоне, за осветљење канцеларијских простора и учионица. Кућиште светиљке је од анодизираног алуминијума, боја бела, РАЛ 9003,  оптика од полупровидног полиметилметакрилата. Измењљиви LED модули имају оптику која елиминише блештање (УГР мањи од 19). Исијавање директно. Угао исијавања 100 степени. Степен механичке заштите IP40, отпорност на удар ИК02, струјна Класа I. Светиљка се испоручује у комплету са LED модулима са бојом светлости 3000К, електронским ДАЛИ предспојним уређајима и индексом репродукције боје Ра већим од 80. Уједначеност боје (0.38, 0.38) SDCM мањи од 3,5.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4,0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11.</w:t>
            </w:r>
          </w:p>
        </w:tc>
        <w:tc>
          <w:tcPr>
            <w:tcW w:w="4695" w:type="dxa"/>
          </w:tcPr>
          <w:p w:rsidR="00C63B3B" w:rsidRPr="007E3D36" w:rsidRDefault="00C63B3B" w:rsidP="008105BF">
            <w:pPr>
              <w:spacing w:after="0"/>
            </w:pPr>
            <w:r w:rsidRPr="007E3D36">
              <w:t xml:space="preserve">Уградна светиљка тип P7 израђена у LED технологији асиметричне оптике за спољну и унутрашњу употребу, предвиђена за уградњу у зид, са 2 LED извора високе ефикасности максималне снаге 3,5 W, укупног светлосног флукса система100lm и индексом репродукције боје Ра већим од 90. Трајност LED извора је 30.000 сати, с тим да флукс светиљке не опадне на мање од 80% од иницијалног (око 100 лм). Температура боје по избору инвеститора топло бела 3000К. Кућиште је израђено од ливеног алуминијума, обојеног у сиву боју. Димензије светиљке су 180 x 135 x 80 мм. Светиљка има степен механичке заштите IP54, класа електричне изолације је ИИ. Отпорност на удар ИК10. Радна температура од -20 степени до +35 степени целзијуса. Електронски драјвер је интегрисан и испоручује се заједно са светиљком. Маса светиљке је 0,4 кг. Светиљка се испоручује у </w:t>
            </w:r>
            <w:r w:rsidRPr="007E3D36">
              <w:lastRenderedPageBreak/>
              <w:t xml:space="preserve">комплету са кутијом за зидну уградњу израђеној од пластике, дубине 90 мм. Светиљка се у зид фиксира помоћу опруга које су њен саставни део. Светиљка треба да је усклађена са европским директивама који важе за производе, да има CE </w:t>
            </w:r>
          </w:p>
        </w:tc>
        <w:tc>
          <w:tcPr>
            <w:tcW w:w="993" w:type="dxa"/>
          </w:tcPr>
          <w:p w:rsidR="00C63B3B" w:rsidRPr="007E3D36" w:rsidRDefault="00C63B3B" w:rsidP="008105BF">
            <w:pPr>
              <w:spacing w:after="0"/>
            </w:pPr>
            <w:r w:rsidRPr="007E3D36">
              <w:lastRenderedPageBreak/>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25,0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12.</w:t>
            </w:r>
          </w:p>
        </w:tc>
        <w:tc>
          <w:tcPr>
            <w:tcW w:w="4695" w:type="dxa"/>
          </w:tcPr>
          <w:p w:rsidR="00C63B3B" w:rsidRPr="007E3D36" w:rsidRDefault="00C63B3B" w:rsidP="008105BF">
            <w:pPr>
              <w:spacing w:after="0"/>
            </w:pPr>
            <w:r w:rsidRPr="007E3D36">
              <w:t>Надградна линеарна светиљка тип P8 са LED - снажним диодама које емитују светлост топло беле боје 3000К. Светиљка је предвидјена за спољну монтажу у механичкој заштити IP66, ИК06 дужине око 1200мм, и треба да задовољи сLEDеће захтеве: кућиште од анодизираног екструдираног алуминијумског профила, пластифицираног у боју РАЛ7043, са дифузором од бистрог стакла. Оптички систем треба да се састоји од снажних LED диода са одговарајућим сочивима и протектором.</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18,0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13.</w:t>
            </w:r>
          </w:p>
        </w:tc>
        <w:tc>
          <w:tcPr>
            <w:tcW w:w="4695" w:type="dxa"/>
          </w:tcPr>
          <w:p w:rsidR="00C63B3B" w:rsidRPr="007E3D36" w:rsidRDefault="00C63B3B" w:rsidP="008105BF">
            <w:pPr>
              <w:spacing w:after="0"/>
            </w:pPr>
            <w:r w:rsidRPr="007E3D36">
              <w:t>Испорука и монтажа каблова црне боје, дужине 15000 мм за повезивање светиљки. Каблови морају да одговарају специфицираним светиљкама у погкеду капацитета, начина прикључења на светиљке и условима монтаже (мушко/женски конектор).</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18,0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913759">
        <w:trPr>
          <w:trHeight w:val="267"/>
        </w:trPr>
        <w:tc>
          <w:tcPr>
            <w:tcW w:w="800" w:type="dxa"/>
          </w:tcPr>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r w:rsidRPr="00CE575F">
              <w:rPr>
                <w:bCs/>
              </w:rPr>
              <w:t>14.</w:t>
            </w:r>
          </w:p>
          <w:p w:rsidR="00C63B3B" w:rsidRPr="00CE575F" w:rsidRDefault="00C63B3B" w:rsidP="00CE575F">
            <w:pPr>
              <w:spacing w:after="0"/>
              <w:jc w:val="center"/>
              <w:rPr>
                <w:bCs/>
              </w:rPr>
            </w:pPr>
          </w:p>
        </w:tc>
        <w:tc>
          <w:tcPr>
            <w:tcW w:w="4695" w:type="dxa"/>
          </w:tcPr>
          <w:p w:rsidR="00C63B3B" w:rsidRPr="007E3D36" w:rsidRDefault="00C63B3B" w:rsidP="00913759">
            <w:pPr>
              <w:spacing w:after="0"/>
            </w:pPr>
            <w:r w:rsidRPr="007E3D36">
              <w:t>Пројектор тип P9 са 40 LED извора светлости укупне максималне снаге 38W, оријентационих димензија 285x254x52 мм (в x ш x д), предвиђен за осветљавање великих површина.  Ефикасна светлећа површина 0,052м2. Неутрално бела боја светлости температуре 4000К. Индекс репродукције боја ЦРИ 80. Асиметрична светлосна расподела. Угао исијавања 39x96 степени.Трајност LED извора је 70.000 сати, с тим да флукс не опадне на мање од 80% (Л80Б10) од иницијалног флукса светиљке (4.200 лм). Протектор од термички и механички ојачаног равног стакла се за кућиште причвршћује са осам вијака. Дихтовање је обезбеђено поузданим силиконским заптивкама, без делова који се спајају лепљењем, тако да се евентуална замена LED модула или драјвера може извести једноставно и на лицу места. 95% светиљке може да се рециклира. Испоручује се каблом дужине 0,5м  и конектором што омоGUћује бржу и једноставнију монтажу (при монтажи није неопходно отварање светиљке). Комплетан пројектор је у степену механичке заштите IP65. Отпорност на удар је ИК08. Заштита од струјног удара је у класи И. Пројектор треба да је опремљен челичним носачем у боји природног алуминијума и да садржи уређај за подешавање и меморисање угла нагиба.Пројектор се може усмеравати у опсеGU од -120 до +120 степени око своје осе. Напон напајања је 220-240В, 50Хз. Маса светиљке је око 2,50 кг.Светиљка треба да је усклађена са европским директивама који важе за производе, да има CE знак.</w:t>
            </w:r>
          </w:p>
        </w:tc>
        <w:tc>
          <w:tcPr>
            <w:tcW w:w="993" w:type="dxa"/>
          </w:tcPr>
          <w:p w:rsidR="00C63B3B" w:rsidRPr="007E3D36" w:rsidRDefault="00C63B3B" w:rsidP="008105BF">
            <w:pPr>
              <w:spacing w:after="0"/>
            </w:pPr>
            <w:r w:rsidRPr="007E3D36">
              <w:t> </w:t>
            </w:r>
          </w:p>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15.</w:t>
            </w:r>
          </w:p>
        </w:tc>
        <w:tc>
          <w:tcPr>
            <w:tcW w:w="4695" w:type="dxa"/>
          </w:tcPr>
          <w:p w:rsidR="00C63B3B" w:rsidRPr="007E3D36" w:rsidRDefault="00C63B3B" w:rsidP="008105BF">
            <w:pPr>
              <w:spacing w:after="0"/>
            </w:pPr>
            <w:r w:rsidRPr="007E3D36">
              <w:t xml:space="preserve">Трофазни шински систем састављен од трофазних шина дужине 3000мм, спајача, угаоних спојних елемената, напојних елемената и елемената за кацење на плафон..Трофазна шина је израђена од алуминијума у белој боји, са четири електрична проводника у себи. Шина је у IP30 степену механичке заштите. </w:t>
            </w:r>
            <w:r w:rsidRPr="007E3D36">
              <w:br/>
              <w:t xml:space="preserve">Опрема треба да је усклађена са европским директивама који важе за производе, да има CE знак.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сет</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16.</w:t>
            </w:r>
          </w:p>
        </w:tc>
        <w:tc>
          <w:tcPr>
            <w:tcW w:w="4695" w:type="dxa"/>
          </w:tcPr>
          <w:p w:rsidR="00C63B3B" w:rsidRPr="007E3D36" w:rsidRDefault="00C63B3B" w:rsidP="008105BF">
            <w:pPr>
              <w:spacing w:after="0"/>
            </w:pPr>
            <w:r w:rsidRPr="007E3D36">
              <w:t>Магнетни шински систем дужине1000мм предвиђен за монтажу светиљки</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17.</w:t>
            </w:r>
          </w:p>
        </w:tc>
        <w:tc>
          <w:tcPr>
            <w:tcW w:w="4695" w:type="dxa"/>
          </w:tcPr>
          <w:p w:rsidR="00C63B3B" w:rsidRPr="007E3D36" w:rsidRDefault="00C63B3B" w:rsidP="008105BF">
            <w:pPr>
              <w:spacing w:after="0"/>
            </w:pPr>
            <w:r w:rsidRPr="007E3D36">
              <w:t>LED трака тип Р10 14,4W/m, 24W, 180LED/m, 800lm, у заштити IP20, 3000°K, - 12 ком.</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сет.</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18.</w:t>
            </w:r>
          </w:p>
        </w:tc>
        <w:tc>
          <w:tcPr>
            <w:tcW w:w="4695" w:type="dxa"/>
          </w:tcPr>
          <w:p w:rsidR="00C63B3B" w:rsidRPr="007E3D36" w:rsidRDefault="00C63B3B" w:rsidP="008105BF">
            <w:pPr>
              <w:spacing w:after="0"/>
            </w:pPr>
            <w:r w:rsidRPr="007E3D36">
              <w:t>Шинска спот светиљка тип Р11 за осветљење експоната у витрини, широке оптике, угла исијавања 75 степена, израђена у LED технологији предвиђена за монтажу на магнетну струјну шину преко адаптера. Светиљка има могућност ротације око своје осе. Кућиште светиљке је од алуминијума, пластифицирано у белу боју. Оптика од полкарбоната. Степен механичке заштите је IP40, струјна Класа IИИ. Светиљка се испоручује у комплету са LED модулима са бојом светлости 3000К, флукса извора 80lm и индексом репродукције боје Ра већим од 90. Ефикасност мин 53lm/W, укупан иницијални флукс светиљке је минимум 80lm. Напон напајања 24В. Укупна снага система је максимално 1,5W. Време за који светлосни флукс падне на 80% 50.000 сати (Л80Б0). Максимални температурни опсег рада светиљки је до +35 степени целзијуса. Светиљка има масу од 0,040 кг. Димензије цилиндричног дела светиљке су 29 мм. Укупна висина са адаптером 51мм. Светиљка треба да је усклађена са европским директивама који важе за производе, да има CE знак.</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8,0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19.</w:t>
            </w:r>
          </w:p>
        </w:tc>
        <w:tc>
          <w:tcPr>
            <w:tcW w:w="4695" w:type="dxa"/>
          </w:tcPr>
          <w:p w:rsidR="00C63B3B" w:rsidRPr="007E3D36" w:rsidRDefault="00C63B3B" w:rsidP="008105BF">
            <w:pPr>
              <w:spacing w:after="0"/>
            </w:pPr>
            <w:r w:rsidRPr="007E3D36">
              <w:t xml:space="preserve">Напајање за магнетни шински систем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20.</w:t>
            </w:r>
          </w:p>
        </w:tc>
        <w:tc>
          <w:tcPr>
            <w:tcW w:w="4695" w:type="dxa"/>
          </w:tcPr>
          <w:p w:rsidR="00C63B3B" w:rsidRPr="007E3D36" w:rsidRDefault="00C63B3B" w:rsidP="008105BF">
            <w:pPr>
              <w:spacing w:after="0"/>
            </w:pPr>
            <w:r w:rsidRPr="007E3D36">
              <w:t xml:space="preserve">Електронски драјвер за светиљку Маго снаге 25W, 24V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6191"/>
        </w:trPr>
        <w:tc>
          <w:tcPr>
            <w:tcW w:w="800" w:type="dxa"/>
          </w:tcPr>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p>
          <w:p w:rsidR="00C63B3B" w:rsidRPr="00CE575F" w:rsidRDefault="00C63B3B" w:rsidP="00CE575F">
            <w:pPr>
              <w:spacing w:after="0"/>
              <w:jc w:val="center"/>
              <w:rPr>
                <w:bCs/>
              </w:rPr>
            </w:pPr>
            <w:r w:rsidRPr="00CE575F">
              <w:rPr>
                <w:bCs/>
              </w:rPr>
              <w:t>21.</w:t>
            </w:r>
          </w:p>
          <w:p w:rsidR="00C63B3B" w:rsidRPr="00CE575F" w:rsidRDefault="00C63B3B" w:rsidP="00CE575F">
            <w:pPr>
              <w:spacing w:after="0"/>
              <w:jc w:val="center"/>
              <w:rPr>
                <w:bCs/>
              </w:rPr>
            </w:pPr>
          </w:p>
        </w:tc>
        <w:tc>
          <w:tcPr>
            <w:tcW w:w="4695" w:type="dxa"/>
          </w:tcPr>
          <w:p w:rsidR="00C63B3B" w:rsidRPr="001A564D" w:rsidRDefault="00C63B3B" w:rsidP="008105BF">
            <w:pPr>
              <w:spacing w:after="0"/>
              <w:jc w:val="left"/>
              <w:rPr>
                <w:color w:val="FF0000"/>
              </w:rPr>
            </w:pPr>
            <w:r w:rsidRPr="00164A77">
              <w:t xml:space="preserve">Шинска светиљка типa P12 пројектора за осветљење изложби варијабилне зоом оптике, угла исијавања од 7 до 43 степена, израђена у LED технологији предвиђена за монтажу на трофазну струјну шину преко адаптера 3Ц. Без УВ/ИР радијације. Прецизна оптика елиминише расипање светлости и хало ефекат. Светиљка има могућност окретања око своје осе за 350 степени, док је могућност окретања оптичког дела минимално 90 степени. Кућиште светиљке је од алуминијума, пластифицирано у белу боју са црним детаљима. Кућиште предспојног дела светиљке направљено од пластике. Оптика од стакла. Протектор од провидног полиметилметакрилата (ПММА).  Флукс светиљке је 450 до 660lm. Степен механичке заштите је IP20, струјна Класа II. Светиљка се испоручује у комплету са LED модулима са бојом светлости 3000К, електронским предспојним уређајима и индексом репродукције боје Ра већим од 90. Уједначеност боје, SDCM мањи од 3,0. Укупна снага система је максимално 21,0W. Време за који светлосни флукс падне на 80% 50.000 сати (Л80Б0), а време док падне на 70% 70.000 сати (Л70Б0). Температурни опсег рада светиљки је од +0 до +35 степени целзијуса. Светиљка има масу од 1,20 кг. Димензије цилиндричног дела светиљке су  121 до 138мм x фи 91мм. Укупна дужина 258мм. Светиљка треба да је усклађена са европским директивама који важе за производе, да има CE знак. </w:t>
            </w:r>
          </w:p>
        </w:tc>
        <w:tc>
          <w:tcPr>
            <w:tcW w:w="993" w:type="dxa"/>
          </w:tcPr>
          <w:p w:rsidR="00C63B3B" w:rsidRDefault="00C63B3B" w:rsidP="008105BF">
            <w:pPr>
              <w:spacing w:after="0"/>
            </w:pPr>
            <w:r w:rsidRPr="007E3D36">
              <w:t> </w:t>
            </w:r>
          </w:p>
          <w:p w:rsidR="00C63B3B" w:rsidRDefault="00C63B3B" w:rsidP="008105BF">
            <w:pPr>
              <w:spacing w:after="0"/>
            </w:pPr>
          </w:p>
          <w:p w:rsidR="00C63B3B" w:rsidRDefault="00C63B3B" w:rsidP="008105BF">
            <w:pPr>
              <w:spacing w:after="0"/>
            </w:pPr>
          </w:p>
          <w:p w:rsidR="00C63B3B" w:rsidRDefault="00C63B3B" w:rsidP="008105BF">
            <w:pPr>
              <w:spacing w:after="0"/>
            </w:pPr>
          </w:p>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5,0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22.</w:t>
            </w:r>
          </w:p>
        </w:tc>
        <w:tc>
          <w:tcPr>
            <w:tcW w:w="4695" w:type="dxa"/>
          </w:tcPr>
          <w:p w:rsidR="00C63B3B" w:rsidRPr="007E3D36" w:rsidRDefault="00C63B3B" w:rsidP="008105BF">
            <w:pPr>
              <w:spacing w:after="0"/>
            </w:pPr>
            <w:r w:rsidRPr="007E3D36">
              <w:t>LED противпанична (евакуациона) светиљка у приправном споју 3,1W,  са уграђеним NiCd батријама за 3h аутономни рад, у заштити IP40-</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13,0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23.</w:t>
            </w:r>
          </w:p>
        </w:tc>
        <w:tc>
          <w:tcPr>
            <w:tcW w:w="4695" w:type="dxa"/>
          </w:tcPr>
          <w:p w:rsidR="00C63B3B" w:rsidRPr="007E3D36" w:rsidRDefault="00C63B3B" w:rsidP="008105BF">
            <w:pPr>
              <w:spacing w:after="0"/>
            </w:pPr>
            <w:r w:rsidRPr="007E3D36">
              <w:t xml:space="preserve">Инсталациони прекидачи у модуларној изради мин. 10A/230V. У заштити IP20 , беле боје са кутијом и маском и то: једнополни прекидач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16,0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CE575F" w:rsidRDefault="00C63B3B" w:rsidP="00CE575F">
            <w:pPr>
              <w:spacing w:after="0"/>
              <w:jc w:val="center"/>
              <w:rPr>
                <w:bCs/>
              </w:rPr>
            </w:pPr>
            <w:r w:rsidRPr="00CE575F">
              <w:rPr>
                <w:bCs/>
              </w:rPr>
              <w:t>24.</w:t>
            </w:r>
          </w:p>
        </w:tc>
        <w:tc>
          <w:tcPr>
            <w:tcW w:w="4695" w:type="dxa"/>
          </w:tcPr>
          <w:p w:rsidR="00C63B3B" w:rsidRPr="007E3D36" w:rsidRDefault="00C63B3B" w:rsidP="008105BF">
            <w:pPr>
              <w:spacing w:after="0"/>
              <w:ind w:right="-109"/>
              <w:jc w:val="left"/>
            </w:pPr>
            <w:r w:rsidRPr="007E3D36">
              <w:t xml:space="preserve">Инсталациони прекидачи у модуларној изради мин. 10A/230V. У заштити IP20 , беле боје са кутијом и маском и то: наизменични прекидач   </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800" w:type="dxa"/>
          </w:tcPr>
          <w:p w:rsidR="00C63B3B" w:rsidRPr="007E3D36" w:rsidRDefault="00C63B3B" w:rsidP="008105BF">
            <w:pPr>
              <w:spacing w:after="0"/>
              <w:rPr>
                <w:b/>
                <w:bCs/>
              </w:rPr>
            </w:pPr>
            <w:r w:rsidRPr="007E3D36">
              <w:rPr>
                <w:b/>
                <w:bCs/>
              </w:rPr>
              <w:t> </w:t>
            </w:r>
          </w:p>
        </w:tc>
        <w:tc>
          <w:tcPr>
            <w:tcW w:w="469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6,0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CE575F">
        <w:trPr>
          <w:trHeight w:val="219"/>
        </w:trPr>
        <w:tc>
          <w:tcPr>
            <w:tcW w:w="9039" w:type="dxa"/>
            <w:gridSpan w:val="5"/>
          </w:tcPr>
          <w:p w:rsidR="00C63B3B" w:rsidRPr="007E3D36" w:rsidRDefault="00C63B3B" w:rsidP="008105BF">
            <w:pPr>
              <w:spacing w:after="0"/>
              <w:jc w:val="right"/>
            </w:pPr>
            <w:r w:rsidRPr="007E3D36">
              <w:rPr>
                <w:b/>
                <w:bCs/>
              </w:rPr>
              <w:t xml:space="preserve">У К У П Н О  УНУТРАШЊЕ ЕЛЕКТРИЧНО ОСВЕТЉЕЊЕ </w:t>
            </w:r>
          </w:p>
        </w:tc>
        <w:tc>
          <w:tcPr>
            <w:tcW w:w="1559" w:type="dxa"/>
          </w:tcPr>
          <w:p w:rsidR="00C63B3B" w:rsidRPr="007E3D36" w:rsidRDefault="00C63B3B" w:rsidP="008105BF">
            <w:pPr>
              <w:spacing w:after="0"/>
              <w:jc w:val="center"/>
            </w:pPr>
          </w:p>
        </w:tc>
      </w:tr>
    </w:tbl>
    <w:p w:rsidR="00C63B3B" w:rsidRDefault="00C63B3B" w:rsidP="00C63B3B">
      <w:pPr>
        <w:spacing w:after="0"/>
        <w:rPr>
          <w:sz w:val="20"/>
          <w:szCs w:val="20"/>
          <w:lang w:val="sr-Cyrl-RS"/>
        </w:rPr>
      </w:pPr>
    </w:p>
    <w:tbl>
      <w:tblPr>
        <w:tblStyle w:val="TableGrid"/>
        <w:tblW w:w="10599" w:type="dxa"/>
        <w:tblLayout w:type="fixed"/>
        <w:tblLook w:val="04A0" w:firstRow="1" w:lastRow="0" w:firstColumn="1" w:lastColumn="0" w:noHBand="0" w:noVBand="1"/>
      </w:tblPr>
      <w:tblGrid>
        <w:gridCol w:w="849"/>
        <w:gridCol w:w="4646"/>
        <w:gridCol w:w="993"/>
        <w:gridCol w:w="1134"/>
        <w:gridCol w:w="1418"/>
        <w:gridCol w:w="1559"/>
      </w:tblGrid>
      <w:tr w:rsidR="00C63B3B" w:rsidRPr="007E3D36" w:rsidTr="00AC3BAC">
        <w:trPr>
          <w:trHeight w:val="219"/>
        </w:trPr>
        <w:tc>
          <w:tcPr>
            <w:tcW w:w="849" w:type="dxa"/>
          </w:tcPr>
          <w:p w:rsidR="00C63B3B" w:rsidRPr="00AC3BAC" w:rsidRDefault="00C63B3B" w:rsidP="00AC3BAC">
            <w:pPr>
              <w:spacing w:after="0"/>
              <w:jc w:val="center"/>
              <w:rPr>
                <w:bCs/>
              </w:rPr>
            </w:pPr>
            <w:r w:rsidRPr="00AC3BAC">
              <w:rPr>
                <w:bCs/>
              </w:rPr>
              <w:t>Г.</w:t>
            </w:r>
          </w:p>
        </w:tc>
        <w:tc>
          <w:tcPr>
            <w:tcW w:w="4646" w:type="dxa"/>
          </w:tcPr>
          <w:p w:rsidR="00C63B3B" w:rsidRPr="007E3D36" w:rsidRDefault="00C63B3B" w:rsidP="008105BF">
            <w:pPr>
              <w:spacing w:after="0"/>
              <w:rPr>
                <w:b/>
                <w:bCs/>
              </w:rPr>
            </w:pPr>
            <w:r w:rsidRPr="007E3D36">
              <w:rPr>
                <w:b/>
                <w:bCs/>
              </w:rPr>
              <w:t>УТИЧНИЦЕ И ИЗВОДИ</w:t>
            </w:r>
          </w:p>
        </w:tc>
        <w:tc>
          <w:tcPr>
            <w:tcW w:w="993" w:type="dxa"/>
          </w:tcPr>
          <w:p w:rsidR="00C63B3B" w:rsidRPr="007E3D36" w:rsidRDefault="00C63B3B" w:rsidP="008105BF">
            <w:pPr>
              <w:spacing w:after="0"/>
              <w:rPr>
                <w:lang w:val="sr-Cyrl-RS"/>
              </w:rPr>
            </w:pPr>
          </w:p>
        </w:tc>
        <w:tc>
          <w:tcPr>
            <w:tcW w:w="1134" w:type="dxa"/>
          </w:tcPr>
          <w:p w:rsidR="00C63B3B" w:rsidRPr="007E3D36" w:rsidRDefault="00C63B3B" w:rsidP="008105BF">
            <w:pPr>
              <w:spacing w:after="0"/>
              <w:rPr>
                <w:lang w:val="sr-Cyrl-RS"/>
              </w:rPr>
            </w:pPr>
          </w:p>
        </w:tc>
        <w:tc>
          <w:tcPr>
            <w:tcW w:w="1418"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860"/>
        </w:trPr>
        <w:tc>
          <w:tcPr>
            <w:tcW w:w="849" w:type="dxa"/>
          </w:tcPr>
          <w:p w:rsidR="00C63B3B" w:rsidRPr="00AC3BAC" w:rsidRDefault="00C63B3B" w:rsidP="00AC3BAC">
            <w:pPr>
              <w:spacing w:after="0"/>
              <w:jc w:val="center"/>
              <w:rPr>
                <w:bCs/>
              </w:rPr>
            </w:pPr>
            <w:r w:rsidRPr="00AC3BAC">
              <w:rPr>
                <w:bCs/>
              </w:rPr>
              <w:t>1</w:t>
            </w:r>
          </w:p>
        </w:tc>
        <w:tc>
          <w:tcPr>
            <w:tcW w:w="4646" w:type="dxa"/>
          </w:tcPr>
          <w:p w:rsidR="00C63B3B" w:rsidRPr="007E3D36" w:rsidRDefault="00C63B3B" w:rsidP="008105BF">
            <w:pPr>
              <w:spacing w:after="0"/>
            </w:pPr>
            <w:r w:rsidRPr="007E3D36">
              <w:t>Инсталационе утичнице 16А/250V, типа Алинг или сл., у заштити IP20, беле боје, са носачем, кутијом и маском и то:. Монофазне шуко утилнице 16А/250V</w:t>
            </w:r>
          </w:p>
        </w:tc>
        <w:tc>
          <w:tcPr>
            <w:tcW w:w="993" w:type="dxa"/>
          </w:tcPr>
          <w:p w:rsidR="00C63B3B" w:rsidRPr="007E3D36" w:rsidRDefault="00C63B3B" w:rsidP="008105BF">
            <w:pPr>
              <w:spacing w:after="0"/>
              <w:jc w:val="center"/>
            </w:pPr>
          </w:p>
        </w:tc>
        <w:tc>
          <w:tcPr>
            <w:tcW w:w="1134" w:type="dxa"/>
          </w:tcPr>
          <w:p w:rsidR="00C63B3B" w:rsidRPr="007E3D36" w:rsidRDefault="00C63B3B" w:rsidP="008105BF">
            <w:pPr>
              <w:spacing w:after="0"/>
              <w:jc w:val="center"/>
            </w:pPr>
          </w:p>
        </w:tc>
        <w:tc>
          <w:tcPr>
            <w:tcW w:w="1418"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9" w:type="dxa"/>
          </w:tcPr>
          <w:p w:rsidR="00C63B3B" w:rsidRPr="00AC3BAC" w:rsidRDefault="00C63B3B" w:rsidP="00AC3BAC">
            <w:pPr>
              <w:spacing w:after="0"/>
              <w:jc w:val="center"/>
              <w:rPr>
                <w:bCs/>
              </w:rPr>
            </w:pPr>
          </w:p>
        </w:tc>
        <w:tc>
          <w:tcPr>
            <w:tcW w:w="4646" w:type="dxa"/>
          </w:tcPr>
          <w:p w:rsidR="00C63B3B" w:rsidRPr="007E3D36" w:rsidRDefault="00C63B3B" w:rsidP="008105BF">
            <w:pPr>
              <w:spacing w:after="0"/>
            </w:pPr>
            <w:r w:rsidRPr="007E3D36">
              <w:t>Набавка, испорука и уградња светиљке</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22,0</w:t>
            </w:r>
          </w:p>
        </w:tc>
        <w:tc>
          <w:tcPr>
            <w:tcW w:w="1418"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9" w:type="dxa"/>
          </w:tcPr>
          <w:p w:rsidR="00C63B3B" w:rsidRPr="00AC3BAC" w:rsidRDefault="00C63B3B" w:rsidP="00AC3BAC">
            <w:pPr>
              <w:spacing w:after="0"/>
              <w:jc w:val="center"/>
              <w:rPr>
                <w:bCs/>
              </w:rPr>
            </w:pPr>
            <w:r w:rsidRPr="00AC3BAC">
              <w:rPr>
                <w:bCs/>
              </w:rPr>
              <w:t>2.</w:t>
            </w:r>
          </w:p>
        </w:tc>
        <w:tc>
          <w:tcPr>
            <w:tcW w:w="4646" w:type="dxa"/>
          </w:tcPr>
          <w:p w:rsidR="00C63B3B" w:rsidRPr="007E3D36" w:rsidRDefault="00C63B3B" w:rsidP="008105BF">
            <w:pPr>
              <w:spacing w:after="0"/>
            </w:pPr>
            <w:r w:rsidRPr="007E3D36">
              <w:t>Инсталационе утичнице 16А/250V, типа Алинг или сл., у заштити IP20, беле боје, са носачем, кутијом и маском и то:. Монофазне дупле шуко утилнице 2x16А/250V</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8"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9" w:type="dxa"/>
          </w:tcPr>
          <w:p w:rsidR="00C63B3B" w:rsidRPr="007E3D36" w:rsidRDefault="00C63B3B" w:rsidP="008105BF">
            <w:pPr>
              <w:spacing w:after="0"/>
              <w:rPr>
                <w:b/>
                <w:bCs/>
              </w:rPr>
            </w:pPr>
            <w:r w:rsidRPr="007E3D36">
              <w:rPr>
                <w:b/>
                <w:bCs/>
              </w:rPr>
              <w:t> </w:t>
            </w:r>
          </w:p>
        </w:tc>
        <w:tc>
          <w:tcPr>
            <w:tcW w:w="4646" w:type="dxa"/>
          </w:tcPr>
          <w:p w:rsidR="00C63B3B" w:rsidRPr="007E3D36" w:rsidRDefault="00C63B3B" w:rsidP="008105BF">
            <w:pPr>
              <w:spacing w:after="0"/>
            </w:pPr>
            <w:r w:rsidRPr="007E3D36">
              <w:t>Набавка, испорука и уградња светиљке</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8,0</w:t>
            </w:r>
          </w:p>
        </w:tc>
        <w:tc>
          <w:tcPr>
            <w:tcW w:w="1418"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9" w:type="dxa"/>
          </w:tcPr>
          <w:p w:rsidR="00C63B3B" w:rsidRPr="007E3D36" w:rsidRDefault="00C63B3B" w:rsidP="008105BF">
            <w:pPr>
              <w:spacing w:after="0"/>
              <w:rPr>
                <w:b/>
                <w:bCs/>
              </w:rPr>
            </w:pPr>
          </w:p>
        </w:tc>
        <w:tc>
          <w:tcPr>
            <w:tcW w:w="8191" w:type="dxa"/>
            <w:gridSpan w:val="4"/>
          </w:tcPr>
          <w:p w:rsidR="00C63B3B" w:rsidRPr="007E3D36" w:rsidRDefault="00C63B3B" w:rsidP="008105BF">
            <w:pPr>
              <w:spacing w:after="0"/>
              <w:jc w:val="right"/>
            </w:pPr>
            <w:r>
              <w:rPr>
                <w:b/>
                <w:bCs/>
              </w:rPr>
              <w:t>У</w:t>
            </w:r>
            <w:r w:rsidRPr="007E3D36">
              <w:rPr>
                <w:b/>
                <w:bCs/>
              </w:rPr>
              <w:t>КУПНО  УТИЧНИЦЕ И ИЗВОДИ</w:t>
            </w:r>
          </w:p>
        </w:tc>
        <w:tc>
          <w:tcPr>
            <w:tcW w:w="1559" w:type="dxa"/>
          </w:tcPr>
          <w:p w:rsidR="00C63B3B" w:rsidRPr="007E3D36" w:rsidRDefault="00C63B3B" w:rsidP="008105BF">
            <w:pPr>
              <w:spacing w:after="0"/>
              <w:rPr>
                <w:lang w:val="sr-Cyrl-RS"/>
              </w:rPr>
            </w:pPr>
          </w:p>
        </w:tc>
      </w:tr>
    </w:tbl>
    <w:p w:rsidR="00C63B3B" w:rsidRPr="007E3D36" w:rsidRDefault="00C63B3B" w:rsidP="00C63B3B">
      <w:pPr>
        <w:spacing w:after="0"/>
        <w:rPr>
          <w:sz w:val="20"/>
          <w:szCs w:val="20"/>
          <w:lang w:val="sr-Cyrl-RS"/>
        </w:rPr>
      </w:pPr>
    </w:p>
    <w:tbl>
      <w:tblPr>
        <w:tblStyle w:val="TableGrid"/>
        <w:tblW w:w="10598" w:type="dxa"/>
        <w:tblLayout w:type="fixed"/>
        <w:tblLook w:val="04A0" w:firstRow="1" w:lastRow="0" w:firstColumn="1" w:lastColumn="0" w:noHBand="0" w:noVBand="1"/>
      </w:tblPr>
      <w:tblGrid>
        <w:gridCol w:w="850"/>
        <w:gridCol w:w="4645"/>
        <w:gridCol w:w="993"/>
        <w:gridCol w:w="1134"/>
        <w:gridCol w:w="1417"/>
        <w:gridCol w:w="1559"/>
      </w:tblGrid>
      <w:tr w:rsidR="00C63B3B" w:rsidRPr="007E3D36" w:rsidTr="00AC3BAC">
        <w:trPr>
          <w:trHeight w:val="219"/>
        </w:trPr>
        <w:tc>
          <w:tcPr>
            <w:tcW w:w="850" w:type="dxa"/>
          </w:tcPr>
          <w:p w:rsidR="00C63B3B" w:rsidRPr="007E3D36" w:rsidRDefault="00C63B3B" w:rsidP="008105BF">
            <w:pPr>
              <w:spacing w:after="0"/>
              <w:rPr>
                <w:b/>
                <w:bCs/>
              </w:rPr>
            </w:pPr>
            <w:r w:rsidRPr="007E3D36">
              <w:rPr>
                <w:b/>
                <w:bCs/>
              </w:rPr>
              <w:t>Д</w:t>
            </w:r>
          </w:p>
        </w:tc>
        <w:tc>
          <w:tcPr>
            <w:tcW w:w="4645" w:type="dxa"/>
          </w:tcPr>
          <w:p w:rsidR="00C63B3B" w:rsidRPr="007E3D36" w:rsidRDefault="00C63B3B" w:rsidP="008105BF">
            <w:pPr>
              <w:spacing w:after="0"/>
              <w:rPr>
                <w:b/>
                <w:bCs/>
              </w:rPr>
            </w:pPr>
            <w:r w:rsidRPr="007E3D36">
              <w:rPr>
                <w:b/>
                <w:bCs/>
              </w:rPr>
              <w:t>ЦЕВИ И РАЗВОДИ</w:t>
            </w:r>
          </w:p>
        </w:tc>
        <w:tc>
          <w:tcPr>
            <w:tcW w:w="993" w:type="dxa"/>
          </w:tcPr>
          <w:p w:rsidR="00C63B3B" w:rsidRPr="007E3D36" w:rsidRDefault="00C63B3B" w:rsidP="008105BF">
            <w:pPr>
              <w:spacing w:after="0"/>
              <w:rPr>
                <w:lang w:val="sr-Cyrl-RS"/>
              </w:rPr>
            </w:pPr>
          </w:p>
        </w:tc>
        <w:tc>
          <w:tcPr>
            <w:tcW w:w="1134" w:type="dxa"/>
          </w:tcPr>
          <w:p w:rsidR="00C63B3B" w:rsidRPr="007E3D36" w:rsidRDefault="00C63B3B" w:rsidP="008105BF">
            <w:pPr>
              <w:spacing w:after="0"/>
              <w:rPr>
                <w:lang w:val="sr-Cyrl-RS"/>
              </w:rP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r w:rsidRPr="007E3D36">
              <w:rPr>
                <w:b/>
                <w:bCs/>
              </w:rPr>
              <w:t>1.</w:t>
            </w:r>
          </w:p>
        </w:tc>
        <w:tc>
          <w:tcPr>
            <w:tcW w:w="4645" w:type="dxa"/>
          </w:tcPr>
          <w:p w:rsidR="00C63B3B" w:rsidRPr="007E3D36" w:rsidRDefault="00C63B3B" w:rsidP="008105BF">
            <w:pPr>
              <w:spacing w:after="0"/>
              <w:ind w:right="-108"/>
              <w:jc w:val="left"/>
            </w:pPr>
            <w:r w:rsidRPr="007E3D36">
              <w:t>Испорука, транспорт и полагање  инсталационих тврдих ПВЦ цеви у поду за увлачење инсталационих водова и то:</w:t>
            </w:r>
            <w:r>
              <w:rPr>
                <w:lang w:val="sr-Cyrl-RS"/>
              </w:rPr>
              <w:t xml:space="preserve"> </w:t>
            </w:r>
            <w:r w:rsidRPr="007E3D36">
              <w:t>Ø 100мм</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p>
        </w:tc>
        <w:tc>
          <w:tcPr>
            <w:tcW w:w="464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40,0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r w:rsidRPr="007E3D36">
              <w:rPr>
                <w:b/>
                <w:bCs/>
              </w:rPr>
              <w:t>2.</w:t>
            </w:r>
          </w:p>
        </w:tc>
        <w:tc>
          <w:tcPr>
            <w:tcW w:w="4645" w:type="dxa"/>
          </w:tcPr>
          <w:p w:rsidR="00C63B3B" w:rsidRPr="007E3D36" w:rsidRDefault="00C63B3B" w:rsidP="008105BF">
            <w:pPr>
              <w:spacing w:after="0"/>
              <w:ind w:right="-108"/>
              <w:jc w:val="left"/>
            </w:pPr>
            <w:r w:rsidRPr="007E3D36">
              <w:t>Испорука, транспорт и полагање  инсталационих тврдих ПВЦ цеви у поду за увлачење инсталационих водова и то:</w:t>
            </w:r>
            <w:r>
              <w:rPr>
                <w:lang w:val="sr-Cyrl-RS"/>
              </w:rPr>
              <w:t xml:space="preserve"> </w:t>
            </w:r>
            <w:r w:rsidRPr="007E3D36">
              <w:t>Ø 32мм</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p>
        </w:tc>
        <w:tc>
          <w:tcPr>
            <w:tcW w:w="464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160,0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r w:rsidRPr="007E3D36">
              <w:rPr>
                <w:b/>
                <w:bCs/>
              </w:rPr>
              <w:t>3.</w:t>
            </w:r>
          </w:p>
        </w:tc>
        <w:tc>
          <w:tcPr>
            <w:tcW w:w="4645" w:type="dxa"/>
          </w:tcPr>
          <w:p w:rsidR="00C63B3B" w:rsidRPr="007E3D36" w:rsidRDefault="00C63B3B" w:rsidP="008105BF">
            <w:pPr>
              <w:spacing w:after="0"/>
              <w:ind w:right="-108"/>
              <w:jc w:val="left"/>
            </w:pPr>
            <w:r w:rsidRPr="007E3D36">
              <w:t>Испорука, транспорт и полагање  инсталационих тврдих ПВЦ цеви у поду за увлачење инсталационих водова и то:</w:t>
            </w:r>
            <w:r>
              <w:rPr>
                <w:lang w:val="sr-Cyrl-RS"/>
              </w:rPr>
              <w:t xml:space="preserve"> </w:t>
            </w:r>
            <w:r w:rsidRPr="007E3D36">
              <w:t>Ø 23мм</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p>
        </w:tc>
        <w:tc>
          <w:tcPr>
            <w:tcW w:w="464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260,0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r w:rsidRPr="007E3D36">
              <w:rPr>
                <w:b/>
                <w:bCs/>
              </w:rPr>
              <w:t>4.</w:t>
            </w:r>
          </w:p>
        </w:tc>
        <w:tc>
          <w:tcPr>
            <w:tcW w:w="4645" w:type="dxa"/>
          </w:tcPr>
          <w:p w:rsidR="00C63B3B" w:rsidRPr="007E3D36" w:rsidRDefault="00C63B3B" w:rsidP="008105BF">
            <w:pPr>
              <w:spacing w:after="0"/>
            </w:pPr>
            <w:r w:rsidRPr="007E3D36">
              <w:t>Испорука гибљивих PVC  цеви и то: Ø 16мм</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p>
        </w:tc>
        <w:tc>
          <w:tcPr>
            <w:tcW w:w="464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20,0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r w:rsidRPr="007E3D36">
              <w:rPr>
                <w:b/>
                <w:bCs/>
              </w:rPr>
              <w:t>5.</w:t>
            </w:r>
          </w:p>
        </w:tc>
        <w:tc>
          <w:tcPr>
            <w:tcW w:w="4645" w:type="dxa"/>
          </w:tcPr>
          <w:p w:rsidR="00C63B3B" w:rsidRPr="007E3D36" w:rsidRDefault="00C63B3B" w:rsidP="008105BF">
            <w:pPr>
              <w:spacing w:after="0"/>
            </w:pPr>
            <w:r w:rsidRPr="007E3D36">
              <w:t>Испорука гибљивих PVC  цеви и то: Ø 32мм</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p>
        </w:tc>
        <w:tc>
          <w:tcPr>
            <w:tcW w:w="464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30,0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AC3BAC">
            <w:pPr>
              <w:spacing w:after="0"/>
              <w:jc w:val="center"/>
              <w:rPr>
                <w:b/>
                <w:bCs/>
              </w:rPr>
            </w:pPr>
            <w:r w:rsidRPr="007E3D36">
              <w:rPr>
                <w:b/>
                <w:bCs/>
              </w:rPr>
              <w:t>6.</w:t>
            </w:r>
          </w:p>
        </w:tc>
        <w:tc>
          <w:tcPr>
            <w:tcW w:w="4645" w:type="dxa"/>
          </w:tcPr>
          <w:p w:rsidR="00C63B3B" w:rsidRPr="007E3D36" w:rsidRDefault="00C63B3B" w:rsidP="008105BF">
            <w:pPr>
              <w:spacing w:after="0"/>
            </w:pPr>
            <w:r w:rsidRPr="007E3D36">
              <w:t>OBO Bettermann клеме за спајање проводника у разводним кутијама маx 2.5мм2</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8105BF">
            <w:pPr>
              <w:spacing w:after="0"/>
              <w:rPr>
                <w:b/>
                <w:bCs/>
              </w:rPr>
            </w:pPr>
            <w:r w:rsidRPr="007E3D36">
              <w:rPr>
                <w:b/>
                <w:bCs/>
              </w:rPr>
              <w:t> </w:t>
            </w:r>
          </w:p>
        </w:tc>
        <w:tc>
          <w:tcPr>
            <w:tcW w:w="4645"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60,0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125425" w:rsidTr="00AC3BAC">
        <w:trPr>
          <w:trHeight w:val="219"/>
        </w:trPr>
        <w:tc>
          <w:tcPr>
            <w:tcW w:w="9039" w:type="dxa"/>
            <w:gridSpan w:val="5"/>
          </w:tcPr>
          <w:p w:rsidR="00C63B3B" w:rsidRPr="00125425" w:rsidRDefault="00C63B3B" w:rsidP="008105BF">
            <w:pPr>
              <w:pStyle w:val="Heading4"/>
              <w:spacing w:before="0" w:after="0"/>
              <w:jc w:val="right"/>
              <w:rPr>
                <w:sz w:val="20"/>
                <w:szCs w:val="20"/>
              </w:rPr>
            </w:pPr>
            <w:r w:rsidRPr="00125425">
              <w:rPr>
                <w:sz w:val="20"/>
                <w:szCs w:val="20"/>
              </w:rPr>
              <w:t>У</w:t>
            </w:r>
            <w:r>
              <w:rPr>
                <w:sz w:val="20"/>
                <w:szCs w:val="20"/>
              </w:rPr>
              <w:t>К</w:t>
            </w:r>
            <w:r w:rsidRPr="00125425">
              <w:rPr>
                <w:sz w:val="20"/>
                <w:szCs w:val="20"/>
              </w:rPr>
              <w:t>УПНО ЦЕВИ И РАЗВОДИ</w:t>
            </w:r>
          </w:p>
        </w:tc>
        <w:tc>
          <w:tcPr>
            <w:tcW w:w="1559" w:type="dxa"/>
          </w:tcPr>
          <w:p w:rsidR="00C63B3B" w:rsidRPr="00125425" w:rsidRDefault="00C63B3B" w:rsidP="008105BF">
            <w:pPr>
              <w:spacing w:after="0"/>
              <w:jc w:val="right"/>
              <w:rPr>
                <w:lang w:val="sr-Cyrl-RS"/>
              </w:rPr>
            </w:pPr>
          </w:p>
        </w:tc>
      </w:tr>
      <w:tr w:rsidR="00C63B3B" w:rsidRPr="00125425" w:rsidTr="00AC3BAC">
        <w:trPr>
          <w:trHeight w:val="219"/>
        </w:trPr>
        <w:tc>
          <w:tcPr>
            <w:tcW w:w="9039" w:type="dxa"/>
            <w:gridSpan w:val="5"/>
          </w:tcPr>
          <w:p w:rsidR="00C63B3B" w:rsidRPr="00652FB4" w:rsidRDefault="00C63B3B" w:rsidP="008105BF">
            <w:pPr>
              <w:pStyle w:val="Heading4"/>
              <w:spacing w:before="0" w:after="0"/>
              <w:jc w:val="right"/>
              <w:rPr>
                <w:sz w:val="20"/>
                <w:szCs w:val="20"/>
                <w:lang w:val="sr-Cyrl-RS"/>
              </w:rPr>
            </w:pPr>
            <w:r>
              <w:rPr>
                <w:sz w:val="20"/>
                <w:szCs w:val="20"/>
                <w:lang w:val="sr-Cyrl-RS"/>
              </w:rPr>
              <w:t>УКУПНО УНУТРАШЊЕ ЕЛЕКТРОЕНЕРГЕТСКЕ ИНСТАЛАЦИЈЕ (А+Б+В+Г+Д)</w:t>
            </w:r>
          </w:p>
        </w:tc>
        <w:tc>
          <w:tcPr>
            <w:tcW w:w="1559" w:type="dxa"/>
          </w:tcPr>
          <w:p w:rsidR="00C63B3B" w:rsidRPr="00125425" w:rsidRDefault="00C63B3B" w:rsidP="008105BF">
            <w:pPr>
              <w:spacing w:after="0"/>
              <w:jc w:val="right"/>
              <w:rPr>
                <w:lang w:val="sr-Cyrl-RS"/>
              </w:rPr>
            </w:pPr>
          </w:p>
        </w:tc>
      </w:tr>
    </w:tbl>
    <w:p w:rsidR="00C63B3B" w:rsidRPr="007E3D36" w:rsidRDefault="00C63B3B" w:rsidP="00C63B3B">
      <w:pPr>
        <w:spacing w:after="0"/>
        <w:rPr>
          <w:sz w:val="20"/>
          <w:szCs w:val="20"/>
          <w:lang w:val="sr-Cyrl-RS"/>
        </w:rPr>
      </w:pPr>
    </w:p>
    <w:tbl>
      <w:tblPr>
        <w:tblStyle w:val="TableGrid"/>
        <w:tblW w:w="10598" w:type="dxa"/>
        <w:tblLayout w:type="fixed"/>
        <w:tblLook w:val="04A0" w:firstRow="1" w:lastRow="0" w:firstColumn="1" w:lastColumn="0" w:noHBand="0" w:noVBand="1"/>
      </w:tblPr>
      <w:tblGrid>
        <w:gridCol w:w="847"/>
        <w:gridCol w:w="4648"/>
        <w:gridCol w:w="993"/>
        <w:gridCol w:w="1134"/>
        <w:gridCol w:w="1417"/>
        <w:gridCol w:w="1559"/>
      </w:tblGrid>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II.</w:t>
            </w:r>
          </w:p>
        </w:tc>
        <w:tc>
          <w:tcPr>
            <w:tcW w:w="4648" w:type="dxa"/>
          </w:tcPr>
          <w:p w:rsidR="00C63B3B" w:rsidRPr="007E3D36" w:rsidRDefault="00C63B3B" w:rsidP="008105BF">
            <w:pPr>
              <w:spacing w:after="0"/>
              <w:jc w:val="left"/>
              <w:rPr>
                <w:b/>
                <w:bCs/>
              </w:rPr>
            </w:pPr>
            <w:r w:rsidRPr="007E3D36">
              <w:rPr>
                <w:b/>
                <w:bCs/>
              </w:rPr>
              <w:t>СПОЉАШЊИ ЕЛЕКТРОЕНЕРГЕТСКИ РАЗВОД</w:t>
            </w:r>
          </w:p>
        </w:tc>
        <w:tc>
          <w:tcPr>
            <w:tcW w:w="993" w:type="dxa"/>
          </w:tcPr>
          <w:p w:rsidR="00C63B3B" w:rsidRPr="007E3D36" w:rsidRDefault="00C63B3B" w:rsidP="008105BF">
            <w:pPr>
              <w:spacing w:after="0"/>
              <w:rPr>
                <w:lang w:val="sr-Cyrl-RS"/>
              </w:rPr>
            </w:pPr>
          </w:p>
        </w:tc>
        <w:tc>
          <w:tcPr>
            <w:tcW w:w="1134" w:type="dxa"/>
          </w:tcPr>
          <w:p w:rsidR="00C63B3B" w:rsidRPr="007E3D36" w:rsidRDefault="00C63B3B" w:rsidP="008105BF">
            <w:pPr>
              <w:spacing w:after="0"/>
              <w:rPr>
                <w:lang w:val="sr-Cyrl-RS"/>
              </w:rP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rPr>
                <w:b/>
                <w:bCs/>
              </w:rPr>
            </w:pPr>
            <w:r w:rsidRPr="007E3D36">
              <w:rPr>
                <w:b/>
                <w:bCs/>
              </w:rPr>
              <w:t>ЗЕМЉАНИ РАДОВИ</w:t>
            </w:r>
          </w:p>
        </w:tc>
        <w:tc>
          <w:tcPr>
            <w:tcW w:w="993" w:type="dxa"/>
          </w:tcPr>
          <w:p w:rsidR="00C63B3B" w:rsidRPr="007E3D36" w:rsidRDefault="00C63B3B" w:rsidP="008105BF">
            <w:pPr>
              <w:spacing w:after="0"/>
              <w:jc w:val="center"/>
            </w:pPr>
          </w:p>
        </w:tc>
        <w:tc>
          <w:tcPr>
            <w:tcW w:w="1134" w:type="dxa"/>
          </w:tcPr>
          <w:p w:rsidR="00C63B3B" w:rsidRPr="007E3D36" w:rsidRDefault="00C63B3B" w:rsidP="008105BF">
            <w:pPr>
              <w:spacing w:after="0"/>
              <w:jc w:val="cente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1.</w:t>
            </w:r>
          </w:p>
        </w:tc>
        <w:tc>
          <w:tcPr>
            <w:tcW w:w="4648" w:type="dxa"/>
          </w:tcPr>
          <w:p w:rsidR="00C63B3B" w:rsidRPr="007E3D36" w:rsidRDefault="00C63B3B" w:rsidP="008105BF">
            <w:pPr>
              <w:spacing w:after="0"/>
            </w:pPr>
            <w:r w:rsidRPr="007E3D36">
              <w:t>Ископ кабловског рова у земљи III категорије за полагање каблова (према приложеном детаљу) и кабловске канализације од тврдих јувидур цеви.Плаћа се по m3 ископане земље и то  та 1 кабл: 45x0.4x0.8=14,4m³</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м³.</w:t>
            </w:r>
          </w:p>
        </w:tc>
        <w:tc>
          <w:tcPr>
            <w:tcW w:w="1134" w:type="dxa"/>
          </w:tcPr>
          <w:p w:rsidR="00C63B3B" w:rsidRPr="007E3D36" w:rsidRDefault="00C63B3B" w:rsidP="008105BF">
            <w:pPr>
              <w:spacing w:after="0"/>
              <w:jc w:val="center"/>
            </w:pPr>
            <w:r w:rsidRPr="007E3D36">
              <w:t>14,4</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2.</w:t>
            </w:r>
          </w:p>
        </w:tc>
        <w:tc>
          <w:tcPr>
            <w:tcW w:w="4648" w:type="dxa"/>
          </w:tcPr>
          <w:p w:rsidR="00C63B3B" w:rsidRPr="007E3D36" w:rsidRDefault="00C63B3B" w:rsidP="008105BF">
            <w:pPr>
              <w:spacing w:after="0"/>
            </w:pPr>
            <w:r w:rsidRPr="007E3D36">
              <w:t>Ископ кабловског рова у земљи III категорије за полагање каблова (према приложеном детаљу) и кабловске канализације од тврдих јувидур цеви.Плаћа се по m3 ископане земље и то  таза 1-2 цеви Ø100 15 x 0,5 x 0,8 = 6m3</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м³.</w:t>
            </w:r>
          </w:p>
        </w:tc>
        <w:tc>
          <w:tcPr>
            <w:tcW w:w="1134" w:type="dxa"/>
          </w:tcPr>
          <w:p w:rsidR="00C63B3B" w:rsidRPr="007E3D36" w:rsidRDefault="00C63B3B" w:rsidP="008105BF">
            <w:pPr>
              <w:spacing w:after="0"/>
              <w:jc w:val="center"/>
            </w:pPr>
            <w:r w:rsidRPr="007E3D36">
              <w:t>6,0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3.</w:t>
            </w:r>
          </w:p>
        </w:tc>
        <w:tc>
          <w:tcPr>
            <w:tcW w:w="4648" w:type="dxa"/>
          </w:tcPr>
          <w:p w:rsidR="00C63B3B" w:rsidRPr="007E3D36" w:rsidRDefault="00C63B3B" w:rsidP="008105BF">
            <w:pPr>
              <w:spacing w:after="0"/>
            </w:pPr>
            <w:r w:rsidRPr="007E3D36">
              <w:t>Израда постељице за полагање кабла од шљунка гранулације до 4mm ("Моравац") и његово насипање у кабловске ровове, а према приложеном детаљу. Плаћа се по m3 шљунка и то :за 1 кабл  45 x 0,4 x 0,2 = 3,6 m3</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м³.</w:t>
            </w:r>
          </w:p>
        </w:tc>
        <w:tc>
          <w:tcPr>
            <w:tcW w:w="1134" w:type="dxa"/>
          </w:tcPr>
          <w:p w:rsidR="00C63B3B" w:rsidRPr="007E3D36" w:rsidRDefault="00C63B3B" w:rsidP="008105BF">
            <w:pPr>
              <w:spacing w:after="0"/>
              <w:jc w:val="center"/>
            </w:pPr>
            <w:r w:rsidRPr="007E3D36">
              <w:t>3,6</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4.</w:t>
            </w:r>
          </w:p>
        </w:tc>
        <w:tc>
          <w:tcPr>
            <w:tcW w:w="4648" w:type="dxa"/>
          </w:tcPr>
          <w:p w:rsidR="00C63B3B" w:rsidRPr="007E3D36" w:rsidRDefault="00C63B3B" w:rsidP="008105BF">
            <w:pPr>
              <w:spacing w:after="0"/>
            </w:pPr>
            <w:r w:rsidRPr="007E3D36">
              <w:t>Израда постељице за полагање кабла од шљунка гранулације до 4mm ("Моравац") и његово насипање у кабловске ровове, а према приложеном детаљу. Плаћа се по m3 шљунка и то :за за 1-2 цеви Ø100 15 x 0,5 x 0,2 = 1,5 m3</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м³.</w:t>
            </w:r>
          </w:p>
        </w:tc>
        <w:tc>
          <w:tcPr>
            <w:tcW w:w="1134" w:type="dxa"/>
          </w:tcPr>
          <w:p w:rsidR="00C63B3B" w:rsidRPr="007E3D36" w:rsidRDefault="00C63B3B" w:rsidP="008105BF">
            <w:pPr>
              <w:spacing w:after="0"/>
              <w:jc w:val="center"/>
            </w:pPr>
            <w:r w:rsidRPr="007E3D36">
              <w:t>1,5</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5.</w:t>
            </w:r>
          </w:p>
        </w:tc>
        <w:tc>
          <w:tcPr>
            <w:tcW w:w="4648" w:type="dxa"/>
          </w:tcPr>
          <w:p w:rsidR="00C63B3B" w:rsidRPr="007E3D36" w:rsidRDefault="00C63B3B" w:rsidP="008105BF">
            <w:pPr>
              <w:spacing w:after="0"/>
            </w:pPr>
            <w:r w:rsidRPr="007E3D36">
              <w:t>Након полагања каблова преостали део рова затрпати земљом у слојевима од по 20 цм и добро набити. Плаћа се по m3 насуте и набијене земље.</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м³.</w:t>
            </w:r>
          </w:p>
        </w:tc>
        <w:tc>
          <w:tcPr>
            <w:tcW w:w="1134" w:type="dxa"/>
          </w:tcPr>
          <w:p w:rsidR="00C63B3B" w:rsidRPr="007E3D36" w:rsidRDefault="00C63B3B" w:rsidP="008105BF">
            <w:pPr>
              <w:spacing w:after="0"/>
              <w:jc w:val="center"/>
            </w:pPr>
            <w:r w:rsidRPr="007E3D36">
              <w:t>11,3</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6.</w:t>
            </w:r>
          </w:p>
        </w:tc>
        <w:tc>
          <w:tcPr>
            <w:tcW w:w="4648" w:type="dxa"/>
          </w:tcPr>
          <w:p w:rsidR="00C63B3B" w:rsidRPr="007E3D36" w:rsidRDefault="00C63B3B" w:rsidP="008105BF">
            <w:pPr>
              <w:spacing w:after="0"/>
            </w:pPr>
            <w:r w:rsidRPr="007E3D36">
              <w:t>Преосталу земљу од ископа одвести на место које одреди инвеститор или "испланирати" на локацији.  Плаћа се по m3.</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м³.</w:t>
            </w:r>
          </w:p>
        </w:tc>
        <w:tc>
          <w:tcPr>
            <w:tcW w:w="1134" w:type="dxa"/>
          </w:tcPr>
          <w:p w:rsidR="00C63B3B" w:rsidRPr="007E3D36" w:rsidRDefault="00C63B3B" w:rsidP="008105BF">
            <w:pPr>
              <w:spacing w:after="0"/>
              <w:jc w:val="center"/>
            </w:pPr>
            <w:r w:rsidRPr="007E3D36">
              <w:t>7,1</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lastRenderedPageBreak/>
              <w:t>7.</w:t>
            </w:r>
          </w:p>
        </w:tc>
        <w:tc>
          <w:tcPr>
            <w:tcW w:w="4648" w:type="dxa"/>
          </w:tcPr>
          <w:p w:rsidR="00C63B3B" w:rsidRPr="007E3D36" w:rsidRDefault="00C63B3B" w:rsidP="008105BF">
            <w:pPr>
              <w:spacing w:after="0"/>
            </w:pPr>
            <w:r w:rsidRPr="007E3D36">
              <w:t>Постављање бетонских кабловских ознака, са месинганом плочицом на врху са ознаком скретања и трасе кабла. Плаћа се по комаду.</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8.</w:t>
            </w:r>
          </w:p>
        </w:tc>
        <w:tc>
          <w:tcPr>
            <w:tcW w:w="4648" w:type="dxa"/>
          </w:tcPr>
          <w:p w:rsidR="00C63B3B" w:rsidRPr="007E3D36" w:rsidRDefault="00C63B3B" w:rsidP="008105BF">
            <w:pPr>
              <w:spacing w:after="0"/>
            </w:pPr>
            <w:r w:rsidRPr="007E3D36">
              <w:t xml:space="preserve">Постављање бетонских кабловских ознака за регулисани терен, са месинганом плочицом на врху са ознаком скретања и трасе кабла. Плаћа се по комаду. </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2,0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9.</w:t>
            </w:r>
          </w:p>
        </w:tc>
        <w:tc>
          <w:tcPr>
            <w:tcW w:w="4648" w:type="dxa"/>
          </w:tcPr>
          <w:p w:rsidR="00C63B3B" w:rsidRPr="007E3D36" w:rsidRDefault="00C63B3B" w:rsidP="008105BF">
            <w:pPr>
              <w:spacing w:after="0"/>
            </w:pPr>
            <w:r w:rsidRPr="007E3D36">
              <w:t>Испоручити тврде јувидур цеви Ø110/100mm (за заштиту енергетских каблова) и урадити кабловску канализацију, према ситуацији и приложеним детаљима. Плаћа се дужном метру цеви.</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15,0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rPr>
                <w:b/>
                <w:bCs/>
              </w:rPr>
              <w:t>ЕЛЕКТРОМОНТАЖНИ РАДОВИ</w:t>
            </w:r>
          </w:p>
        </w:tc>
        <w:tc>
          <w:tcPr>
            <w:tcW w:w="993" w:type="dxa"/>
          </w:tcPr>
          <w:p w:rsidR="00C63B3B" w:rsidRPr="007E3D36" w:rsidRDefault="00C63B3B" w:rsidP="008105BF">
            <w:pPr>
              <w:spacing w:after="0"/>
              <w:jc w:val="center"/>
            </w:pPr>
          </w:p>
        </w:tc>
        <w:tc>
          <w:tcPr>
            <w:tcW w:w="1134" w:type="dxa"/>
          </w:tcPr>
          <w:p w:rsidR="00C63B3B" w:rsidRPr="007E3D36" w:rsidRDefault="00C63B3B" w:rsidP="008105BF">
            <w:pPr>
              <w:spacing w:after="0"/>
              <w:jc w:val="cente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10.</w:t>
            </w:r>
          </w:p>
        </w:tc>
        <w:tc>
          <w:tcPr>
            <w:tcW w:w="4648" w:type="dxa"/>
          </w:tcPr>
          <w:p w:rsidR="00C63B3B" w:rsidRPr="007E3D36" w:rsidRDefault="00C63B3B" w:rsidP="008105BF">
            <w:pPr>
              <w:spacing w:after="0"/>
            </w:pPr>
            <w:r w:rsidRPr="007E3D36">
              <w:t>Мерно разводни орман  IMO израђени од  полиестера у заштити датој на шемама, потребних димензија. Орман се на бетонско постоље поред трафистанице. На вратима ормана (са унутрашње стране) поставити једнополну шему, као и све остале ознаке</w:t>
            </w:r>
          </w:p>
        </w:tc>
        <w:tc>
          <w:tcPr>
            <w:tcW w:w="993" w:type="dxa"/>
          </w:tcPr>
          <w:p w:rsidR="00C63B3B" w:rsidRPr="007E3D36" w:rsidRDefault="00C63B3B" w:rsidP="008105BF">
            <w:pPr>
              <w:spacing w:after="0"/>
              <w:jc w:val="center"/>
            </w:pPr>
          </w:p>
        </w:tc>
        <w:tc>
          <w:tcPr>
            <w:tcW w:w="1134" w:type="dxa"/>
          </w:tcPr>
          <w:p w:rsidR="00C63B3B" w:rsidRPr="007E3D36" w:rsidRDefault="00C63B3B" w:rsidP="008105BF">
            <w:pPr>
              <w:spacing w:after="0"/>
              <w:jc w:val="cente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гребенасти прекидач 100А/3P</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аутоматски заштитни прекидач 63А/1P/C</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3</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трофазно двотарифно електрично бројило са петоцифреним бројчаником 3x400/230V; 5-60А, 50Hz  са могућношћу даљинског очитавања (систем АМ/МДМ)</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бакарне сабирнице и остали ситан материјал</w:t>
            </w:r>
          </w:p>
        </w:tc>
        <w:tc>
          <w:tcPr>
            <w:tcW w:w="993" w:type="dxa"/>
          </w:tcPr>
          <w:p w:rsidR="00C63B3B" w:rsidRPr="007E3D36" w:rsidRDefault="00C63B3B" w:rsidP="008105BF">
            <w:pPr>
              <w:spacing w:after="0"/>
            </w:pPr>
            <w:r w:rsidRPr="007E3D36">
              <w:t> </w:t>
            </w:r>
          </w:p>
        </w:tc>
        <w:tc>
          <w:tcPr>
            <w:tcW w:w="1134" w:type="dxa"/>
          </w:tcPr>
          <w:p w:rsidR="00C63B3B" w:rsidRPr="007E3D36" w:rsidRDefault="00C63B3B" w:rsidP="008105BF">
            <w:pPr>
              <w:spacing w:after="0"/>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11.</w:t>
            </w:r>
          </w:p>
        </w:tc>
        <w:tc>
          <w:tcPr>
            <w:tcW w:w="4648" w:type="dxa"/>
          </w:tcPr>
          <w:p w:rsidR="00C63B3B" w:rsidRPr="007E3D36" w:rsidRDefault="00C63B3B" w:rsidP="008105BF">
            <w:pPr>
              <w:spacing w:after="0"/>
            </w:pPr>
            <w:r w:rsidRPr="007E3D36">
              <w:t>Испоручити доле наведене енергетске каблове и поставити у рову у слоју шљунка гранулације до 4mm ("Моравац") 10cm испод и изнад кабла. Плаћа се по м кабла, положеног и повезаног на оба краја и то : XP00-ASJ 3x150+70mm2/1kV</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15,0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12.</w:t>
            </w:r>
          </w:p>
        </w:tc>
        <w:tc>
          <w:tcPr>
            <w:tcW w:w="4648" w:type="dxa"/>
          </w:tcPr>
          <w:p w:rsidR="00C63B3B" w:rsidRPr="007E3D36" w:rsidRDefault="00C63B3B" w:rsidP="008105BF">
            <w:pPr>
              <w:spacing w:after="0"/>
            </w:pPr>
            <w:r w:rsidRPr="007E3D36">
              <w:t>Испоручити доле наведене енергетске каблове и поставити у рову у слоју шљунка гранулације до 4mm ("Моравац") 10cm испод и изнад кабла. Плаћа се по м кабла, положеног и повезаног на оба краја и то :  PP00-A 4x35mm2/1kV</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60,0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13.</w:t>
            </w:r>
          </w:p>
        </w:tc>
        <w:tc>
          <w:tcPr>
            <w:tcW w:w="4648" w:type="dxa"/>
          </w:tcPr>
          <w:p w:rsidR="00C63B3B" w:rsidRPr="007E3D36" w:rsidRDefault="00C63B3B" w:rsidP="008105BF">
            <w:pPr>
              <w:spacing w:after="0"/>
            </w:pPr>
            <w:r w:rsidRPr="007E3D36">
              <w:t>Полагање челичне поцинковане траке Fe/Zn 25x4mm (P25 СРПС Н.Б4.901) у земљу. Траку поставити на 0,4м од коте терена</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м.</w:t>
            </w:r>
          </w:p>
        </w:tc>
        <w:tc>
          <w:tcPr>
            <w:tcW w:w="1134" w:type="dxa"/>
          </w:tcPr>
          <w:p w:rsidR="00C63B3B" w:rsidRPr="007E3D36" w:rsidRDefault="00C63B3B" w:rsidP="008105BF">
            <w:pPr>
              <w:spacing w:after="0"/>
              <w:jc w:val="center"/>
            </w:pPr>
            <w:r w:rsidRPr="007E3D36">
              <w:t>180,0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14.</w:t>
            </w:r>
          </w:p>
        </w:tc>
        <w:tc>
          <w:tcPr>
            <w:tcW w:w="4648" w:type="dxa"/>
          </w:tcPr>
          <w:p w:rsidR="00C63B3B" w:rsidRPr="007E3D36" w:rsidRDefault="00C63B3B" w:rsidP="008105BF">
            <w:pPr>
              <w:spacing w:after="0"/>
            </w:pPr>
            <w:r w:rsidRPr="007E3D36">
              <w:t xml:space="preserve">Израда обујмица за обележавање каблова у рову, а према приложеном детаљу и ЕД интерним стандардима.  </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3,0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67"/>
        </w:trPr>
        <w:tc>
          <w:tcPr>
            <w:tcW w:w="847" w:type="dxa"/>
          </w:tcPr>
          <w:p w:rsidR="00C63B3B" w:rsidRPr="00AC3BAC" w:rsidRDefault="00C63B3B" w:rsidP="00AC3BAC">
            <w:pPr>
              <w:spacing w:after="0"/>
              <w:jc w:val="center"/>
              <w:rPr>
                <w:bCs/>
              </w:rPr>
            </w:pPr>
            <w:r w:rsidRPr="00AC3BAC">
              <w:rPr>
                <w:bCs/>
              </w:rPr>
              <w:t>15.</w:t>
            </w:r>
          </w:p>
        </w:tc>
        <w:tc>
          <w:tcPr>
            <w:tcW w:w="4648" w:type="dxa"/>
          </w:tcPr>
          <w:p w:rsidR="00C63B3B" w:rsidRPr="001A564D" w:rsidRDefault="00C63B3B" w:rsidP="008105BF">
            <w:pPr>
              <w:spacing w:after="0"/>
              <w:rPr>
                <w:sz w:val="18"/>
                <w:szCs w:val="18"/>
              </w:rPr>
            </w:pPr>
            <w:r w:rsidRPr="001A564D">
              <w:rPr>
                <w:sz w:val="18"/>
                <w:szCs w:val="18"/>
              </w:rPr>
              <w:t>Изнад каблова слободно положених у рову поставити ПВЦ траку упозорења. Плаћа се по м траке.</w:t>
            </w:r>
          </w:p>
        </w:tc>
        <w:tc>
          <w:tcPr>
            <w:tcW w:w="993" w:type="dxa"/>
          </w:tcPr>
          <w:p w:rsidR="00C63B3B" w:rsidRPr="007E3D36" w:rsidRDefault="00C63B3B" w:rsidP="008105BF">
            <w:pPr>
              <w:spacing w:after="0"/>
              <w:jc w:val="center"/>
            </w:pP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p>
        </w:tc>
        <w:tc>
          <w:tcPr>
            <w:tcW w:w="4648" w:type="dxa"/>
          </w:tcPr>
          <w:p w:rsidR="00C63B3B" w:rsidRPr="007E3D36" w:rsidRDefault="00C63B3B" w:rsidP="008105BF">
            <w:pPr>
              <w:spacing w:after="0"/>
            </w:pPr>
            <w:r w:rsidRPr="007E3D36">
              <w:t xml:space="preserve">Набавка, испорука и уградња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60,0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AC3BAC" w:rsidRDefault="00C63B3B" w:rsidP="00AC3BAC">
            <w:pPr>
              <w:spacing w:after="0"/>
              <w:jc w:val="center"/>
              <w:rPr>
                <w:bCs/>
              </w:rPr>
            </w:pPr>
            <w:r w:rsidRPr="00AC3BAC">
              <w:rPr>
                <w:bCs/>
              </w:rPr>
              <w:t>16.</w:t>
            </w:r>
          </w:p>
        </w:tc>
        <w:tc>
          <w:tcPr>
            <w:tcW w:w="4648" w:type="dxa"/>
          </w:tcPr>
          <w:p w:rsidR="00C63B3B" w:rsidRPr="007E3D36" w:rsidRDefault="00C63B3B" w:rsidP="008105BF">
            <w:pPr>
              <w:spacing w:after="0"/>
            </w:pPr>
            <w:r w:rsidRPr="007E3D36">
              <w:t xml:space="preserve">Снимање трасе кабловских водова са уцртавањем трасе у план. </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47" w:type="dxa"/>
          </w:tcPr>
          <w:p w:rsidR="00C63B3B" w:rsidRPr="007E3D36" w:rsidRDefault="00C63B3B" w:rsidP="008105BF">
            <w:pPr>
              <w:spacing w:after="0"/>
              <w:rPr>
                <w:b/>
                <w:bCs/>
              </w:rPr>
            </w:pPr>
            <w:r w:rsidRPr="007E3D36">
              <w:rPr>
                <w:b/>
                <w:bCs/>
              </w:rPr>
              <w:t> </w:t>
            </w:r>
          </w:p>
        </w:tc>
        <w:tc>
          <w:tcPr>
            <w:tcW w:w="4648" w:type="dxa"/>
          </w:tcPr>
          <w:p w:rsidR="00C63B3B" w:rsidRPr="007E3D36" w:rsidRDefault="00C63B3B" w:rsidP="008105BF">
            <w:pPr>
              <w:spacing w:after="0"/>
            </w:pPr>
            <w:r w:rsidRPr="007E3D36">
              <w:t xml:space="preserve">Израда, испорука </w:t>
            </w:r>
          </w:p>
        </w:tc>
        <w:tc>
          <w:tcPr>
            <w:tcW w:w="993" w:type="dxa"/>
          </w:tcPr>
          <w:p w:rsidR="00C63B3B" w:rsidRPr="007E3D36" w:rsidRDefault="00C63B3B" w:rsidP="008105BF">
            <w:pPr>
              <w:spacing w:after="0"/>
              <w:jc w:val="center"/>
            </w:pPr>
            <w:r w:rsidRPr="007E3D36">
              <w:t>ком.</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174"/>
        </w:trPr>
        <w:tc>
          <w:tcPr>
            <w:tcW w:w="9039" w:type="dxa"/>
            <w:gridSpan w:val="5"/>
          </w:tcPr>
          <w:p w:rsidR="00C63B3B" w:rsidRPr="007E3D36" w:rsidRDefault="00C63B3B" w:rsidP="008105BF">
            <w:pPr>
              <w:spacing w:after="0"/>
              <w:jc w:val="right"/>
            </w:pPr>
            <w:r>
              <w:rPr>
                <w:b/>
                <w:bCs/>
              </w:rPr>
              <w:t>УКУПНО</w:t>
            </w:r>
            <w:r w:rsidRPr="007E3D36">
              <w:rPr>
                <w:b/>
                <w:bCs/>
              </w:rPr>
              <w:t xml:space="preserve"> СПОЉАШЊИ ЕЛЕКТРОЕНЕРГЕТСКИ РАЗВОД</w:t>
            </w:r>
          </w:p>
        </w:tc>
        <w:tc>
          <w:tcPr>
            <w:tcW w:w="1559" w:type="dxa"/>
          </w:tcPr>
          <w:p w:rsidR="00C63B3B" w:rsidRPr="007E3D36" w:rsidRDefault="00C63B3B" w:rsidP="008105BF">
            <w:pPr>
              <w:spacing w:after="0"/>
              <w:rPr>
                <w:lang w:val="sr-Cyrl-RS"/>
              </w:rPr>
            </w:pPr>
          </w:p>
        </w:tc>
      </w:tr>
    </w:tbl>
    <w:p w:rsidR="00C63B3B" w:rsidRDefault="00C63B3B" w:rsidP="00C63B3B">
      <w:pPr>
        <w:spacing w:after="0"/>
        <w:rPr>
          <w:sz w:val="20"/>
          <w:szCs w:val="20"/>
          <w:lang w:val="sr-Cyrl-RS"/>
        </w:rPr>
      </w:pPr>
    </w:p>
    <w:p w:rsidR="00913759" w:rsidRDefault="00913759" w:rsidP="00C63B3B">
      <w:pPr>
        <w:spacing w:after="0"/>
        <w:rPr>
          <w:sz w:val="20"/>
          <w:szCs w:val="20"/>
          <w:lang w:val="sr-Cyrl-RS"/>
        </w:rPr>
      </w:pPr>
    </w:p>
    <w:p w:rsidR="00913759" w:rsidRPr="007E3D36" w:rsidRDefault="00913759" w:rsidP="00C63B3B">
      <w:pPr>
        <w:spacing w:after="0"/>
        <w:rPr>
          <w:sz w:val="20"/>
          <w:szCs w:val="20"/>
          <w:lang w:val="sr-Cyrl-RS"/>
        </w:rPr>
      </w:pPr>
    </w:p>
    <w:tbl>
      <w:tblPr>
        <w:tblStyle w:val="TableGrid"/>
        <w:tblW w:w="10598" w:type="dxa"/>
        <w:tblLayout w:type="fixed"/>
        <w:tblLook w:val="04A0" w:firstRow="1" w:lastRow="0" w:firstColumn="1" w:lastColumn="0" w:noHBand="0" w:noVBand="1"/>
      </w:tblPr>
      <w:tblGrid>
        <w:gridCol w:w="850"/>
        <w:gridCol w:w="4645"/>
        <w:gridCol w:w="993"/>
        <w:gridCol w:w="1134"/>
        <w:gridCol w:w="1417"/>
        <w:gridCol w:w="1559"/>
      </w:tblGrid>
      <w:tr w:rsidR="00C63B3B" w:rsidRPr="007E3D36" w:rsidTr="00AC3BAC">
        <w:trPr>
          <w:trHeight w:val="219"/>
        </w:trPr>
        <w:tc>
          <w:tcPr>
            <w:tcW w:w="850" w:type="dxa"/>
          </w:tcPr>
          <w:p w:rsidR="00C63B3B" w:rsidRPr="007E3D36" w:rsidRDefault="00C63B3B" w:rsidP="008105BF">
            <w:pPr>
              <w:spacing w:after="0"/>
              <w:rPr>
                <w:b/>
                <w:bCs/>
              </w:rPr>
            </w:pPr>
            <w:r w:rsidRPr="007E3D36">
              <w:rPr>
                <w:b/>
                <w:bCs/>
              </w:rPr>
              <w:lastRenderedPageBreak/>
              <w:t xml:space="preserve">III.  </w:t>
            </w:r>
          </w:p>
        </w:tc>
        <w:tc>
          <w:tcPr>
            <w:tcW w:w="4645" w:type="dxa"/>
          </w:tcPr>
          <w:p w:rsidR="00C63B3B" w:rsidRPr="007E3D36" w:rsidRDefault="00C63B3B" w:rsidP="008105BF">
            <w:pPr>
              <w:spacing w:after="0"/>
              <w:rPr>
                <w:b/>
                <w:bCs/>
              </w:rPr>
            </w:pPr>
            <w:r w:rsidRPr="007E3D36">
              <w:rPr>
                <w:b/>
                <w:bCs/>
              </w:rPr>
              <w:t>EЛЕКТРОДИСТРИБУТИВНИ</w:t>
            </w:r>
            <w:r>
              <w:rPr>
                <w:b/>
                <w:bCs/>
                <w:lang w:val="sr-Cyrl-RS"/>
              </w:rPr>
              <w:t xml:space="preserve"> </w:t>
            </w:r>
            <w:r w:rsidRPr="007E3D36">
              <w:rPr>
                <w:b/>
                <w:bCs/>
              </w:rPr>
              <w:t>И ОСТАЛИ ТРОШКОВИ</w:t>
            </w:r>
          </w:p>
        </w:tc>
        <w:tc>
          <w:tcPr>
            <w:tcW w:w="993" w:type="dxa"/>
          </w:tcPr>
          <w:p w:rsidR="00C63B3B" w:rsidRPr="007E3D36" w:rsidRDefault="00C63B3B" w:rsidP="008105BF">
            <w:pPr>
              <w:spacing w:after="0"/>
              <w:rPr>
                <w:lang w:val="sr-Cyrl-RS"/>
              </w:rPr>
            </w:pPr>
          </w:p>
        </w:tc>
        <w:tc>
          <w:tcPr>
            <w:tcW w:w="1134" w:type="dxa"/>
          </w:tcPr>
          <w:p w:rsidR="00C63B3B" w:rsidRPr="007E3D36" w:rsidRDefault="00C63B3B" w:rsidP="008105BF">
            <w:pPr>
              <w:spacing w:after="0"/>
              <w:rPr>
                <w:lang w:val="sr-Cyrl-RS"/>
              </w:rPr>
            </w:pP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r w:rsidRPr="00AC3BAC">
              <w:rPr>
                <w:bCs/>
              </w:rPr>
              <w:t>1.</w:t>
            </w:r>
          </w:p>
        </w:tc>
        <w:tc>
          <w:tcPr>
            <w:tcW w:w="4645" w:type="dxa"/>
          </w:tcPr>
          <w:p w:rsidR="00C63B3B" w:rsidRPr="007E3D36" w:rsidRDefault="00C63B3B" w:rsidP="008105BF">
            <w:pPr>
              <w:spacing w:after="0"/>
            </w:pPr>
            <w:r w:rsidRPr="007E3D36">
              <w:t>Испитивање инсталације и пуштање у исправан рад, и формирање ревизионе књиге.</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165"/>
        </w:trPr>
        <w:tc>
          <w:tcPr>
            <w:tcW w:w="850" w:type="dxa"/>
          </w:tcPr>
          <w:p w:rsidR="00C63B3B" w:rsidRPr="00AC3BAC" w:rsidRDefault="00C63B3B" w:rsidP="00AC3BAC">
            <w:pPr>
              <w:spacing w:after="0"/>
              <w:jc w:val="center"/>
              <w:rPr>
                <w:bCs/>
              </w:rPr>
            </w:pPr>
          </w:p>
        </w:tc>
        <w:tc>
          <w:tcPr>
            <w:tcW w:w="4645" w:type="dxa"/>
          </w:tcPr>
          <w:p w:rsidR="00C63B3B" w:rsidRPr="007E3D36" w:rsidRDefault="00C63B3B" w:rsidP="008105BF">
            <w:pPr>
              <w:spacing w:after="0"/>
            </w:pPr>
            <w:r w:rsidRPr="007E3D36">
              <w:t xml:space="preserve">Израда, испорука </w:t>
            </w:r>
          </w:p>
        </w:tc>
        <w:tc>
          <w:tcPr>
            <w:tcW w:w="993" w:type="dxa"/>
          </w:tcPr>
          <w:p w:rsidR="00C63B3B" w:rsidRPr="00856790" w:rsidRDefault="00C63B3B" w:rsidP="008105BF">
            <w:pPr>
              <w:spacing w:after="0"/>
              <w:rPr>
                <w:lang w:val="sr-Cyrl-RS"/>
              </w:rPr>
            </w:pPr>
            <w:r>
              <w:t>пауш</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r w:rsidRPr="00AC3BAC">
              <w:rPr>
                <w:bCs/>
              </w:rPr>
              <w:t>2.</w:t>
            </w:r>
          </w:p>
        </w:tc>
        <w:tc>
          <w:tcPr>
            <w:tcW w:w="4645" w:type="dxa"/>
          </w:tcPr>
          <w:p w:rsidR="00C63B3B" w:rsidRPr="007E3D36" w:rsidRDefault="00C63B3B" w:rsidP="008105BF">
            <w:pPr>
              <w:spacing w:after="0"/>
            </w:pPr>
            <w:r w:rsidRPr="007E3D36">
              <w:t>Мерење отпора уземљења и издавање атеста.</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p>
        </w:tc>
        <w:tc>
          <w:tcPr>
            <w:tcW w:w="4645" w:type="dxa"/>
          </w:tcPr>
          <w:p w:rsidR="00C63B3B" w:rsidRPr="007E3D36" w:rsidRDefault="00C63B3B" w:rsidP="008105BF">
            <w:pPr>
              <w:spacing w:after="0"/>
            </w:pPr>
            <w:r w:rsidRPr="007E3D36">
              <w:t xml:space="preserve">Израда, испорука </w:t>
            </w:r>
          </w:p>
        </w:tc>
        <w:tc>
          <w:tcPr>
            <w:tcW w:w="993" w:type="dxa"/>
          </w:tcPr>
          <w:p w:rsidR="00C63B3B" w:rsidRPr="00856790" w:rsidRDefault="00C63B3B" w:rsidP="008105BF">
            <w:pPr>
              <w:spacing w:after="0"/>
              <w:jc w:val="center"/>
              <w:rPr>
                <w:lang w:val="sr-Cyrl-RS"/>
              </w:rPr>
            </w:pPr>
            <w:r>
              <w:t>пауш</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r w:rsidRPr="00AC3BAC">
              <w:rPr>
                <w:bCs/>
              </w:rPr>
              <w:t>3.</w:t>
            </w:r>
          </w:p>
        </w:tc>
        <w:tc>
          <w:tcPr>
            <w:tcW w:w="4645" w:type="dxa"/>
          </w:tcPr>
          <w:p w:rsidR="00C63B3B" w:rsidRPr="007E3D36" w:rsidRDefault="00C63B3B" w:rsidP="008105BF">
            <w:pPr>
              <w:spacing w:after="0"/>
              <w:ind w:right="-108"/>
              <w:jc w:val="left"/>
            </w:pPr>
            <w:r w:rsidRPr="007E3D36">
              <w:t>Мерење отпора петље најудаљенијег  потрошача.</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p>
        </w:tc>
        <w:tc>
          <w:tcPr>
            <w:tcW w:w="4645" w:type="dxa"/>
          </w:tcPr>
          <w:p w:rsidR="00C63B3B" w:rsidRPr="007E3D36" w:rsidRDefault="00C63B3B" w:rsidP="008105BF">
            <w:pPr>
              <w:spacing w:after="0"/>
            </w:pPr>
            <w:r w:rsidRPr="007E3D36">
              <w:t xml:space="preserve">Израда, испорука  </w:t>
            </w:r>
          </w:p>
        </w:tc>
        <w:tc>
          <w:tcPr>
            <w:tcW w:w="993" w:type="dxa"/>
          </w:tcPr>
          <w:p w:rsidR="00C63B3B" w:rsidRPr="00856790" w:rsidRDefault="00C63B3B" w:rsidP="008105BF">
            <w:pPr>
              <w:spacing w:after="0"/>
              <w:jc w:val="center"/>
              <w:rPr>
                <w:lang w:val="sr-Cyrl-RS"/>
              </w:rPr>
            </w:pPr>
            <w:r>
              <w:t>пауш</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r w:rsidRPr="00AC3BAC">
              <w:rPr>
                <w:bCs/>
              </w:rPr>
              <w:t>4.</w:t>
            </w:r>
          </w:p>
        </w:tc>
        <w:tc>
          <w:tcPr>
            <w:tcW w:w="4645" w:type="dxa"/>
          </w:tcPr>
          <w:p w:rsidR="00C63B3B" w:rsidRPr="007E3D36" w:rsidRDefault="00C63B3B" w:rsidP="008105BF">
            <w:pPr>
              <w:spacing w:after="0"/>
              <w:jc w:val="left"/>
            </w:pPr>
            <w:r w:rsidRPr="007E3D36">
              <w:t>Израда извођачких радионичких детаља потребних за извођење радова.</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p>
        </w:tc>
        <w:tc>
          <w:tcPr>
            <w:tcW w:w="4645" w:type="dxa"/>
          </w:tcPr>
          <w:p w:rsidR="00C63B3B" w:rsidRPr="007E3D36" w:rsidRDefault="00C63B3B" w:rsidP="008105BF">
            <w:pPr>
              <w:spacing w:after="0"/>
            </w:pPr>
            <w:r w:rsidRPr="007E3D36">
              <w:t xml:space="preserve">Израда, испорука </w:t>
            </w:r>
          </w:p>
        </w:tc>
        <w:tc>
          <w:tcPr>
            <w:tcW w:w="993" w:type="dxa"/>
          </w:tcPr>
          <w:p w:rsidR="00C63B3B" w:rsidRPr="00856790" w:rsidRDefault="00C63B3B" w:rsidP="008105BF">
            <w:pPr>
              <w:spacing w:after="0"/>
              <w:jc w:val="center"/>
              <w:rPr>
                <w:lang w:val="sr-Cyrl-RS"/>
              </w:rPr>
            </w:pPr>
            <w:r>
              <w:t>пауш</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r w:rsidRPr="00AC3BAC">
              <w:rPr>
                <w:bCs/>
              </w:rPr>
              <w:t>5.</w:t>
            </w:r>
          </w:p>
        </w:tc>
        <w:tc>
          <w:tcPr>
            <w:tcW w:w="4645" w:type="dxa"/>
          </w:tcPr>
          <w:p w:rsidR="00C63B3B" w:rsidRPr="007E3D36" w:rsidRDefault="00C63B3B" w:rsidP="008105BF">
            <w:pPr>
              <w:spacing w:after="0"/>
            </w:pPr>
            <w:r w:rsidRPr="007E3D36">
              <w:t>По завршетку свих електро радова, израдити пројекта изведеног стања, са унетим свим изменама насталим у току извођења.Пројекат урадити у три примерка и предати  инвеститору.</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p>
        </w:tc>
        <w:tc>
          <w:tcPr>
            <w:tcW w:w="4645" w:type="dxa"/>
          </w:tcPr>
          <w:p w:rsidR="00C63B3B" w:rsidRPr="007E3D36" w:rsidRDefault="00C63B3B" w:rsidP="008105BF">
            <w:pPr>
              <w:spacing w:after="0"/>
            </w:pPr>
            <w:r w:rsidRPr="007E3D36">
              <w:t xml:space="preserve">Израда, испорука </w:t>
            </w:r>
          </w:p>
        </w:tc>
        <w:tc>
          <w:tcPr>
            <w:tcW w:w="993" w:type="dxa"/>
          </w:tcPr>
          <w:p w:rsidR="00C63B3B" w:rsidRPr="00856790" w:rsidRDefault="00C63B3B" w:rsidP="008105BF">
            <w:pPr>
              <w:spacing w:after="0"/>
              <w:jc w:val="center"/>
              <w:rPr>
                <w:lang w:val="sr-Cyrl-RS"/>
              </w:rPr>
            </w:pPr>
            <w:r>
              <w:t>пауш</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AC3BAC" w:rsidRDefault="00C63B3B" w:rsidP="00AC3BAC">
            <w:pPr>
              <w:spacing w:after="0"/>
              <w:jc w:val="center"/>
              <w:rPr>
                <w:bCs/>
              </w:rPr>
            </w:pPr>
            <w:r w:rsidRPr="00AC3BAC">
              <w:rPr>
                <w:bCs/>
              </w:rPr>
              <w:t>6.</w:t>
            </w:r>
          </w:p>
        </w:tc>
        <w:tc>
          <w:tcPr>
            <w:tcW w:w="4645" w:type="dxa"/>
          </w:tcPr>
          <w:p w:rsidR="00C63B3B" w:rsidRPr="007E3D36" w:rsidRDefault="00C63B3B" w:rsidP="008105BF">
            <w:pPr>
              <w:spacing w:after="0"/>
            </w:pPr>
            <w:r w:rsidRPr="007E3D36">
              <w:t>Археолошки-конзерваторски надзор над извцеденим радовима електроенергетских инсталација и инсталација климатизације</w:t>
            </w:r>
          </w:p>
        </w:tc>
        <w:tc>
          <w:tcPr>
            <w:tcW w:w="993" w:type="dxa"/>
          </w:tcPr>
          <w:p w:rsidR="00C63B3B" w:rsidRPr="007E3D36" w:rsidRDefault="00C63B3B" w:rsidP="008105BF">
            <w:pPr>
              <w:spacing w:after="0"/>
              <w:jc w:val="center"/>
            </w:pPr>
            <w:r w:rsidRPr="007E3D36">
              <w:t> </w:t>
            </w:r>
          </w:p>
        </w:tc>
        <w:tc>
          <w:tcPr>
            <w:tcW w:w="1134" w:type="dxa"/>
          </w:tcPr>
          <w:p w:rsidR="00C63B3B" w:rsidRPr="007E3D36" w:rsidRDefault="00C63B3B" w:rsidP="008105BF">
            <w:pPr>
              <w:spacing w:after="0"/>
              <w:jc w:val="center"/>
            </w:pPr>
            <w:r w:rsidRPr="007E3D36">
              <w:t> </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850" w:type="dxa"/>
          </w:tcPr>
          <w:p w:rsidR="00C63B3B" w:rsidRPr="007E3D36" w:rsidRDefault="00C63B3B" w:rsidP="008105BF">
            <w:pPr>
              <w:spacing w:after="0"/>
              <w:rPr>
                <w:b/>
                <w:bCs/>
              </w:rPr>
            </w:pPr>
            <w:r w:rsidRPr="007E3D36">
              <w:rPr>
                <w:b/>
                <w:bCs/>
              </w:rPr>
              <w:t> </w:t>
            </w:r>
          </w:p>
        </w:tc>
        <w:tc>
          <w:tcPr>
            <w:tcW w:w="4645" w:type="dxa"/>
          </w:tcPr>
          <w:p w:rsidR="00C63B3B" w:rsidRPr="007E3D36" w:rsidRDefault="00C63B3B" w:rsidP="008105BF">
            <w:pPr>
              <w:spacing w:after="0"/>
            </w:pPr>
            <w:r w:rsidRPr="007E3D36">
              <w:t xml:space="preserve">Израда, испорука </w:t>
            </w:r>
          </w:p>
        </w:tc>
        <w:tc>
          <w:tcPr>
            <w:tcW w:w="993" w:type="dxa"/>
          </w:tcPr>
          <w:p w:rsidR="00C63B3B" w:rsidRPr="00856790" w:rsidRDefault="00C63B3B" w:rsidP="008105BF">
            <w:pPr>
              <w:spacing w:after="0"/>
              <w:jc w:val="center"/>
              <w:rPr>
                <w:lang w:val="sr-Cyrl-RS"/>
              </w:rPr>
            </w:pPr>
            <w:r>
              <w:t>пауш</w:t>
            </w:r>
          </w:p>
        </w:tc>
        <w:tc>
          <w:tcPr>
            <w:tcW w:w="1134" w:type="dxa"/>
          </w:tcPr>
          <w:p w:rsidR="00C63B3B" w:rsidRPr="007E3D36" w:rsidRDefault="00C63B3B" w:rsidP="008105BF">
            <w:pPr>
              <w:spacing w:after="0"/>
              <w:jc w:val="center"/>
            </w:pPr>
            <w:r w:rsidRPr="007E3D36">
              <w:t>1,0</w:t>
            </w:r>
          </w:p>
        </w:tc>
        <w:tc>
          <w:tcPr>
            <w:tcW w:w="1417" w:type="dxa"/>
          </w:tcPr>
          <w:p w:rsidR="00C63B3B" w:rsidRPr="007E3D36" w:rsidRDefault="00C63B3B" w:rsidP="008105BF">
            <w:pPr>
              <w:spacing w:after="0"/>
            </w:pPr>
          </w:p>
        </w:tc>
        <w:tc>
          <w:tcPr>
            <w:tcW w:w="1559" w:type="dxa"/>
          </w:tcPr>
          <w:p w:rsidR="00C63B3B" w:rsidRPr="007E3D36" w:rsidRDefault="00C63B3B" w:rsidP="008105BF">
            <w:pPr>
              <w:spacing w:after="0"/>
            </w:pPr>
          </w:p>
        </w:tc>
      </w:tr>
      <w:tr w:rsidR="00C63B3B" w:rsidRPr="007E3D36" w:rsidTr="00AC3BAC">
        <w:trPr>
          <w:trHeight w:val="219"/>
        </w:trPr>
        <w:tc>
          <w:tcPr>
            <w:tcW w:w="9039" w:type="dxa"/>
            <w:gridSpan w:val="5"/>
          </w:tcPr>
          <w:p w:rsidR="00C63B3B" w:rsidRPr="007E3D36" w:rsidRDefault="00C63B3B" w:rsidP="008105BF">
            <w:pPr>
              <w:spacing w:after="0"/>
              <w:jc w:val="right"/>
            </w:pPr>
            <w:r w:rsidRPr="007E3D36">
              <w:rPr>
                <w:b/>
                <w:bCs/>
              </w:rPr>
              <w:t>УКУПНО  EЛЕКТРОДИСТРИБУТИВНИ И ОСТАЛИ ТРОШКОВИ</w:t>
            </w:r>
          </w:p>
        </w:tc>
        <w:tc>
          <w:tcPr>
            <w:tcW w:w="1559" w:type="dxa"/>
          </w:tcPr>
          <w:p w:rsidR="00C63B3B" w:rsidRPr="007E3D36" w:rsidRDefault="00C63B3B" w:rsidP="008105BF">
            <w:pPr>
              <w:spacing w:after="0"/>
              <w:rPr>
                <w:lang w:val="sr-Cyrl-RS"/>
              </w:rPr>
            </w:pPr>
          </w:p>
        </w:tc>
      </w:tr>
    </w:tbl>
    <w:p w:rsidR="00C63B3B" w:rsidRPr="007E3D36" w:rsidRDefault="00C63B3B" w:rsidP="00C63B3B">
      <w:pPr>
        <w:spacing w:after="0"/>
        <w:rPr>
          <w:sz w:val="20"/>
          <w:szCs w:val="20"/>
          <w:lang w:val="sr-Cyrl-RS"/>
        </w:rPr>
      </w:pPr>
    </w:p>
    <w:tbl>
      <w:tblPr>
        <w:tblStyle w:val="TableGrid"/>
        <w:tblW w:w="10598" w:type="dxa"/>
        <w:tblLook w:val="04A0" w:firstRow="1" w:lastRow="0" w:firstColumn="1" w:lastColumn="0" w:noHBand="0" w:noVBand="1"/>
      </w:tblPr>
      <w:tblGrid>
        <w:gridCol w:w="675"/>
        <w:gridCol w:w="7371"/>
        <w:gridCol w:w="2552"/>
      </w:tblGrid>
      <w:tr w:rsidR="00C63B3B" w:rsidRPr="00AC3BAC" w:rsidTr="00AC3BAC">
        <w:tc>
          <w:tcPr>
            <w:tcW w:w="10598" w:type="dxa"/>
            <w:gridSpan w:val="3"/>
          </w:tcPr>
          <w:p w:rsidR="00C63B3B" w:rsidRPr="00AC3BAC" w:rsidRDefault="00C63B3B" w:rsidP="008105BF">
            <w:pPr>
              <w:spacing w:after="0"/>
              <w:rPr>
                <w:sz w:val="20"/>
                <w:szCs w:val="20"/>
                <w:lang w:val="sr-Cyrl-RS"/>
              </w:rPr>
            </w:pPr>
            <w:r w:rsidRPr="00AC3BAC">
              <w:rPr>
                <w:b/>
                <w:bCs/>
                <w:sz w:val="20"/>
                <w:szCs w:val="20"/>
                <w:lang w:val="sr-Cyrl-RS"/>
              </w:rPr>
              <w:t xml:space="preserve">4. </w:t>
            </w:r>
            <w:r w:rsidRPr="00AC3BAC">
              <w:rPr>
                <w:b/>
                <w:bCs/>
                <w:sz w:val="20"/>
                <w:szCs w:val="20"/>
              </w:rPr>
              <w:t xml:space="preserve">РЕКАПИТУЛАЦИЈА </w:t>
            </w:r>
            <w:r w:rsidRPr="00AC3BAC">
              <w:rPr>
                <w:b/>
                <w:bCs/>
                <w:sz w:val="20"/>
                <w:szCs w:val="20"/>
                <w:lang w:val="sr-Cyrl-RS"/>
              </w:rPr>
              <w:t xml:space="preserve">ЕЛЕКТРОЕНЕРГЕТСКИХ ИНСТАЛАЦИЈА </w:t>
            </w: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I</w:t>
            </w:r>
          </w:p>
        </w:tc>
        <w:tc>
          <w:tcPr>
            <w:tcW w:w="7371" w:type="dxa"/>
          </w:tcPr>
          <w:p w:rsidR="00C63B3B" w:rsidRPr="00AC3BAC" w:rsidRDefault="00C63B3B" w:rsidP="008105BF">
            <w:pPr>
              <w:spacing w:after="0"/>
              <w:rPr>
                <w:b/>
                <w:bCs/>
                <w:sz w:val="20"/>
                <w:szCs w:val="20"/>
                <w:lang w:val="sr-Cyrl-RS"/>
              </w:rPr>
            </w:pPr>
            <w:r w:rsidRPr="00AC3BAC">
              <w:rPr>
                <w:b/>
                <w:bCs/>
                <w:sz w:val="20"/>
                <w:szCs w:val="20"/>
              </w:rPr>
              <w:t>УНУТРАШЊЕ ЕЛЕКТРОЕНЕРГЕТСКЕ ИНСТАЛАЦИЈЕ</w:t>
            </w:r>
            <w:r w:rsidR="00AC3BAC" w:rsidRPr="00AC3BAC">
              <w:rPr>
                <w:b/>
                <w:bCs/>
                <w:sz w:val="20"/>
                <w:szCs w:val="20"/>
                <w:lang w:val="sr-Cyrl-RS"/>
              </w:rPr>
              <w:t xml:space="preserve"> (А+Б+В+Г+Д)</w:t>
            </w:r>
          </w:p>
        </w:tc>
        <w:tc>
          <w:tcPr>
            <w:tcW w:w="2552" w:type="dxa"/>
          </w:tcPr>
          <w:p w:rsidR="00C63B3B" w:rsidRPr="00AC3BAC" w:rsidRDefault="00C63B3B" w:rsidP="008105BF">
            <w:pPr>
              <w:spacing w:after="0"/>
              <w:rPr>
                <w:sz w:val="20"/>
                <w:szCs w:val="20"/>
                <w:lang w:val="sr-Cyrl-RS"/>
              </w:rPr>
            </w:pP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 xml:space="preserve">А. </w:t>
            </w:r>
          </w:p>
        </w:tc>
        <w:tc>
          <w:tcPr>
            <w:tcW w:w="7371" w:type="dxa"/>
          </w:tcPr>
          <w:p w:rsidR="00C63B3B" w:rsidRPr="00AC3BAC" w:rsidRDefault="00C63B3B" w:rsidP="008105BF">
            <w:pPr>
              <w:spacing w:after="0"/>
              <w:rPr>
                <w:b/>
                <w:bCs/>
                <w:sz w:val="20"/>
                <w:szCs w:val="20"/>
              </w:rPr>
            </w:pPr>
            <w:r w:rsidRPr="00AC3BAC">
              <w:rPr>
                <w:b/>
                <w:bCs/>
                <w:sz w:val="20"/>
                <w:szCs w:val="20"/>
              </w:rPr>
              <w:t xml:space="preserve">РАЗВОДНИ ОРМАНИ  </w:t>
            </w:r>
          </w:p>
        </w:tc>
        <w:tc>
          <w:tcPr>
            <w:tcW w:w="2552" w:type="dxa"/>
          </w:tcPr>
          <w:p w:rsidR="00C63B3B" w:rsidRPr="00AC3BAC" w:rsidRDefault="00C63B3B" w:rsidP="008105BF">
            <w:pPr>
              <w:spacing w:after="0"/>
              <w:rPr>
                <w:sz w:val="20"/>
                <w:szCs w:val="20"/>
                <w:lang w:val="sr-Cyrl-RS"/>
              </w:rPr>
            </w:pP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 xml:space="preserve">Б. </w:t>
            </w:r>
          </w:p>
        </w:tc>
        <w:tc>
          <w:tcPr>
            <w:tcW w:w="7371" w:type="dxa"/>
          </w:tcPr>
          <w:p w:rsidR="00C63B3B" w:rsidRPr="00AC3BAC" w:rsidRDefault="00C63B3B" w:rsidP="008105BF">
            <w:pPr>
              <w:spacing w:after="0"/>
              <w:rPr>
                <w:b/>
                <w:bCs/>
                <w:sz w:val="20"/>
                <w:szCs w:val="20"/>
              </w:rPr>
            </w:pPr>
            <w:r w:rsidRPr="00AC3BAC">
              <w:rPr>
                <w:b/>
                <w:bCs/>
                <w:sz w:val="20"/>
                <w:szCs w:val="20"/>
              </w:rPr>
              <w:t>ИНСТАЛАЦИОНИ КАБЛОВИ</w:t>
            </w:r>
          </w:p>
        </w:tc>
        <w:tc>
          <w:tcPr>
            <w:tcW w:w="2552" w:type="dxa"/>
          </w:tcPr>
          <w:p w:rsidR="00C63B3B" w:rsidRPr="00AC3BAC" w:rsidRDefault="00C63B3B" w:rsidP="008105BF">
            <w:pPr>
              <w:spacing w:after="0"/>
              <w:rPr>
                <w:sz w:val="20"/>
                <w:szCs w:val="20"/>
                <w:lang w:val="sr-Cyrl-RS"/>
              </w:rPr>
            </w:pP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 xml:space="preserve">В </w:t>
            </w:r>
          </w:p>
        </w:tc>
        <w:tc>
          <w:tcPr>
            <w:tcW w:w="7371" w:type="dxa"/>
          </w:tcPr>
          <w:p w:rsidR="00C63B3B" w:rsidRPr="00AC3BAC" w:rsidRDefault="00C63B3B" w:rsidP="008105BF">
            <w:pPr>
              <w:spacing w:after="0"/>
              <w:rPr>
                <w:b/>
                <w:bCs/>
                <w:sz w:val="20"/>
                <w:szCs w:val="20"/>
              </w:rPr>
            </w:pPr>
            <w:r w:rsidRPr="00AC3BAC">
              <w:rPr>
                <w:b/>
                <w:bCs/>
                <w:sz w:val="20"/>
                <w:szCs w:val="20"/>
              </w:rPr>
              <w:t xml:space="preserve">УНУТРАШЊЕ ЕЛЕКТРИЧНО ОСВЕТЉЕЊЕ </w:t>
            </w:r>
          </w:p>
        </w:tc>
        <w:tc>
          <w:tcPr>
            <w:tcW w:w="2552" w:type="dxa"/>
          </w:tcPr>
          <w:p w:rsidR="00C63B3B" w:rsidRPr="00AC3BAC" w:rsidRDefault="00C63B3B" w:rsidP="008105BF">
            <w:pPr>
              <w:spacing w:after="0"/>
              <w:rPr>
                <w:sz w:val="20"/>
                <w:szCs w:val="20"/>
                <w:lang w:val="sr-Cyrl-RS"/>
              </w:rPr>
            </w:pP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 xml:space="preserve">Г. </w:t>
            </w:r>
          </w:p>
        </w:tc>
        <w:tc>
          <w:tcPr>
            <w:tcW w:w="7371" w:type="dxa"/>
          </w:tcPr>
          <w:p w:rsidR="00C63B3B" w:rsidRPr="00AC3BAC" w:rsidRDefault="00C63B3B" w:rsidP="008105BF">
            <w:pPr>
              <w:spacing w:after="0"/>
              <w:rPr>
                <w:b/>
                <w:bCs/>
                <w:sz w:val="20"/>
                <w:szCs w:val="20"/>
              </w:rPr>
            </w:pPr>
            <w:r w:rsidRPr="00AC3BAC">
              <w:rPr>
                <w:b/>
                <w:bCs/>
                <w:sz w:val="20"/>
                <w:szCs w:val="20"/>
              </w:rPr>
              <w:t>УТИЧНИЦЕ И ИЗВОДИА</w:t>
            </w:r>
          </w:p>
        </w:tc>
        <w:tc>
          <w:tcPr>
            <w:tcW w:w="2552" w:type="dxa"/>
          </w:tcPr>
          <w:p w:rsidR="00C63B3B" w:rsidRPr="00AC3BAC" w:rsidRDefault="00C63B3B" w:rsidP="008105BF">
            <w:pPr>
              <w:spacing w:after="0"/>
              <w:rPr>
                <w:sz w:val="20"/>
                <w:szCs w:val="20"/>
                <w:lang w:val="sr-Cyrl-RS"/>
              </w:rPr>
            </w:pP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 xml:space="preserve">Д. </w:t>
            </w:r>
          </w:p>
        </w:tc>
        <w:tc>
          <w:tcPr>
            <w:tcW w:w="7371" w:type="dxa"/>
          </w:tcPr>
          <w:p w:rsidR="00C63B3B" w:rsidRPr="00AC3BAC" w:rsidRDefault="00C63B3B" w:rsidP="008105BF">
            <w:pPr>
              <w:spacing w:after="0"/>
              <w:rPr>
                <w:b/>
                <w:bCs/>
                <w:sz w:val="20"/>
                <w:szCs w:val="20"/>
              </w:rPr>
            </w:pPr>
            <w:r w:rsidRPr="00AC3BAC">
              <w:rPr>
                <w:b/>
                <w:bCs/>
                <w:sz w:val="20"/>
                <w:szCs w:val="20"/>
              </w:rPr>
              <w:t xml:space="preserve">ЦЕВИ И РАЗВОДИ </w:t>
            </w:r>
          </w:p>
        </w:tc>
        <w:tc>
          <w:tcPr>
            <w:tcW w:w="2552" w:type="dxa"/>
          </w:tcPr>
          <w:p w:rsidR="00C63B3B" w:rsidRPr="00AC3BAC" w:rsidRDefault="00C63B3B" w:rsidP="008105BF">
            <w:pPr>
              <w:spacing w:after="0"/>
              <w:rPr>
                <w:sz w:val="20"/>
                <w:szCs w:val="20"/>
                <w:lang w:val="sr-Cyrl-RS"/>
              </w:rPr>
            </w:pP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 xml:space="preserve">II </w:t>
            </w:r>
          </w:p>
        </w:tc>
        <w:tc>
          <w:tcPr>
            <w:tcW w:w="7371" w:type="dxa"/>
          </w:tcPr>
          <w:p w:rsidR="00C63B3B" w:rsidRPr="00AC3BAC" w:rsidRDefault="00C63B3B" w:rsidP="008105BF">
            <w:pPr>
              <w:spacing w:after="0"/>
              <w:rPr>
                <w:b/>
                <w:bCs/>
                <w:sz w:val="20"/>
                <w:szCs w:val="20"/>
              </w:rPr>
            </w:pPr>
            <w:r w:rsidRPr="00AC3BAC">
              <w:rPr>
                <w:b/>
                <w:bCs/>
                <w:sz w:val="20"/>
                <w:szCs w:val="20"/>
              </w:rPr>
              <w:t>СПОЉАШЊИ ЕЛЕКТРОЕНЕРГЕТСКИ РАЗВОД</w:t>
            </w:r>
          </w:p>
        </w:tc>
        <w:tc>
          <w:tcPr>
            <w:tcW w:w="2552" w:type="dxa"/>
          </w:tcPr>
          <w:p w:rsidR="00C63B3B" w:rsidRPr="00AC3BAC" w:rsidRDefault="00C63B3B" w:rsidP="008105BF">
            <w:pPr>
              <w:spacing w:after="0"/>
              <w:rPr>
                <w:sz w:val="20"/>
                <w:szCs w:val="20"/>
                <w:lang w:val="sr-Cyrl-RS"/>
              </w:rPr>
            </w:pPr>
          </w:p>
        </w:tc>
      </w:tr>
      <w:tr w:rsidR="00C63B3B" w:rsidRPr="00AC3BAC" w:rsidTr="00AC3BAC">
        <w:tc>
          <w:tcPr>
            <w:tcW w:w="675" w:type="dxa"/>
          </w:tcPr>
          <w:p w:rsidR="00C63B3B" w:rsidRPr="00AC3BAC" w:rsidRDefault="00C63B3B" w:rsidP="008105BF">
            <w:pPr>
              <w:spacing w:after="0"/>
              <w:jc w:val="center"/>
              <w:rPr>
                <w:b/>
                <w:bCs/>
                <w:sz w:val="20"/>
                <w:szCs w:val="20"/>
              </w:rPr>
            </w:pPr>
            <w:r w:rsidRPr="00AC3BAC">
              <w:rPr>
                <w:b/>
                <w:bCs/>
                <w:sz w:val="20"/>
                <w:szCs w:val="20"/>
              </w:rPr>
              <w:t xml:space="preserve">III </w:t>
            </w:r>
          </w:p>
        </w:tc>
        <w:tc>
          <w:tcPr>
            <w:tcW w:w="7371" w:type="dxa"/>
          </w:tcPr>
          <w:p w:rsidR="00C63B3B" w:rsidRPr="00AC3BAC" w:rsidRDefault="00C63B3B" w:rsidP="008105BF">
            <w:pPr>
              <w:spacing w:after="0"/>
              <w:rPr>
                <w:b/>
                <w:bCs/>
                <w:sz w:val="20"/>
                <w:szCs w:val="20"/>
              </w:rPr>
            </w:pPr>
            <w:r w:rsidRPr="00AC3BAC">
              <w:rPr>
                <w:b/>
                <w:bCs/>
                <w:sz w:val="20"/>
                <w:szCs w:val="20"/>
              </w:rPr>
              <w:t>EЛЕКТРОДИСТРИБУТИВНИ И ОСТАЛИ ТРОШКОВИ</w:t>
            </w:r>
          </w:p>
        </w:tc>
        <w:tc>
          <w:tcPr>
            <w:tcW w:w="2552" w:type="dxa"/>
          </w:tcPr>
          <w:p w:rsidR="00C63B3B" w:rsidRPr="00AC3BAC" w:rsidRDefault="00C63B3B" w:rsidP="008105BF">
            <w:pPr>
              <w:spacing w:after="0"/>
              <w:rPr>
                <w:sz w:val="20"/>
                <w:szCs w:val="20"/>
                <w:lang w:val="sr-Cyrl-RS"/>
              </w:rPr>
            </w:pPr>
          </w:p>
        </w:tc>
      </w:tr>
      <w:tr w:rsidR="00C63B3B" w:rsidRPr="007E3D36" w:rsidTr="00AC3BAC">
        <w:tc>
          <w:tcPr>
            <w:tcW w:w="8046" w:type="dxa"/>
            <w:gridSpan w:val="2"/>
          </w:tcPr>
          <w:p w:rsidR="00C63B3B" w:rsidRPr="00AC3BAC" w:rsidRDefault="00C63B3B" w:rsidP="008105BF">
            <w:pPr>
              <w:spacing w:after="0"/>
              <w:jc w:val="right"/>
              <w:rPr>
                <w:b/>
                <w:bCs/>
                <w:sz w:val="20"/>
                <w:szCs w:val="20"/>
              </w:rPr>
            </w:pPr>
            <w:r w:rsidRPr="00AC3BAC">
              <w:rPr>
                <w:b/>
                <w:bCs/>
                <w:sz w:val="20"/>
                <w:szCs w:val="20"/>
              </w:rPr>
              <w:t>УКУПНО</w:t>
            </w:r>
          </w:p>
        </w:tc>
        <w:tc>
          <w:tcPr>
            <w:tcW w:w="2552" w:type="dxa"/>
          </w:tcPr>
          <w:p w:rsidR="00C63B3B" w:rsidRPr="007E3D36" w:rsidRDefault="00C63B3B" w:rsidP="008105BF">
            <w:pPr>
              <w:spacing w:after="0"/>
              <w:rPr>
                <w:lang w:val="sr-Cyrl-RS"/>
              </w:rPr>
            </w:pPr>
          </w:p>
        </w:tc>
      </w:tr>
      <w:tr w:rsidR="00C63B3B" w:rsidRPr="007E3D36" w:rsidTr="00AC3BAC">
        <w:tc>
          <w:tcPr>
            <w:tcW w:w="8046" w:type="dxa"/>
            <w:gridSpan w:val="2"/>
          </w:tcPr>
          <w:p w:rsidR="00C63B3B" w:rsidRPr="00AC3BAC" w:rsidRDefault="00C63B3B" w:rsidP="008105BF">
            <w:pPr>
              <w:spacing w:after="0"/>
              <w:jc w:val="right"/>
              <w:rPr>
                <w:b/>
                <w:bCs/>
                <w:sz w:val="20"/>
                <w:szCs w:val="20"/>
              </w:rPr>
            </w:pPr>
            <w:r w:rsidRPr="00AC3BAC">
              <w:rPr>
                <w:b/>
                <w:bCs/>
                <w:sz w:val="20"/>
                <w:szCs w:val="20"/>
              </w:rPr>
              <w:t xml:space="preserve">ПДВ </w:t>
            </w:r>
          </w:p>
        </w:tc>
        <w:tc>
          <w:tcPr>
            <w:tcW w:w="2552" w:type="dxa"/>
          </w:tcPr>
          <w:p w:rsidR="00C63B3B" w:rsidRPr="007E3D36" w:rsidRDefault="00C63B3B" w:rsidP="008105BF">
            <w:pPr>
              <w:spacing w:after="0"/>
              <w:rPr>
                <w:lang w:val="sr-Cyrl-RS"/>
              </w:rPr>
            </w:pPr>
          </w:p>
        </w:tc>
      </w:tr>
      <w:tr w:rsidR="00C63B3B" w:rsidRPr="007E3D36" w:rsidTr="00AC3BAC">
        <w:tc>
          <w:tcPr>
            <w:tcW w:w="8046" w:type="dxa"/>
            <w:gridSpan w:val="2"/>
          </w:tcPr>
          <w:p w:rsidR="00C63B3B" w:rsidRPr="00AC3BAC" w:rsidRDefault="00C63B3B" w:rsidP="008105BF">
            <w:pPr>
              <w:spacing w:after="0"/>
              <w:jc w:val="right"/>
              <w:rPr>
                <w:b/>
                <w:bCs/>
                <w:sz w:val="20"/>
                <w:szCs w:val="20"/>
              </w:rPr>
            </w:pPr>
            <w:r w:rsidRPr="00AC3BAC">
              <w:rPr>
                <w:b/>
                <w:bCs/>
                <w:sz w:val="20"/>
                <w:szCs w:val="20"/>
              </w:rPr>
              <w:t>УКУПНО СА ПДВ-ом</w:t>
            </w:r>
          </w:p>
        </w:tc>
        <w:tc>
          <w:tcPr>
            <w:tcW w:w="2552" w:type="dxa"/>
          </w:tcPr>
          <w:p w:rsidR="00C63B3B" w:rsidRPr="007E3D36" w:rsidRDefault="00C63B3B" w:rsidP="008105BF">
            <w:pPr>
              <w:spacing w:after="0"/>
              <w:rPr>
                <w:lang w:val="sr-Cyrl-RS"/>
              </w:rPr>
            </w:pPr>
          </w:p>
        </w:tc>
      </w:tr>
    </w:tbl>
    <w:p w:rsidR="00C63B3B" w:rsidRPr="008222E5" w:rsidRDefault="00C63B3B" w:rsidP="00C63B3B">
      <w:pPr>
        <w:rPr>
          <w:lang w:val="sr-Cyrl-RS"/>
        </w:rPr>
      </w:pPr>
    </w:p>
    <w:tbl>
      <w:tblPr>
        <w:tblStyle w:val="TableGrid"/>
        <w:tblW w:w="10632" w:type="dxa"/>
        <w:tblInd w:w="-34" w:type="dxa"/>
        <w:tblLayout w:type="fixed"/>
        <w:tblLook w:val="04A0" w:firstRow="1" w:lastRow="0" w:firstColumn="1" w:lastColumn="0" w:noHBand="0" w:noVBand="1"/>
      </w:tblPr>
      <w:tblGrid>
        <w:gridCol w:w="850"/>
        <w:gridCol w:w="4679"/>
        <w:gridCol w:w="993"/>
        <w:gridCol w:w="1134"/>
        <w:gridCol w:w="1417"/>
        <w:gridCol w:w="1559"/>
      </w:tblGrid>
      <w:tr w:rsidR="00C63B3B" w:rsidRPr="006A0BD8" w:rsidTr="00AC3BAC">
        <w:trPr>
          <w:trHeight w:val="258"/>
        </w:trPr>
        <w:tc>
          <w:tcPr>
            <w:tcW w:w="850" w:type="dxa"/>
            <w:shd w:val="clear" w:color="auto" w:fill="auto"/>
            <w:vAlign w:val="center"/>
          </w:tcPr>
          <w:p w:rsidR="00C63B3B" w:rsidRPr="00BE1F54" w:rsidRDefault="00C63B3B" w:rsidP="008105BF">
            <w:pPr>
              <w:spacing w:after="0"/>
              <w:jc w:val="center"/>
              <w:rPr>
                <w:bCs/>
                <w:lang w:val="sr-Cyrl-RS"/>
              </w:rPr>
            </w:pPr>
            <w:r>
              <w:rPr>
                <w:bCs/>
                <w:lang w:val="sr-Cyrl-RS"/>
              </w:rPr>
              <w:t>5-1.</w:t>
            </w:r>
          </w:p>
        </w:tc>
        <w:tc>
          <w:tcPr>
            <w:tcW w:w="9782" w:type="dxa"/>
            <w:gridSpan w:val="5"/>
            <w:shd w:val="clear" w:color="auto" w:fill="auto"/>
            <w:vAlign w:val="center"/>
          </w:tcPr>
          <w:p w:rsidR="00C63B3B" w:rsidRPr="006A0BD8" w:rsidRDefault="00C63B3B" w:rsidP="008105BF">
            <w:pPr>
              <w:spacing w:after="0"/>
            </w:pPr>
            <w:r>
              <w:rPr>
                <w:b/>
                <w:bCs/>
                <w:lang w:val="sr-Cyrl-RS"/>
              </w:rPr>
              <w:t>ТЕЛЕКОМУНИКАЦИОНЕ И СИГНАЛНЕ ИНСТАЛАЦИЈЕ</w:t>
            </w:r>
          </w:p>
        </w:tc>
      </w:tr>
      <w:tr w:rsidR="00C63B3B" w:rsidRPr="006A0BD8" w:rsidTr="00AC3BAC">
        <w:trPr>
          <w:trHeight w:val="219"/>
        </w:trPr>
        <w:tc>
          <w:tcPr>
            <w:tcW w:w="850" w:type="dxa"/>
            <w:shd w:val="clear" w:color="auto" w:fill="auto"/>
          </w:tcPr>
          <w:p w:rsidR="00C63B3B" w:rsidRPr="00EC50D4" w:rsidRDefault="00C63B3B" w:rsidP="008105BF">
            <w:pPr>
              <w:spacing w:after="0"/>
              <w:jc w:val="center"/>
              <w:rPr>
                <w:b/>
                <w:bCs/>
                <w:lang w:val="sr-Cyrl-RS"/>
              </w:rPr>
            </w:pPr>
          </w:p>
        </w:tc>
        <w:tc>
          <w:tcPr>
            <w:tcW w:w="4679" w:type="dxa"/>
            <w:shd w:val="clear" w:color="auto" w:fill="auto"/>
          </w:tcPr>
          <w:p w:rsidR="00C63B3B" w:rsidRDefault="00C63B3B" w:rsidP="008105BF">
            <w:pPr>
              <w:spacing w:after="0"/>
              <w:jc w:val="center"/>
              <w:rPr>
                <w:bCs/>
                <w:lang w:val="sr-Cyrl-RS"/>
              </w:rPr>
            </w:pPr>
            <w:r w:rsidRPr="00EC50D4">
              <w:rPr>
                <w:bCs/>
                <w:lang w:val="sr-Cyrl-RS"/>
              </w:rPr>
              <w:t>Позиција рада</w:t>
            </w:r>
          </w:p>
          <w:p w:rsidR="00C63B3B" w:rsidRPr="00053E05" w:rsidRDefault="00C63B3B" w:rsidP="008105BF">
            <w:pPr>
              <w:spacing w:after="0"/>
              <w:rPr>
                <w:b/>
                <w:bCs/>
              </w:rPr>
            </w:pPr>
          </w:p>
        </w:tc>
        <w:tc>
          <w:tcPr>
            <w:tcW w:w="993" w:type="dxa"/>
            <w:shd w:val="clear" w:color="auto" w:fill="auto"/>
          </w:tcPr>
          <w:p w:rsidR="00C63B3B" w:rsidRPr="00EC50D4" w:rsidRDefault="00C63B3B" w:rsidP="008105BF">
            <w:pPr>
              <w:spacing w:after="0"/>
              <w:rPr>
                <w:lang w:val="sr-Cyrl-RS"/>
              </w:rPr>
            </w:pPr>
            <w:r w:rsidRPr="00EC50D4">
              <w:rPr>
                <w:lang w:val="sr-Cyrl-RS"/>
              </w:rPr>
              <w:t>јед. мере</w:t>
            </w:r>
          </w:p>
        </w:tc>
        <w:tc>
          <w:tcPr>
            <w:tcW w:w="1134" w:type="dxa"/>
            <w:shd w:val="clear" w:color="auto" w:fill="auto"/>
          </w:tcPr>
          <w:p w:rsidR="00C63B3B" w:rsidRPr="00EC50D4" w:rsidRDefault="00C63B3B" w:rsidP="008105BF">
            <w:pPr>
              <w:spacing w:after="0"/>
              <w:rPr>
                <w:lang w:val="sr-Cyrl-RS"/>
              </w:rPr>
            </w:pPr>
            <w:r w:rsidRPr="00EC50D4">
              <w:rPr>
                <w:lang w:val="sr-Cyrl-RS"/>
              </w:rPr>
              <w:t>количина</w:t>
            </w:r>
          </w:p>
        </w:tc>
        <w:tc>
          <w:tcPr>
            <w:tcW w:w="1417" w:type="dxa"/>
            <w:shd w:val="clear" w:color="auto" w:fill="auto"/>
          </w:tcPr>
          <w:p w:rsidR="00C63B3B" w:rsidRPr="00EC50D4" w:rsidRDefault="00C63B3B" w:rsidP="008105BF">
            <w:pPr>
              <w:spacing w:after="0"/>
              <w:jc w:val="left"/>
              <w:rPr>
                <w:lang w:val="sr-Cyrl-RS"/>
              </w:rPr>
            </w:pPr>
            <w:r w:rsidRPr="00EC50D4">
              <w:rPr>
                <w:lang w:val="sr-Cyrl-RS"/>
              </w:rPr>
              <w:t>Цена по јединици мере брз ПДВ-а</w:t>
            </w:r>
          </w:p>
        </w:tc>
        <w:tc>
          <w:tcPr>
            <w:tcW w:w="1559" w:type="dxa"/>
            <w:shd w:val="clear" w:color="auto" w:fill="auto"/>
          </w:tcPr>
          <w:p w:rsidR="00C63B3B" w:rsidRPr="00EC50D4" w:rsidRDefault="00C63B3B" w:rsidP="008105BF">
            <w:pPr>
              <w:spacing w:after="0"/>
              <w:jc w:val="left"/>
              <w:rPr>
                <w:lang w:val="sr-Cyrl-RS"/>
              </w:rPr>
            </w:pPr>
            <w:r w:rsidRPr="00EC50D4">
              <w:rPr>
                <w:lang w:val="sr-Cyrl-RS"/>
              </w:rPr>
              <w:t>Укупна цена за количину без ПДВ-а</w:t>
            </w:r>
          </w:p>
        </w:tc>
      </w:tr>
      <w:tr w:rsidR="00C63B3B" w:rsidRPr="006A0BD8" w:rsidTr="00AC3BAC">
        <w:trPr>
          <w:trHeight w:val="219"/>
        </w:trPr>
        <w:tc>
          <w:tcPr>
            <w:tcW w:w="850" w:type="dxa"/>
            <w:shd w:val="clear" w:color="auto" w:fill="BFBFBF" w:themeFill="background1" w:themeFillShade="BF"/>
            <w:vAlign w:val="center"/>
          </w:tcPr>
          <w:p w:rsidR="00C63B3B" w:rsidRPr="006A0BD8" w:rsidRDefault="00C63B3B" w:rsidP="008105BF">
            <w:pPr>
              <w:spacing w:after="0"/>
              <w:jc w:val="center"/>
              <w:rPr>
                <w:bCs/>
              </w:rPr>
            </w:pPr>
            <w:r w:rsidRPr="006A0BD8">
              <w:rPr>
                <w:bCs/>
              </w:rPr>
              <w:t>А.</w:t>
            </w:r>
          </w:p>
        </w:tc>
        <w:tc>
          <w:tcPr>
            <w:tcW w:w="4679" w:type="dxa"/>
            <w:shd w:val="clear" w:color="auto" w:fill="BFBFBF" w:themeFill="background1" w:themeFillShade="BF"/>
            <w:vAlign w:val="center"/>
          </w:tcPr>
          <w:p w:rsidR="00C63B3B" w:rsidRPr="006A0BD8" w:rsidRDefault="00C63B3B" w:rsidP="008105BF">
            <w:pPr>
              <w:spacing w:after="0"/>
              <w:rPr>
                <w:b/>
                <w:bCs/>
              </w:rPr>
            </w:pPr>
            <w:r w:rsidRPr="006A0BD8">
              <w:rPr>
                <w:b/>
                <w:bCs/>
              </w:rPr>
              <w:t>ДЕМОНТАЖА</w:t>
            </w:r>
          </w:p>
        </w:tc>
        <w:tc>
          <w:tcPr>
            <w:tcW w:w="993" w:type="dxa"/>
            <w:shd w:val="clear" w:color="auto" w:fill="BFBFBF" w:themeFill="background1" w:themeFillShade="BF"/>
          </w:tcPr>
          <w:p w:rsidR="00C63B3B" w:rsidRPr="006A0BD8" w:rsidRDefault="00C63B3B" w:rsidP="008105BF">
            <w:pPr>
              <w:spacing w:after="0"/>
              <w:rPr>
                <w:lang w:val="sr-Cyrl-RS"/>
              </w:rPr>
            </w:pPr>
          </w:p>
        </w:tc>
        <w:tc>
          <w:tcPr>
            <w:tcW w:w="1134" w:type="dxa"/>
            <w:shd w:val="clear" w:color="auto" w:fill="BFBFBF" w:themeFill="background1" w:themeFillShade="BF"/>
          </w:tcPr>
          <w:p w:rsidR="00C63B3B" w:rsidRPr="006A0BD8" w:rsidRDefault="00C63B3B" w:rsidP="008105BF">
            <w:pPr>
              <w:spacing w:after="0"/>
              <w:rPr>
                <w:lang w:val="sr-Cyrl-RS"/>
              </w:rPr>
            </w:pPr>
          </w:p>
        </w:tc>
        <w:tc>
          <w:tcPr>
            <w:tcW w:w="1417" w:type="dxa"/>
            <w:shd w:val="clear" w:color="auto" w:fill="BFBFBF" w:themeFill="background1" w:themeFillShade="BF"/>
          </w:tcPr>
          <w:p w:rsidR="00C63B3B" w:rsidRPr="006A0BD8" w:rsidRDefault="00C63B3B" w:rsidP="008105BF">
            <w:pPr>
              <w:spacing w:after="0"/>
            </w:pPr>
          </w:p>
        </w:tc>
        <w:tc>
          <w:tcPr>
            <w:tcW w:w="1559" w:type="dxa"/>
            <w:shd w:val="clear" w:color="auto" w:fill="BFBFBF" w:themeFill="background1" w:themeFillShade="BF"/>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r w:rsidRPr="006A0BD8">
              <w:rPr>
                <w:b/>
                <w:bCs/>
              </w:rPr>
              <w:t>1.</w:t>
            </w:r>
          </w:p>
        </w:tc>
        <w:tc>
          <w:tcPr>
            <w:tcW w:w="4679" w:type="dxa"/>
            <w:shd w:val="clear" w:color="auto" w:fill="auto"/>
          </w:tcPr>
          <w:p w:rsidR="00C63B3B" w:rsidRPr="006A0BD8" w:rsidRDefault="00C63B3B" w:rsidP="008105BF">
            <w:pPr>
              <w:spacing w:after="0"/>
            </w:pPr>
            <w:r w:rsidRPr="006A0BD8">
              <w:t xml:space="preserve">Демонтажа постојећег приводног кабла до тачке приступа на ТК инсталацију.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p>
        </w:tc>
        <w:tc>
          <w:tcPr>
            <w:tcW w:w="4679" w:type="dxa"/>
            <w:shd w:val="clear" w:color="auto" w:fill="auto"/>
            <w:vAlign w:val="bottom"/>
          </w:tcPr>
          <w:p w:rsidR="00C63B3B" w:rsidRPr="006A0BD8" w:rsidRDefault="00C63B3B" w:rsidP="008105BF">
            <w:pPr>
              <w:spacing w:after="0"/>
            </w:pPr>
            <w:r w:rsidRPr="006A0BD8">
              <w:t>Демонтажа, укупно</w:t>
            </w:r>
          </w:p>
        </w:tc>
        <w:tc>
          <w:tcPr>
            <w:tcW w:w="993" w:type="dxa"/>
            <w:shd w:val="clear" w:color="auto" w:fill="auto"/>
            <w:vAlign w:val="center"/>
          </w:tcPr>
          <w:p w:rsidR="00C63B3B" w:rsidRPr="006A0BD8" w:rsidRDefault="00C63B3B" w:rsidP="008105BF">
            <w:pPr>
              <w:spacing w:after="0"/>
              <w:jc w:val="center"/>
            </w:pPr>
            <w:r w:rsidRPr="006A0BD8">
              <w:t>м.</w:t>
            </w:r>
          </w:p>
        </w:tc>
        <w:tc>
          <w:tcPr>
            <w:tcW w:w="1134" w:type="dxa"/>
            <w:shd w:val="clear" w:color="auto" w:fill="auto"/>
            <w:vAlign w:val="center"/>
          </w:tcPr>
          <w:p w:rsidR="00C63B3B" w:rsidRPr="006A0BD8" w:rsidRDefault="00C63B3B" w:rsidP="008105BF">
            <w:pPr>
              <w:spacing w:after="0"/>
              <w:jc w:val="center"/>
            </w:pPr>
            <w:r w:rsidRPr="006A0BD8">
              <w:t>45,0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r w:rsidRPr="006A0BD8">
              <w:rPr>
                <w:b/>
                <w:bCs/>
              </w:rPr>
              <w:t>2.</w:t>
            </w:r>
          </w:p>
        </w:tc>
        <w:tc>
          <w:tcPr>
            <w:tcW w:w="4679" w:type="dxa"/>
            <w:shd w:val="clear" w:color="auto" w:fill="auto"/>
          </w:tcPr>
          <w:p w:rsidR="00C63B3B" w:rsidRPr="00BE1F54" w:rsidRDefault="00C63B3B" w:rsidP="008105BF">
            <w:pPr>
              <w:spacing w:after="0"/>
              <w:jc w:val="left"/>
              <w:rPr>
                <w:sz w:val="18"/>
                <w:szCs w:val="18"/>
              </w:rPr>
            </w:pPr>
            <w:r w:rsidRPr="00BE1F54">
              <w:rPr>
                <w:sz w:val="18"/>
                <w:szCs w:val="18"/>
              </w:rPr>
              <w:t xml:space="preserve">Демонтажа постојећег изводног телефонског ормана РО.ТК,, комплетног ожичења са прикључних реглета, са конекторским елементима, ранжирним прстенови, кабловским уводницама, завртањ за уземљење...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p>
        </w:tc>
        <w:tc>
          <w:tcPr>
            <w:tcW w:w="4679" w:type="dxa"/>
            <w:shd w:val="clear" w:color="auto" w:fill="auto"/>
            <w:vAlign w:val="bottom"/>
          </w:tcPr>
          <w:p w:rsidR="00C63B3B" w:rsidRPr="006A0BD8" w:rsidRDefault="00C63B3B" w:rsidP="008105BF">
            <w:pPr>
              <w:spacing w:after="0"/>
            </w:pPr>
            <w:r w:rsidRPr="006A0BD8">
              <w:t>Демонтажа, укупно</w:t>
            </w:r>
          </w:p>
        </w:tc>
        <w:tc>
          <w:tcPr>
            <w:tcW w:w="993" w:type="dxa"/>
            <w:shd w:val="clear" w:color="auto" w:fill="auto"/>
            <w:vAlign w:val="center"/>
          </w:tcPr>
          <w:p w:rsidR="00C63B3B" w:rsidRPr="009864B4" w:rsidRDefault="00C63B3B" w:rsidP="008105BF">
            <w:pPr>
              <w:spacing w:after="0"/>
              <w:jc w:val="center"/>
              <w:rPr>
                <w:lang w:val="sr-Cyrl-RS"/>
              </w:rPr>
            </w:pPr>
            <w:r>
              <w:t>пауш</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r w:rsidRPr="006A0BD8">
              <w:rPr>
                <w:b/>
                <w:bCs/>
              </w:rPr>
              <w:t>3.</w:t>
            </w:r>
          </w:p>
        </w:tc>
        <w:tc>
          <w:tcPr>
            <w:tcW w:w="4679" w:type="dxa"/>
            <w:shd w:val="clear" w:color="auto" w:fill="auto"/>
          </w:tcPr>
          <w:p w:rsidR="00C63B3B" w:rsidRPr="006A0BD8" w:rsidRDefault="00C63B3B" w:rsidP="008105BF">
            <w:pPr>
              <w:spacing w:after="0"/>
              <w:jc w:val="left"/>
            </w:pPr>
            <w:r w:rsidRPr="006A0BD8">
              <w:t xml:space="preserve">Демонтажа постојећих телекомуникационих инсталација са постојећим прикључком, просечне дужине 25, број тк кола 2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p>
        </w:tc>
        <w:tc>
          <w:tcPr>
            <w:tcW w:w="4679" w:type="dxa"/>
            <w:shd w:val="clear" w:color="auto" w:fill="auto"/>
            <w:vAlign w:val="bottom"/>
          </w:tcPr>
          <w:p w:rsidR="00C63B3B" w:rsidRPr="006A0BD8" w:rsidRDefault="00C63B3B" w:rsidP="008105BF">
            <w:pPr>
              <w:spacing w:after="0"/>
            </w:pPr>
            <w:r w:rsidRPr="006A0BD8">
              <w:t>Демонтажа, укупно</w:t>
            </w:r>
          </w:p>
        </w:tc>
        <w:tc>
          <w:tcPr>
            <w:tcW w:w="993" w:type="dxa"/>
            <w:shd w:val="clear" w:color="auto" w:fill="auto"/>
            <w:vAlign w:val="center"/>
          </w:tcPr>
          <w:p w:rsidR="00C63B3B" w:rsidRPr="006A0BD8" w:rsidRDefault="00C63B3B" w:rsidP="008105BF">
            <w:pPr>
              <w:spacing w:after="0"/>
              <w:jc w:val="center"/>
            </w:pPr>
            <w:r w:rsidRPr="006A0BD8">
              <w:t>м.</w:t>
            </w:r>
          </w:p>
        </w:tc>
        <w:tc>
          <w:tcPr>
            <w:tcW w:w="1134" w:type="dxa"/>
            <w:shd w:val="clear" w:color="auto" w:fill="auto"/>
            <w:vAlign w:val="center"/>
          </w:tcPr>
          <w:p w:rsidR="00C63B3B" w:rsidRPr="006A0BD8" w:rsidRDefault="00C63B3B" w:rsidP="008105BF">
            <w:pPr>
              <w:spacing w:after="0"/>
              <w:jc w:val="center"/>
            </w:pPr>
            <w:r w:rsidRPr="006A0BD8">
              <w:t>50,0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r w:rsidRPr="006A0BD8">
              <w:rPr>
                <w:b/>
                <w:bCs/>
              </w:rPr>
              <w:t>4.</w:t>
            </w:r>
          </w:p>
        </w:tc>
        <w:tc>
          <w:tcPr>
            <w:tcW w:w="4679" w:type="dxa"/>
            <w:shd w:val="clear" w:color="auto" w:fill="auto"/>
          </w:tcPr>
          <w:p w:rsidR="00C63B3B" w:rsidRPr="006A0BD8" w:rsidRDefault="00C63B3B" w:rsidP="008105BF">
            <w:pPr>
              <w:spacing w:after="0"/>
            </w:pPr>
            <w:r w:rsidRPr="006A0BD8">
              <w:t>Демонтажа постојећих тк  утичница које су предмет замене, број утичница 2</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p>
        </w:tc>
        <w:tc>
          <w:tcPr>
            <w:tcW w:w="4679" w:type="dxa"/>
            <w:shd w:val="clear" w:color="auto" w:fill="auto"/>
            <w:vAlign w:val="bottom"/>
          </w:tcPr>
          <w:p w:rsidR="00C63B3B" w:rsidRPr="006A0BD8" w:rsidRDefault="00C63B3B" w:rsidP="008105BF">
            <w:pPr>
              <w:spacing w:after="0"/>
            </w:pPr>
            <w:r w:rsidRPr="006A0BD8">
              <w:t>Демонтажа,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2,0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p>
        </w:tc>
        <w:tc>
          <w:tcPr>
            <w:tcW w:w="4679" w:type="dxa"/>
            <w:shd w:val="clear" w:color="auto" w:fill="auto"/>
            <w:vAlign w:val="bottom"/>
          </w:tcPr>
          <w:p w:rsidR="00C63B3B" w:rsidRPr="006A0BD8" w:rsidRDefault="00C63B3B" w:rsidP="008105BF">
            <w:pPr>
              <w:spacing w:after="0"/>
            </w:pPr>
          </w:p>
        </w:tc>
        <w:tc>
          <w:tcPr>
            <w:tcW w:w="993" w:type="dxa"/>
            <w:shd w:val="clear" w:color="auto" w:fill="auto"/>
            <w:vAlign w:val="center"/>
          </w:tcPr>
          <w:p w:rsidR="00C63B3B" w:rsidRPr="006A0BD8" w:rsidRDefault="00C63B3B" w:rsidP="008105BF">
            <w:pPr>
              <w:spacing w:after="0"/>
              <w:jc w:val="center"/>
            </w:pPr>
          </w:p>
        </w:tc>
        <w:tc>
          <w:tcPr>
            <w:tcW w:w="1134" w:type="dxa"/>
            <w:shd w:val="clear" w:color="auto" w:fill="auto"/>
            <w:vAlign w:val="center"/>
          </w:tcPr>
          <w:p w:rsidR="00C63B3B" w:rsidRPr="006A0BD8" w:rsidRDefault="00C63B3B" w:rsidP="008105BF">
            <w:pPr>
              <w:spacing w:after="0"/>
              <w:jc w:val="center"/>
            </w:pP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9073" w:type="dxa"/>
            <w:gridSpan w:val="5"/>
            <w:shd w:val="clear" w:color="auto" w:fill="BFBFBF" w:themeFill="background1" w:themeFillShade="BF"/>
            <w:vAlign w:val="bottom"/>
          </w:tcPr>
          <w:p w:rsidR="00C63B3B" w:rsidRPr="006A0BD8" w:rsidRDefault="00C63B3B" w:rsidP="00AC3BAC">
            <w:pPr>
              <w:spacing w:after="0"/>
              <w:jc w:val="left"/>
            </w:pPr>
            <w:r w:rsidRPr="006A0BD8">
              <w:rPr>
                <w:b/>
                <w:bCs/>
              </w:rPr>
              <w:t>УКУПНО  ДЕМОНТАЖА</w:t>
            </w:r>
          </w:p>
        </w:tc>
        <w:tc>
          <w:tcPr>
            <w:tcW w:w="1559" w:type="dxa"/>
            <w:shd w:val="clear" w:color="auto" w:fill="BFBFBF" w:themeFill="background1" w:themeFillShade="BF"/>
            <w:vAlign w:val="center"/>
          </w:tcPr>
          <w:p w:rsidR="00C63B3B" w:rsidRPr="006A0BD8" w:rsidRDefault="00C63B3B" w:rsidP="008105BF">
            <w:pPr>
              <w:spacing w:after="0"/>
              <w:jc w:val="center"/>
            </w:pPr>
          </w:p>
        </w:tc>
      </w:tr>
      <w:tr w:rsidR="00C63B3B" w:rsidRPr="006A0BD8" w:rsidTr="00AC3BAC">
        <w:trPr>
          <w:trHeight w:val="219"/>
        </w:trPr>
        <w:tc>
          <w:tcPr>
            <w:tcW w:w="850" w:type="dxa"/>
            <w:shd w:val="clear" w:color="auto" w:fill="BFBFBF" w:themeFill="background1" w:themeFillShade="BF"/>
          </w:tcPr>
          <w:p w:rsidR="00C63B3B" w:rsidRPr="006A0BD8" w:rsidRDefault="00C63B3B" w:rsidP="00AC3BAC">
            <w:pPr>
              <w:spacing w:after="0"/>
              <w:jc w:val="center"/>
              <w:rPr>
                <w:b/>
                <w:bCs/>
              </w:rPr>
            </w:pPr>
            <w:r w:rsidRPr="006A0BD8">
              <w:rPr>
                <w:b/>
                <w:bCs/>
              </w:rPr>
              <w:lastRenderedPageBreak/>
              <w:t>Б.</w:t>
            </w:r>
          </w:p>
        </w:tc>
        <w:tc>
          <w:tcPr>
            <w:tcW w:w="4679" w:type="dxa"/>
            <w:shd w:val="clear" w:color="auto" w:fill="BFBFBF" w:themeFill="background1" w:themeFillShade="BF"/>
          </w:tcPr>
          <w:p w:rsidR="00C63B3B" w:rsidRPr="006A0BD8" w:rsidRDefault="00C63B3B" w:rsidP="00AC3BAC">
            <w:pPr>
              <w:spacing w:after="0"/>
              <w:ind w:right="-108"/>
              <w:rPr>
                <w:b/>
                <w:bCs/>
              </w:rPr>
            </w:pPr>
            <w:r w:rsidRPr="006A0BD8">
              <w:rPr>
                <w:b/>
                <w:bCs/>
              </w:rPr>
              <w:t>ТЕЛЕКОМУНИКАЦИОНА ИНСТАЛАЦИЈА</w:t>
            </w:r>
          </w:p>
        </w:tc>
        <w:tc>
          <w:tcPr>
            <w:tcW w:w="993" w:type="dxa"/>
            <w:shd w:val="clear" w:color="auto" w:fill="BFBFBF" w:themeFill="background1" w:themeFillShade="BF"/>
          </w:tcPr>
          <w:p w:rsidR="00C63B3B" w:rsidRPr="006A0BD8" w:rsidRDefault="00C63B3B" w:rsidP="00AC3BAC">
            <w:pPr>
              <w:spacing w:after="0"/>
              <w:rPr>
                <w:lang w:val="sr-Cyrl-RS"/>
              </w:rPr>
            </w:pPr>
          </w:p>
        </w:tc>
        <w:tc>
          <w:tcPr>
            <w:tcW w:w="1134" w:type="dxa"/>
            <w:shd w:val="clear" w:color="auto" w:fill="BFBFBF" w:themeFill="background1" w:themeFillShade="BF"/>
          </w:tcPr>
          <w:p w:rsidR="00C63B3B" w:rsidRPr="006A0BD8" w:rsidRDefault="00C63B3B" w:rsidP="00AC3BAC">
            <w:pPr>
              <w:spacing w:after="0"/>
              <w:rPr>
                <w:lang w:val="sr-Cyrl-RS"/>
              </w:rPr>
            </w:pPr>
          </w:p>
        </w:tc>
        <w:tc>
          <w:tcPr>
            <w:tcW w:w="1417" w:type="dxa"/>
            <w:shd w:val="clear" w:color="auto" w:fill="BFBFBF" w:themeFill="background1" w:themeFillShade="BF"/>
          </w:tcPr>
          <w:p w:rsidR="00C63B3B" w:rsidRPr="006A0BD8" w:rsidRDefault="00C63B3B" w:rsidP="00AC3BAC">
            <w:pPr>
              <w:spacing w:after="0"/>
            </w:pPr>
          </w:p>
        </w:tc>
        <w:tc>
          <w:tcPr>
            <w:tcW w:w="1559" w:type="dxa"/>
            <w:shd w:val="clear" w:color="auto" w:fill="BFBFBF" w:themeFill="background1" w:themeFillShade="BF"/>
          </w:tcPr>
          <w:p w:rsidR="00C63B3B" w:rsidRPr="006A0BD8" w:rsidRDefault="00C63B3B" w:rsidP="00AC3BAC">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1.</w:t>
            </w:r>
          </w:p>
        </w:tc>
        <w:tc>
          <w:tcPr>
            <w:tcW w:w="4679" w:type="dxa"/>
            <w:shd w:val="clear" w:color="auto" w:fill="auto"/>
          </w:tcPr>
          <w:p w:rsidR="00C63B3B" w:rsidRPr="006A0BD8" w:rsidRDefault="00C63B3B" w:rsidP="008105BF">
            <w:pPr>
              <w:spacing w:after="0"/>
              <w:jc w:val="left"/>
            </w:pPr>
            <w:r w:rsidRPr="006A0BD8">
              <w:t>Испорука материјала, монтажа и пушта</w:t>
            </w:r>
            <w:r>
              <w:rPr>
                <w:lang w:val="sr-Cyrl-RS"/>
              </w:rPr>
              <w:t>њ</w:t>
            </w:r>
            <w:r w:rsidRPr="006A0BD8">
              <w:t xml:space="preserve">е у рад разводног ормана телекомуникационих </w:t>
            </w:r>
            <w:r w:rsidRPr="00164A77">
              <w:t xml:space="preserve">инсталацијa  ODО </w:t>
            </w:r>
            <w:r w:rsidRPr="006A0BD8">
              <w:t>ОПТИЧКИ ДИСТРИБУТИВНИ ОРМАН ЗА FTTH, ДИМЕНЗИЈА 500x375x150mm, ВИСИНА МОНТАЖЕ 1.2m</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2.</w:t>
            </w:r>
          </w:p>
        </w:tc>
        <w:tc>
          <w:tcPr>
            <w:tcW w:w="4679" w:type="dxa"/>
            <w:shd w:val="clear" w:color="auto" w:fill="auto"/>
          </w:tcPr>
          <w:p w:rsidR="00C63B3B" w:rsidRPr="006A0BD8" w:rsidRDefault="00C63B3B" w:rsidP="008105BF">
            <w:pPr>
              <w:spacing w:after="0"/>
              <w:jc w:val="left"/>
            </w:pPr>
            <w:r w:rsidRPr="006A0BD8">
              <w:t xml:space="preserve">Испорука материјала, монтажа и пуштаље у рад разводног ормана телекомуникационих инсталација, ММК, МУЛТИМЕДИЈАЛНА КУТИЈА ОБЈЕКТА, РАЗВОДНИ ОРМАН TС ИНСТАЛАЦИЈА, ДИМЕНЗИЈА 500x333x150mm, ВИСИНА МОНТАЖЕ 2.0m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rPr>
                <w:b/>
                <w:bCs/>
              </w:rPr>
              <w:t>Кабловска инсталација</w:t>
            </w:r>
          </w:p>
        </w:tc>
        <w:tc>
          <w:tcPr>
            <w:tcW w:w="993" w:type="dxa"/>
            <w:shd w:val="clear" w:color="auto" w:fill="auto"/>
            <w:vAlign w:val="center"/>
          </w:tcPr>
          <w:p w:rsidR="00C63B3B" w:rsidRPr="006A0BD8" w:rsidRDefault="00C63B3B" w:rsidP="008105BF">
            <w:pPr>
              <w:spacing w:after="0"/>
              <w:jc w:val="center"/>
            </w:pPr>
          </w:p>
        </w:tc>
        <w:tc>
          <w:tcPr>
            <w:tcW w:w="1134" w:type="dxa"/>
            <w:shd w:val="clear" w:color="auto" w:fill="auto"/>
            <w:vAlign w:val="center"/>
          </w:tcPr>
          <w:p w:rsidR="00C63B3B" w:rsidRPr="006A0BD8" w:rsidRDefault="00C63B3B" w:rsidP="008105BF">
            <w:pPr>
              <w:spacing w:after="0"/>
              <w:jc w:val="center"/>
            </w:pP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tcPr>
          <w:p w:rsidR="00C63B3B" w:rsidRPr="00164A77" w:rsidRDefault="00C63B3B" w:rsidP="008105BF">
            <w:pPr>
              <w:spacing w:after="0"/>
              <w:jc w:val="left"/>
            </w:pPr>
            <w:r w:rsidRPr="00164A77">
              <w:t xml:space="preserve">Испорука материјала, монтажа и пуштаље у рад телекомуникационих инсталација од мултимедијалне кутије ММК и рек ормана до Тк утичница, просечне дужиме 20м, 35 ТК утичница, ,- ИНСТАЛАЦИОНИ КАБЛ, типа U/UTP 4x2x0,6mm LSZH cat.6                    </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164A77" w:rsidRDefault="00C63B3B" w:rsidP="008105BF">
            <w:pPr>
              <w:spacing w:after="0"/>
              <w:jc w:val="left"/>
            </w:pPr>
            <w:r w:rsidRPr="00164A77">
              <w:t>Набавка, испорука и уградња</w:t>
            </w:r>
          </w:p>
        </w:tc>
        <w:tc>
          <w:tcPr>
            <w:tcW w:w="993" w:type="dxa"/>
            <w:shd w:val="clear" w:color="auto" w:fill="auto"/>
            <w:vAlign w:val="center"/>
          </w:tcPr>
          <w:p w:rsidR="00C63B3B" w:rsidRPr="006A0BD8" w:rsidRDefault="00C63B3B" w:rsidP="008105BF">
            <w:pPr>
              <w:spacing w:after="0"/>
              <w:jc w:val="center"/>
            </w:pPr>
            <w:r w:rsidRPr="006A0BD8">
              <w:t>м.</w:t>
            </w:r>
          </w:p>
        </w:tc>
        <w:tc>
          <w:tcPr>
            <w:tcW w:w="1134" w:type="dxa"/>
            <w:shd w:val="clear" w:color="auto" w:fill="auto"/>
            <w:vAlign w:val="center"/>
          </w:tcPr>
          <w:p w:rsidR="00C63B3B" w:rsidRPr="006A0BD8" w:rsidRDefault="00C63B3B" w:rsidP="008105BF">
            <w:pPr>
              <w:spacing w:after="0"/>
              <w:jc w:val="center"/>
            </w:pPr>
            <w:r w:rsidRPr="006A0BD8">
              <w:t>700,0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164A77" w:rsidRDefault="00C63B3B" w:rsidP="008105BF">
            <w:pPr>
              <w:spacing w:after="0"/>
              <w:jc w:val="left"/>
            </w:pPr>
            <w:r w:rsidRPr="00164A77">
              <w:rPr>
                <w:bCs/>
              </w:rPr>
              <w:t>НАПОМЕНА: Електроенергетске инсталације напајања мултимедијане кутије ММК и РЕК ормана ТК инсталација је предмет пројекта електроенергетских инсталација</w:t>
            </w:r>
          </w:p>
        </w:tc>
        <w:tc>
          <w:tcPr>
            <w:tcW w:w="993" w:type="dxa"/>
            <w:shd w:val="clear" w:color="auto" w:fill="auto"/>
            <w:vAlign w:val="center"/>
          </w:tcPr>
          <w:p w:rsidR="00C63B3B" w:rsidRPr="006A0BD8" w:rsidRDefault="00C63B3B" w:rsidP="008105BF">
            <w:pPr>
              <w:spacing w:after="0"/>
              <w:jc w:val="center"/>
            </w:pPr>
          </w:p>
        </w:tc>
        <w:tc>
          <w:tcPr>
            <w:tcW w:w="1134" w:type="dxa"/>
            <w:shd w:val="clear" w:color="auto" w:fill="auto"/>
            <w:vAlign w:val="center"/>
          </w:tcPr>
          <w:p w:rsidR="00C63B3B" w:rsidRPr="006A0BD8" w:rsidRDefault="00C63B3B" w:rsidP="008105BF">
            <w:pPr>
              <w:spacing w:after="0"/>
              <w:jc w:val="center"/>
            </w:pP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4.</w:t>
            </w:r>
          </w:p>
        </w:tc>
        <w:tc>
          <w:tcPr>
            <w:tcW w:w="4679" w:type="dxa"/>
            <w:shd w:val="clear" w:color="auto" w:fill="auto"/>
          </w:tcPr>
          <w:p w:rsidR="00C63B3B" w:rsidRPr="006A0BD8" w:rsidRDefault="00C63B3B" w:rsidP="008105BF">
            <w:pPr>
              <w:spacing w:after="0"/>
            </w:pPr>
            <w:r w:rsidRPr="006A0BD8">
              <w:t xml:space="preserve">Испорука материјала, монтажа и пуштаље у рад опреме оптичког дистрибутивног ормана ОДО телекомуникационих инсталација, МОДУЛИ ОПТИЧКОГ РАЗДЕЛНИКА У BW7R ТЕХНИЦИ СА БОЧНИМ АНЕКСИМА ЗА СМЕШТАЈ РЕЗЕРВНИХ  PATCHCORD-ВА СА КАЛЕМОВИМА ЗА МОТАЊЕ РЕЗЕРВИ КАБЛОВА, КАПАЦИТЕТА 1 ОПТИЧКИ КАБЛ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5.</w:t>
            </w:r>
          </w:p>
        </w:tc>
        <w:tc>
          <w:tcPr>
            <w:tcW w:w="4679" w:type="dxa"/>
            <w:shd w:val="clear" w:color="auto" w:fill="auto"/>
          </w:tcPr>
          <w:p w:rsidR="00C63B3B" w:rsidRPr="006A0BD8" w:rsidRDefault="00C63B3B" w:rsidP="008105BF">
            <w:pPr>
              <w:spacing w:after="0"/>
              <w:jc w:val="left"/>
            </w:pPr>
            <w:r w:rsidRPr="006A0BD8">
              <w:t>Испорука материјала, монтажа и пуштаље у рад опреме ММК, МУЛТИМЕДИЈАЛНЕ КУТИЈЕ ОБЈЕКТА,</w:t>
            </w:r>
            <w:r>
              <w:rPr>
                <w:lang w:val="sr-Cyrl-RS"/>
              </w:rPr>
              <w:t xml:space="preserve"> </w:t>
            </w:r>
            <w:r w:rsidRPr="006A0BD8">
              <w:t xml:space="preserve">АКТИВНА И ПАСИВНА ОПРЕМА, SC/APC КОНЕКТОРИ, RJ45 КОНЕКТОРИ.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6.</w:t>
            </w:r>
          </w:p>
        </w:tc>
        <w:tc>
          <w:tcPr>
            <w:tcW w:w="4679" w:type="dxa"/>
            <w:shd w:val="clear" w:color="auto" w:fill="auto"/>
          </w:tcPr>
          <w:p w:rsidR="00C63B3B" w:rsidRPr="006A0BD8" w:rsidRDefault="00C63B3B" w:rsidP="008105BF">
            <w:pPr>
              <w:spacing w:after="0"/>
            </w:pPr>
            <w:r w:rsidRPr="006A0BD8">
              <w:t xml:space="preserve">Испорука материјала, монтажа и пуштаље у рад опреме ТК дистрибутивног ормана: Рек орман 18U/19” стојећи димензија900x435x600 мм    </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7.</w:t>
            </w:r>
          </w:p>
        </w:tc>
        <w:tc>
          <w:tcPr>
            <w:tcW w:w="4679" w:type="dxa"/>
            <w:shd w:val="clear" w:color="auto" w:fill="auto"/>
          </w:tcPr>
          <w:p w:rsidR="00C63B3B" w:rsidRPr="006A0BD8" w:rsidRDefault="00C63B3B" w:rsidP="008105BF">
            <w:pPr>
              <w:spacing w:after="0"/>
            </w:pPr>
            <w:r w:rsidRPr="006A0BD8">
              <w:t xml:space="preserve">Испорука материјала, монтажа и пуштаље у рад опреме ТК дистрибутивног ормана: patch panel modularni 19"/1U sa 6 slota za UTP module RJ45 (KP-24-1U) – bez modula </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2,0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8.</w:t>
            </w:r>
          </w:p>
        </w:tc>
        <w:tc>
          <w:tcPr>
            <w:tcW w:w="4679" w:type="dxa"/>
            <w:shd w:val="clear" w:color="auto" w:fill="auto"/>
          </w:tcPr>
          <w:p w:rsidR="00C63B3B" w:rsidRPr="006A0BD8" w:rsidRDefault="00C63B3B" w:rsidP="008105BF">
            <w:pPr>
              <w:spacing w:after="0"/>
            </w:pPr>
            <w:r w:rsidRPr="006A0BD8">
              <w:t xml:space="preserve">Сервер за рачунарску мрежу и видео назор, </w:t>
            </w:r>
            <w:r w:rsidRPr="006A0BD8">
              <w:br/>
              <w:t xml:space="preserve">типа: процессор Intel i3 530 2.93 GHz, матична плоча Giga byte GA-P55-US3L, меморије Transcend 4 GB DDR3 1333 MHz, графичке картице Gainward GTX460 768MB HDMI, Хард дисk: 1TBSATA 232 MB, оптички уређај DVD RW Dual layer 22xi, кућишта CoolerMastersElite </w:t>
            </w:r>
            <w:r w:rsidRPr="006A0BD8">
              <w:lastRenderedPageBreak/>
              <w:t>335+CM Extreme 400W или слична конфигурација</w:t>
            </w:r>
          </w:p>
        </w:tc>
        <w:tc>
          <w:tcPr>
            <w:tcW w:w="993" w:type="dxa"/>
            <w:shd w:val="clear" w:color="auto" w:fill="auto"/>
          </w:tcPr>
          <w:p w:rsidR="00C63B3B" w:rsidRPr="006A0BD8" w:rsidRDefault="00C63B3B" w:rsidP="008105BF">
            <w:pPr>
              <w:spacing w:after="0"/>
            </w:pPr>
            <w:r w:rsidRPr="006A0BD8">
              <w:lastRenderedPageBreak/>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tcPr>
          <w:p w:rsidR="00C63B3B" w:rsidRPr="006A0BD8" w:rsidRDefault="00C63B3B" w:rsidP="008105BF">
            <w:pPr>
              <w:spacing w:after="0"/>
            </w:pPr>
            <w:r w:rsidRPr="006A0BD8">
              <w:rPr>
                <w:b/>
                <w:bCs/>
              </w:rPr>
              <w:t>ТК утичнице</w:t>
            </w:r>
          </w:p>
        </w:tc>
        <w:tc>
          <w:tcPr>
            <w:tcW w:w="993" w:type="dxa"/>
            <w:shd w:val="clear" w:color="auto" w:fill="auto"/>
            <w:vAlign w:val="center"/>
          </w:tcPr>
          <w:p w:rsidR="00C63B3B" w:rsidRPr="006A0BD8" w:rsidRDefault="00C63B3B" w:rsidP="008105BF">
            <w:pPr>
              <w:spacing w:after="0"/>
              <w:jc w:val="center"/>
            </w:pPr>
          </w:p>
        </w:tc>
        <w:tc>
          <w:tcPr>
            <w:tcW w:w="1134" w:type="dxa"/>
            <w:shd w:val="clear" w:color="auto" w:fill="auto"/>
            <w:vAlign w:val="center"/>
          </w:tcPr>
          <w:p w:rsidR="00C63B3B" w:rsidRPr="006A0BD8" w:rsidRDefault="00C63B3B" w:rsidP="008105BF">
            <w:pPr>
              <w:spacing w:after="0"/>
              <w:jc w:val="center"/>
            </w:pP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9.</w:t>
            </w:r>
          </w:p>
        </w:tc>
        <w:tc>
          <w:tcPr>
            <w:tcW w:w="4679" w:type="dxa"/>
            <w:shd w:val="clear" w:color="auto" w:fill="auto"/>
          </w:tcPr>
          <w:p w:rsidR="00C63B3B" w:rsidRPr="006A0BD8" w:rsidRDefault="00C63B3B" w:rsidP="008105BF">
            <w:pPr>
              <w:spacing w:after="0"/>
            </w:pPr>
            <w:r w:rsidRPr="006A0BD8">
              <w:t>Испорука материјала, монтажа и пуштаље у рад телекомуникационих утичница за рачунарску мрежу, по просторијама објекта, МРЕЖНА УТИЧНИЦА СА ЈЕДНИМ КОНЕКТОРОМ ТИПА RJ-45 И МОНТАЖА У ПВЦ РАЗВОДНУ КУТИЈУ Ø 60 У ЗИДУ, НА ВИСИНИ 0.3М ОД ПОДА.</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6,0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10.</w:t>
            </w:r>
          </w:p>
        </w:tc>
        <w:tc>
          <w:tcPr>
            <w:tcW w:w="4679" w:type="dxa"/>
            <w:shd w:val="clear" w:color="auto" w:fill="auto"/>
          </w:tcPr>
          <w:p w:rsidR="00C63B3B" w:rsidRPr="006A0BD8" w:rsidRDefault="00C63B3B" w:rsidP="00AC3BAC">
            <w:pPr>
              <w:spacing w:after="0"/>
            </w:pPr>
            <w:r w:rsidRPr="006A0BD8">
              <w:t>Испорука материјала, монтажа и пуштаље у рад телекомуникационих утичница за рачунарску мрежу, по просторијама објекта, МРЕЖНА УТИЧНИЦА СА ДВА КОНЕКТОРА ТИПА RJ-45 И МОНТАЖА У ПВЦ РАЗВОДНУ КУТИЈУ Ø 60 У ЗИДУ, НА ВИСИНИ 0.3М ОД ПОДА.</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14,0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rPr>
                <w:b/>
                <w:bCs/>
              </w:rPr>
              <w:t>Цеви и носачи каблова</w:t>
            </w:r>
          </w:p>
        </w:tc>
        <w:tc>
          <w:tcPr>
            <w:tcW w:w="993" w:type="dxa"/>
            <w:shd w:val="clear" w:color="auto" w:fill="auto"/>
            <w:vAlign w:val="center"/>
          </w:tcPr>
          <w:p w:rsidR="00C63B3B" w:rsidRPr="006A0BD8" w:rsidRDefault="00C63B3B" w:rsidP="008105BF">
            <w:pPr>
              <w:spacing w:after="0"/>
              <w:jc w:val="center"/>
            </w:pPr>
          </w:p>
        </w:tc>
        <w:tc>
          <w:tcPr>
            <w:tcW w:w="1134" w:type="dxa"/>
            <w:shd w:val="clear" w:color="auto" w:fill="auto"/>
            <w:vAlign w:val="center"/>
          </w:tcPr>
          <w:p w:rsidR="00C63B3B" w:rsidRPr="006A0BD8" w:rsidRDefault="00C63B3B" w:rsidP="008105BF">
            <w:pPr>
              <w:spacing w:after="0"/>
              <w:jc w:val="center"/>
            </w:pP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11.</w:t>
            </w:r>
          </w:p>
        </w:tc>
        <w:tc>
          <w:tcPr>
            <w:tcW w:w="4679" w:type="dxa"/>
            <w:shd w:val="clear" w:color="auto" w:fill="auto"/>
          </w:tcPr>
          <w:p w:rsidR="00C63B3B" w:rsidRPr="006A0BD8" w:rsidRDefault="00C63B3B" w:rsidP="008105BF">
            <w:pPr>
              <w:spacing w:after="0"/>
            </w:pPr>
            <w:r w:rsidRPr="006A0BD8">
              <w:t xml:space="preserve">Испорука материјала, полагање и монтажа по приступном платоу објекта и делимично по просторији  етаже објекта, ПВЦ цеви Ø 50мм, за хоризонтални и делимично вертикални инсталациони вод приводног оптичког кабла,  комплет, ископ рова, набавка, испорука и уградња...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 xml:space="preserve">Набавка, испорука и уградња </w:t>
            </w:r>
          </w:p>
        </w:tc>
        <w:tc>
          <w:tcPr>
            <w:tcW w:w="993" w:type="dxa"/>
            <w:shd w:val="clear" w:color="auto" w:fill="auto"/>
            <w:vAlign w:val="center"/>
          </w:tcPr>
          <w:p w:rsidR="00C63B3B" w:rsidRPr="006A0BD8" w:rsidRDefault="00C63B3B" w:rsidP="008105BF">
            <w:pPr>
              <w:spacing w:after="0"/>
              <w:jc w:val="center"/>
            </w:pPr>
            <w:r w:rsidRPr="006A0BD8">
              <w:t>м.</w:t>
            </w:r>
          </w:p>
        </w:tc>
        <w:tc>
          <w:tcPr>
            <w:tcW w:w="1134" w:type="dxa"/>
            <w:shd w:val="clear" w:color="auto" w:fill="auto"/>
            <w:vAlign w:val="center"/>
          </w:tcPr>
          <w:p w:rsidR="00C63B3B" w:rsidRPr="006A0BD8" w:rsidRDefault="00C63B3B" w:rsidP="008105BF">
            <w:pPr>
              <w:spacing w:after="0"/>
              <w:jc w:val="center"/>
            </w:pPr>
            <w:r w:rsidRPr="006A0BD8">
              <w:t>30,0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12.</w:t>
            </w:r>
          </w:p>
        </w:tc>
        <w:tc>
          <w:tcPr>
            <w:tcW w:w="4679" w:type="dxa"/>
            <w:shd w:val="clear" w:color="auto" w:fill="auto"/>
          </w:tcPr>
          <w:p w:rsidR="00C63B3B" w:rsidRPr="006A0BD8" w:rsidRDefault="00C63B3B" w:rsidP="008105BF">
            <w:pPr>
              <w:spacing w:after="0"/>
            </w:pPr>
            <w:r w:rsidRPr="006A0BD8">
              <w:t xml:space="preserve">Испорука материјала, полагање и монтажа по просторијама објекта, ПВЦ цеви "halogen free" Ø 16мм, за хоризонтални и делимично вертикални инсталациони вод ТК кабла РЕК ормана до ММК и до ТК утичница,  комплет, набавка, испорука и уградња...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 xml:space="preserve">Набавка, испорука и уградња </w:t>
            </w:r>
          </w:p>
        </w:tc>
        <w:tc>
          <w:tcPr>
            <w:tcW w:w="993" w:type="dxa"/>
            <w:shd w:val="clear" w:color="auto" w:fill="auto"/>
            <w:vAlign w:val="center"/>
          </w:tcPr>
          <w:p w:rsidR="00C63B3B" w:rsidRPr="006A0BD8" w:rsidRDefault="00C63B3B" w:rsidP="008105BF">
            <w:pPr>
              <w:spacing w:after="0"/>
              <w:jc w:val="center"/>
            </w:pPr>
            <w:r w:rsidRPr="006A0BD8">
              <w:t>м.</w:t>
            </w:r>
          </w:p>
        </w:tc>
        <w:tc>
          <w:tcPr>
            <w:tcW w:w="1134" w:type="dxa"/>
            <w:shd w:val="clear" w:color="auto" w:fill="auto"/>
            <w:vAlign w:val="center"/>
          </w:tcPr>
          <w:p w:rsidR="00C63B3B" w:rsidRPr="006A0BD8" w:rsidRDefault="00C63B3B" w:rsidP="008105BF">
            <w:pPr>
              <w:spacing w:after="0"/>
              <w:jc w:val="center"/>
            </w:pPr>
            <w:r w:rsidRPr="006A0BD8">
              <w:t>700,0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13.</w:t>
            </w:r>
          </w:p>
        </w:tc>
        <w:tc>
          <w:tcPr>
            <w:tcW w:w="4679" w:type="dxa"/>
            <w:shd w:val="clear" w:color="auto" w:fill="auto"/>
          </w:tcPr>
          <w:p w:rsidR="00C63B3B" w:rsidRPr="006A0BD8" w:rsidRDefault="00C63B3B" w:rsidP="008105BF">
            <w:pPr>
              <w:spacing w:after="0"/>
            </w:pPr>
            <w:r w:rsidRPr="006A0BD8">
              <w:t xml:space="preserve">Испорука ситног инсталационог материјала (обујмице, уводнице, изолир трака, типлови и сличан материјал                      </w:t>
            </w:r>
          </w:p>
        </w:tc>
        <w:tc>
          <w:tcPr>
            <w:tcW w:w="993" w:type="dxa"/>
            <w:shd w:val="clear" w:color="auto" w:fill="auto"/>
            <w:vAlign w:val="center"/>
          </w:tcPr>
          <w:p w:rsidR="00C63B3B" w:rsidRPr="006A0BD8" w:rsidRDefault="00C63B3B" w:rsidP="008105BF">
            <w:pPr>
              <w:spacing w:after="0"/>
              <w:jc w:val="center"/>
            </w:pPr>
            <w:r w:rsidRPr="006A0BD8">
              <w:t> </w:t>
            </w:r>
          </w:p>
        </w:tc>
        <w:tc>
          <w:tcPr>
            <w:tcW w:w="1134" w:type="dxa"/>
            <w:shd w:val="clear" w:color="auto" w:fill="auto"/>
            <w:vAlign w:val="center"/>
          </w:tcPr>
          <w:p w:rsidR="00C63B3B" w:rsidRPr="006A0BD8" w:rsidRDefault="00C63B3B" w:rsidP="008105BF">
            <w:pPr>
              <w:spacing w:after="0"/>
              <w:jc w:val="center"/>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rPr>
                <w:b/>
                <w:bCs/>
              </w:rPr>
            </w:pPr>
            <w:r w:rsidRPr="006A0BD8">
              <w:rPr>
                <w:b/>
                <w:bCs/>
              </w:rPr>
              <w:t> </w:t>
            </w:r>
          </w:p>
        </w:tc>
        <w:tc>
          <w:tcPr>
            <w:tcW w:w="4679" w:type="dxa"/>
            <w:shd w:val="clear" w:color="auto" w:fill="auto"/>
            <w:vAlign w:val="bottom"/>
          </w:tcPr>
          <w:p w:rsidR="00C63B3B" w:rsidRPr="006A0BD8" w:rsidRDefault="00C63B3B" w:rsidP="008105BF">
            <w:pPr>
              <w:spacing w:after="0"/>
            </w:pPr>
            <w:r w:rsidRPr="006A0BD8">
              <w:t xml:space="preserve">Набавка, испорука и уградња </w:t>
            </w:r>
          </w:p>
        </w:tc>
        <w:tc>
          <w:tcPr>
            <w:tcW w:w="993" w:type="dxa"/>
            <w:shd w:val="clear" w:color="auto" w:fill="auto"/>
            <w:vAlign w:val="center"/>
          </w:tcPr>
          <w:p w:rsidR="00C63B3B" w:rsidRPr="006A0BD8" w:rsidRDefault="00C63B3B" w:rsidP="008105BF">
            <w:pPr>
              <w:spacing w:after="0"/>
              <w:jc w:val="center"/>
            </w:pPr>
            <w:r w:rsidRPr="006A0BD8">
              <w:t>пауш.</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9073" w:type="dxa"/>
            <w:gridSpan w:val="5"/>
            <w:shd w:val="clear" w:color="auto" w:fill="BFBFBF" w:themeFill="background1" w:themeFillShade="BF"/>
            <w:vAlign w:val="bottom"/>
          </w:tcPr>
          <w:p w:rsidR="00C63B3B" w:rsidRPr="006A0BD8" w:rsidRDefault="00C63B3B" w:rsidP="008105BF">
            <w:pPr>
              <w:spacing w:after="0"/>
              <w:jc w:val="right"/>
            </w:pPr>
            <w:r w:rsidRPr="006A0BD8">
              <w:rPr>
                <w:b/>
                <w:bCs/>
              </w:rPr>
              <w:t>У</w:t>
            </w:r>
            <w:r>
              <w:rPr>
                <w:b/>
                <w:bCs/>
              </w:rPr>
              <w:t>К</w:t>
            </w:r>
            <w:r w:rsidRPr="006A0BD8">
              <w:rPr>
                <w:b/>
                <w:bCs/>
              </w:rPr>
              <w:t>УПНО  ТЕЛЕКОМУНИКАЦИОНЕ ИНСТАЛАЦИЈЕ</w:t>
            </w:r>
          </w:p>
        </w:tc>
        <w:tc>
          <w:tcPr>
            <w:tcW w:w="1559" w:type="dxa"/>
            <w:shd w:val="clear" w:color="auto" w:fill="BFBFBF" w:themeFill="background1" w:themeFillShade="BF"/>
            <w:vAlign w:val="center"/>
          </w:tcPr>
          <w:p w:rsidR="00C63B3B" w:rsidRPr="006A0BD8" w:rsidRDefault="00C63B3B" w:rsidP="008105BF">
            <w:pPr>
              <w:spacing w:after="0"/>
              <w:ind w:right="100"/>
              <w:jc w:val="center"/>
            </w:pPr>
          </w:p>
        </w:tc>
      </w:tr>
    </w:tbl>
    <w:p w:rsidR="00C63B3B" w:rsidRDefault="00C63B3B" w:rsidP="00C63B3B">
      <w:pPr>
        <w:spacing w:after="0"/>
        <w:rPr>
          <w:sz w:val="20"/>
          <w:szCs w:val="20"/>
          <w:lang w:val="sr-Cyrl-RS"/>
        </w:rPr>
      </w:pPr>
    </w:p>
    <w:p w:rsidR="00AC3BAC" w:rsidRPr="006A0BD8" w:rsidRDefault="00AC3BAC" w:rsidP="00C63B3B">
      <w:pPr>
        <w:spacing w:after="0"/>
        <w:rPr>
          <w:sz w:val="20"/>
          <w:szCs w:val="20"/>
          <w:lang w:val="sr-Cyrl-RS"/>
        </w:rPr>
      </w:pPr>
    </w:p>
    <w:tbl>
      <w:tblPr>
        <w:tblStyle w:val="TableGrid"/>
        <w:tblW w:w="10632" w:type="dxa"/>
        <w:tblInd w:w="-34" w:type="dxa"/>
        <w:tblLayout w:type="fixed"/>
        <w:tblLook w:val="04A0" w:firstRow="1" w:lastRow="0" w:firstColumn="1" w:lastColumn="0" w:noHBand="0" w:noVBand="1"/>
      </w:tblPr>
      <w:tblGrid>
        <w:gridCol w:w="850"/>
        <w:gridCol w:w="4679"/>
        <w:gridCol w:w="993"/>
        <w:gridCol w:w="1134"/>
        <w:gridCol w:w="1417"/>
        <w:gridCol w:w="1559"/>
      </w:tblGrid>
      <w:tr w:rsidR="00C63B3B" w:rsidRPr="006A0BD8" w:rsidTr="00AC3BAC">
        <w:trPr>
          <w:trHeight w:val="219"/>
        </w:trPr>
        <w:tc>
          <w:tcPr>
            <w:tcW w:w="850" w:type="dxa"/>
            <w:shd w:val="clear" w:color="auto" w:fill="BFBFBF" w:themeFill="background1" w:themeFillShade="BF"/>
          </w:tcPr>
          <w:p w:rsidR="00C63B3B" w:rsidRPr="006A0BD8" w:rsidRDefault="00C63B3B" w:rsidP="008105BF">
            <w:pPr>
              <w:spacing w:after="0"/>
              <w:jc w:val="center"/>
              <w:rPr>
                <w:b/>
                <w:bCs/>
              </w:rPr>
            </w:pPr>
            <w:r w:rsidRPr="006A0BD8">
              <w:rPr>
                <w:b/>
                <w:bCs/>
              </w:rPr>
              <w:t>В.</w:t>
            </w:r>
          </w:p>
        </w:tc>
        <w:tc>
          <w:tcPr>
            <w:tcW w:w="4679" w:type="dxa"/>
            <w:shd w:val="clear" w:color="auto" w:fill="BFBFBF" w:themeFill="background1" w:themeFillShade="BF"/>
          </w:tcPr>
          <w:p w:rsidR="00C63B3B" w:rsidRPr="006A0BD8" w:rsidRDefault="00C63B3B" w:rsidP="008105BF">
            <w:pPr>
              <w:spacing w:after="0"/>
              <w:rPr>
                <w:b/>
                <w:bCs/>
              </w:rPr>
            </w:pPr>
            <w:r w:rsidRPr="006A0BD8">
              <w:rPr>
                <w:b/>
                <w:bCs/>
              </w:rPr>
              <w:t>ИНСТАЛАЦИЈА ВИДЕО НАДЗОРА</w:t>
            </w:r>
          </w:p>
        </w:tc>
        <w:tc>
          <w:tcPr>
            <w:tcW w:w="993" w:type="dxa"/>
            <w:shd w:val="clear" w:color="auto" w:fill="BFBFBF" w:themeFill="background1" w:themeFillShade="BF"/>
          </w:tcPr>
          <w:p w:rsidR="00C63B3B" w:rsidRPr="006A0BD8" w:rsidRDefault="00C63B3B" w:rsidP="008105BF">
            <w:pPr>
              <w:spacing w:after="0"/>
              <w:rPr>
                <w:lang w:val="sr-Cyrl-RS"/>
              </w:rPr>
            </w:pPr>
          </w:p>
        </w:tc>
        <w:tc>
          <w:tcPr>
            <w:tcW w:w="1134" w:type="dxa"/>
            <w:shd w:val="clear" w:color="auto" w:fill="BFBFBF" w:themeFill="background1" w:themeFillShade="BF"/>
          </w:tcPr>
          <w:p w:rsidR="00C63B3B" w:rsidRPr="006A0BD8" w:rsidRDefault="00C63B3B" w:rsidP="008105BF">
            <w:pPr>
              <w:spacing w:after="0"/>
              <w:rPr>
                <w:lang w:val="sr-Cyrl-RS"/>
              </w:rPr>
            </w:pPr>
          </w:p>
        </w:tc>
        <w:tc>
          <w:tcPr>
            <w:tcW w:w="1417" w:type="dxa"/>
            <w:shd w:val="clear" w:color="auto" w:fill="BFBFBF" w:themeFill="background1" w:themeFillShade="BF"/>
          </w:tcPr>
          <w:p w:rsidR="00C63B3B" w:rsidRPr="006A0BD8" w:rsidRDefault="00C63B3B" w:rsidP="008105BF">
            <w:pPr>
              <w:spacing w:after="0"/>
            </w:pPr>
          </w:p>
        </w:tc>
        <w:tc>
          <w:tcPr>
            <w:tcW w:w="1559" w:type="dxa"/>
            <w:shd w:val="clear" w:color="auto" w:fill="BFBFBF" w:themeFill="background1" w:themeFillShade="BF"/>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1</w:t>
            </w:r>
          </w:p>
        </w:tc>
        <w:tc>
          <w:tcPr>
            <w:tcW w:w="4679" w:type="dxa"/>
            <w:shd w:val="clear" w:color="auto" w:fill="auto"/>
          </w:tcPr>
          <w:p w:rsidR="00C63B3B" w:rsidRPr="006A0BD8" w:rsidRDefault="00C63B3B" w:rsidP="008105BF">
            <w:pPr>
              <w:spacing w:after="0"/>
              <w:jc w:val="left"/>
            </w:pPr>
            <w:r w:rsidRPr="006A0BD8">
              <w:t>Монитор за видео назор, TFT дијагонала 21”, Резолуције1280x1024px, Осветљење 300cd/m2, Контраст 2000:1, Време одзива 5µс, Угао видљивости 170/160 °</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jc w:val="left"/>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2</w:t>
            </w:r>
          </w:p>
        </w:tc>
        <w:tc>
          <w:tcPr>
            <w:tcW w:w="4679" w:type="dxa"/>
            <w:shd w:val="clear" w:color="auto" w:fill="auto"/>
          </w:tcPr>
          <w:p w:rsidR="00C63B3B" w:rsidRPr="006A0BD8" w:rsidRDefault="00C63B3B" w:rsidP="008105BF">
            <w:pPr>
              <w:spacing w:after="0"/>
              <w:jc w:val="left"/>
            </w:pPr>
            <w:r w:rsidRPr="006A0BD8">
              <w:t xml:space="preserve"> МРЕЖНИ ВИДЕО РЕКОРДЕР СА ИНТЕГРИСАНИМ СВИЋЕМ ЗА 16 КАМЕРА, МОНТИРАН У ОКВИРУ   MONTIRAN 19" REKA (BD)</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3</w:t>
            </w:r>
          </w:p>
        </w:tc>
        <w:tc>
          <w:tcPr>
            <w:tcW w:w="4679" w:type="dxa"/>
            <w:shd w:val="clear" w:color="auto" w:fill="auto"/>
          </w:tcPr>
          <w:p w:rsidR="00C63B3B" w:rsidRPr="006A0BD8" w:rsidRDefault="00C63B3B" w:rsidP="008105BF">
            <w:pPr>
              <w:spacing w:after="0"/>
              <w:jc w:val="left"/>
            </w:pPr>
            <w:r w:rsidRPr="006A0BD8">
              <w:t>Уређај за беспрекидно напајање</w:t>
            </w:r>
            <w:r w:rsidRPr="006A0BD8">
              <w:br/>
              <w:t xml:space="preserve"> UPS-EX Pulsar M</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4</w:t>
            </w:r>
          </w:p>
        </w:tc>
        <w:tc>
          <w:tcPr>
            <w:tcW w:w="4679" w:type="dxa"/>
            <w:shd w:val="clear" w:color="auto" w:fill="auto"/>
          </w:tcPr>
          <w:p w:rsidR="00C63B3B" w:rsidRPr="006A0BD8" w:rsidRDefault="00C63B3B" w:rsidP="008105BF">
            <w:pPr>
              <w:spacing w:after="0"/>
            </w:pPr>
            <w:r w:rsidRPr="006A0BD8">
              <w:t>IP камера за унутрашњу монтажу</w:t>
            </w:r>
            <w:r w:rsidRPr="006A0BD8">
              <w:br/>
              <w:t>- ИНТЕРНА КОЛОР КУБЕ ИЛИ ДОМЕ КАМЕРА, МОНТАЖА НА ПЛАФОН ИЛИ ЗИД</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5,0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5</w:t>
            </w:r>
          </w:p>
        </w:tc>
        <w:tc>
          <w:tcPr>
            <w:tcW w:w="4679" w:type="dxa"/>
            <w:shd w:val="clear" w:color="auto" w:fill="auto"/>
          </w:tcPr>
          <w:p w:rsidR="00C63B3B" w:rsidRPr="006A0BD8" w:rsidRDefault="00C63B3B" w:rsidP="008105BF">
            <w:pPr>
              <w:spacing w:after="0"/>
              <w:jc w:val="left"/>
            </w:pPr>
            <w:r w:rsidRPr="006A0BD8">
              <w:t>IP камера за спољну монтажу</w:t>
            </w:r>
            <w:r>
              <w:rPr>
                <w:lang w:val="sr-Cyrl-RS"/>
              </w:rPr>
              <w:t xml:space="preserve"> </w:t>
            </w:r>
            <w:r w:rsidRPr="006A0BD8">
              <w:t xml:space="preserve"> - КОЛОР (ДАН/НОЋ) КАМЕРА СА ИЦ ДИОДАМАMA У IP66 K ЗА СПОЉМУ МОНТАЖУ</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5,0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6</w:t>
            </w:r>
          </w:p>
        </w:tc>
        <w:tc>
          <w:tcPr>
            <w:tcW w:w="4679" w:type="dxa"/>
            <w:shd w:val="clear" w:color="auto" w:fill="auto"/>
          </w:tcPr>
          <w:p w:rsidR="00C63B3B" w:rsidRPr="006A0BD8" w:rsidRDefault="00C63B3B" w:rsidP="008105BF">
            <w:pPr>
              <w:spacing w:after="0"/>
              <w:jc w:val="left"/>
            </w:pPr>
            <w:r w:rsidRPr="006A0BD8">
              <w:t>Испорука потребног материјала и израда комплетних прикључака видео камера кабловима UTP cat 6e 4x2x0.6 мм E30 (HFFR) ø16 мм кров гибљива црева ø 16 mm. Кабл се полаже од РЕК ормана за развод инсталације по етажама до одређених места и до разводних ормара. За 10 канера на одређена места у пројекту, просечне дужине по 30м</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 </w:t>
            </w: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ком.</w:t>
            </w:r>
          </w:p>
        </w:tc>
        <w:tc>
          <w:tcPr>
            <w:tcW w:w="1134" w:type="dxa"/>
            <w:shd w:val="clear" w:color="auto" w:fill="auto"/>
            <w:vAlign w:val="center"/>
          </w:tcPr>
          <w:p w:rsidR="00C63B3B" w:rsidRPr="006A0BD8" w:rsidRDefault="00C63B3B" w:rsidP="008105BF">
            <w:pPr>
              <w:spacing w:after="0"/>
              <w:jc w:val="center"/>
            </w:pPr>
            <w:r w:rsidRPr="006A0BD8">
              <w:t>300,0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7</w:t>
            </w:r>
          </w:p>
        </w:tc>
        <w:tc>
          <w:tcPr>
            <w:tcW w:w="4679" w:type="dxa"/>
            <w:shd w:val="clear" w:color="auto" w:fill="auto"/>
          </w:tcPr>
          <w:p w:rsidR="00C63B3B" w:rsidRPr="006A0BD8" w:rsidRDefault="00C63B3B" w:rsidP="008105BF">
            <w:pPr>
              <w:spacing w:after="0"/>
              <w:jc w:val="left"/>
            </w:pPr>
            <w:r w:rsidRPr="006A0BD8">
              <w:t xml:space="preserve">Испорука ситног инсталационог материјала (обујмице, уводнице, изолир трака, типлови и </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пауш</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222786" w:rsidRDefault="00C63B3B" w:rsidP="008105BF">
            <w:pPr>
              <w:spacing w:after="0"/>
              <w:jc w:val="center"/>
              <w:rPr>
                <w:bCs/>
              </w:rPr>
            </w:pPr>
            <w:r w:rsidRPr="00222786">
              <w:rPr>
                <w:bCs/>
              </w:rPr>
              <w:t>8</w:t>
            </w:r>
          </w:p>
        </w:tc>
        <w:tc>
          <w:tcPr>
            <w:tcW w:w="4679" w:type="dxa"/>
            <w:shd w:val="clear" w:color="auto" w:fill="auto"/>
          </w:tcPr>
          <w:p w:rsidR="00C63B3B" w:rsidRPr="006A0BD8" w:rsidRDefault="00C63B3B" w:rsidP="008105BF">
            <w:pPr>
              <w:spacing w:after="0"/>
              <w:jc w:val="left"/>
            </w:pPr>
            <w:r w:rsidRPr="006A0BD8">
              <w:t>Укупни додатни радови на монтажи и изради инсталација</w:t>
            </w:r>
            <w:r w:rsidRPr="006A0BD8">
              <w:br/>
              <w:t>- израда пројекта изведеног стања и обука корисника</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50" w:type="dxa"/>
            <w:shd w:val="clear" w:color="auto" w:fill="auto"/>
          </w:tcPr>
          <w:p w:rsidR="00C63B3B" w:rsidRPr="006A0BD8" w:rsidRDefault="00C63B3B" w:rsidP="008105BF">
            <w:pPr>
              <w:spacing w:after="0"/>
              <w:jc w:val="center"/>
              <w:rPr>
                <w:b/>
                <w:bCs/>
              </w:rPr>
            </w:pPr>
            <w:r w:rsidRPr="006A0BD8">
              <w:rPr>
                <w:b/>
                <w:bCs/>
              </w:rPr>
              <w:t> </w:t>
            </w:r>
          </w:p>
        </w:tc>
        <w:tc>
          <w:tcPr>
            <w:tcW w:w="4679" w:type="dxa"/>
            <w:shd w:val="clear" w:color="auto" w:fill="auto"/>
            <w:vAlign w:val="bottom"/>
          </w:tcPr>
          <w:p w:rsidR="00C63B3B" w:rsidRPr="006A0BD8" w:rsidRDefault="00C63B3B" w:rsidP="008105BF">
            <w:pPr>
              <w:spacing w:after="0"/>
            </w:pPr>
            <w:r w:rsidRPr="006A0BD8">
              <w:t>Набавка, испорука и уградња, укупно</w:t>
            </w:r>
          </w:p>
        </w:tc>
        <w:tc>
          <w:tcPr>
            <w:tcW w:w="993" w:type="dxa"/>
            <w:shd w:val="clear" w:color="auto" w:fill="auto"/>
            <w:vAlign w:val="center"/>
          </w:tcPr>
          <w:p w:rsidR="00C63B3B" w:rsidRPr="006A0BD8" w:rsidRDefault="00C63B3B" w:rsidP="008105BF">
            <w:pPr>
              <w:spacing w:after="0"/>
              <w:jc w:val="center"/>
            </w:pPr>
            <w:r w:rsidRPr="006A0BD8">
              <w:t>пауш</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9073" w:type="dxa"/>
            <w:gridSpan w:val="5"/>
            <w:shd w:val="clear" w:color="auto" w:fill="BFBFBF" w:themeFill="background1" w:themeFillShade="BF"/>
            <w:vAlign w:val="bottom"/>
          </w:tcPr>
          <w:p w:rsidR="00C63B3B" w:rsidRPr="006A0BD8" w:rsidRDefault="00C63B3B" w:rsidP="008105BF">
            <w:pPr>
              <w:spacing w:after="0"/>
              <w:jc w:val="right"/>
            </w:pPr>
            <w:r w:rsidRPr="006A0BD8">
              <w:rPr>
                <w:b/>
                <w:bCs/>
              </w:rPr>
              <w:t>УКУПНО  ИНСТАЛАЦИЈА ВИДЕО НАДЗОРА</w:t>
            </w:r>
          </w:p>
        </w:tc>
        <w:tc>
          <w:tcPr>
            <w:tcW w:w="1559" w:type="dxa"/>
            <w:shd w:val="clear" w:color="auto" w:fill="BFBFBF" w:themeFill="background1" w:themeFillShade="BF"/>
            <w:vAlign w:val="center"/>
          </w:tcPr>
          <w:p w:rsidR="00C63B3B" w:rsidRPr="006A0BD8" w:rsidRDefault="00C63B3B" w:rsidP="008105BF">
            <w:pPr>
              <w:spacing w:after="0"/>
              <w:ind w:right="100"/>
              <w:jc w:val="center"/>
            </w:pPr>
          </w:p>
        </w:tc>
      </w:tr>
    </w:tbl>
    <w:p w:rsidR="00C63B3B" w:rsidRPr="006A0BD8" w:rsidRDefault="00C63B3B" w:rsidP="00C63B3B">
      <w:pPr>
        <w:spacing w:after="0"/>
        <w:rPr>
          <w:sz w:val="20"/>
          <w:szCs w:val="20"/>
          <w:lang w:val="sr-Cyrl-RS"/>
        </w:rPr>
      </w:pPr>
    </w:p>
    <w:tbl>
      <w:tblPr>
        <w:tblStyle w:val="TableGrid"/>
        <w:tblW w:w="10632" w:type="dxa"/>
        <w:tblInd w:w="-34" w:type="dxa"/>
        <w:tblLayout w:type="fixed"/>
        <w:tblLook w:val="04A0" w:firstRow="1" w:lastRow="0" w:firstColumn="1" w:lastColumn="0" w:noHBand="0" w:noVBand="1"/>
      </w:tblPr>
      <w:tblGrid>
        <w:gridCol w:w="849"/>
        <w:gridCol w:w="4680"/>
        <w:gridCol w:w="993"/>
        <w:gridCol w:w="1134"/>
        <w:gridCol w:w="1417"/>
        <w:gridCol w:w="1559"/>
      </w:tblGrid>
      <w:tr w:rsidR="00C63B3B" w:rsidRPr="006A0BD8" w:rsidTr="00AC3BAC">
        <w:trPr>
          <w:trHeight w:val="219"/>
        </w:trPr>
        <w:tc>
          <w:tcPr>
            <w:tcW w:w="849" w:type="dxa"/>
            <w:shd w:val="clear" w:color="auto" w:fill="BFBFBF" w:themeFill="background1" w:themeFillShade="BF"/>
          </w:tcPr>
          <w:p w:rsidR="00C63B3B" w:rsidRPr="006A0BD8" w:rsidRDefault="00C63B3B" w:rsidP="008105BF">
            <w:pPr>
              <w:spacing w:after="0"/>
              <w:jc w:val="center"/>
              <w:rPr>
                <w:b/>
                <w:bCs/>
              </w:rPr>
            </w:pPr>
            <w:r w:rsidRPr="006A0BD8">
              <w:rPr>
                <w:b/>
                <w:bCs/>
              </w:rPr>
              <w:t>Г.</w:t>
            </w:r>
          </w:p>
        </w:tc>
        <w:tc>
          <w:tcPr>
            <w:tcW w:w="4680" w:type="dxa"/>
            <w:shd w:val="clear" w:color="auto" w:fill="BFBFBF" w:themeFill="background1" w:themeFillShade="BF"/>
          </w:tcPr>
          <w:p w:rsidR="00C63B3B" w:rsidRPr="006A0BD8" w:rsidRDefault="00C63B3B" w:rsidP="008105BF">
            <w:pPr>
              <w:spacing w:after="0"/>
              <w:jc w:val="left"/>
              <w:rPr>
                <w:b/>
                <w:bCs/>
              </w:rPr>
            </w:pPr>
            <w:r w:rsidRPr="006A0BD8">
              <w:rPr>
                <w:b/>
                <w:bCs/>
              </w:rPr>
              <w:t>ИСПИТИВАЊЕ И МЕРЕЊЕ</w:t>
            </w:r>
          </w:p>
        </w:tc>
        <w:tc>
          <w:tcPr>
            <w:tcW w:w="993" w:type="dxa"/>
            <w:shd w:val="clear" w:color="auto" w:fill="BFBFBF" w:themeFill="background1" w:themeFillShade="BF"/>
          </w:tcPr>
          <w:p w:rsidR="00C63B3B" w:rsidRPr="006A0BD8" w:rsidRDefault="00C63B3B" w:rsidP="008105BF">
            <w:pPr>
              <w:spacing w:after="0"/>
              <w:rPr>
                <w:lang w:val="sr-Cyrl-RS"/>
              </w:rPr>
            </w:pPr>
          </w:p>
        </w:tc>
        <w:tc>
          <w:tcPr>
            <w:tcW w:w="1134" w:type="dxa"/>
            <w:shd w:val="clear" w:color="auto" w:fill="BFBFBF" w:themeFill="background1" w:themeFillShade="BF"/>
          </w:tcPr>
          <w:p w:rsidR="00C63B3B" w:rsidRPr="006A0BD8" w:rsidRDefault="00C63B3B" w:rsidP="008105BF">
            <w:pPr>
              <w:spacing w:after="0"/>
              <w:rPr>
                <w:lang w:val="sr-Cyrl-RS"/>
              </w:rPr>
            </w:pPr>
          </w:p>
        </w:tc>
        <w:tc>
          <w:tcPr>
            <w:tcW w:w="1417" w:type="dxa"/>
            <w:shd w:val="clear" w:color="auto" w:fill="BFBFBF" w:themeFill="background1" w:themeFillShade="BF"/>
          </w:tcPr>
          <w:p w:rsidR="00C63B3B" w:rsidRPr="006A0BD8" w:rsidRDefault="00C63B3B" w:rsidP="008105BF">
            <w:pPr>
              <w:spacing w:after="0"/>
            </w:pPr>
          </w:p>
        </w:tc>
        <w:tc>
          <w:tcPr>
            <w:tcW w:w="1559" w:type="dxa"/>
            <w:shd w:val="clear" w:color="auto" w:fill="BFBFBF" w:themeFill="background1" w:themeFillShade="BF"/>
          </w:tcPr>
          <w:p w:rsidR="00C63B3B" w:rsidRPr="006A0BD8" w:rsidRDefault="00C63B3B" w:rsidP="008105BF">
            <w:pPr>
              <w:spacing w:after="0"/>
            </w:pPr>
          </w:p>
        </w:tc>
      </w:tr>
      <w:tr w:rsidR="00C63B3B" w:rsidRPr="006A0BD8" w:rsidTr="00AC3BAC">
        <w:trPr>
          <w:trHeight w:val="219"/>
        </w:trPr>
        <w:tc>
          <w:tcPr>
            <w:tcW w:w="849" w:type="dxa"/>
            <w:shd w:val="clear" w:color="auto" w:fill="auto"/>
          </w:tcPr>
          <w:p w:rsidR="00C63B3B" w:rsidRPr="006A0BD8" w:rsidRDefault="00C63B3B" w:rsidP="008105BF">
            <w:pPr>
              <w:spacing w:after="0"/>
              <w:jc w:val="center"/>
              <w:rPr>
                <w:b/>
                <w:bCs/>
              </w:rPr>
            </w:pPr>
            <w:r w:rsidRPr="006A0BD8">
              <w:rPr>
                <w:b/>
                <w:bCs/>
              </w:rPr>
              <w:t>1.</w:t>
            </w:r>
          </w:p>
        </w:tc>
        <w:tc>
          <w:tcPr>
            <w:tcW w:w="4680" w:type="dxa"/>
            <w:shd w:val="clear" w:color="auto" w:fill="auto"/>
          </w:tcPr>
          <w:p w:rsidR="00C63B3B" w:rsidRPr="006A0BD8" w:rsidRDefault="00C63B3B" w:rsidP="008105BF">
            <w:pPr>
              <w:spacing w:after="0"/>
              <w:jc w:val="left"/>
            </w:pPr>
            <w:r w:rsidRPr="006A0BD8">
              <w:t>Испитивање изведених радова и инсталација слабе струје са издавањем извештаја од стране овлашћене институције обухвата:</w:t>
            </w:r>
            <w:r w:rsidRPr="006A0BD8">
              <w:br/>
              <w:t>- Премеравање карактеристика кабла у односу на одређени стандард</w:t>
            </w:r>
            <w:r w:rsidRPr="006A0BD8">
              <w:br/>
              <w:t>- Тест за отворене, укрштене и раздвојене парице</w:t>
            </w:r>
            <w:r w:rsidRPr="006A0BD8">
              <w:br/>
              <w:t>- NEXT тест за мерење преслушавања на ближем крају</w:t>
            </w:r>
            <w:r w:rsidRPr="006A0BD8">
              <w:br/>
              <w:t>- Мерење дужина упредених парица у метрима</w:t>
            </w:r>
            <w:r w:rsidRPr="006A0BD8">
              <w:br/>
              <w:t>- Мерење кашњења услед пропагације</w:t>
            </w:r>
            <w:r w:rsidRPr="006A0BD8">
              <w:br/>
              <w:t>- Мерење импедансе сваке парице кабла</w:t>
            </w:r>
            <w:r w:rsidRPr="006A0BD8">
              <w:br/>
              <w:t>- Мерење одвода на каблу</w:t>
            </w:r>
            <w:r w:rsidRPr="006A0BD8">
              <w:br/>
              <w:t>- Мерење отпора сваке парице</w:t>
            </w:r>
            <w:r w:rsidRPr="006A0BD8">
              <w:br/>
              <w:t>- Мерење кофицијента слабљења за све комбинације парица кабла</w:t>
            </w:r>
            <w:r w:rsidRPr="006A0BD8">
              <w:br/>
              <w:t>- Мерење губитака сигнала кроз кабал и да лоцира место одвода на каблу</w:t>
            </w:r>
            <w:r w:rsidRPr="006A0BD8">
              <w:br/>
              <w:t>- Лоцирање места преслушавања на каблу</w:t>
            </w:r>
            <w:r w:rsidRPr="006A0BD8">
              <w:br/>
              <w:t xml:space="preserve">- Цртање криве NEXT и ACR                                                                                    ниво слабљења/преслушавања </w:t>
            </w:r>
          </w:p>
        </w:tc>
        <w:tc>
          <w:tcPr>
            <w:tcW w:w="993" w:type="dxa"/>
            <w:shd w:val="clear" w:color="auto" w:fill="auto"/>
          </w:tcPr>
          <w:p w:rsidR="00C63B3B" w:rsidRPr="006A0BD8" w:rsidRDefault="00C63B3B" w:rsidP="008105BF">
            <w:pPr>
              <w:spacing w:after="0"/>
            </w:pPr>
            <w:r w:rsidRPr="006A0BD8">
              <w:t> </w:t>
            </w:r>
          </w:p>
        </w:tc>
        <w:tc>
          <w:tcPr>
            <w:tcW w:w="1134" w:type="dxa"/>
            <w:shd w:val="clear" w:color="auto" w:fill="auto"/>
          </w:tcPr>
          <w:p w:rsidR="00C63B3B" w:rsidRPr="006A0BD8" w:rsidRDefault="00C63B3B" w:rsidP="008105BF">
            <w:pPr>
              <w:spacing w:after="0"/>
            </w:pPr>
            <w:r w:rsidRPr="006A0BD8">
              <w:t> </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849" w:type="dxa"/>
            <w:shd w:val="clear" w:color="auto" w:fill="auto"/>
          </w:tcPr>
          <w:p w:rsidR="00C63B3B" w:rsidRPr="006A0BD8" w:rsidRDefault="00C63B3B" w:rsidP="008105BF">
            <w:pPr>
              <w:spacing w:after="0"/>
              <w:rPr>
                <w:b/>
                <w:bCs/>
              </w:rPr>
            </w:pPr>
            <w:r w:rsidRPr="006A0BD8">
              <w:rPr>
                <w:b/>
                <w:bCs/>
              </w:rPr>
              <w:t> </w:t>
            </w:r>
          </w:p>
        </w:tc>
        <w:tc>
          <w:tcPr>
            <w:tcW w:w="4680" w:type="dxa"/>
            <w:shd w:val="clear" w:color="auto" w:fill="auto"/>
            <w:vAlign w:val="bottom"/>
          </w:tcPr>
          <w:p w:rsidR="00C63B3B" w:rsidRPr="00797B5E" w:rsidRDefault="00C63B3B" w:rsidP="008105BF">
            <w:pPr>
              <w:spacing w:after="0"/>
              <w:rPr>
                <w:color w:val="FF0000"/>
                <w:lang w:val="sr-Cyrl-RS"/>
              </w:rPr>
            </w:pPr>
            <w:r w:rsidRPr="00164A77">
              <w:rPr>
                <w:lang w:val="sr-Cyrl-RS"/>
              </w:rPr>
              <w:t>Обрачун паушално</w:t>
            </w:r>
          </w:p>
        </w:tc>
        <w:tc>
          <w:tcPr>
            <w:tcW w:w="993" w:type="dxa"/>
            <w:shd w:val="clear" w:color="auto" w:fill="auto"/>
            <w:vAlign w:val="center"/>
          </w:tcPr>
          <w:p w:rsidR="00C63B3B" w:rsidRPr="006A0BD8" w:rsidRDefault="00C63B3B" w:rsidP="008105BF">
            <w:pPr>
              <w:spacing w:after="0"/>
              <w:jc w:val="center"/>
            </w:pPr>
            <w:r w:rsidRPr="006A0BD8">
              <w:t>пауш.</w:t>
            </w:r>
          </w:p>
        </w:tc>
        <w:tc>
          <w:tcPr>
            <w:tcW w:w="1134" w:type="dxa"/>
            <w:shd w:val="clear" w:color="auto" w:fill="auto"/>
            <w:vAlign w:val="center"/>
          </w:tcPr>
          <w:p w:rsidR="00C63B3B" w:rsidRPr="006A0BD8" w:rsidRDefault="00C63B3B" w:rsidP="008105BF">
            <w:pPr>
              <w:spacing w:after="0"/>
              <w:jc w:val="center"/>
            </w:pPr>
            <w:r w:rsidRPr="006A0BD8">
              <w:t>1,0</w:t>
            </w:r>
          </w:p>
        </w:tc>
        <w:tc>
          <w:tcPr>
            <w:tcW w:w="1417" w:type="dxa"/>
            <w:shd w:val="clear" w:color="auto" w:fill="auto"/>
          </w:tcPr>
          <w:p w:rsidR="00C63B3B" w:rsidRPr="006A0BD8" w:rsidRDefault="00C63B3B" w:rsidP="008105BF">
            <w:pPr>
              <w:spacing w:after="0"/>
            </w:pPr>
          </w:p>
        </w:tc>
        <w:tc>
          <w:tcPr>
            <w:tcW w:w="1559" w:type="dxa"/>
            <w:shd w:val="clear" w:color="auto" w:fill="auto"/>
          </w:tcPr>
          <w:p w:rsidR="00C63B3B" w:rsidRPr="006A0BD8" w:rsidRDefault="00C63B3B" w:rsidP="008105BF">
            <w:pPr>
              <w:spacing w:after="0"/>
            </w:pPr>
          </w:p>
        </w:tc>
      </w:tr>
      <w:tr w:rsidR="00C63B3B" w:rsidRPr="006A0BD8" w:rsidTr="00AC3BAC">
        <w:trPr>
          <w:trHeight w:val="219"/>
        </w:trPr>
        <w:tc>
          <w:tcPr>
            <w:tcW w:w="9073" w:type="dxa"/>
            <w:gridSpan w:val="5"/>
            <w:shd w:val="clear" w:color="auto" w:fill="BFBFBF" w:themeFill="background1" w:themeFillShade="BF"/>
            <w:vAlign w:val="bottom"/>
          </w:tcPr>
          <w:p w:rsidR="00C63B3B" w:rsidRPr="006A0BD8" w:rsidRDefault="00C63B3B" w:rsidP="008105BF">
            <w:pPr>
              <w:spacing w:after="0"/>
              <w:jc w:val="right"/>
            </w:pPr>
            <w:r w:rsidRPr="006A0BD8">
              <w:rPr>
                <w:b/>
                <w:bCs/>
              </w:rPr>
              <w:t>УКУПНО  ИСПИТИВАЊЕ И МЕРЕЊЕ</w:t>
            </w:r>
          </w:p>
        </w:tc>
        <w:tc>
          <w:tcPr>
            <w:tcW w:w="1559" w:type="dxa"/>
            <w:shd w:val="clear" w:color="auto" w:fill="BFBFBF" w:themeFill="background1" w:themeFillShade="BF"/>
            <w:vAlign w:val="center"/>
          </w:tcPr>
          <w:p w:rsidR="00C63B3B" w:rsidRPr="006A0BD8" w:rsidRDefault="00C63B3B" w:rsidP="008105BF">
            <w:pPr>
              <w:spacing w:after="0"/>
              <w:ind w:right="100"/>
              <w:jc w:val="center"/>
            </w:pPr>
          </w:p>
        </w:tc>
      </w:tr>
    </w:tbl>
    <w:p w:rsidR="00C63B3B" w:rsidRDefault="00C63B3B" w:rsidP="00C63B3B">
      <w:pPr>
        <w:spacing w:after="0"/>
        <w:rPr>
          <w:sz w:val="20"/>
          <w:szCs w:val="20"/>
          <w:lang w:val="sr-Cyrl-RS"/>
        </w:rPr>
      </w:pPr>
    </w:p>
    <w:tbl>
      <w:tblPr>
        <w:tblStyle w:val="TableGrid"/>
        <w:tblW w:w="10598" w:type="dxa"/>
        <w:tblLook w:val="04A0" w:firstRow="1" w:lastRow="0" w:firstColumn="1" w:lastColumn="0" w:noHBand="0" w:noVBand="1"/>
      </w:tblPr>
      <w:tblGrid>
        <w:gridCol w:w="817"/>
        <w:gridCol w:w="7371"/>
        <w:gridCol w:w="2410"/>
      </w:tblGrid>
      <w:tr w:rsidR="00C63B3B" w:rsidTr="00AC3BAC">
        <w:tc>
          <w:tcPr>
            <w:tcW w:w="10598" w:type="dxa"/>
            <w:gridSpan w:val="3"/>
          </w:tcPr>
          <w:p w:rsidR="00C63B3B" w:rsidRDefault="00C63B3B" w:rsidP="008105BF">
            <w:pPr>
              <w:spacing w:after="0"/>
              <w:rPr>
                <w:lang w:val="sr-Cyrl-RS"/>
              </w:rPr>
            </w:pPr>
            <w:r>
              <w:rPr>
                <w:rFonts w:eastAsia="Times New Roman"/>
                <w:b/>
                <w:bCs/>
                <w:lang w:val="sr-Cyrl-RS"/>
              </w:rPr>
              <w:t xml:space="preserve">5-1 </w:t>
            </w:r>
            <w:r w:rsidRPr="00D316A0">
              <w:rPr>
                <w:rFonts w:eastAsia="Times New Roman"/>
                <w:b/>
                <w:bCs/>
              </w:rPr>
              <w:t>РЕКАПИТУЛАЦИЈА</w:t>
            </w:r>
            <w:r>
              <w:rPr>
                <w:rFonts w:eastAsia="Times New Roman"/>
                <w:b/>
                <w:bCs/>
                <w:lang w:val="sr-Cyrl-RS"/>
              </w:rPr>
              <w:t xml:space="preserve"> РАДОВА НА ТЕЛЕКОМУНИКАЦИОНИМ И СИГНАЛНИМ ИНСТАЛАЦИЈАМА</w:t>
            </w:r>
          </w:p>
        </w:tc>
      </w:tr>
      <w:tr w:rsidR="00C63B3B" w:rsidTr="00AC3BAC">
        <w:tc>
          <w:tcPr>
            <w:tcW w:w="817" w:type="dxa"/>
            <w:vAlign w:val="center"/>
          </w:tcPr>
          <w:p w:rsidR="00C63B3B" w:rsidRPr="00D316A0" w:rsidRDefault="00C63B3B" w:rsidP="008105BF">
            <w:pPr>
              <w:spacing w:after="0"/>
              <w:jc w:val="center"/>
              <w:rPr>
                <w:rFonts w:eastAsia="Times New Roman"/>
                <w:b/>
                <w:bCs/>
              </w:rPr>
            </w:pPr>
            <w:r w:rsidRPr="00D316A0">
              <w:rPr>
                <w:rFonts w:eastAsia="Times New Roman"/>
                <w:b/>
                <w:bCs/>
              </w:rPr>
              <w:t xml:space="preserve">А. </w:t>
            </w:r>
          </w:p>
        </w:tc>
        <w:tc>
          <w:tcPr>
            <w:tcW w:w="7371" w:type="dxa"/>
            <w:vAlign w:val="center"/>
          </w:tcPr>
          <w:p w:rsidR="00C63B3B" w:rsidRPr="00D316A0" w:rsidRDefault="00C63B3B" w:rsidP="008105BF">
            <w:pPr>
              <w:spacing w:after="0"/>
              <w:rPr>
                <w:rFonts w:eastAsia="Times New Roman"/>
                <w:b/>
                <w:bCs/>
              </w:rPr>
            </w:pPr>
            <w:r w:rsidRPr="00D316A0">
              <w:rPr>
                <w:rFonts w:eastAsia="Times New Roman"/>
                <w:b/>
                <w:bCs/>
              </w:rPr>
              <w:t>ДЕМОНТАЖА</w:t>
            </w:r>
          </w:p>
        </w:tc>
        <w:tc>
          <w:tcPr>
            <w:tcW w:w="2410" w:type="dxa"/>
          </w:tcPr>
          <w:p w:rsidR="00C63B3B" w:rsidRDefault="00C63B3B" w:rsidP="008105BF">
            <w:pPr>
              <w:spacing w:after="0"/>
              <w:rPr>
                <w:lang w:val="sr-Cyrl-RS"/>
              </w:rPr>
            </w:pPr>
          </w:p>
        </w:tc>
      </w:tr>
      <w:tr w:rsidR="00C63B3B" w:rsidTr="00AC3BAC">
        <w:tc>
          <w:tcPr>
            <w:tcW w:w="817" w:type="dxa"/>
            <w:vAlign w:val="center"/>
          </w:tcPr>
          <w:p w:rsidR="00C63B3B" w:rsidRPr="00D316A0" w:rsidRDefault="00C63B3B" w:rsidP="008105BF">
            <w:pPr>
              <w:spacing w:after="0"/>
              <w:jc w:val="center"/>
              <w:rPr>
                <w:rFonts w:eastAsia="Times New Roman"/>
                <w:b/>
                <w:bCs/>
              </w:rPr>
            </w:pPr>
            <w:r w:rsidRPr="00D316A0">
              <w:rPr>
                <w:rFonts w:eastAsia="Times New Roman"/>
                <w:b/>
                <w:bCs/>
              </w:rPr>
              <w:t xml:space="preserve">Б. </w:t>
            </w:r>
          </w:p>
        </w:tc>
        <w:tc>
          <w:tcPr>
            <w:tcW w:w="7371" w:type="dxa"/>
            <w:vAlign w:val="center"/>
          </w:tcPr>
          <w:p w:rsidR="00C63B3B" w:rsidRPr="00D316A0" w:rsidRDefault="00C63B3B" w:rsidP="008105BF">
            <w:pPr>
              <w:spacing w:after="0"/>
              <w:rPr>
                <w:rFonts w:eastAsia="Times New Roman"/>
                <w:b/>
                <w:bCs/>
              </w:rPr>
            </w:pPr>
            <w:r w:rsidRPr="00D316A0">
              <w:rPr>
                <w:rFonts w:eastAsia="Times New Roman"/>
                <w:b/>
                <w:bCs/>
              </w:rPr>
              <w:t xml:space="preserve">ТЕЛЕКОМУНИКАЦИОНА ИНСТАЛАЦИЈА </w:t>
            </w:r>
          </w:p>
        </w:tc>
        <w:tc>
          <w:tcPr>
            <w:tcW w:w="2410" w:type="dxa"/>
          </w:tcPr>
          <w:p w:rsidR="00C63B3B" w:rsidRDefault="00C63B3B" w:rsidP="008105BF">
            <w:pPr>
              <w:spacing w:after="0"/>
              <w:rPr>
                <w:lang w:val="sr-Cyrl-RS"/>
              </w:rPr>
            </w:pPr>
          </w:p>
        </w:tc>
      </w:tr>
      <w:tr w:rsidR="00C63B3B" w:rsidTr="00AC3BAC">
        <w:tc>
          <w:tcPr>
            <w:tcW w:w="817" w:type="dxa"/>
            <w:vAlign w:val="center"/>
          </w:tcPr>
          <w:p w:rsidR="00C63B3B" w:rsidRPr="00D316A0" w:rsidRDefault="00C63B3B" w:rsidP="008105BF">
            <w:pPr>
              <w:spacing w:after="0"/>
              <w:jc w:val="center"/>
              <w:rPr>
                <w:rFonts w:eastAsia="Times New Roman"/>
                <w:b/>
                <w:bCs/>
              </w:rPr>
            </w:pPr>
            <w:r w:rsidRPr="00D316A0">
              <w:rPr>
                <w:rFonts w:eastAsia="Times New Roman"/>
                <w:b/>
                <w:bCs/>
              </w:rPr>
              <w:t xml:space="preserve">В. </w:t>
            </w:r>
          </w:p>
        </w:tc>
        <w:tc>
          <w:tcPr>
            <w:tcW w:w="7371" w:type="dxa"/>
            <w:vAlign w:val="center"/>
          </w:tcPr>
          <w:p w:rsidR="00C63B3B" w:rsidRPr="00D316A0" w:rsidRDefault="00C63B3B" w:rsidP="008105BF">
            <w:pPr>
              <w:spacing w:after="0"/>
              <w:rPr>
                <w:rFonts w:eastAsia="Times New Roman"/>
                <w:b/>
                <w:bCs/>
              </w:rPr>
            </w:pPr>
            <w:r w:rsidRPr="00D316A0">
              <w:rPr>
                <w:rFonts w:eastAsia="Times New Roman"/>
                <w:b/>
                <w:bCs/>
              </w:rPr>
              <w:t xml:space="preserve"> ИНСТАЛАЦИЈА ВИДЕО НАДЗОРА</w:t>
            </w:r>
          </w:p>
        </w:tc>
        <w:tc>
          <w:tcPr>
            <w:tcW w:w="2410" w:type="dxa"/>
          </w:tcPr>
          <w:p w:rsidR="00C63B3B" w:rsidRDefault="00C63B3B" w:rsidP="008105BF">
            <w:pPr>
              <w:spacing w:after="0"/>
              <w:rPr>
                <w:lang w:val="sr-Cyrl-RS"/>
              </w:rPr>
            </w:pPr>
          </w:p>
        </w:tc>
      </w:tr>
      <w:tr w:rsidR="00C63B3B" w:rsidTr="00AC3BAC">
        <w:tc>
          <w:tcPr>
            <w:tcW w:w="817" w:type="dxa"/>
            <w:vAlign w:val="center"/>
          </w:tcPr>
          <w:p w:rsidR="00C63B3B" w:rsidRPr="00D316A0" w:rsidRDefault="00C63B3B" w:rsidP="008105BF">
            <w:pPr>
              <w:spacing w:after="0"/>
              <w:jc w:val="center"/>
              <w:rPr>
                <w:rFonts w:eastAsia="Times New Roman"/>
                <w:b/>
                <w:bCs/>
              </w:rPr>
            </w:pPr>
            <w:r w:rsidRPr="00D316A0">
              <w:rPr>
                <w:rFonts w:eastAsia="Times New Roman"/>
                <w:b/>
                <w:bCs/>
              </w:rPr>
              <w:t xml:space="preserve">Г. </w:t>
            </w:r>
          </w:p>
        </w:tc>
        <w:tc>
          <w:tcPr>
            <w:tcW w:w="7371" w:type="dxa"/>
            <w:vAlign w:val="center"/>
          </w:tcPr>
          <w:p w:rsidR="00C63B3B" w:rsidRPr="00D316A0" w:rsidRDefault="00C63B3B" w:rsidP="008105BF">
            <w:pPr>
              <w:spacing w:after="0"/>
              <w:rPr>
                <w:rFonts w:eastAsia="Times New Roman"/>
                <w:b/>
                <w:bCs/>
              </w:rPr>
            </w:pPr>
            <w:r w:rsidRPr="00D316A0">
              <w:rPr>
                <w:rFonts w:eastAsia="Times New Roman"/>
                <w:b/>
                <w:bCs/>
              </w:rPr>
              <w:t>ИСПИТИВАЊЕ И МЕРЕЊЕ</w:t>
            </w:r>
          </w:p>
        </w:tc>
        <w:tc>
          <w:tcPr>
            <w:tcW w:w="2410" w:type="dxa"/>
          </w:tcPr>
          <w:p w:rsidR="00C63B3B" w:rsidRDefault="00C63B3B" w:rsidP="008105BF">
            <w:pPr>
              <w:spacing w:after="0"/>
              <w:rPr>
                <w:lang w:val="sr-Cyrl-RS"/>
              </w:rPr>
            </w:pPr>
          </w:p>
        </w:tc>
      </w:tr>
      <w:tr w:rsidR="00C63B3B" w:rsidTr="00AC3BAC">
        <w:tc>
          <w:tcPr>
            <w:tcW w:w="817" w:type="dxa"/>
          </w:tcPr>
          <w:p w:rsidR="00C63B3B" w:rsidRDefault="00C63B3B" w:rsidP="008105BF">
            <w:pPr>
              <w:spacing w:after="0"/>
              <w:rPr>
                <w:lang w:val="sr-Cyrl-RS"/>
              </w:rPr>
            </w:pPr>
          </w:p>
        </w:tc>
        <w:tc>
          <w:tcPr>
            <w:tcW w:w="7371" w:type="dxa"/>
            <w:vAlign w:val="center"/>
          </w:tcPr>
          <w:p w:rsidR="00C63B3B" w:rsidRPr="00D316A0" w:rsidRDefault="00C63B3B" w:rsidP="008105BF">
            <w:pPr>
              <w:spacing w:after="0"/>
              <w:jc w:val="right"/>
              <w:rPr>
                <w:rFonts w:eastAsia="Times New Roman"/>
                <w:b/>
                <w:bCs/>
              </w:rPr>
            </w:pPr>
            <w:r w:rsidRPr="00D316A0">
              <w:rPr>
                <w:rFonts w:eastAsia="Times New Roman"/>
                <w:b/>
                <w:bCs/>
              </w:rPr>
              <w:t>УКУПНО</w:t>
            </w:r>
          </w:p>
        </w:tc>
        <w:tc>
          <w:tcPr>
            <w:tcW w:w="2410" w:type="dxa"/>
          </w:tcPr>
          <w:p w:rsidR="00C63B3B" w:rsidRDefault="00C63B3B" w:rsidP="008105BF">
            <w:pPr>
              <w:spacing w:after="0"/>
              <w:rPr>
                <w:lang w:val="sr-Cyrl-RS"/>
              </w:rPr>
            </w:pPr>
          </w:p>
        </w:tc>
      </w:tr>
      <w:tr w:rsidR="00C63B3B" w:rsidTr="00AC3BAC">
        <w:tc>
          <w:tcPr>
            <w:tcW w:w="817" w:type="dxa"/>
          </w:tcPr>
          <w:p w:rsidR="00C63B3B" w:rsidRDefault="00C63B3B" w:rsidP="008105BF">
            <w:pPr>
              <w:spacing w:after="0"/>
              <w:rPr>
                <w:lang w:val="sr-Cyrl-RS"/>
              </w:rPr>
            </w:pPr>
          </w:p>
        </w:tc>
        <w:tc>
          <w:tcPr>
            <w:tcW w:w="7371" w:type="dxa"/>
          </w:tcPr>
          <w:p w:rsidR="00C63B3B" w:rsidRDefault="00C63B3B" w:rsidP="008105BF">
            <w:pPr>
              <w:spacing w:after="0"/>
              <w:jc w:val="right"/>
              <w:rPr>
                <w:lang w:val="sr-Cyrl-RS"/>
              </w:rPr>
            </w:pPr>
            <w:r w:rsidRPr="00D316A0">
              <w:rPr>
                <w:rFonts w:eastAsia="Times New Roman"/>
                <w:b/>
                <w:bCs/>
              </w:rPr>
              <w:t xml:space="preserve">ПДВ </w:t>
            </w:r>
          </w:p>
        </w:tc>
        <w:tc>
          <w:tcPr>
            <w:tcW w:w="2410" w:type="dxa"/>
          </w:tcPr>
          <w:p w:rsidR="00C63B3B" w:rsidRDefault="00C63B3B" w:rsidP="008105BF">
            <w:pPr>
              <w:spacing w:after="0"/>
              <w:rPr>
                <w:lang w:val="sr-Cyrl-RS"/>
              </w:rPr>
            </w:pPr>
          </w:p>
        </w:tc>
      </w:tr>
      <w:tr w:rsidR="00C63B3B" w:rsidTr="00AC3BAC">
        <w:tc>
          <w:tcPr>
            <w:tcW w:w="817" w:type="dxa"/>
          </w:tcPr>
          <w:p w:rsidR="00C63B3B" w:rsidRDefault="00C63B3B" w:rsidP="008105BF">
            <w:pPr>
              <w:spacing w:after="0"/>
              <w:rPr>
                <w:lang w:val="sr-Cyrl-RS"/>
              </w:rPr>
            </w:pPr>
          </w:p>
        </w:tc>
        <w:tc>
          <w:tcPr>
            <w:tcW w:w="7371" w:type="dxa"/>
          </w:tcPr>
          <w:p w:rsidR="00C63B3B" w:rsidRPr="001C1CEB" w:rsidRDefault="00C63B3B" w:rsidP="008105BF">
            <w:pPr>
              <w:spacing w:after="0"/>
              <w:jc w:val="right"/>
              <w:rPr>
                <w:lang w:val="sr-Cyrl-RS"/>
              </w:rPr>
            </w:pPr>
            <w:r w:rsidRPr="00D316A0">
              <w:rPr>
                <w:rFonts w:eastAsia="Times New Roman"/>
                <w:b/>
                <w:bCs/>
              </w:rPr>
              <w:t>УКУПНО</w:t>
            </w:r>
            <w:r>
              <w:rPr>
                <w:rFonts w:eastAsia="Times New Roman"/>
                <w:b/>
                <w:bCs/>
                <w:lang w:val="sr-Cyrl-RS"/>
              </w:rPr>
              <w:t xml:space="preserve"> СА ПДВ-ом</w:t>
            </w:r>
          </w:p>
        </w:tc>
        <w:tc>
          <w:tcPr>
            <w:tcW w:w="2410" w:type="dxa"/>
          </w:tcPr>
          <w:p w:rsidR="00C63B3B" w:rsidRDefault="00C63B3B" w:rsidP="008105BF">
            <w:pPr>
              <w:spacing w:after="0"/>
              <w:rPr>
                <w:lang w:val="sr-Cyrl-RS"/>
              </w:rPr>
            </w:pPr>
          </w:p>
        </w:tc>
      </w:tr>
    </w:tbl>
    <w:p w:rsidR="00C63B3B" w:rsidRDefault="00C63B3B" w:rsidP="00C63B3B">
      <w:pPr>
        <w:spacing w:after="0"/>
        <w:rPr>
          <w:sz w:val="20"/>
          <w:szCs w:val="20"/>
          <w:lang w:val="sr-Cyrl-RS"/>
        </w:rPr>
      </w:pPr>
    </w:p>
    <w:p w:rsidR="00222786" w:rsidRDefault="00222786" w:rsidP="00C63B3B">
      <w:pPr>
        <w:spacing w:after="0"/>
        <w:rPr>
          <w:sz w:val="20"/>
          <w:szCs w:val="20"/>
          <w:lang w:val="sr-Cyrl-RS"/>
        </w:rPr>
      </w:pPr>
    </w:p>
    <w:p w:rsidR="00C63B3B" w:rsidRDefault="00C63B3B" w:rsidP="00C63B3B">
      <w:pPr>
        <w:spacing w:after="0"/>
        <w:rPr>
          <w:sz w:val="20"/>
          <w:szCs w:val="20"/>
          <w:lang w:val="sr-Cyrl-RS"/>
        </w:rPr>
      </w:pPr>
    </w:p>
    <w:tbl>
      <w:tblPr>
        <w:tblStyle w:val="TableGrid"/>
        <w:tblW w:w="10632" w:type="dxa"/>
        <w:tblInd w:w="-34" w:type="dxa"/>
        <w:tblLayout w:type="fixed"/>
        <w:tblLook w:val="04A0" w:firstRow="1" w:lastRow="0" w:firstColumn="1" w:lastColumn="0" w:noHBand="0" w:noVBand="1"/>
      </w:tblPr>
      <w:tblGrid>
        <w:gridCol w:w="850"/>
        <w:gridCol w:w="4679"/>
        <w:gridCol w:w="993"/>
        <w:gridCol w:w="1134"/>
        <w:gridCol w:w="1417"/>
        <w:gridCol w:w="1559"/>
      </w:tblGrid>
      <w:tr w:rsidR="00222786" w:rsidRPr="000B6A95" w:rsidTr="0070362F">
        <w:trPr>
          <w:trHeight w:val="219"/>
        </w:trPr>
        <w:tc>
          <w:tcPr>
            <w:tcW w:w="850" w:type="dxa"/>
            <w:shd w:val="clear" w:color="auto" w:fill="BFBFBF" w:themeFill="background1" w:themeFillShade="BF"/>
          </w:tcPr>
          <w:p w:rsidR="00222786" w:rsidRPr="00EC50D4" w:rsidRDefault="00222786" w:rsidP="008105BF">
            <w:pPr>
              <w:spacing w:after="0"/>
              <w:rPr>
                <w:b/>
                <w:bCs/>
                <w:lang w:val="sr-Cyrl-RS"/>
              </w:rPr>
            </w:pPr>
            <w:r>
              <w:rPr>
                <w:b/>
                <w:bCs/>
                <w:lang w:val="sr-Cyrl-RS"/>
              </w:rPr>
              <w:lastRenderedPageBreak/>
              <w:t>5-2</w:t>
            </w:r>
          </w:p>
        </w:tc>
        <w:tc>
          <w:tcPr>
            <w:tcW w:w="9782" w:type="dxa"/>
            <w:gridSpan w:val="5"/>
            <w:shd w:val="clear" w:color="auto" w:fill="BFBFBF" w:themeFill="background1" w:themeFillShade="BF"/>
          </w:tcPr>
          <w:p w:rsidR="00222786" w:rsidRPr="00EC50D4" w:rsidRDefault="00222786" w:rsidP="008105BF">
            <w:pPr>
              <w:spacing w:after="0"/>
              <w:jc w:val="left"/>
              <w:rPr>
                <w:lang w:val="sr-Cyrl-RS"/>
              </w:rPr>
            </w:pPr>
            <w:r w:rsidRPr="0081700C">
              <w:rPr>
                <w:b/>
                <w:bCs/>
                <w:lang w:val="sr-Cyrl-RS"/>
              </w:rPr>
              <w:t>ДОЈАВА ПОЖАРА</w:t>
            </w:r>
          </w:p>
        </w:tc>
      </w:tr>
      <w:tr w:rsidR="00C63B3B" w:rsidRPr="000B6A95" w:rsidTr="00AC3BAC">
        <w:trPr>
          <w:trHeight w:val="219"/>
        </w:trPr>
        <w:tc>
          <w:tcPr>
            <w:tcW w:w="850" w:type="dxa"/>
            <w:shd w:val="clear" w:color="auto" w:fill="BFBFBF" w:themeFill="background1" w:themeFillShade="BF"/>
          </w:tcPr>
          <w:p w:rsidR="00C63B3B" w:rsidRPr="00EC50D4" w:rsidRDefault="00C63B3B" w:rsidP="008105BF">
            <w:pPr>
              <w:spacing w:after="0"/>
              <w:rPr>
                <w:b/>
                <w:bCs/>
                <w:lang w:val="sr-Cyrl-RS"/>
              </w:rPr>
            </w:pPr>
          </w:p>
        </w:tc>
        <w:tc>
          <w:tcPr>
            <w:tcW w:w="4679" w:type="dxa"/>
            <w:shd w:val="clear" w:color="auto" w:fill="BFBFBF" w:themeFill="background1" w:themeFillShade="BF"/>
          </w:tcPr>
          <w:p w:rsidR="00C63B3B" w:rsidRDefault="00C63B3B" w:rsidP="008105BF">
            <w:pPr>
              <w:spacing w:after="0"/>
              <w:jc w:val="center"/>
              <w:rPr>
                <w:bCs/>
                <w:lang w:val="sr-Cyrl-RS"/>
              </w:rPr>
            </w:pPr>
            <w:r w:rsidRPr="00EC50D4">
              <w:rPr>
                <w:bCs/>
                <w:lang w:val="sr-Cyrl-RS"/>
              </w:rPr>
              <w:t>Позиција рада</w:t>
            </w:r>
          </w:p>
          <w:p w:rsidR="00C63B3B" w:rsidRPr="00053E05" w:rsidRDefault="00C63B3B" w:rsidP="008105BF">
            <w:pPr>
              <w:spacing w:after="0"/>
              <w:rPr>
                <w:b/>
                <w:bCs/>
              </w:rPr>
            </w:pPr>
          </w:p>
        </w:tc>
        <w:tc>
          <w:tcPr>
            <w:tcW w:w="993" w:type="dxa"/>
            <w:shd w:val="clear" w:color="auto" w:fill="BFBFBF" w:themeFill="background1" w:themeFillShade="BF"/>
          </w:tcPr>
          <w:p w:rsidR="00C63B3B" w:rsidRPr="00EC50D4" w:rsidRDefault="00C63B3B" w:rsidP="008105BF">
            <w:pPr>
              <w:spacing w:after="0"/>
              <w:rPr>
                <w:lang w:val="sr-Cyrl-RS"/>
              </w:rPr>
            </w:pPr>
            <w:r w:rsidRPr="00EC50D4">
              <w:rPr>
                <w:lang w:val="sr-Cyrl-RS"/>
              </w:rPr>
              <w:t>јед. мере</w:t>
            </w:r>
          </w:p>
        </w:tc>
        <w:tc>
          <w:tcPr>
            <w:tcW w:w="1134" w:type="dxa"/>
            <w:shd w:val="clear" w:color="auto" w:fill="BFBFBF" w:themeFill="background1" w:themeFillShade="BF"/>
          </w:tcPr>
          <w:p w:rsidR="00C63B3B" w:rsidRPr="00EC50D4" w:rsidRDefault="00C63B3B" w:rsidP="008105BF">
            <w:pPr>
              <w:spacing w:after="0"/>
              <w:rPr>
                <w:lang w:val="sr-Cyrl-RS"/>
              </w:rPr>
            </w:pPr>
            <w:r w:rsidRPr="00EC50D4">
              <w:rPr>
                <w:lang w:val="sr-Cyrl-RS"/>
              </w:rPr>
              <w:t>количина</w:t>
            </w:r>
          </w:p>
        </w:tc>
        <w:tc>
          <w:tcPr>
            <w:tcW w:w="1417" w:type="dxa"/>
            <w:shd w:val="clear" w:color="auto" w:fill="BFBFBF" w:themeFill="background1" w:themeFillShade="BF"/>
          </w:tcPr>
          <w:p w:rsidR="00C63B3B" w:rsidRPr="00EC50D4" w:rsidRDefault="00C63B3B" w:rsidP="008105BF">
            <w:pPr>
              <w:spacing w:after="0"/>
              <w:jc w:val="left"/>
              <w:rPr>
                <w:lang w:val="sr-Cyrl-RS"/>
              </w:rPr>
            </w:pPr>
            <w:r w:rsidRPr="00EC50D4">
              <w:rPr>
                <w:lang w:val="sr-Cyrl-RS"/>
              </w:rPr>
              <w:t>Цена по јединици мере брз ПДВ-а</w:t>
            </w:r>
          </w:p>
        </w:tc>
        <w:tc>
          <w:tcPr>
            <w:tcW w:w="1559" w:type="dxa"/>
            <w:shd w:val="clear" w:color="auto" w:fill="BFBFBF" w:themeFill="background1" w:themeFillShade="BF"/>
          </w:tcPr>
          <w:p w:rsidR="00C63B3B" w:rsidRPr="00EC50D4" w:rsidRDefault="00C63B3B" w:rsidP="008105BF">
            <w:pPr>
              <w:spacing w:after="0"/>
              <w:jc w:val="left"/>
              <w:rPr>
                <w:lang w:val="sr-Cyrl-RS"/>
              </w:rPr>
            </w:pPr>
            <w:r w:rsidRPr="00EC50D4">
              <w:rPr>
                <w:lang w:val="sr-Cyrl-RS"/>
              </w:rPr>
              <w:t>Укупна цена за количину без ПДВ-а</w:t>
            </w:r>
          </w:p>
        </w:tc>
      </w:tr>
      <w:tr w:rsidR="00C63B3B" w:rsidRPr="000B6A95" w:rsidTr="00AC3BAC">
        <w:trPr>
          <w:trHeight w:val="219"/>
        </w:trPr>
        <w:tc>
          <w:tcPr>
            <w:tcW w:w="850" w:type="dxa"/>
            <w:shd w:val="clear" w:color="auto" w:fill="BFBFBF" w:themeFill="background1" w:themeFillShade="BF"/>
            <w:vAlign w:val="bottom"/>
          </w:tcPr>
          <w:p w:rsidR="00C63B3B" w:rsidRPr="000B6A95" w:rsidRDefault="00C63B3B" w:rsidP="008105BF">
            <w:pPr>
              <w:spacing w:after="0"/>
              <w:jc w:val="left"/>
              <w:rPr>
                <w:b/>
                <w:bCs/>
              </w:rPr>
            </w:pPr>
            <w:r w:rsidRPr="000B6A95">
              <w:rPr>
                <w:b/>
                <w:bCs/>
              </w:rPr>
              <w:t>1</w:t>
            </w:r>
          </w:p>
        </w:tc>
        <w:tc>
          <w:tcPr>
            <w:tcW w:w="4679" w:type="dxa"/>
            <w:shd w:val="clear" w:color="auto" w:fill="BFBFBF" w:themeFill="background1" w:themeFillShade="BF"/>
            <w:vAlign w:val="bottom"/>
          </w:tcPr>
          <w:p w:rsidR="00C63B3B" w:rsidRPr="000B6A95" w:rsidRDefault="00C63B3B" w:rsidP="008105BF">
            <w:pPr>
              <w:spacing w:after="0"/>
              <w:jc w:val="left"/>
              <w:rPr>
                <w:b/>
                <w:bCs/>
              </w:rPr>
            </w:pPr>
            <w:r w:rsidRPr="000B6A95">
              <w:rPr>
                <w:b/>
                <w:bCs/>
              </w:rPr>
              <w:t>ОПРЕМА СТАБИЛНОГ СИСТЕМА ЗА АУТОМАТСКУ ДЕТЕКЦИЈУ И ДОЈАВУ ПОЖАРА</w:t>
            </w:r>
          </w:p>
        </w:tc>
        <w:tc>
          <w:tcPr>
            <w:tcW w:w="993" w:type="dxa"/>
            <w:shd w:val="clear" w:color="auto" w:fill="BFBFBF" w:themeFill="background1" w:themeFillShade="BF"/>
          </w:tcPr>
          <w:p w:rsidR="00C63B3B" w:rsidRPr="000B6A95" w:rsidRDefault="00C63B3B" w:rsidP="008105BF">
            <w:pPr>
              <w:spacing w:after="0"/>
              <w:jc w:val="left"/>
              <w:rPr>
                <w:lang w:val="sr-Cyrl-RS"/>
              </w:rPr>
            </w:pPr>
          </w:p>
        </w:tc>
        <w:tc>
          <w:tcPr>
            <w:tcW w:w="1134" w:type="dxa"/>
            <w:shd w:val="clear" w:color="auto" w:fill="BFBFBF" w:themeFill="background1" w:themeFillShade="BF"/>
          </w:tcPr>
          <w:p w:rsidR="00C63B3B" w:rsidRPr="000B6A95" w:rsidRDefault="00C63B3B" w:rsidP="008105BF">
            <w:pPr>
              <w:spacing w:after="0"/>
              <w:jc w:val="left"/>
              <w:rPr>
                <w:lang w:val="sr-Cyrl-RS"/>
              </w:rPr>
            </w:pPr>
          </w:p>
        </w:tc>
        <w:tc>
          <w:tcPr>
            <w:tcW w:w="1417" w:type="dxa"/>
            <w:shd w:val="clear" w:color="auto" w:fill="BFBFBF" w:themeFill="background1" w:themeFillShade="BF"/>
          </w:tcPr>
          <w:p w:rsidR="00C63B3B" w:rsidRPr="000B6A95" w:rsidRDefault="00C63B3B" w:rsidP="008105BF">
            <w:pPr>
              <w:spacing w:after="0"/>
              <w:jc w:val="left"/>
            </w:pPr>
          </w:p>
        </w:tc>
        <w:tc>
          <w:tcPr>
            <w:tcW w:w="1559" w:type="dxa"/>
            <w:shd w:val="clear" w:color="auto" w:fill="BFBFBF" w:themeFill="background1" w:themeFillShade="BF"/>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1.1</w:t>
            </w:r>
          </w:p>
        </w:tc>
        <w:tc>
          <w:tcPr>
            <w:tcW w:w="4679" w:type="dxa"/>
            <w:shd w:val="clear" w:color="auto" w:fill="auto"/>
          </w:tcPr>
          <w:p w:rsidR="00C63B3B" w:rsidRPr="000B6A95" w:rsidRDefault="00C63B3B" w:rsidP="008105BF">
            <w:pPr>
              <w:spacing w:after="0"/>
              <w:jc w:val="left"/>
            </w:pPr>
            <w:r w:rsidRPr="000B6A95">
              <w:t>Centrala protivpožarna, adresibilna, 1 detekciona petlja, bez mogućnosti  daljeg  proširenja,  umreživa,  prednji panel  na srpskom jeziku, software centralnog uređaja na srpskom jeziku, mogućnost priključenja 240 elemenata na petlji (Argus Vega protokol), 126 elemenata po petlji (Apollo XP95/Discovery) i 127  elemenata  po  petlji  (Hochiki  ESP),  grafički  LCD  za indikaciju stanja, 200 zona, 5000 događaja, integrisan USB I RS232 port, 20 LED za signalizaciju stanja, 4 programabilna tastera, memorija 5000 događaja, mogućnost priključenja na mrežu, mogućnost smeštanja baterija kapaciteta 12V/7Ah u interno kućište, integrisan sistem za eliminaciju lažnih alarma "AlarmCalm", integrisana funkcija "ScopeOnBoard", integrisana funkcija digitalnog multimetra,mogućnost  integracije  sa  radio  sistemom  "LifeLine"  koji posredstvom periferne opreme omogućava signalizaciju alarma za osobe oštećenog sluha, mogućnost integracije u BMS sistem posredstvom BacNet I Modbus komunikacionog protokola, mogućnost integracije u grafički software za nadzor I upravljanje sa bilo kog mobilnog uređaja putem Web servera, isprave o usaglašenosti  sa  normativima  EN54-2,  EN54-4,  EN54-13, isprave o usaglašenosti sa Pravilnikom o elektromagnetskoj kompatibilnosti ("Sl. glasnik RS", br. 13/2010) i isprave o usaglašenosti sa Pravilnikom o električnoj opremi namenjenoj za upotrebu u okviru određenih granica napona („Sl. Glasnik RS“ br. 13/2010) ..</w:t>
            </w:r>
          </w:p>
        </w:tc>
        <w:tc>
          <w:tcPr>
            <w:tcW w:w="993" w:type="dxa"/>
            <w:shd w:val="clear" w:color="auto" w:fill="auto"/>
            <w:vAlign w:val="center"/>
          </w:tcPr>
          <w:p w:rsidR="00C63B3B" w:rsidRPr="000B6A95" w:rsidRDefault="00C63B3B" w:rsidP="008105BF">
            <w:pPr>
              <w:spacing w:after="0"/>
              <w:jc w:val="left"/>
            </w:pPr>
            <w:r w:rsidRPr="000B6A95">
              <w:t> </w:t>
            </w:r>
          </w:p>
        </w:tc>
        <w:tc>
          <w:tcPr>
            <w:tcW w:w="1134" w:type="dxa"/>
            <w:shd w:val="clear" w:color="auto" w:fill="auto"/>
            <w:vAlign w:val="center"/>
          </w:tcPr>
          <w:p w:rsidR="00C63B3B" w:rsidRPr="000B6A95" w:rsidRDefault="00C63B3B" w:rsidP="008105BF">
            <w:pPr>
              <w:spacing w:after="0"/>
              <w:jc w:val="left"/>
            </w:pPr>
            <w:r w:rsidRPr="000B6A95">
              <w:t> </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1,0</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1.2</w:t>
            </w:r>
          </w:p>
        </w:tc>
        <w:tc>
          <w:tcPr>
            <w:tcW w:w="4679" w:type="dxa"/>
            <w:shd w:val="clear" w:color="auto" w:fill="auto"/>
          </w:tcPr>
          <w:p w:rsidR="00C63B3B" w:rsidRPr="000B6A95" w:rsidRDefault="00C63B3B" w:rsidP="008105BF">
            <w:pPr>
              <w:spacing w:after="0"/>
              <w:jc w:val="left"/>
            </w:pPr>
            <w:r w:rsidRPr="000B6A95">
              <w:t>Akumulatorske baterije 12V/2.2Ah</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1,0</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1.3</w:t>
            </w:r>
          </w:p>
        </w:tc>
        <w:tc>
          <w:tcPr>
            <w:tcW w:w="4679" w:type="dxa"/>
            <w:shd w:val="clear" w:color="auto" w:fill="auto"/>
          </w:tcPr>
          <w:p w:rsidR="00C63B3B" w:rsidRPr="000B6A95" w:rsidRDefault="00C63B3B" w:rsidP="008105BF">
            <w:pPr>
              <w:spacing w:after="0"/>
              <w:jc w:val="left"/>
            </w:pPr>
            <w:r w:rsidRPr="000B6A95">
              <w:t>Termistor za nadzor temperature baterija postavljenih u</w:t>
            </w:r>
            <w:r>
              <w:rPr>
                <w:lang w:val="sr-Cyrl-RS"/>
              </w:rPr>
              <w:t xml:space="preserve"> </w:t>
            </w:r>
            <w:r w:rsidRPr="000B6A95">
              <w:t xml:space="preserve">izdvojenom kućištu. </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1,0</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1.4</w:t>
            </w:r>
          </w:p>
        </w:tc>
        <w:tc>
          <w:tcPr>
            <w:tcW w:w="4679" w:type="dxa"/>
            <w:shd w:val="clear" w:color="auto" w:fill="auto"/>
          </w:tcPr>
          <w:p w:rsidR="00C63B3B" w:rsidRPr="000B6A95" w:rsidRDefault="00C63B3B" w:rsidP="008105BF">
            <w:pPr>
              <w:spacing w:after="0"/>
              <w:jc w:val="left"/>
            </w:pPr>
            <w:r w:rsidRPr="000B6A95">
              <w:t>Metalni razvodni orman za smeštanje akumulatorskih baterija</w:t>
            </w:r>
            <w:r>
              <w:rPr>
                <w:lang w:val="sr-Cyrl-RS"/>
              </w:rPr>
              <w:t xml:space="preserve"> </w:t>
            </w:r>
            <w:r w:rsidRPr="000B6A95">
              <w:t xml:space="preserve">12V/18Ah  </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1,0</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1.5</w:t>
            </w:r>
          </w:p>
        </w:tc>
        <w:tc>
          <w:tcPr>
            <w:tcW w:w="4679" w:type="dxa"/>
            <w:shd w:val="clear" w:color="auto" w:fill="auto"/>
          </w:tcPr>
          <w:p w:rsidR="00C63B3B" w:rsidRPr="000B6A95" w:rsidRDefault="00C63B3B" w:rsidP="008105BF">
            <w:pPr>
              <w:spacing w:after="0"/>
              <w:jc w:val="left"/>
            </w:pPr>
            <w:r w:rsidRPr="000B6A95">
              <w:t>Telefonski GSM dojavni automat, 2 govorne poruke, dojava na4 telefonska broja, 2 ulazne zone.</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left"/>
            </w:pPr>
            <w:r w:rsidRPr="000B6A95">
              <w:t>ком.</w:t>
            </w:r>
          </w:p>
        </w:tc>
        <w:tc>
          <w:tcPr>
            <w:tcW w:w="1134" w:type="dxa"/>
            <w:shd w:val="clear" w:color="auto" w:fill="auto"/>
            <w:vAlign w:val="center"/>
          </w:tcPr>
          <w:p w:rsidR="00C63B3B" w:rsidRPr="000B6A95" w:rsidRDefault="00C63B3B" w:rsidP="008105BF">
            <w:pPr>
              <w:spacing w:after="0"/>
              <w:jc w:val="left"/>
            </w:pPr>
            <w:r w:rsidRPr="000B6A95">
              <w:t>1,0</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1.6</w:t>
            </w:r>
          </w:p>
        </w:tc>
        <w:tc>
          <w:tcPr>
            <w:tcW w:w="4679" w:type="dxa"/>
            <w:shd w:val="clear" w:color="auto" w:fill="auto"/>
          </w:tcPr>
          <w:p w:rsidR="00C63B3B" w:rsidRPr="000B6A95" w:rsidRDefault="00C63B3B" w:rsidP="00AC3BAC">
            <w:pPr>
              <w:spacing w:after="0"/>
              <w:jc w:val="left"/>
            </w:pPr>
            <w:r w:rsidRPr="000B6A95">
              <w:t>Detektor požara, adresiblni, Vega komunikacioni protokol,</w:t>
            </w:r>
            <w:r>
              <w:rPr>
                <w:lang w:val="sr-Cyrl-RS"/>
              </w:rPr>
              <w:t xml:space="preserve"> </w:t>
            </w:r>
            <w:r w:rsidRPr="000B6A95">
              <w:t>optički, integrisan izolator kratkog spoja, "Dust Restrict</w:t>
            </w:r>
            <w:r>
              <w:rPr>
                <w:lang w:val="sr-Cyrl-RS"/>
              </w:rPr>
              <w:t xml:space="preserve"> </w:t>
            </w:r>
            <w:r w:rsidRPr="000B6A95">
              <w:t>Tehnology" koja onemogućava kontaminaciju lavirintalne</w:t>
            </w:r>
            <w:r>
              <w:rPr>
                <w:lang w:val="sr-Cyrl-RS"/>
              </w:rPr>
              <w:t xml:space="preserve"> </w:t>
            </w:r>
            <w:r w:rsidRPr="000B6A95">
              <w:t>komore, mogućnost zaključavanja detektora u podnožju radi</w:t>
            </w:r>
            <w:r w:rsidR="00AC3BAC">
              <w:rPr>
                <w:lang w:val="sr-Cyrl-RS"/>
              </w:rPr>
              <w:t xml:space="preserve"> </w:t>
            </w:r>
            <w:r w:rsidRPr="000B6A95">
              <w:t>sprečavanja neautorizovanog skidanja elemenata sistema,</w:t>
            </w:r>
            <w:r>
              <w:rPr>
                <w:lang w:val="sr-Cyrl-RS"/>
              </w:rPr>
              <w:t xml:space="preserve"> </w:t>
            </w:r>
            <w:r w:rsidRPr="000B6A95">
              <w:t>prikazivanje statusa elementa posredstvom dve LED,</w:t>
            </w:r>
            <w:r>
              <w:rPr>
                <w:lang w:val="sr-Cyrl-RS"/>
              </w:rPr>
              <w:t xml:space="preserve"> </w:t>
            </w:r>
            <w:r w:rsidRPr="000B6A95">
              <w:t xml:space="preserve">adresiranje sa centralnog </w:t>
            </w:r>
            <w:r w:rsidRPr="000B6A95">
              <w:lastRenderedPageBreak/>
              <w:t>uređaja ili ručno putem programatora,mogućnost testiranja magnetom, isprave o usaglašenosti sa normativima EN54-7 i EN54-17 i isprava o usaglašenosti sa Pravilnikom o elektromagnetskoj kompatibilnosti ("Sl. glasnik RS", br. 13/2010).</w:t>
            </w:r>
          </w:p>
        </w:tc>
        <w:tc>
          <w:tcPr>
            <w:tcW w:w="993" w:type="dxa"/>
            <w:shd w:val="clear" w:color="auto" w:fill="auto"/>
            <w:vAlign w:val="center"/>
          </w:tcPr>
          <w:p w:rsidR="00C63B3B" w:rsidRPr="000B6A95" w:rsidRDefault="00C63B3B" w:rsidP="008105BF">
            <w:pPr>
              <w:spacing w:after="0"/>
              <w:jc w:val="left"/>
            </w:pPr>
            <w:r w:rsidRPr="000B6A95">
              <w:lastRenderedPageBreak/>
              <w:t> </w:t>
            </w:r>
          </w:p>
        </w:tc>
        <w:tc>
          <w:tcPr>
            <w:tcW w:w="1134" w:type="dxa"/>
            <w:shd w:val="clear" w:color="auto" w:fill="auto"/>
            <w:vAlign w:val="center"/>
          </w:tcPr>
          <w:p w:rsidR="00C63B3B" w:rsidRPr="000B6A95" w:rsidRDefault="00C63B3B" w:rsidP="008105BF">
            <w:pPr>
              <w:spacing w:after="0"/>
              <w:jc w:val="left"/>
            </w:pPr>
            <w:r w:rsidRPr="000B6A95">
              <w:t> </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lastRenderedPageBreak/>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8,0</w:t>
            </w: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1.7</w:t>
            </w:r>
          </w:p>
        </w:tc>
        <w:tc>
          <w:tcPr>
            <w:tcW w:w="4679" w:type="dxa"/>
            <w:shd w:val="clear" w:color="auto" w:fill="auto"/>
          </w:tcPr>
          <w:p w:rsidR="00C63B3B" w:rsidRPr="000B6A95" w:rsidRDefault="00C63B3B" w:rsidP="008105BF">
            <w:pPr>
              <w:spacing w:after="0"/>
              <w:jc w:val="left"/>
            </w:pPr>
            <w:r w:rsidRPr="000B6A95">
              <w:t>Podnožje za adresibilni detektor požara,  isprava o</w:t>
            </w:r>
            <w:r w:rsidRPr="000B6A95">
              <w:br/>
              <w:t>usaglašenosti sa Pravilnikom o elektromagnetskoj</w:t>
            </w:r>
            <w:r w:rsidRPr="000B6A95">
              <w:br/>
              <w:t xml:space="preserve">kompatibilnosti ("Sl. glasnik RS", br. 13/2010). </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8,0</w:t>
            </w: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1.8</w:t>
            </w:r>
          </w:p>
        </w:tc>
        <w:tc>
          <w:tcPr>
            <w:tcW w:w="4679" w:type="dxa"/>
            <w:shd w:val="clear" w:color="auto" w:fill="auto"/>
          </w:tcPr>
          <w:p w:rsidR="00C63B3B" w:rsidRPr="000B6A95" w:rsidRDefault="00C63B3B" w:rsidP="008105BF">
            <w:pPr>
              <w:spacing w:after="0"/>
              <w:jc w:val="left"/>
            </w:pPr>
            <w:r w:rsidRPr="000B6A95">
              <w:t xml:space="preserve">Nazidna kutija za montažu podnožja za detektor požara, Argus CA200   </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8,0</w:t>
            </w: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1.9</w:t>
            </w:r>
          </w:p>
        </w:tc>
        <w:tc>
          <w:tcPr>
            <w:tcW w:w="4679" w:type="dxa"/>
            <w:shd w:val="clear" w:color="auto" w:fill="auto"/>
          </w:tcPr>
          <w:p w:rsidR="00C63B3B" w:rsidRPr="000B6A95" w:rsidRDefault="00C63B3B" w:rsidP="008105BF">
            <w:pPr>
              <w:spacing w:after="0"/>
              <w:jc w:val="left"/>
            </w:pPr>
            <w:r w:rsidRPr="000B6A95">
              <w:t>Ručni javljač požara, adresibilini, Vega komunikacioni protokol, crveno kućište, mogućnost ugradne i nadgradne montaže, štitni poklopac za sprečavanje nenamerne aktivacije ručnog javljača (opcija), resetabilni element, dresiranje sa centralnog uređaja ili ručno  putem  programatora, isprave  o  usaglašenosti  sa normativima EN54-11 i EN54-17 i  isprava o usaglašenosti sa Pravilnikom o elektromagnetskoj kompatibilnosti ("Sl. glasnik RS", br. 13/2010),</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5,0</w:t>
            </w: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1.10</w:t>
            </w:r>
          </w:p>
        </w:tc>
        <w:tc>
          <w:tcPr>
            <w:tcW w:w="4679" w:type="dxa"/>
            <w:shd w:val="clear" w:color="auto" w:fill="auto"/>
          </w:tcPr>
          <w:p w:rsidR="00C63B3B" w:rsidRPr="000B6A95" w:rsidRDefault="00C63B3B" w:rsidP="008105BF">
            <w:pPr>
              <w:spacing w:after="0"/>
              <w:jc w:val="left"/>
            </w:pPr>
            <w:r w:rsidRPr="000B6A95">
              <w:t>Sirena, konvencionalna, crvena, dva komandna signala, 32 tona IP65, mogućnost unutrašnje i spuljanje montaže, 106dB/1m, napajanje  9-60V,  potrošnja struje  od 4-41mA,  isprava  o usaglašenosti sa normativom EN54-3 I i isprava o usaglašenosti sa  Pravilnikom  o  elektromagnetskoj  kompatibilnosti  ("Sl. glasnik RS", br. 13/2010).</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center"/>
            </w:pPr>
            <w:r w:rsidRPr="000B6A95">
              <w:t>ком.</w:t>
            </w:r>
          </w:p>
        </w:tc>
        <w:tc>
          <w:tcPr>
            <w:tcW w:w="1134" w:type="dxa"/>
            <w:shd w:val="clear" w:color="auto" w:fill="auto"/>
            <w:vAlign w:val="center"/>
          </w:tcPr>
          <w:p w:rsidR="00C63B3B" w:rsidRPr="000B6A95" w:rsidRDefault="00C63B3B" w:rsidP="008105BF">
            <w:pPr>
              <w:spacing w:after="0"/>
              <w:jc w:val="center"/>
            </w:pPr>
            <w:r w:rsidRPr="000B6A95">
              <w:t>2,0</w:t>
            </w: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1.11</w:t>
            </w:r>
          </w:p>
        </w:tc>
        <w:tc>
          <w:tcPr>
            <w:tcW w:w="4679" w:type="dxa"/>
            <w:shd w:val="clear" w:color="auto" w:fill="auto"/>
          </w:tcPr>
          <w:p w:rsidR="00C63B3B" w:rsidRPr="000B6A95" w:rsidRDefault="00C63B3B" w:rsidP="008105BF">
            <w:pPr>
              <w:spacing w:after="0"/>
              <w:jc w:val="left"/>
            </w:pPr>
            <w:r w:rsidRPr="000B6A95">
              <w:t xml:space="preserve">Metalni razvodni orman RO-DP, za izvršne funkcije dojave požara i povezivanje sa elektroenergetskim instalacijama izvršnih funkcija PP centrale  </w:t>
            </w:r>
          </w:p>
        </w:tc>
        <w:tc>
          <w:tcPr>
            <w:tcW w:w="993" w:type="dxa"/>
            <w:shd w:val="clear" w:color="auto" w:fill="auto"/>
            <w:vAlign w:val="center"/>
          </w:tcPr>
          <w:p w:rsidR="00C63B3B" w:rsidRPr="000B6A95" w:rsidRDefault="00C63B3B" w:rsidP="008105BF">
            <w:pPr>
              <w:spacing w:after="0"/>
              <w:jc w:val="center"/>
            </w:pPr>
          </w:p>
        </w:tc>
        <w:tc>
          <w:tcPr>
            <w:tcW w:w="1134" w:type="dxa"/>
            <w:shd w:val="clear" w:color="auto" w:fill="auto"/>
            <w:vAlign w:val="center"/>
          </w:tcPr>
          <w:p w:rsidR="00C63B3B" w:rsidRPr="000B6A95" w:rsidRDefault="00C63B3B" w:rsidP="008105BF">
            <w:pPr>
              <w:spacing w:after="0"/>
              <w:jc w:val="center"/>
            </w:pPr>
          </w:p>
        </w:tc>
        <w:tc>
          <w:tcPr>
            <w:tcW w:w="1417" w:type="dxa"/>
            <w:shd w:val="clear" w:color="auto" w:fill="auto"/>
          </w:tcPr>
          <w:p w:rsidR="00C63B3B" w:rsidRPr="000B6A95" w:rsidRDefault="00C63B3B" w:rsidP="008105BF">
            <w:pPr>
              <w:spacing w:after="0"/>
              <w:jc w:val="center"/>
            </w:pPr>
          </w:p>
        </w:tc>
        <w:tc>
          <w:tcPr>
            <w:tcW w:w="1559" w:type="dxa"/>
            <w:shd w:val="clear" w:color="auto" w:fill="auto"/>
          </w:tcPr>
          <w:p w:rsidR="00C63B3B" w:rsidRPr="000B6A95" w:rsidRDefault="00C63B3B" w:rsidP="008105BF">
            <w:pPr>
              <w:spacing w:after="0"/>
              <w:jc w:val="center"/>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Nabavka, isporuka i ugradnja</w:t>
            </w:r>
          </w:p>
        </w:tc>
        <w:tc>
          <w:tcPr>
            <w:tcW w:w="993" w:type="dxa"/>
            <w:shd w:val="clear" w:color="auto" w:fill="auto"/>
            <w:vAlign w:val="center"/>
          </w:tcPr>
          <w:p w:rsidR="00C63B3B" w:rsidRPr="000B6A95" w:rsidRDefault="00C63B3B" w:rsidP="008105BF">
            <w:pPr>
              <w:spacing w:after="0"/>
              <w:jc w:val="left"/>
            </w:pPr>
            <w:r w:rsidRPr="000B6A95">
              <w:t>ком.</w:t>
            </w:r>
          </w:p>
        </w:tc>
        <w:tc>
          <w:tcPr>
            <w:tcW w:w="1134" w:type="dxa"/>
            <w:shd w:val="clear" w:color="auto" w:fill="auto"/>
            <w:vAlign w:val="center"/>
          </w:tcPr>
          <w:p w:rsidR="00C63B3B" w:rsidRPr="000B6A95" w:rsidRDefault="00C63B3B" w:rsidP="008105BF">
            <w:pPr>
              <w:spacing w:after="0"/>
              <w:jc w:val="left"/>
            </w:pPr>
            <w:r w:rsidRPr="000B6A95">
              <w:t>1,0</w:t>
            </w:r>
          </w:p>
        </w:tc>
        <w:tc>
          <w:tcPr>
            <w:tcW w:w="1417"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9073" w:type="dxa"/>
            <w:gridSpan w:val="5"/>
            <w:shd w:val="clear" w:color="auto" w:fill="BFBFBF" w:themeFill="background1" w:themeFillShade="BF"/>
            <w:vAlign w:val="bottom"/>
          </w:tcPr>
          <w:p w:rsidR="00C63B3B" w:rsidRPr="000B6A95" w:rsidRDefault="00C63B3B" w:rsidP="008105BF">
            <w:pPr>
              <w:spacing w:after="0"/>
              <w:jc w:val="right"/>
            </w:pPr>
            <w:r w:rsidRPr="000B6A95">
              <w:rPr>
                <w:b/>
                <w:bCs/>
              </w:rPr>
              <w:t>У</w:t>
            </w:r>
            <w:r>
              <w:rPr>
                <w:b/>
                <w:bCs/>
              </w:rPr>
              <w:t>КУПН</w:t>
            </w:r>
            <w:r w:rsidRPr="000B6A95">
              <w:rPr>
                <w:b/>
                <w:bCs/>
              </w:rPr>
              <w:t>О  ОПРЕМА СТАБИЛНОГ СИСТЕМА ЗА АУТОМАТСКУ ДЕТЕКЦИЈУ И ДОЈАВУ ПОЖАРА</w:t>
            </w:r>
          </w:p>
        </w:tc>
        <w:tc>
          <w:tcPr>
            <w:tcW w:w="1559" w:type="dxa"/>
            <w:shd w:val="clear" w:color="auto" w:fill="BFBFBF" w:themeFill="background1" w:themeFillShade="BF"/>
            <w:vAlign w:val="center"/>
          </w:tcPr>
          <w:p w:rsidR="00C63B3B" w:rsidRPr="000B6A95" w:rsidRDefault="00C63B3B" w:rsidP="008105BF">
            <w:pPr>
              <w:spacing w:after="0"/>
              <w:ind w:right="100"/>
              <w:jc w:val="left"/>
            </w:pPr>
          </w:p>
        </w:tc>
      </w:tr>
    </w:tbl>
    <w:p w:rsidR="00C63B3B" w:rsidRDefault="00C63B3B" w:rsidP="00C63B3B">
      <w:pPr>
        <w:spacing w:after="0"/>
        <w:jc w:val="left"/>
        <w:rPr>
          <w:sz w:val="20"/>
          <w:szCs w:val="20"/>
          <w:lang w:val="sr-Cyrl-RS"/>
        </w:rPr>
      </w:pPr>
    </w:p>
    <w:p w:rsidR="00AC3BAC" w:rsidRPr="000B6A95" w:rsidRDefault="00AC3BAC" w:rsidP="00C63B3B">
      <w:pPr>
        <w:spacing w:after="0"/>
        <w:jc w:val="left"/>
        <w:rPr>
          <w:sz w:val="20"/>
          <w:szCs w:val="20"/>
          <w:lang w:val="sr-Cyrl-RS"/>
        </w:rPr>
      </w:pPr>
    </w:p>
    <w:tbl>
      <w:tblPr>
        <w:tblStyle w:val="TableGrid"/>
        <w:tblW w:w="10632" w:type="dxa"/>
        <w:tblInd w:w="-34" w:type="dxa"/>
        <w:tblLayout w:type="fixed"/>
        <w:tblLook w:val="04A0" w:firstRow="1" w:lastRow="0" w:firstColumn="1" w:lastColumn="0" w:noHBand="0" w:noVBand="1"/>
      </w:tblPr>
      <w:tblGrid>
        <w:gridCol w:w="850"/>
        <w:gridCol w:w="4679"/>
        <w:gridCol w:w="993"/>
        <w:gridCol w:w="1275"/>
        <w:gridCol w:w="1276"/>
        <w:gridCol w:w="1559"/>
      </w:tblGrid>
      <w:tr w:rsidR="00C63B3B" w:rsidRPr="000B6A95" w:rsidTr="00AC3BAC">
        <w:trPr>
          <w:trHeight w:val="219"/>
        </w:trPr>
        <w:tc>
          <w:tcPr>
            <w:tcW w:w="850" w:type="dxa"/>
            <w:shd w:val="clear" w:color="auto" w:fill="BFBFBF" w:themeFill="background1" w:themeFillShade="BF"/>
            <w:vAlign w:val="bottom"/>
          </w:tcPr>
          <w:p w:rsidR="00C63B3B" w:rsidRPr="000B6A95" w:rsidRDefault="00C63B3B" w:rsidP="008105BF">
            <w:pPr>
              <w:spacing w:after="0"/>
              <w:jc w:val="left"/>
              <w:rPr>
                <w:b/>
                <w:bCs/>
              </w:rPr>
            </w:pPr>
            <w:r w:rsidRPr="000B6A95">
              <w:rPr>
                <w:b/>
                <w:bCs/>
              </w:rPr>
              <w:t>2</w:t>
            </w:r>
          </w:p>
        </w:tc>
        <w:tc>
          <w:tcPr>
            <w:tcW w:w="4679" w:type="dxa"/>
            <w:shd w:val="clear" w:color="auto" w:fill="BFBFBF" w:themeFill="background1" w:themeFillShade="BF"/>
            <w:vAlign w:val="bottom"/>
          </w:tcPr>
          <w:p w:rsidR="00C63B3B" w:rsidRPr="000B6A95" w:rsidRDefault="00C63B3B" w:rsidP="008105BF">
            <w:pPr>
              <w:spacing w:after="0"/>
              <w:jc w:val="left"/>
              <w:rPr>
                <w:b/>
                <w:bCs/>
              </w:rPr>
            </w:pPr>
            <w:r w:rsidRPr="000B6A95">
              <w:rPr>
                <w:b/>
                <w:bCs/>
              </w:rPr>
              <w:t>КАБЛОВСКА ИНСТАЛАЦИЈА  СТАБИЛНОГ СИСТЕМА ЗА АУТОМАТСКУ ДЕТЕКЦИЈУ И ДОЈАВУ ПОЖАРА</w:t>
            </w:r>
          </w:p>
        </w:tc>
        <w:tc>
          <w:tcPr>
            <w:tcW w:w="993" w:type="dxa"/>
            <w:shd w:val="clear" w:color="auto" w:fill="BFBFBF" w:themeFill="background1" w:themeFillShade="BF"/>
          </w:tcPr>
          <w:p w:rsidR="00C63B3B" w:rsidRPr="000B6A95" w:rsidRDefault="00C63B3B" w:rsidP="008105BF">
            <w:pPr>
              <w:spacing w:after="0"/>
              <w:jc w:val="left"/>
              <w:rPr>
                <w:lang w:val="sr-Cyrl-RS"/>
              </w:rPr>
            </w:pPr>
          </w:p>
        </w:tc>
        <w:tc>
          <w:tcPr>
            <w:tcW w:w="1275" w:type="dxa"/>
            <w:shd w:val="clear" w:color="auto" w:fill="BFBFBF" w:themeFill="background1" w:themeFillShade="BF"/>
          </w:tcPr>
          <w:p w:rsidR="00C63B3B" w:rsidRPr="000B6A95" w:rsidRDefault="00C63B3B" w:rsidP="008105BF">
            <w:pPr>
              <w:spacing w:after="0"/>
              <w:jc w:val="left"/>
              <w:rPr>
                <w:lang w:val="sr-Cyrl-RS"/>
              </w:rPr>
            </w:pPr>
          </w:p>
        </w:tc>
        <w:tc>
          <w:tcPr>
            <w:tcW w:w="1276" w:type="dxa"/>
            <w:shd w:val="clear" w:color="auto" w:fill="BFBFBF" w:themeFill="background1" w:themeFillShade="BF"/>
          </w:tcPr>
          <w:p w:rsidR="00C63B3B" w:rsidRPr="000B6A95" w:rsidRDefault="00C63B3B" w:rsidP="008105BF">
            <w:pPr>
              <w:spacing w:after="0"/>
              <w:jc w:val="left"/>
            </w:pPr>
          </w:p>
        </w:tc>
        <w:tc>
          <w:tcPr>
            <w:tcW w:w="1559" w:type="dxa"/>
            <w:shd w:val="clear" w:color="auto" w:fill="BFBFBF" w:themeFill="background1" w:themeFillShade="BF"/>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2.1</w:t>
            </w:r>
          </w:p>
        </w:tc>
        <w:tc>
          <w:tcPr>
            <w:tcW w:w="4679" w:type="dxa"/>
            <w:shd w:val="clear" w:color="auto" w:fill="auto"/>
          </w:tcPr>
          <w:p w:rsidR="00C63B3B" w:rsidRPr="000B6A95" w:rsidRDefault="00C63B3B" w:rsidP="008105BF">
            <w:pPr>
              <w:spacing w:after="0"/>
              <w:jc w:val="left"/>
            </w:pPr>
            <w:r w:rsidRPr="000B6A95">
              <w:t>Кабл за детекциону петљу са јављачима пожара</w:t>
            </w:r>
            <w:r>
              <w:rPr>
                <w:lang w:val="sr-Cyrl-RS"/>
              </w:rPr>
              <w:t xml:space="preserve"> </w:t>
            </w:r>
            <w:r w:rsidRPr="000B6A95">
              <w:t xml:space="preserve">JH(St)H  2x2x0,8 mm, укупне дужине 260м,                                                    </w:t>
            </w:r>
          </w:p>
        </w:tc>
        <w:tc>
          <w:tcPr>
            <w:tcW w:w="993" w:type="dxa"/>
            <w:shd w:val="clear" w:color="auto" w:fill="auto"/>
          </w:tcPr>
          <w:p w:rsidR="00C63B3B" w:rsidRPr="000B6A95" w:rsidRDefault="00C63B3B" w:rsidP="008105BF">
            <w:pPr>
              <w:spacing w:after="0"/>
              <w:jc w:val="center"/>
            </w:pPr>
          </w:p>
        </w:tc>
        <w:tc>
          <w:tcPr>
            <w:tcW w:w="1275" w:type="dxa"/>
            <w:shd w:val="clear" w:color="auto" w:fill="auto"/>
          </w:tcPr>
          <w:p w:rsidR="00C63B3B" w:rsidRPr="000B6A95" w:rsidRDefault="00C63B3B" w:rsidP="008105BF">
            <w:pPr>
              <w:spacing w:after="0"/>
              <w:jc w:val="center"/>
            </w:pP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Набавка, испорука и уградња, укупно</w:t>
            </w:r>
          </w:p>
        </w:tc>
        <w:tc>
          <w:tcPr>
            <w:tcW w:w="993" w:type="dxa"/>
            <w:shd w:val="clear" w:color="auto" w:fill="auto"/>
            <w:vAlign w:val="center"/>
          </w:tcPr>
          <w:p w:rsidR="00C63B3B" w:rsidRPr="000B6A95" w:rsidRDefault="00C63B3B" w:rsidP="008105BF">
            <w:pPr>
              <w:spacing w:after="0"/>
              <w:jc w:val="center"/>
            </w:pPr>
            <w:r w:rsidRPr="000B6A95">
              <w:t>м.</w:t>
            </w:r>
          </w:p>
        </w:tc>
        <w:tc>
          <w:tcPr>
            <w:tcW w:w="1275" w:type="dxa"/>
            <w:shd w:val="clear" w:color="auto" w:fill="auto"/>
            <w:vAlign w:val="center"/>
          </w:tcPr>
          <w:p w:rsidR="00C63B3B" w:rsidRPr="000B6A95" w:rsidRDefault="00C63B3B" w:rsidP="008105BF">
            <w:pPr>
              <w:spacing w:after="0"/>
              <w:jc w:val="center"/>
            </w:pPr>
            <w:r w:rsidRPr="000B6A95">
              <w:t>260,0</w:t>
            </w: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2.2</w:t>
            </w:r>
          </w:p>
        </w:tc>
        <w:tc>
          <w:tcPr>
            <w:tcW w:w="4679" w:type="dxa"/>
            <w:shd w:val="clear" w:color="auto" w:fill="auto"/>
          </w:tcPr>
          <w:p w:rsidR="00C63B3B" w:rsidRPr="000B6A95" w:rsidRDefault="00C63B3B" w:rsidP="008105BF">
            <w:pPr>
              <w:spacing w:after="0"/>
              <w:jc w:val="left"/>
            </w:pPr>
            <w:r w:rsidRPr="000B6A95">
              <w:t>Кабл за алармне сирене</w:t>
            </w:r>
            <w:r>
              <w:rPr>
                <w:lang w:val="sr-Cyrl-RS"/>
              </w:rPr>
              <w:t xml:space="preserve"> </w:t>
            </w:r>
            <w:r w:rsidRPr="000B6A95">
              <w:t>JH(St)H Fe180/E90 2x2x0,</w:t>
            </w:r>
            <w:r>
              <w:t>8 mm, укупне дужине 50м,</w:t>
            </w:r>
            <w:r>
              <w:rPr>
                <w:lang w:val="sr-Cyrl-RS"/>
              </w:rPr>
              <w:t xml:space="preserve"> </w:t>
            </w:r>
            <w:r w:rsidRPr="000B6A95">
              <w:t xml:space="preserve">за 2 алармне сирене </w:t>
            </w:r>
          </w:p>
        </w:tc>
        <w:tc>
          <w:tcPr>
            <w:tcW w:w="993" w:type="dxa"/>
            <w:shd w:val="clear" w:color="auto" w:fill="auto"/>
          </w:tcPr>
          <w:p w:rsidR="00C63B3B" w:rsidRPr="000B6A95" w:rsidRDefault="00C63B3B" w:rsidP="008105BF">
            <w:pPr>
              <w:spacing w:after="0"/>
              <w:jc w:val="center"/>
            </w:pPr>
          </w:p>
        </w:tc>
        <w:tc>
          <w:tcPr>
            <w:tcW w:w="1275" w:type="dxa"/>
            <w:shd w:val="clear" w:color="auto" w:fill="auto"/>
          </w:tcPr>
          <w:p w:rsidR="00C63B3B" w:rsidRPr="000B6A95" w:rsidRDefault="00C63B3B" w:rsidP="008105BF">
            <w:pPr>
              <w:spacing w:after="0"/>
              <w:jc w:val="center"/>
            </w:pP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Набавка, испорука и уградња, укупно</w:t>
            </w:r>
          </w:p>
        </w:tc>
        <w:tc>
          <w:tcPr>
            <w:tcW w:w="993" w:type="dxa"/>
            <w:shd w:val="clear" w:color="auto" w:fill="auto"/>
            <w:vAlign w:val="center"/>
          </w:tcPr>
          <w:p w:rsidR="00C63B3B" w:rsidRPr="000B6A95" w:rsidRDefault="00C63B3B" w:rsidP="008105BF">
            <w:pPr>
              <w:spacing w:after="0"/>
              <w:jc w:val="center"/>
            </w:pPr>
            <w:r w:rsidRPr="000B6A95">
              <w:t>м.</w:t>
            </w:r>
          </w:p>
        </w:tc>
        <w:tc>
          <w:tcPr>
            <w:tcW w:w="1275" w:type="dxa"/>
            <w:shd w:val="clear" w:color="auto" w:fill="auto"/>
            <w:vAlign w:val="center"/>
          </w:tcPr>
          <w:p w:rsidR="00C63B3B" w:rsidRPr="000B6A95" w:rsidRDefault="00C63B3B" w:rsidP="008105BF">
            <w:pPr>
              <w:spacing w:after="0"/>
              <w:jc w:val="center"/>
            </w:pPr>
            <w:r w:rsidRPr="000B6A95">
              <w:t>50,0</w:t>
            </w: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2.3</w:t>
            </w:r>
          </w:p>
        </w:tc>
        <w:tc>
          <w:tcPr>
            <w:tcW w:w="4679" w:type="dxa"/>
            <w:shd w:val="clear" w:color="auto" w:fill="auto"/>
          </w:tcPr>
          <w:p w:rsidR="00C63B3B" w:rsidRPr="000B6A95" w:rsidRDefault="00C63B3B" w:rsidP="008105BF">
            <w:pPr>
              <w:spacing w:after="0"/>
              <w:ind w:right="-108"/>
              <w:jc w:val="left"/>
            </w:pPr>
            <w:r w:rsidRPr="000B6A95">
              <w:t>Кабл за напајање ПП централе</w:t>
            </w:r>
            <w:r>
              <w:rPr>
                <w:lang w:val="sr-Cyrl-RS"/>
              </w:rPr>
              <w:t xml:space="preserve"> </w:t>
            </w:r>
            <w:r w:rsidRPr="000B6A95">
              <w:t>NHXHX-J Fe180/E90 3x1,5 mm2  дужине 10м, 1 ПП централа</w:t>
            </w:r>
          </w:p>
        </w:tc>
        <w:tc>
          <w:tcPr>
            <w:tcW w:w="993" w:type="dxa"/>
            <w:shd w:val="clear" w:color="auto" w:fill="auto"/>
          </w:tcPr>
          <w:p w:rsidR="00C63B3B" w:rsidRPr="000B6A95" w:rsidRDefault="00C63B3B" w:rsidP="008105BF">
            <w:pPr>
              <w:spacing w:after="0"/>
              <w:jc w:val="center"/>
            </w:pPr>
          </w:p>
        </w:tc>
        <w:tc>
          <w:tcPr>
            <w:tcW w:w="1275" w:type="dxa"/>
            <w:shd w:val="clear" w:color="auto" w:fill="auto"/>
          </w:tcPr>
          <w:p w:rsidR="00C63B3B" w:rsidRPr="000B6A95" w:rsidRDefault="00C63B3B" w:rsidP="008105BF">
            <w:pPr>
              <w:spacing w:after="0"/>
              <w:jc w:val="center"/>
            </w:pP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pPr>
            <w:r w:rsidRPr="000B6A95">
              <w:t>Набавка, испорука и уградња, укупно</w:t>
            </w:r>
          </w:p>
        </w:tc>
        <w:tc>
          <w:tcPr>
            <w:tcW w:w="993" w:type="dxa"/>
            <w:shd w:val="clear" w:color="auto" w:fill="auto"/>
            <w:vAlign w:val="center"/>
          </w:tcPr>
          <w:p w:rsidR="00C63B3B" w:rsidRPr="000B6A95" w:rsidRDefault="00C63B3B" w:rsidP="008105BF">
            <w:pPr>
              <w:spacing w:after="0"/>
              <w:jc w:val="center"/>
            </w:pPr>
            <w:r w:rsidRPr="000B6A95">
              <w:t>м.</w:t>
            </w:r>
          </w:p>
        </w:tc>
        <w:tc>
          <w:tcPr>
            <w:tcW w:w="1275" w:type="dxa"/>
            <w:shd w:val="clear" w:color="auto" w:fill="auto"/>
            <w:vAlign w:val="center"/>
          </w:tcPr>
          <w:p w:rsidR="00C63B3B" w:rsidRPr="000B6A95" w:rsidRDefault="00C63B3B" w:rsidP="008105BF">
            <w:pPr>
              <w:spacing w:after="0"/>
              <w:jc w:val="center"/>
            </w:pPr>
            <w:r w:rsidRPr="000B6A95">
              <w:t>10,0</w:t>
            </w: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2.4</w:t>
            </w:r>
          </w:p>
        </w:tc>
        <w:tc>
          <w:tcPr>
            <w:tcW w:w="4679" w:type="dxa"/>
            <w:shd w:val="clear" w:color="auto" w:fill="auto"/>
          </w:tcPr>
          <w:p w:rsidR="00C63B3B" w:rsidRPr="000B6A95" w:rsidRDefault="00C63B3B" w:rsidP="008105BF">
            <w:pPr>
              <w:spacing w:after="0"/>
              <w:jc w:val="left"/>
            </w:pPr>
            <w:r w:rsidRPr="000B6A95">
              <w:t>Кабл за извршне функције ПП централе</w:t>
            </w:r>
            <w:r>
              <w:rPr>
                <w:lang w:val="sr-Cyrl-RS"/>
              </w:rPr>
              <w:t xml:space="preserve"> </w:t>
            </w:r>
            <w:r w:rsidRPr="000B6A95">
              <w:t xml:space="preserve">JH(St)H Fe180/E90 2x2x0,8 mm, укупне дужине 10м,                                                           </w:t>
            </w:r>
          </w:p>
        </w:tc>
        <w:tc>
          <w:tcPr>
            <w:tcW w:w="993" w:type="dxa"/>
            <w:shd w:val="clear" w:color="auto" w:fill="auto"/>
          </w:tcPr>
          <w:p w:rsidR="00C63B3B" w:rsidRPr="000B6A95" w:rsidRDefault="00C63B3B" w:rsidP="008105BF">
            <w:pPr>
              <w:spacing w:after="0"/>
              <w:jc w:val="center"/>
            </w:pPr>
          </w:p>
        </w:tc>
        <w:tc>
          <w:tcPr>
            <w:tcW w:w="1275" w:type="dxa"/>
            <w:shd w:val="clear" w:color="auto" w:fill="auto"/>
          </w:tcPr>
          <w:p w:rsidR="00C63B3B" w:rsidRPr="000B6A95" w:rsidRDefault="00C63B3B" w:rsidP="008105BF">
            <w:pPr>
              <w:spacing w:after="0"/>
              <w:jc w:val="center"/>
            </w:pP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lastRenderedPageBreak/>
              <w:t> </w:t>
            </w:r>
          </w:p>
        </w:tc>
        <w:tc>
          <w:tcPr>
            <w:tcW w:w="4679" w:type="dxa"/>
            <w:shd w:val="clear" w:color="auto" w:fill="auto"/>
            <w:vAlign w:val="bottom"/>
          </w:tcPr>
          <w:p w:rsidR="00C63B3B" w:rsidRPr="000B6A95" w:rsidRDefault="00C63B3B" w:rsidP="008105BF">
            <w:pPr>
              <w:spacing w:after="0"/>
              <w:jc w:val="left"/>
            </w:pPr>
            <w:r w:rsidRPr="000B6A95">
              <w:t>Набавка, испорука и уградња, укупно</w:t>
            </w:r>
          </w:p>
        </w:tc>
        <w:tc>
          <w:tcPr>
            <w:tcW w:w="993" w:type="dxa"/>
            <w:shd w:val="clear" w:color="auto" w:fill="auto"/>
            <w:vAlign w:val="center"/>
          </w:tcPr>
          <w:p w:rsidR="00C63B3B" w:rsidRPr="000B6A95" w:rsidRDefault="00C63B3B" w:rsidP="008105BF">
            <w:pPr>
              <w:spacing w:after="0"/>
              <w:jc w:val="center"/>
            </w:pPr>
            <w:r w:rsidRPr="000B6A95">
              <w:t>м.</w:t>
            </w:r>
          </w:p>
        </w:tc>
        <w:tc>
          <w:tcPr>
            <w:tcW w:w="1275" w:type="dxa"/>
            <w:shd w:val="clear" w:color="auto" w:fill="auto"/>
            <w:vAlign w:val="center"/>
          </w:tcPr>
          <w:p w:rsidR="00C63B3B" w:rsidRPr="000B6A95" w:rsidRDefault="00C63B3B" w:rsidP="008105BF">
            <w:pPr>
              <w:spacing w:after="0"/>
              <w:jc w:val="center"/>
            </w:pPr>
            <w:r w:rsidRPr="000B6A95">
              <w:t>10,0</w:t>
            </w: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2.5</w:t>
            </w:r>
          </w:p>
        </w:tc>
        <w:tc>
          <w:tcPr>
            <w:tcW w:w="4679" w:type="dxa"/>
            <w:shd w:val="clear" w:color="auto" w:fill="auto"/>
          </w:tcPr>
          <w:p w:rsidR="00C63B3B" w:rsidRPr="000B6A95" w:rsidRDefault="00C63B3B" w:rsidP="008105BF">
            <w:pPr>
              <w:spacing w:after="0"/>
              <w:jc w:val="left"/>
            </w:pPr>
            <w:r w:rsidRPr="000B6A95">
              <w:t>Кабл за извршне функције ПП централе</w:t>
            </w:r>
            <w:r>
              <w:rPr>
                <w:lang w:val="sr-Cyrl-RS"/>
              </w:rPr>
              <w:t xml:space="preserve"> </w:t>
            </w:r>
            <w:r w:rsidRPr="000B6A95">
              <w:t xml:space="preserve">NHXHX-J Fe180/E90 321,5 mm2        </w:t>
            </w:r>
          </w:p>
        </w:tc>
        <w:tc>
          <w:tcPr>
            <w:tcW w:w="993" w:type="dxa"/>
            <w:shd w:val="clear" w:color="auto" w:fill="auto"/>
          </w:tcPr>
          <w:p w:rsidR="00C63B3B" w:rsidRPr="000B6A95" w:rsidRDefault="00C63B3B" w:rsidP="008105BF">
            <w:pPr>
              <w:spacing w:after="0"/>
              <w:jc w:val="center"/>
            </w:pPr>
          </w:p>
        </w:tc>
        <w:tc>
          <w:tcPr>
            <w:tcW w:w="1275" w:type="dxa"/>
            <w:shd w:val="clear" w:color="auto" w:fill="auto"/>
          </w:tcPr>
          <w:p w:rsidR="00C63B3B" w:rsidRPr="000B6A95" w:rsidRDefault="00C63B3B" w:rsidP="008105BF">
            <w:pPr>
              <w:spacing w:after="0"/>
              <w:jc w:val="center"/>
            </w:pP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9073" w:type="dxa"/>
            <w:gridSpan w:val="5"/>
            <w:shd w:val="clear" w:color="auto" w:fill="BFBFBF" w:themeFill="background1" w:themeFillShade="BF"/>
            <w:vAlign w:val="bottom"/>
          </w:tcPr>
          <w:p w:rsidR="00C63B3B" w:rsidRPr="000B6A95" w:rsidRDefault="00C63B3B" w:rsidP="008105BF">
            <w:pPr>
              <w:spacing w:after="0"/>
              <w:jc w:val="right"/>
            </w:pPr>
            <w:r w:rsidRPr="000B6A95">
              <w:rPr>
                <w:b/>
                <w:bCs/>
              </w:rPr>
              <w:t>У К У П Н О КАБЛОВСКА ИНСТАЛАЦИЈА</w:t>
            </w:r>
          </w:p>
        </w:tc>
        <w:tc>
          <w:tcPr>
            <w:tcW w:w="1559" w:type="dxa"/>
            <w:shd w:val="clear" w:color="auto" w:fill="BFBFBF" w:themeFill="background1" w:themeFillShade="BF"/>
            <w:vAlign w:val="center"/>
          </w:tcPr>
          <w:p w:rsidR="00C63B3B" w:rsidRPr="000B6A95" w:rsidRDefault="00C63B3B" w:rsidP="008105BF">
            <w:pPr>
              <w:spacing w:after="0"/>
              <w:ind w:right="100"/>
              <w:jc w:val="left"/>
            </w:pPr>
          </w:p>
        </w:tc>
      </w:tr>
    </w:tbl>
    <w:p w:rsidR="00C63B3B" w:rsidRDefault="00C63B3B" w:rsidP="00C63B3B">
      <w:pPr>
        <w:jc w:val="left"/>
        <w:rPr>
          <w:sz w:val="20"/>
          <w:szCs w:val="20"/>
          <w:lang w:val="sr-Cyrl-RS"/>
        </w:rPr>
      </w:pPr>
    </w:p>
    <w:tbl>
      <w:tblPr>
        <w:tblStyle w:val="TableGrid"/>
        <w:tblW w:w="10632" w:type="dxa"/>
        <w:tblInd w:w="-34" w:type="dxa"/>
        <w:tblLayout w:type="fixed"/>
        <w:tblLook w:val="04A0" w:firstRow="1" w:lastRow="0" w:firstColumn="1" w:lastColumn="0" w:noHBand="0" w:noVBand="1"/>
      </w:tblPr>
      <w:tblGrid>
        <w:gridCol w:w="850"/>
        <w:gridCol w:w="4679"/>
        <w:gridCol w:w="993"/>
        <w:gridCol w:w="1275"/>
        <w:gridCol w:w="1276"/>
        <w:gridCol w:w="1559"/>
      </w:tblGrid>
      <w:tr w:rsidR="00C63B3B" w:rsidRPr="000B6A95" w:rsidTr="00AC3BAC">
        <w:trPr>
          <w:trHeight w:val="219"/>
        </w:trPr>
        <w:tc>
          <w:tcPr>
            <w:tcW w:w="850" w:type="dxa"/>
            <w:shd w:val="clear" w:color="auto" w:fill="BFBFBF" w:themeFill="background1" w:themeFillShade="BF"/>
            <w:vAlign w:val="bottom"/>
          </w:tcPr>
          <w:p w:rsidR="00C63B3B" w:rsidRPr="000B6A95" w:rsidRDefault="00C63B3B" w:rsidP="008105BF">
            <w:pPr>
              <w:spacing w:after="0"/>
              <w:jc w:val="left"/>
              <w:rPr>
                <w:b/>
                <w:bCs/>
              </w:rPr>
            </w:pPr>
            <w:r w:rsidRPr="000B6A95">
              <w:rPr>
                <w:b/>
                <w:bCs/>
              </w:rPr>
              <w:t>3.</w:t>
            </w:r>
          </w:p>
        </w:tc>
        <w:tc>
          <w:tcPr>
            <w:tcW w:w="4679" w:type="dxa"/>
            <w:shd w:val="clear" w:color="auto" w:fill="BFBFBF" w:themeFill="background1" w:themeFillShade="BF"/>
            <w:vAlign w:val="bottom"/>
          </w:tcPr>
          <w:p w:rsidR="00C63B3B" w:rsidRPr="000B6A95" w:rsidRDefault="00C63B3B" w:rsidP="008105BF">
            <w:pPr>
              <w:spacing w:after="0"/>
              <w:jc w:val="left"/>
              <w:rPr>
                <w:b/>
                <w:bCs/>
              </w:rPr>
            </w:pPr>
            <w:r w:rsidRPr="000B6A95">
              <w:rPr>
                <w:b/>
                <w:bCs/>
              </w:rPr>
              <w:t>РАДОВИ</w:t>
            </w:r>
          </w:p>
        </w:tc>
        <w:tc>
          <w:tcPr>
            <w:tcW w:w="993" w:type="dxa"/>
            <w:shd w:val="clear" w:color="auto" w:fill="BFBFBF" w:themeFill="background1" w:themeFillShade="BF"/>
          </w:tcPr>
          <w:p w:rsidR="00C63B3B" w:rsidRPr="000B6A95" w:rsidRDefault="00C63B3B" w:rsidP="008105BF">
            <w:pPr>
              <w:spacing w:after="0"/>
              <w:jc w:val="left"/>
              <w:rPr>
                <w:lang w:val="sr-Cyrl-RS"/>
              </w:rPr>
            </w:pPr>
          </w:p>
        </w:tc>
        <w:tc>
          <w:tcPr>
            <w:tcW w:w="1275" w:type="dxa"/>
            <w:shd w:val="clear" w:color="auto" w:fill="BFBFBF" w:themeFill="background1" w:themeFillShade="BF"/>
          </w:tcPr>
          <w:p w:rsidR="00C63B3B" w:rsidRPr="000B6A95" w:rsidRDefault="00C63B3B" w:rsidP="008105BF">
            <w:pPr>
              <w:spacing w:after="0"/>
              <w:jc w:val="left"/>
              <w:rPr>
                <w:lang w:val="sr-Cyrl-RS"/>
              </w:rPr>
            </w:pPr>
          </w:p>
        </w:tc>
        <w:tc>
          <w:tcPr>
            <w:tcW w:w="1276" w:type="dxa"/>
            <w:shd w:val="clear" w:color="auto" w:fill="BFBFBF" w:themeFill="background1" w:themeFillShade="BF"/>
          </w:tcPr>
          <w:p w:rsidR="00C63B3B" w:rsidRPr="000B6A95" w:rsidRDefault="00C63B3B" w:rsidP="008105BF">
            <w:pPr>
              <w:spacing w:after="0"/>
              <w:jc w:val="left"/>
            </w:pPr>
          </w:p>
        </w:tc>
        <w:tc>
          <w:tcPr>
            <w:tcW w:w="1559" w:type="dxa"/>
            <w:shd w:val="clear" w:color="auto" w:fill="BFBFBF" w:themeFill="background1" w:themeFillShade="BF"/>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3.1</w:t>
            </w:r>
          </w:p>
        </w:tc>
        <w:tc>
          <w:tcPr>
            <w:tcW w:w="4679" w:type="dxa"/>
            <w:shd w:val="clear" w:color="auto" w:fill="auto"/>
          </w:tcPr>
          <w:p w:rsidR="00C63B3B" w:rsidRPr="000B6A95" w:rsidRDefault="00C63B3B" w:rsidP="008105BF">
            <w:pPr>
              <w:spacing w:after="0"/>
              <w:jc w:val="left"/>
            </w:pPr>
            <w:r w:rsidRPr="000B6A95">
              <w:t>Параметрирање, испитивање, пуштање система у рад, издавање протокола о испитивању, обука корисника и испорука упута за руковање</w:t>
            </w:r>
          </w:p>
        </w:tc>
        <w:tc>
          <w:tcPr>
            <w:tcW w:w="993" w:type="dxa"/>
            <w:shd w:val="clear" w:color="auto" w:fill="auto"/>
          </w:tcPr>
          <w:p w:rsidR="00C63B3B" w:rsidRPr="000B6A95" w:rsidRDefault="00C63B3B" w:rsidP="008105BF">
            <w:pPr>
              <w:spacing w:after="0"/>
              <w:jc w:val="left"/>
            </w:pPr>
            <w:r w:rsidRPr="000B6A95">
              <w:t> </w:t>
            </w:r>
          </w:p>
        </w:tc>
        <w:tc>
          <w:tcPr>
            <w:tcW w:w="1275" w:type="dxa"/>
            <w:shd w:val="clear" w:color="auto" w:fill="auto"/>
          </w:tcPr>
          <w:p w:rsidR="00C63B3B" w:rsidRPr="000B6A95" w:rsidRDefault="00C63B3B" w:rsidP="008105BF">
            <w:pPr>
              <w:spacing w:after="0"/>
              <w:jc w:val="center"/>
            </w:pP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color w:val="FF0000"/>
              </w:rPr>
            </w:pPr>
            <w:r w:rsidRPr="000B6A95">
              <w:rPr>
                <w:b/>
                <w:bCs/>
                <w:color w:val="FF0000"/>
              </w:rPr>
              <w:t> </w:t>
            </w:r>
          </w:p>
        </w:tc>
        <w:tc>
          <w:tcPr>
            <w:tcW w:w="4679" w:type="dxa"/>
            <w:shd w:val="clear" w:color="auto" w:fill="auto"/>
            <w:vAlign w:val="bottom"/>
          </w:tcPr>
          <w:p w:rsidR="00C63B3B" w:rsidRPr="00164A77" w:rsidRDefault="00C63B3B" w:rsidP="008105BF">
            <w:pPr>
              <w:spacing w:after="0"/>
              <w:jc w:val="left"/>
            </w:pPr>
            <w:r w:rsidRPr="00164A77">
              <w:rPr>
                <w:lang w:val="sr-Cyrl-RS"/>
              </w:rPr>
              <w:t>Обрачун паушално</w:t>
            </w:r>
          </w:p>
        </w:tc>
        <w:tc>
          <w:tcPr>
            <w:tcW w:w="993" w:type="dxa"/>
            <w:shd w:val="clear" w:color="auto" w:fill="auto"/>
            <w:vAlign w:val="center"/>
          </w:tcPr>
          <w:p w:rsidR="00C63B3B" w:rsidRPr="000B6A95" w:rsidRDefault="00C63B3B" w:rsidP="008105BF">
            <w:pPr>
              <w:spacing w:after="0"/>
              <w:jc w:val="center"/>
              <w:rPr>
                <w:lang w:val="sr-Cyrl-RS"/>
              </w:rPr>
            </w:pPr>
            <w:r>
              <w:t>пауш</w:t>
            </w:r>
          </w:p>
        </w:tc>
        <w:tc>
          <w:tcPr>
            <w:tcW w:w="1275" w:type="dxa"/>
            <w:shd w:val="clear" w:color="auto" w:fill="auto"/>
            <w:vAlign w:val="center"/>
          </w:tcPr>
          <w:p w:rsidR="00C63B3B" w:rsidRPr="000B6A95" w:rsidRDefault="00C63B3B" w:rsidP="008105BF">
            <w:pPr>
              <w:spacing w:after="0"/>
              <w:jc w:val="center"/>
            </w:pPr>
            <w:r w:rsidRPr="000B6A95">
              <w:t>1,0</w:t>
            </w: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3.2</w:t>
            </w:r>
          </w:p>
        </w:tc>
        <w:tc>
          <w:tcPr>
            <w:tcW w:w="4679" w:type="dxa"/>
            <w:shd w:val="clear" w:color="auto" w:fill="auto"/>
          </w:tcPr>
          <w:p w:rsidR="00C63B3B" w:rsidRPr="000B6A95" w:rsidRDefault="00C63B3B" w:rsidP="008105BF">
            <w:pPr>
              <w:spacing w:after="0"/>
              <w:jc w:val="left"/>
            </w:pPr>
            <w:r w:rsidRPr="000B6A95">
              <w:t>Израда пројекта изведеног стања складно важећим Законима и Прописима у 4 увезана и запечаћена примерка</w:t>
            </w:r>
          </w:p>
        </w:tc>
        <w:tc>
          <w:tcPr>
            <w:tcW w:w="993" w:type="dxa"/>
            <w:shd w:val="clear" w:color="auto" w:fill="auto"/>
          </w:tcPr>
          <w:p w:rsidR="00C63B3B" w:rsidRPr="000B6A95" w:rsidRDefault="00C63B3B" w:rsidP="008105BF">
            <w:pPr>
              <w:spacing w:after="0"/>
              <w:jc w:val="center"/>
            </w:pPr>
          </w:p>
        </w:tc>
        <w:tc>
          <w:tcPr>
            <w:tcW w:w="1275" w:type="dxa"/>
            <w:shd w:val="clear" w:color="auto" w:fill="auto"/>
          </w:tcPr>
          <w:p w:rsidR="00C63B3B" w:rsidRPr="000B6A95" w:rsidRDefault="00C63B3B" w:rsidP="008105BF">
            <w:pPr>
              <w:spacing w:after="0"/>
              <w:jc w:val="center"/>
            </w:pP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r w:rsidR="00C63B3B" w:rsidRPr="000B6A95" w:rsidTr="00AC3BAC">
        <w:trPr>
          <w:trHeight w:val="219"/>
        </w:trPr>
        <w:tc>
          <w:tcPr>
            <w:tcW w:w="850" w:type="dxa"/>
            <w:shd w:val="clear" w:color="auto" w:fill="auto"/>
          </w:tcPr>
          <w:p w:rsidR="00C63B3B" w:rsidRPr="000B6A95" w:rsidRDefault="00C63B3B" w:rsidP="008105BF">
            <w:pPr>
              <w:spacing w:after="0"/>
              <w:jc w:val="left"/>
              <w:rPr>
                <w:b/>
                <w:bCs/>
              </w:rPr>
            </w:pPr>
            <w:r w:rsidRPr="000B6A95">
              <w:rPr>
                <w:b/>
                <w:bCs/>
              </w:rPr>
              <w:t> </w:t>
            </w:r>
          </w:p>
        </w:tc>
        <w:tc>
          <w:tcPr>
            <w:tcW w:w="4679" w:type="dxa"/>
            <w:shd w:val="clear" w:color="auto" w:fill="auto"/>
            <w:vAlign w:val="bottom"/>
          </w:tcPr>
          <w:p w:rsidR="00C63B3B" w:rsidRPr="000B6A95" w:rsidRDefault="00C63B3B" w:rsidP="008105BF">
            <w:pPr>
              <w:spacing w:after="0"/>
              <w:jc w:val="left"/>
              <w:rPr>
                <w:color w:val="FF0000"/>
              </w:rPr>
            </w:pPr>
            <w:r w:rsidRPr="00164A77">
              <w:rPr>
                <w:lang w:val="sr-Cyrl-RS"/>
              </w:rPr>
              <w:t>Обрачун паушално</w:t>
            </w:r>
          </w:p>
        </w:tc>
        <w:tc>
          <w:tcPr>
            <w:tcW w:w="993" w:type="dxa"/>
            <w:shd w:val="clear" w:color="auto" w:fill="auto"/>
            <w:vAlign w:val="center"/>
          </w:tcPr>
          <w:p w:rsidR="00C63B3B" w:rsidRPr="00E46E50" w:rsidRDefault="00C63B3B" w:rsidP="008105BF">
            <w:pPr>
              <w:spacing w:after="0"/>
              <w:jc w:val="center"/>
              <w:rPr>
                <w:lang w:val="sr-Cyrl-RS"/>
              </w:rPr>
            </w:pPr>
            <w:r>
              <w:t>пауш</w:t>
            </w:r>
          </w:p>
        </w:tc>
        <w:tc>
          <w:tcPr>
            <w:tcW w:w="1275" w:type="dxa"/>
            <w:shd w:val="clear" w:color="auto" w:fill="auto"/>
            <w:vAlign w:val="center"/>
          </w:tcPr>
          <w:p w:rsidR="00C63B3B" w:rsidRPr="000B6A95" w:rsidRDefault="00C63B3B" w:rsidP="008105BF">
            <w:pPr>
              <w:spacing w:after="0"/>
              <w:jc w:val="center"/>
            </w:pPr>
            <w:r w:rsidRPr="000B6A95">
              <w:t>1,0</w:t>
            </w:r>
          </w:p>
        </w:tc>
        <w:tc>
          <w:tcPr>
            <w:tcW w:w="1276" w:type="dxa"/>
            <w:shd w:val="clear" w:color="auto" w:fill="auto"/>
          </w:tcPr>
          <w:p w:rsidR="00C63B3B" w:rsidRPr="000B6A95" w:rsidRDefault="00C63B3B" w:rsidP="008105BF">
            <w:pPr>
              <w:spacing w:after="0"/>
              <w:jc w:val="left"/>
            </w:pPr>
          </w:p>
        </w:tc>
        <w:tc>
          <w:tcPr>
            <w:tcW w:w="1559" w:type="dxa"/>
            <w:shd w:val="clear" w:color="auto" w:fill="auto"/>
          </w:tcPr>
          <w:p w:rsidR="00C63B3B" w:rsidRPr="000B6A95" w:rsidRDefault="00C63B3B" w:rsidP="008105BF">
            <w:pPr>
              <w:spacing w:after="0"/>
              <w:jc w:val="left"/>
            </w:pPr>
          </w:p>
        </w:tc>
      </w:tr>
    </w:tbl>
    <w:p w:rsidR="00C63B3B" w:rsidRPr="000B6A95" w:rsidRDefault="00C63B3B" w:rsidP="00C63B3B">
      <w:pPr>
        <w:spacing w:after="0"/>
        <w:jc w:val="left"/>
        <w:rPr>
          <w:sz w:val="20"/>
          <w:szCs w:val="20"/>
          <w:lang w:val="sr-Cyrl-RS"/>
        </w:rPr>
      </w:pPr>
    </w:p>
    <w:tbl>
      <w:tblPr>
        <w:tblStyle w:val="TableGrid"/>
        <w:tblW w:w="10598" w:type="dxa"/>
        <w:tblLook w:val="04A0" w:firstRow="1" w:lastRow="0" w:firstColumn="1" w:lastColumn="0" w:noHBand="0" w:noVBand="1"/>
      </w:tblPr>
      <w:tblGrid>
        <w:gridCol w:w="534"/>
        <w:gridCol w:w="8221"/>
        <w:gridCol w:w="1843"/>
      </w:tblGrid>
      <w:tr w:rsidR="00C63B3B" w:rsidTr="00AC3BAC">
        <w:tc>
          <w:tcPr>
            <w:tcW w:w="10598" w:type="dxa"/>
            <w:gridSpan w:val="3"/>
          </w:tcPr>
          <w:p w:rsidR="00C63B3B" w:rsidRDefault="00C63B3B" w:rsidP="008105BF">
            <w:pPr>
              <w:spacing w:after="0"/>
              <w:rPr>
                <w:lang w:val="sr-Cyrl-RS"/>
              </w:rPr>
            </w:pPr>
            <w:r w:rsidRPr="000B6A95">
              <w:rPr>
                <w:rFonts w:eastAsia="Times New Roman"/>
                <w:b/>
                <w:bCs/>
              </w:rPr>
              <w:t xml:space="preserve">РЕКАПИТУЛАЦИЈА </w:t>
            </w:r>
            <w:r>
              <w:rPr>
                <w:rFonts w:eastAsia="Times New Roman"/>
                <w:b/>
                <w:bCs/>
                <w:lang w:val="sr-Cyrl-RS"/>
              </w:rPr>
              <w:t>РАДОВА НА УГРАДЊИ</w:t>
            </w:r>
            <w:r w:rsidRPr="000B6A95">
              <w:rPr>
                <w:rFonts w:eastAsia="Times New Roman"/>
                <w:b/>
                <w:bCs/>
              </w:rPr>
              <w:t xml:space="preserve"> СИСТЕМА ЗА АУТОМАТСКУ ДЕТЕКЦИЈУ И ДОЈАВУ ПОЖАРА</w:t>
            </w:r>
          </w:p>
        </w:tc>
      </w:tr>
      <w:tr w:rsidR="00C63B3B" w:rsidTr="00AC3BAC">
        <w:tc>
          <w:tcPr>
            <w:tcW w:w="534" w:type="dxa"/>
            <w:vAlign w:val="center"/>
          </w:tcPr>
          <w:p w:rsidR="00C63B3B" w:rsidRPr="000B6A95" w:rsidRDefault="00C63B3B" w:rsidP="008105BF">
            <w:pPr>
              <w:spacing w:after="0"/>
              <w:jc w:val="left"/>
              <w:rPr>
                <w:rFonts w:eastAsia="Times New Roman"/>
                <w:b/>
                <w:bCs/>
              </w:rPr>
            </w:pPr>
            <w:r w:rsidRPr="000B6A95">
              <w:rPr>
                <w:rFonts w:eastAsia="Times New Roman"/>
                <w:b/>
                <w:bCs/>
              </w:rPr>
              <w:t xml:space="preserve">1. </w:t>
            </w:r>
          </w:p>
        </w:tc>
        <w:tc>
          <w:tcPr>
            <w:tcW w:w="8221" w:type="dxa"/>
          </w:tcPr>
          <w:p w:rsidR="00C63B3B" w:rsidRPr="000B6A95" w:rsidRDefault="00C63B3B" w:rsidP="008105BF">
            <w:pPr>
              <w:spacing w:after="0"/>
              <w:jc w:val="left"/>
              <w:rPr>
                <w:lang w:val="sr-Cyrl-RS"/>
              </w:rPr>
            </w:pPr>
            <w:r w:rsidRPr="000B6A95">
              <w:rPr>
                <w:rFonts w:eastAsia="Times New Roman"/>
                <w:b/>
                <w:bCs/>
              </w:rPr>
              <w:t>ОПРЕМА СИСТЕМА ЗА АУТОМАТСКУ ДЕТЕКЦИЈУ И ДОЈАВУ ПОЖАРА</w:t>
            </w:r>
          </w:p>
        </w:tc>
        <w:tc>
          <w:tcPr>
            <w:tcW w:w="1843" w:type="dxa"/>
          </w:tcPr>
          <w:p w:rsidR="00C63B3B" w:rsidRDefault="00C63B3B" w:rsidP="008105BF">
            <w:pPr>
              <w:spacing w:after="0"/>
              <w:jc w:val="center"/>
              <w:rPr>
                <w:lang w:val="sr-Cyrl-RS"/>
              </w:rPr>
            </w:pPr>
          </w:p>
        </w:tc>
      </w:tr>
      <w:tr w:rsidR="00C63B3B" w:rsidTr="00AC3BAC">
        <w:tc>
          <w:tcPr>
            <w:tcW w:w="534" w:type="dxa"/>
            <w:vAlign w:val="center"/>
          </w:tcPr>
          <w:p w:rsidR="00C63B3B" w:rsidRPr="000B6A95" w:rsidRDefault="00C63B3B" w:rsidP="008105BF">
            <w:pPr>
              <w:spacing w:after="0"/>
              <w:jc w:val="left"/>
              <w:rPr>
                <w:rFonts w:eastAsia="Times New Roman"/>
                <w:b/>
                <w:bCs/>
              </w:rPr>
            </w:pPr>
            <w:r w:rsidRPr="000B6A95">
              <w:rPr>
                <w:rFonts w:eastAsia="Times New Roman"/>
                <w:b/>
                <w:bCs/>
              </w:rPr>
              <w:t>2.</w:t>
            </w:r>
          </w:p>
        </w:tc>
        <w:tc>
          <w:tcPr>
            <w:tcW w:w="8221" w:type="dxa"/>
          </w:tcPr>
          <w:p w:rsidR="00C63B3B" w:rsidRDefault="00C63B3B" w:rsidP="008105BF">
            <w:pPr>
              <w:spacing w:after="0"/>
              <w:jc w:val="left"/>
              <w:rPr>
                <w:lang w:val="sr-Cyrl-RS"/>
              </w:rPr>
            </w:pPr>
            <w:r w:rsidRPr="000B6A95">
              <w:rPr>
                <w:rFonts w:eastAsia="Times New Roman"/>
                <w:b/>
                <w:bCs/>
              </w:rPr>
              <w:t>КАБЛОВСКА ИНСТАЛАЦИЈА</w:t>
            </w:r>
          </w:p>
        </w:tc>
        <w:tc>
          <w:tcPr>
            <w:tcW w:w="1843" w:type="dxa"/>
          </w:tcPr>
          <w:p w:rsidR="00C63B3B" w:rsidRDefault="00C63B3B" w:rsidP="008105BF">
            <w:pPr>
              <w:spacing w:after="0"/>
              <w:jc w:val="center"/>
              <w:rPr>
                <w:lang w:val="sr-Cyrl-RS"/>
              </w:rPr>
            </w:pPr>
          </w:p>
        </w:tc>
      </w:tr>
      <w:tr w:rsidR="00C63B3B" w:rsidTr="00AC3BAC">
        <w:tc>
          <w:tcPr>
            <w:tcW w:w="534" w:type="dxa"/>
            <w:vAlign w:val="center"/>
          </w:tcPr>
          <w:p w:rsidR="00C63B3B" w:rsidRPr="000B6A95" w:rsidRDefault="00C63B3B" w:rsidP="008105BF">
            <w:pPr>
              <w:spacing w:after="0"/>
              <w:jc w:val="left"/>
              <w:rPr>
                <w:rFonts w:eastAsia="Times New Roman"/>
                <w:b/>
                <w:bCs/>
              </w:rPr>
            </w:pPr>
            <w:r w:rsidRPr="000B6A95">
              <w:rPr>
                <w:rFonts w:eastAsia="Times New Roman"/>
                <w:b/>
                <w:bCs/>
              </w:rPr>
              <w:t>3.</w:t>
            </w:r>
          </w:p>
        </w:tc>
        <w:tc>
          <w:tcPr>
            <w:tcW w:w="8221" w:type="dxa"/>
          </w:tcPr>
          <w:p w:rsidR="00C63B3B" w:rsidRDefault="00C63B3B" w:rsidP="008105BF">
            <w:pPr>
              <w:spacing w:after="0"/>
              <w:jc w:val="left"/>
              <w:rPr>
                <w:lang w:val="sr-Cyrl-RS"/>
              </w:rPr>
            </w:pPr>
            <w:r w:rsidRPr="000B6A95">
              <w:rPr>
                <w:rFonts w:eastAsia="Times New Roman"/>
                <w:b/>
                <w:bCs/>
              </w:rPr>
              <w:t>РАДОВИ</w:t>
            </w:r>
          </w:p>
        </w:tc>
        <w:tc>
          <w:tcPr>
            <w:tcW w:w="1843" w:type="dxa"/>
          </w:tcPr>
          <w:p w:rsidR="00C63B3B" w:rsidRDefault="00C63B3B" w:rsidP="008105BF">
            <w:pPr>
              <w:spacing w:after="0"/>
              <w:jc w:val="center"/>
              <w:rPr>
                <w:lang w:val="sr-Cyrl-RS"/>
              </w:rPr>
            </w:pPr>
          </w:p>
        </w:tc>
      </w:tr>
      <w:tr w:rsidR="00C63B3B" w:rsidTr="00AC3BAC">
        <w:tc>
          <w:tcPr>
            <w:tcW w:w="8755" w:type="dxa"/>
            <w:gridSpan w:val="2"/>
            <w:vAlign w:val="center"/>
          </w:tcPr>
          <w:p w:rsidR="00C63B3B" w:rsidRPr="000B6A95" w:rsidRDefault="00C63B3B" w:rsidP="008105BF">
            <w:pPr>
              <w:spacing w:after="0"/>
              <w:jc w:val="right"/>
              <w:rPr>
                <w:rFonts w:eastAsia="Times New Roman"/>
                <w:b/>
                <w:bCs/>
              </w:rPr>
            </w:pPr>
            <w:r w:rsidRPr="000B6A95">
              <w:rPr>
                <w:rFonts w:eastAsia="Times New Roman"/>
                <w:b/>
                <w:bCs/>
              </w:rPr>
              <w:t>УКУПНО</w:t>
            </w:r>
          </w:p>
        </w:tc>
        <w:tc>
          <w:tcPr>
            <w:tcW w:w="1843" w:type="dxa"/>
          </w:tcPr>
          <w:p w:rsidR="00C63B3B" w:rsidRDefault="00C63B3B" w:rsidP="008105BF">
            <w:pPr>
              <w:spacing w:after="0"/>
              <w:jc w:val="center"/>
              <w:rPr>
                <w:lang w:val="sr-Cyrl-RS"/>
              </w:rPr>
            </w:pPr>
          </w:p>
        </w:tc>
      </w:tr>
      <w:tr w:rsidR="00C63B3B" w:rsidTr="00AC3BAC">
        <w:tc>
          <w:tcPr>
            <w:tcW w:w="8755" w:type="dxa"/>
            <w:gridSpan w:val="2"/>
            <w:vAlign w:val="center"/>
          </w:tcPr>
          <w:p w:rsidR="00C63B3B" w:rsidRPr="000B6A95" w:rsidRDefault="00C63B3B" w:rsidP="008105BF">
            <w:pPr>
              <w:spacing w:after="0"/>
              <w:jc w:val="right"/>
              <w:rPr>
                <w:rFonts w:eastAsia="Times New Roman"/>
                <w:b/>
                <w:bCs/>
              </w:rPr>
            </w:pPr>
            <w:r w:rsidRPr="000B6A95">
              <w:rPr>
                <w:rFonts w:eastAsia="Times New Roman"/>
                <w:b/>
                <w:bCs/>
              </w:rPr>
              <w:t>ПДВ</w:t>
            </w:r>
          </w:p>
        </w:tc>
        <w:tc>
          <w:tcPr>
            <w:tcW w:w="1843" w:type="dxa"/>
          </w:tcPr>
          <w:p w:rsidR="00C63B3B" w:rsidRDefault="00C63B3B" w:rsidP="008105BF">
            <w:pPr>
              <w:spacing w:after="0"/>
              <w:jc w:val="center"/>
              <w:rPr>
                <w:lang w:val="sr-Cyrl-RS"/>
              </w:rPr>
            </w:pPr>
          </w:p>
        </w:tc>
      </w:tr>
      <w:tr w:rsidR="00C63B3B" w:rsidTr="00AC3BAC">
        <w:tc>
          <w:tcPr>
            <w:tcW w:w="8755" w:type="dxa"/>
            <w:gridSpan w:val="2"/>
            <w:vAlign w:val="center"/>
          </w:tcPr>
          <w:p w:rsidR="00C63B3B" w:rsidRPr="000B6A95" w:rsidRDefault="00C63B3B" w:rsidP="008105BF">
            <w:pPr>
              <w:spacing w:after="0"/>
              <w:jc w:val="right"/>
              <w:rPr>
                <w:rFonts w:eastAsia="Times New Roman"/>
                <w:b/>
                <w:bCs/>
              </w:rPr>
            </w:pPr>
            <w:r w:rsidRPr="000B6A95">
              <w:rPr>
                <w:rFonts w:eastAsia="Times New Roman"/>
                <w:b/>
                <w:bCs/>
              </w:rPr>
              <w:t>УКУПНО СА ПДВ-ом</w:t>
            </w:r>
          </w:p>
        </w:tc>
        <w:tc>
          <w:tcPr>
            <w:tcW w:w="1843" w:type="dxa"/>
          </w:tcPr>
          <w:p w:rsidR="00C63B3B" w:rsidRDefault="00C63B3B" w:rsidP="008105BF">
            <w:pPr>
              <w:spacing w:after="0"/>
              <w:jc w:val="center"/>
              <w:rPr>
                <w:lang w:val="sr-Cyrl-RS"/>
              </w:rPr>
            </w:pPr>
          </w:p>
        </w:tc>
      </w:tr>
    </w:tbl>
    <w:p w:rsidR="00C63B3B" w:rsidRDefault="00C63B3B" w:rsidP="00C63B3B">
      <w:pPr>
        <w:spacing w:after="0"/>
        <w:jc w:val="center"/>
        <w:rPr>
          <w:lang w:val="sr-Latn-CS"/>
        </w:rPr>
      </w:pPr>
    </w:p>
    <w:p w:rsidR="00C63B3B" w:rsidRDefault="00C63B3B" w:rsidP="00C63B3B">
      <w:pPr>
        <w:widowControl w:val="0"/>
        <w:autoSpaceDE w:val="0"/>
        <w:autoSpaceDN w:val="0"/>
        <w:adjustRightInd w:val="0"/>
        <w:spacing w:line="240" w:lineRule="exact"/>
        <w:jc w:val="center"/>
        <w:rPr>
          <w:b/>
          <w:lang w:val="sr-Cyrl-RS"/>
        </w:rPr>
      </w:pPr>
      <w:r w:rsidRPr="00F039CC">
        <w:rPr>
          <w:b/>
          <w:lang w:val="sr-Cyrl-RS"/>
        </w:rPr>
        <w:t>ЗБИРНА РЕКАПИТУЛАЦИЈА ПО ГРУПАМА РАДОВА</w:t>
      </w:r>
    </w:p>
    <w:tbl>
      <w:tblPr>
        <w:tblStyle w:val="TableGrid"/>
        <w:tblW w:w="10598" w:type="dxa"/>
        <w:tblLayout w:type="fixed"/>
        <w:tblLook w:val="04A0" w:firstRow="1" w:lastRow="0" w:firstColumn="1" w:lastColumn="0" w:noHBand="0" w:noVBand="1"/>
      </w:tblPr>
      <w:tblGrid>
        <w:gridCol w:w="959"/>
        <w:gridCol w:w="7371"/>
        <w:gridCol w:w="2268"/>
      </w:tblGrid>
      <w:tr w:rsidR="00C63B3B" w:rsidTr="00222786">
        <w:tc>
          <w:tcPr>
            <w:tcW w:w="959" w:type="dxa"/>
          </w:tcPr>
          <w:p w:rsidR="00C63B3B" w:rsidRPr="007758E7" w:rsidRDefault="00C63B3B" w:rsidP="008105BF">
            <w:pPr>
              <w:widowControl w:val="0"/>
              <w:autoSpaceDE w:val="0"/>
              <w:autoSpaceDN w:val="0"/>
              <w:adjustRightInd w:val="0"/>
              <w:spacing w:after="0"/>
              <w:ind w:left="115" w:right="64"/>
              <w:jc w:val="center"/>
              <w:rPr>
                <w:w w:val="99"/>
                <w:lang w:val="sr-Cyrl-RS"/>
              </w:rPr>
            </w:pPr>
            <w:r>
              <w:rPr>
                <w:w w:val="99"/>
                <w:lang w:val="sr-Cyrl-RS"/>
              </w:rPr>
              <w:t>Група радова</w:t>
            </w:r>
          </w:p>
        </w:tc>
        <w:tc>
          <w:tcPr>
            <w:tcW w:w="7371" w:type="dxa"/>
          </w:tcPr>
          <w:p w:rsidR="00C63B3B" w:rsidRPr="007758E7" w:rsidRDefault="00C63B3B" w:rsidP="008105BF">
            <w:pPr>
              <w:widowControl w:val="0"/>
              <w:autoSpaceDE w:val="0"/>
              <w:autoSpaceDN w:val="0"/>
              <w:adjustRightInd w:val="0"/>
              <w:spacing w:after="0"/>
              <w:ind w:left="115" w:right="64"/>
              <w:jc w:val="center"/>
              <w:rPr>
                <w:bCs/>
                <w:iCs/>
                <w:lang w:val="sr-Cyrl-RS"/>
              </w:rPr>
            </w:pPr>
            <w:r w:rsidRPr="007758E7">
              <w:rPr>
                <w:w w:val="99"/>
                <w:lang w:val="sr-Cyrl-RS"/>
              </w:rPr>
              <w:t>Опис</w:t>
            </w:r>
          </w:p>
        </w:tc>
        <w:tc>
          <w:tcPr>
            <w:tcW w:w="2268" w:type="dxa"/>
          </w:tcPr>
          <w:p w:rsidR="00C63B3B" w:rsidRPr="007758E7" w:rsidRDefault="00C63B3B" w:rsidP="008105BF">
            <w:pPr>
              <w:widowControl w:val="0"/>
              <w:tabs>
                <w:tab w:val="left" w:pos="1276"/>
              </w:tabs>
              <w:autoSpaceDE w:val="0"/>
              <w:autoSpaceDN w:val="0"/>
              <w:adjustRightInd w:val="0"/>
              <w:spacing w:after="0"/>
              <w:ind w:right="34"/>
              <w:jc w:val="center"/>
            </w:pPr>
            <w:r w:rsidRPr="007758E7">
              <w:t>Вред</w:t>
            </w:r>
            <w:r w:rsidRPr="007758E7">
              <w:rPr>
                <w:w w:val="99"/>
              </w:rPr>
              <w:t>н</w:t>
            </w:r>
            <w:r w:rsidRPr="007758E7">
              <w:t>ос</w:t>
            </w:r>
            <w:r w:rsidRPr="007758E7">
              <w:rPr>
                <w:w w:val="99"/>
              </w:rPr>
              <w:t>т</w:t>
            </w:r>
            <w:r w:rsidRPr="007758E7">
              <w:t xml:space="preserve"> радова</w:t>
            </w:r>
            <w:r>
              <w:rPr>
                <w:lang w:val="sr-Cyrl-RS"/>
              </w:rPr>
              <w:t xml:space="preserve"> по групама</w:t>
            </w:r>
            <w:r w:rsidRPr="007758E7">
              <w:t xml:space="preserve"> </w:t>
            </w:r>
          </w:p>
          <w:p w:rsidR="00C63B3B" w:rsidRPr="007758E7" w:rsidRDefault="00C63B3B" w:rsidP="008105BF">
            <w:pPr>
              <w:autoSpaceDE w:val="0"/>
              <w:autoSpaceDN w:val="0"/>
              <w:adjustRightInd w:val="0"/>
              <w:spacing w:after="0"/>
              <w:jc w:val="center"/>
              <w:rPr>
                <w:bCs/>
                <w:iCs/>
              </w:rPr>
            </w:pPr>
            <w:r w:rsidRPr="007758E7">
              <w:t>б</w:t>
            </w:r>
            <w:r w:rsidRPr="007758E7">
              <w:rPr>
                <w:spacing w:val="-1"/>
              </w:rPr>
              <w:t>е</w:t>
            </w:r>
            <w:r w:rsidRPr="007758E7">
              <w:rPr>
                <w:w w:val="99"/>
              </w:rPr>
              <w:t>з</w:t>
            </w:r>
            <w:r w:rsidRPr="007758E7">
              <w:rPr>
                <w:spacing w:val="1"/>
              </w:rPr>
              <w:t xml:space="preserve"> </w:t>
            </w:r>
            <w:r w:rsidRPr="007758E7">
              <w:rPr>
                <w:w w:val="99"/>
              </w:rPr>
              <w:t>ПД</w:t>
            </w:r>
            <w:r w:rsidRPr="007758E7">
              <w:t>В</w:t>
            </w:r>
            <w:r w:rsidRPr="007758E7">
              <w:rPr>
                <w:w w:val="99"/>
              </w:rPr>
              <w:t>-</w:t>
            </w:r>
            <w:r w:rsidRPr="007758E7">
              <w:t>а</w:t>
            </w:r>
            <w:r w:rsidRPr="007758E7">
              <w:rPr>
                <w:bCs/>
                <w:iCs/>
              </w:rPr>
              <w:t xml:space="preserve"> </w:t>
            </w:r>
          </w:p>
        </w:tc>
      </w:tr>
      <w:tr w:rsidR="00C63B3B" w:rsidTr="00222786">
        <w:tc>
          <w:tcPr>
            <w:tcW w:w="959" w:type="dxa"/>
          </w:tcPr>
          <w:p w:rsidR="00C63B3B" w:rsidRPr="00C01ABA" w:rsidRDefault="00C63B3B" w:rsidP="00C63B3B">
            <w:pPr>
              <w:pStyle w:val="ListParagraph"/>
              <w:widowControl w:val="0"/>
              <w:numPr>
                <w:ilvl w:val="0"/>
                <w:numId w:val="37"/>
              </w:numPr>
              <w:autoSpaceDE w:val="0"/>
              <w:autoSpaceDN w:val="0"/>
              <w:adjustRightInd w:val="0"/>
              <w:spacing w:after="0" w:line="240" w:lineRule="exact"/>
              <w:jc w:val="center"/>
              <w:rPr>
                <w:rFonts w:ascii="Times New Roman" w:hAnsi="Times New Roman"/>
                <w:b/>
                <w:lang w:val="sr-Cyrl-RS"/>
              </w:rPr>
            </w:pPr>
          </w:p>
        </w:tc>
        <w:tc>
          <w:tcPr>
            <w:tcW w:w="7371" w:type="dxa"/>
          </w:tcPr>
          <w:p w:rsidR="00C63B3B" w:rsidRDefault="00C63B3B" w:rsidP="00C63B3B">
            <w:pPr>
              <w:spacing w:after="0"/>
              <w:rPr>
                <w:lang w:val="sr-Cyrl-RS"/>
              </w:rPr>
            </w:pPr>
            <w:r w:rsidRPr="00BC4BF8">
              <w:rPr>
                <w:b/>
                <w:lang w:val="sr-Cyrl-RS"/>
              </w:rPr>
              <w:t>АРХИТЕКТОНСКО ГРАЂЕВИНСКИ</w:t>
            </w:r>
            <w:r>
              <w:rPr>
                <w:b/>
                <w:lang w:val="sr-Cyrl-RS"/>
              </w:rPr>
              <w:t xml:space="preserve"> РАДОВИ</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959" w:type="dxa"/>
          </w:tcPr>
          <w:p w:rsidR="00C63B3B" w:rsidRPr="00C01ABA" w:rsidRDefault="00C63B3B" w:rsidP="00C63B3B">
            <w:pPr>
              <w:pStyle w:val="ListParagraph"/>
              <w:widowControl w:val="0"/>
              <w:numPr>
                <w:ilvl w:val="0"/>
                <w:numId w:val="37"/>
              </w:numPr>
              <w:autoSpaceDE w:val="0"/>
              <w:autoSpaceDN w:val="0"/>
              <w:adjustRightInd w:val="0"/>
              <w:spacing w:after="0" w:line="240" w:lineRule="exact"/>
              <w:jc w:val="center"/>
              <w:rPr>
                <w:rFonts w:ascii="Times New Roman" w:hAnsi="Times New Roman"/>
                <w:b/>
                <w:lang w:val="sr-Cyrl-RS"/>
              </w:rPr>
            </w:pPr>
          </w:p>
        </w:tc>
        <w:tc>
          <w:tcPr>
            <w:tcW w:w="7371" w:type="dxa"/>
          </w:tcPr>
          <w:p w:rsidR="00C63B3B" w:rsidRDefault="00C63B3B" w:rsidP="00C63B3B">
            <w:pPr>
              <w:widowControl w:val="0"/>
              <w:autoSpaceDE w:val="0"/>
              <w:autoSpaceDN w:val="0"/>
              <w:adjustRightInd w:val="0"/>
              <w:spacing w:after="0" w:line="240" w:lineRule="exact"/>
              <w:jc w:val="left"/>
              <w:rPr>
                <w:b/>
                <w:lang w:val="sr-Cyrl-RS"/>
              </w:rPr>
            </w:pPr>
            <w:r w:rsidRPr="00C01ABA">
              <w:rPr>
                <w:b/>
                <w:lang w:val="sr-Cyrl-RS"/>
              </w:rPr>
              <w:t>РАДОВИ НА КОНСТРУКЦИЈИ</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959" w:type="dxa"/>
          </w:tcPr>
          <w:p w:rsidR="00C63B3B" w:rsidRPr="00C01ABA" w:rsidRDefault="00C63B3B" w:rsidP="00C63B3B">
            <w:pPr>
              <w:pStyle w:val="ListParagraph"/>
              <w:widowControl w:val="0"/>
              <w:numPr>
                <w:ilvl w:val="0"/>
                <w:numId w:val="37"/>
              </w:numPr>
              <w:autoSpaceDE w:val="0"/>
              <w:autoSpaceDN w:val="0"/>
              <w:adjustRightInd w:val="0"/>
              <w:spacing w:after="0" w:line="240" w:lineRule="exact"/>
              <w:jc w:val="center"/>
              <w:rPr>
                <w:rFonts w:ascii="Times New Roman" w:hAnsi="Times New Roman"/>
                <w:b/>
                <w:lang w:val="sr-Cyrl-RS"/>
              </w:rPr>
            </w:pPr>
          </w:p>
        </w:tc>
        <w:tc>
          <w:tcPr>
            <w:tcW w:w="7371" w:type="dxa"/>
          </w:tcPr>
          <w:p w:rsidR="00C63B3B" w:rsidRDefault="00C63B3B" w:rsidP="00C63B3B">
            <w:pPr>
              <w:widowControl w:val="0"/>
              <w:autoSpaceDE w:val="0"/>
              <w:autoSpaceDN w:val="0"/>
              <w:adjustRightInd w:val="0"/>
              <w:spacing w:after="0" w:line="240" w:lineRule="exact"/>
              <w:jc w:val="left"/>
              <w:rPr>
                <w:b/>
                <w:lang w:val="sr-Cyrl-RS"/>
              </w:rPr>
            </w:pPr>
            <w:r w:rsidRPr="006B2444">
              <w:rPr>
                <w:b/>
                <w:bCs/>
                <w:lang w:val="sr-Cyrl-RS"/>
              </w:rPr>
              <w:t>РАДОВИ НА ХИДРОТЕХНИЧКИМ ИНСТАЛАЦИЈАМА</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959" w:type="dxa"/>
          </w:tcPr>
          <w:p w:rsidR="00C63B3B" w:rsidRPr="00C01ABA" w:rsidRDefault="00C63B3B" w:rsidP="00C63B3B">
            <w:pPr>
              <w:pStyle w:val="ListParagraph"/>
              <w:widowControl w:val="0"/>
              <w:numPr>
                <w:ilvl w:val="0"/>
                <w:numId w:val="37"/>
              </w:numPr>
              <w:autoSpaceDE w:val="0"/>
              <w:autoSpaceDN w:val="0"/>
              <w:adjustRightInd w:val="0"/>
              <w:spacing w:after="0" w:line="240" w:lineRule="exact"/>
              <w:jc w:val="center"/>
              <w:rPr>
                <w:rFonts w:ascii="Times New Roman" w:hAnsi="Times New Roman"/>
                <w:b/>
                <w:lang w:val="sr-Cyrl-RS"/>
              </w:rPr>
            </w:pPr>
          </w:p>
        </w:tc>
        <w:tc>
          <w:tcPr>
            <w:tcW w:w="7371" w:type="dxa"/>
          </w:tcPr>
          <w:p w:rsidR="00C63B3B" w:rsidRDefault="00C63B3B" w:rsidP="00C63B3B">
            <w:pPr>
              <w:widowControl w:val="0"/>
              <w:autoSpaceDE w:val="0"/>
              <w:autoSpaceDN w:val="0"/>
              <w:adjustRightInd w:val="0"/>
              <w:spacing w:after="0" w:line="240" w:lineRule="exact"/>
              <w:jc w:val="left"/>
              <w:rPr>
                <w:b/>
                <w:lang w:val="sr-Cyrl-RS"/>
              </w:rPr>
            </w:pPr>
            <w:r>
              <w:rPr>
                <w:b/>
                <w:bCs/>
                <w:lang w:val="sr-Cyrl-RS"/>
              </w:rPr>
              <w:t>РАДОВИ ЕЛЕКТРОЕНЕРГЕТСКИХ ИНСТАЛАЦИЈА</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959" w:type="dxa"/>
          </w:tcPr>
          <w:p w:rsidR="00C63B3B" w:rsidRPr="00C01ABA" w:rsidRDefault="00C63B3B" w:rsidP="00C63B3B">
            <w:pPr>
              <w:widowControl w:val="0"/>
              <w:autoSpaceDE w:val="0"/>
              <w:autoSpaceDN w:val="0"/>
              <w:adjustRightInd w:val="0"/>
              <w:spacing w:after="0" w:line="240" w:lineRule="exact"/>
              <w:jc w:val="center"/>
              <w:rPr>
                <w:b/>
                <w:lang w:val="sr-Cyrl-RS"/>
              </w:rPr>
            </w:pPr>
            <w:r w:rsidRPr="00C01ABA">
              <w:rPr>
                <w:b/>
                <w:lang w:val="sr-Cyrl-RS"/>
              </w:rPr>
              <w:t>5-1</w:t>
            </w:r>
          </w:p>
        </w:tc>
        <w:tc>
          <w:tcPr>
            <w:tcW w:w="7371" w:type="dxa"/>
          </w:tcPr>
          <w:p w:rsidR="00C63B3B" w:rsidRDefault="00C63B3B" w:rsidP="00C63B3B">
            <w:pPr>
              <w:widowControl w:val="0"/>
              <w:autoSpaceDE w:val="0"/>
              <w:autoSpaceDN w:val="0"/>
              <w:adjustRightInd w:val="0"/>
              <w:spacing w:after="0" w:line="240" w:lineRule="exact"/>
              <w:jc w:val="left"/>
              <w:rPr>
                <w:b/>
                <w:lang w:val="sr-Cyrl-RS"/>
              </w:rPr>
            </w:pPr>
            <w:r>
              <w:rPr>
                <w:rFonts w:eastAsia="Times New Roman"/>
                <w:b/>
                <w:bCs/>
                <w:lang w:val="sr-Cyrl-RS"/>
              </w:rPr>
              <w:t>РАДОВА НА ТЕЛЕКОМУНИКАЦИОНИМ И СИГНАЛНИМ ИНСТАЛАЦИЈАМА</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959" w:type="dxa"/>
          </w:tcPr>
          <w:p w:rsidR="00C63B3B" w:rsidRDefault="00C63B3B" w:rsidP="00C63B3B">
            <w:pPr>
              <w:widowControl w:val="0"/>
              <w:autoSpaceDE w:val="0"/>
              <w:autoSpaceDN w:val="0"/>
              <w:adjustRightInd w:val="0"/>
              <w:spacing w:after="0" w:line="240" w:lineRule="exact"/>
              <w:jc w:val="center"/>
              <w:rPr>
                <w:b/>
                <w:lang w:val="sr-Cyrl-RS"/>
              </w:rPr>
            </w:pPr>
            <w:r>
              <w:rPr>
                <w:b/>
                <w:lang w:val="sr-Cyrl-RS"/>
              </w:rPr>
              <w:t>5-2</w:t>
            </w:r>
          </w:p>
        </w:tc>
        <w:tc>
          <w:tcPr>
            <w:tcW w:w="7371" w:type="dxa"/>
          </w:tcPr>
          <w:p w:rsidR="00C63B3B" w:rsidRDefault="00C63B3B" w:rsidP="00C63B3B">
            <w:pPr>
              <w:widowControl w:val="0"/>
              <w:autoSpaceDE w:val="0"/>
              <w:autoSpaceDN w:val="0"/>
              <w:adjustRightInd w:val="0"/>
              <w:spacing w:after="0" w:line="240" w:lineRule="exact"/>
              <w:jc w:val="left"/>
              <w:rPr>
                <w:b/>
                <w:lang w:val="sr-Cyrl-RS"/>
              </w:rPr>
            </w:pPr>
            <w:r>
              <w:rPr>
                <w:rFonts w:eastAsia="Times New Roman"/>
                <w:b/>
                <w:bCs/>
                <w:lang w:val="sr-Cyrl-RS"/>
              </w:rPr>
              <w:t>РАДОВА НА УГРАДЊИ</w:t>
            </w:r>
            <w:r w:rsidRPr="000B6A95">
              <w:rPr>
                <w:rFonts w:eastAsia="Times New Roman"/>
                <w:b/>
                <w:bCs/>
              </w:rPr>
              <w:t xml:space="preserve"> СИСТЕМА ЗА АУТОМАТСКУ ДЕТЕКЦИЈУ И ДОЈАВУ ПОЖАРА</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8330" w:type="dxa"/>
            <w:gridSpan w:val="2"/>
          </w:tcPr>
          <w:p w:rsidR="00C63B3B" w:rsidRPr="00677467" w:rsidRDefault="00C63B3B" w:rsidP="00C63B3B">
            <w:pPr>
              <w:spacing w:after="0"/>
              <w:jc w:val="right"/>
              <w:rPr>
                <w:rFonts w:eastAsia="Times New Roman"/>
                <w:lang w:val="sr-Cyrl-RS" w:eastAsia="zh-CN"/>
              </w:rPr>
            </w:pPr>
            <w:r w:rsidRPr="00394B3A">
              <w:rPr>
                <w:b/>
              </w:rPr>
              <w:t>Укупна понуђена цена без ПДВ-а у РСД</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8330" w:type="dxa"/>
            <w:gridSpan w:val="2"/>
          </w:tcPr>
          <w:p w:rsidR="00C63B3B" w:rsidRPr="00394B3A" w:rsidRDefault="00C63B3B" w:rsidP="00C63B3B">
            <w:pPr>
              <w:spacing w:after="0"/>
              <w:jc w:val="right"/>
              <w:rPr>
                <w:b/>
              </w:rPr>
            </w:pPr>
            <w:r w:rsidRPr="00AB4803">
              <w:rPr>
                <w:b/>
              </w:rPr>
              <w:t>ПДВ у РСД</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r w:rsidR="00C63B3B" w:rsidTr="00222786">
        <w:tc>
          <w:tcPr>
            <w:tcW w:w="8330" w:type="dxa"/>
            <w:gridSpan w:val="2"/>
          </w:tcPr>
          <w:p w:rsidR="00C63B3B" w:rsidRPr="00AB4803" w:rsidRDefault="00C63B3B" w:rsidP="00C63B3B">
            <w:pPr>
              <w:spacing w:after="0"/>
              <w:jc w:val="right"/>
              <w:rPr>
                <w:b/>
              </w:rPr>
            </w:pPr>
            <w:r w:rsidRPr="00394B3A">
              <w:rPr>
                <w:b/>
              </w:rPr>
              <w:t>Укупна понуђена цена са ПДВ-ом у РСД</w:t>
            </w:r>
          </w:p>
        </w:tc>
        <w:tc>
          <w:tcPr>
            <w:tcW w:w="2268" w:type="dxa"/>
          </w:tcPr>
          <w:p w:rsidR="00C63B3B" w:rsidRDefault="00C63B3B" w:rsidP="00C63B3B">
            <w:pPr>
              <w:widowControl w:val="0"/>
              <w:autoSpaceDE w:val="0"/>
              <w:autoSpaceDN w:val="0"/>
              <w:adjustRightInd w:val="0"/>
              <w:spacing w:after="0" w:line="240" w:lineRule="exact"/>
              <w:jc w:val="center"/>
              <w:rPr>
                <w:b/>
                <w:lang w:val="sr-Cyrl-RS"/>
              </w:rPr>
            </w:pPr>
          </w:p>
        </w:tc>
      </w:tr>
    </w:tbl>
    <w:p w:rsidR="0052536D" w:rsidRDefault="0052536D" w:rsidP="007910D5">
      <w:pPr>
        <w:spacing w:after="0"/>
        <w:jc w:val="center"/>
        <w:rPr>
          <w:lang w:val="sr-Latn-CS"/>
        </w:rPr>
      </w:pPr>
    </w:p>
    <w:p w:rsidR="00FC26A7" w:rsidRDefault="00AB73C1" w:rsidP="00AB73C1">
      <w:pPr>
        <w:widowControl w:val="0"/>
        <w:autoSpaceDE w:val="0"/>
        <w:autoSpaceDN w:val="0"/>
        <w:adjustRightInd w:val="0"/>
        <w:spacing w:line="239" w:lineRule="auto"/>
        <w:ind w:right="263"/>
        <w:jc w:val="center"/>
        <w:rPr>
          <w:b/>
          <w:sz w:val="24"/>
          <w:szCs w:val="24"/>
          <w:lang w:val="sr-Latn-CS"/>
        </w:rPr>
      </w:pPr>
      <w:r w:rsidRPr="00AB73C1">
        <w:rPr>
          <w:b/>
          <w:sz w:val="24"/>
          <w:szCs w:val="24"/>
        </w:rPr>
        <w:t>УПУТСТВО ЗА ПОПУЊАВАЊЕ ОБРАСЦА СТРУКТУРЕ ЦЕНЕ</w:t>
      </w:r>
    </w:p>
    <w:p w:rsidR="00FC26A7" w:rsidRPr="0052536D" w:rsidRDefault="003B5EEC" w:rsidP="0052536D">
      <w:pPr>
        <w:widowControl w:val="0"/>
        <w:autoSpaceDE w:val="0"/>
        <w:autoSpaceDN w:val="0"/>
        <w:adjustRightInd w:val="0"/>
        <w:spacing w:after="0"/>
        <w:ind w:right="261"/>
        <w:rPr>
          <w:sz w:val="20"/>
          <w:szCs w:val="20"/>
        </w:rPr>
      </w:pPr>
      <w:r w:rsidRPr="0052536D">
        <w:rPr>
          <w:sz w:val="20"/>
          <w:szCs w:val="20"/>
        </w:rPr>
        <w:t>Понуђач треба да попуни образац структуре цене на следећи начин:</w:t>
      </w:r>
    </w:p>
    <w:p w:rsidR="006B7078" w:rsidRPr="00AF73C0" w:rsidRDefault="006B7078" w:rsidP="006B7078">
      <w:pPr>
        <w:autoSpaceDE w:val="0"/>
        <w:autoSpaceDN w:val="0"/>
        <w:adjustRightInd w:val="0"/>
        <w:spacing w:after="0"/>
        <w:jc w:val="left"/>
        <w:rPr>
          <w:sz w:val="20"/>
          <w:szCs w:val="20"/>
          <w:lang w:val="sr-Latn-RS" w:eastAsia="sr-Latn-RS"/>
        </w:rPr>
      </w:pPr>
      <w:r w:rsidRPr="00AF73C0">
        <w:rPr>
          <w:sz w:val="20"/>
          <w:szCs w:val="20"/>
          <w:lang w:val="sr-Latn-RS" w:eastAsia="sr-Latn-RS"/>
        </w:rPr>
        <w:t>У колону 5: уписати јединичну цену/паушални износ за сваку појединачну ставку</w:t>
      </w:r>
      <w:r w:rsidR="00B042C6" w:rsidRPr="00AF73C0">
        <w:rPr>
          <w:sz w:val="20"/>
          <w:szCs w:val="20"/>
          <w:lang w:val="sr-Cyrl-RS" w:eastAsia="sr-Latn-RS"/>
        </w:rPr>
        <w:t>.</w:t>
      </w:r>
      <w:r w:rsidRPr="00AF73C0">
        <w:rPr>
          <w:sz w:val="20"/>
          <w:szCs w:val="20"/>
          <w:lang w:val="sr-Latn-RS" w:eastAsia="sr-Latn-RS"/>
        </w:rPr>
        <w:t xml:space="preserve"> </w:t>
      </w:r>
    </w:p>
    <w:p w:rsidR="006B7078" w:rsidRPr="00AF73C0" w:rsidRDefault="006B7078" w:rsidP="006B7078">
      <w:pPr>
        <w:autoSpaceDE w:val="0"/>
        <w:autoSpaceDN w:val="0"/>
        <w:adjustRightInd w:val="0"/>
        <w:spacing w:after="0"/>
        <w:jc w:val="left"/>
        <w:rPr>
          <w:sz w:val="20"/>
          <w:szCs w:val="20"/>
          <w:lang w:val="sr-Latn-RS" w:eastAsia="sr-Latn-RS"/>
        </w:rPr>
      </w:pPr>
      <w:r w:rsidRPr="00AF73C0">
        <w:rPr>
          <w:sz w:val="20"/>
          <w:szCs w:val="20"/>
          <w:lang w:val="sr-Latn-RS" w:eastAsia="sr-Latn-RS"/>
        </w:rPr>
        <w:t>У колону 6: уписати укупну цену без ПДВ-а за тражену количину, по ставкама (5х4)</w:t>
      </w:r>
      <w:r w:rsidR="00B042C6" w:rsidRPr="00AF73C0">
        <w:rPr>
          <w:sz w:val="20"/>
          <w:szCs w:val="20"/>
          <w:lang w:val="sr-Cyrl-RS" w:eastAsia="sr-Latn-RS"/>
        </w:rPr>
        <w:t>.</w:t>
      </w:r>
      <w:r w:rsidRPr="00AF73C0">
        <w:rPr>
          <w:sz w:val="20"/>
          <w:szCs w:val="20"/>
          <w:lang w:val="sr-Latn-RS" w:eastAsia="sr-Latn-RS"/>
        </w:rPr>
        <w:t xml:space="preserve"> </w:t>
      </w:r>
    </w:p>
    <w:p w:rsidR="0052536D" w:rsidRPr="00AF73C0" w:rsidRDefault="00B042C6" w:rsidP="0052536D">
      <w:pPr>
        <w:widowControl w:val="0"/>
        <w:tabs>
          <w:tab w:val="left" w:pos="1276"/>
        </w:tabs>
        <w:autoSpaceDE w:val="0"/>
        <w:autoSpaceDN w:val="0"/>
        <w:adjustRightInd w:val="0"/>
        <w:spacing w:after="0"/>
        <w:ind w:right="34"/>
        <w:rPr>
          <w:sz w:val="20"/>
          <w:szCs w:val="20"/>
          <w:lang w:val="sr-Cyrl-RS" w:eastAsia="sr-Latn-RS"/>
        </w:rPr>
      </w:pPr>
      <w:r w:rsidRPr="00AF73C0">
        <w:rPr>
          <w:sz w:val="20"/>
          <w:szCs w:val="20"/>
          <w:lang w:val="sr-Cyrl-RS" w:eastAsia="sr-Latn-RS"/>
        </w:rPr>
        <w:t>У Збирној рекапитулацији</w:t>
      </w:r>
      <w:r w:rsidR="0052536D" w:rsidRPr="00AF73C0">
        <w:rPr>
          <w:sz w:val="20"/>
          <w:szCs w:val="20"/>
          <w:lang w:val="sr-Cyrl-RS" w:eastAsia="sr-Latn-RS"/>
        </w:rPr>
        <w:t>:</w:t>
      </w:r>
    </w:p>
    <w:p w:rsidR="0052536D" w:rsidRPr="00AF73C0" w:rsidRDefault="006A512C" w:rsidP="0052536D">
      <w:pPr>
        <w:widowControl w:val="0"/>
        <w:tabs>
          <w:tab w:val="left" w:pos="1276"/>
        </w:tabs>
        <w:autoSpaceDE w:val="0"/>
        <w:autoSpaceDN w:val="0"/>
        <w:adjustRightInd w:val="0"/>
        <w:spacing w:after="0"/>
        <w:ind w:right="34"/>
        <w:rPr>
          <w:sz w:val="20"/>
          <w:szCs w:val="20"/>
        </w:rPr>
      </w:pPr>
      <w:r w:rsidRPr="00AF73C0">
        <w:rPr>
          <w:sz w:val="20"/>
          <w:szCs w:val="20"/>
          <w:lang w:val="sr-Cyrl-RS" w:eastAsia="sr-Latn-RS"/>
        </w:rPr>
        <w:t>У</w:t>
      </w:r>
      <w:r w:rsidR="0052536D" w:rsidRPr="00AF73C0">
        <w:rPr>
          <w:sz w:val="20"/>
          <w:szCs w:val="20"/>
        </w:rPr>
        <w:t xml:space="preserve"> колони „Вред</w:t>
      </w:r>
      <w:r w:rsidR="0052536D" w:rsidRPr="00AF73C0">
        <w:rPr>
          <w:w w:val="99"/>
          <w:sz w:val="20"/>
          <w:szCs w:val="20"/>
        </w:rPr>
        <w:t>н</w:t>
      </w:r>
      <w:r w:rsidR="0052536D" w:rsidRPr="00AF73C0">
        <w:rPr>
          <w:sz w:val="20"/>
          <w:szCs w:val="20"/>
        </w:rPr>
        <w:t>ос</w:t>
      </w:r>
      <w:r w:rsidR="0052536D" w:rsidRPr="00AF73C0">
        <w:rPr>
          <w:w w:val="99"/>
          <w:sz w:val="20"/>
          <w:szCs w:val="20"/>
        </w:rPr>
        <w:t>т</w:t>
      </w:r>
      <w:r w:rsidR="0052536D" w:rsidRPr="00AF73C0">
        <w:rPr>
          <w:sz w:val="20"/>
          <w:szCs w:val="20"/>
        </w:rPr>
        <w:t xml:space="preserve"> радова </w:t>
      </w:r>
      <w:r w:rsidR="0052536D" w:rsidRPr="00AF73C0">
        <w:rPr>
          <w:sz w:val="20"/>
          <w:szCs w:val="20"/>
          <w:lang w:val="sr-Cyrl-RS"/>
        </w:rPr>
        <w:t xml:space="preserve">по групама </w:t>
      </w:r>
      <w:r w:rsidR="0052536D" w:rsidRPr="00AF73C0">
        <w:rPr>
          <w:sz w:val="20"/>
          <w:szCs w:val="20"/>
        </w:rPr>
        <w:t>б</w:t>
      </w:r>
      <w:r w:rsidR="0052536D" w:rsidRPr="00AF73C0">
        <w:rPr>
          <w:spacing w:val="-1"/>
          <w:sz w:val="20"/>
          <w:szCs w:val="20"/>
        </w:rPr>
        <w:t>е</w:t>
      </w:r>
      <w:r w:rsidR="0052536D" w:rsidRPr="00AF73C0">
        <w:rPr>
          <w:w w:val="99"/>
          <w:sz w:val="20"/>
          <w:szCs w:val="20"/>
        </w:rPr>
        <w:t>з</w:t>
      </w:r>
      <w:r w:rsidR="0052536D" w:rsidRPr="00AF73C0">
        <w:rPr>
          <w:spacing w:val="1"/>
          <w:sz w:val="20"/>
          <w:szCs w:val="20"/>
        </w:rPr>
        <w:t xml:space="preserve"> </w:t>
      </w:r>
      <w:r w:rsidR="0052536D" w:rsidRPr="00AF73C0">
        <w:rPr>
          <w:w w:val="99"/>
          <w:sz w:val="20"/>
          <w:szCs w:val="20"/>
        </w:rPr>
        <w:t>ПД</w:t>
      </w:r>
      <w:r w:rsidR="0052536D" w:rsidRPr="00AF73C0">
        <w:rPr>
          <w:sz w:val="20"/>
          <w:szCs w:val="20"/>
        </w:rPr>
        <w:t>В</w:t>
      </w:r>
      <w:r w:rsidR="0052536D" w:rsidRPr="00AF73C0">
        <w:rPr>
          <w:w w:val="99"/>
          <w:sz w:val="20"/>
          <w:szCs w:val="20"/>
        </w:rPr>
        <w:t>-</w:t>
      </w:r>
      <w:r w:rsidR="0052536D" w:rsidRPr="00AF73C0">
        <w:rPr>
          <w:sz w:val="20"/>
          <w:szCs w:val="20"/>
        </w:rPr>
        <w:t>а (</w:t>
      </w:r>
      <w:r w:rsidR="0052536D" w:rsidRPr="00AF73C0">
        <w:rPr>
          <w:b/>
          <w:i/>
          <w:sz w:val="20"/>
          <w:szCs w:val="20"/>
        </w:rPr>
        <w:t xml:space="preserve">колона </w:t>
      </w:r>
      <w:r w:rsidR="009B08B5">
        <w:rPr>
          <w:b/>
          <w:i/>
          <w:sz w:val="20"/>
          <w:szCs w:val="20"/>
          <w:lang w:val="sr-Cyrl-RS"/>
        </w:rPr>
        <w:t>3</w:t>
      </w:r>
      <w:r w:rsidR="0052536D" w:rsidRPr="00AF73C0">
        <w:rPr>
          <w:sz w:val="20"/>
          <w:szCs w:val="20"/>
        </w:rPr>
        <w:t xml:space="preserve">) уписати колико износи </w:t>
      </w:r>
      <w:r w:rsidR="0052536D" w:rsidRPr="00AF73C0">
        <w:rPr>
          <w:b/>
          <w:sz w:val="20"/>
          <w:szCs w:val="20"/>
        </w:rPr>
        <w:t xml:space="preserve">укупна цена без исказаног ПДВ-а за рад и материјал према назначеним количинама </w:t>
      </w:r>
      <w:r w:rsidR="0052536D" w:rsidRPr="00AF73C0">
        <w:rPr>
          <w:b/>
          <w:sz w:val="20"/>
          <w:szCs w:val="20"/>
          <w:lang w:val="sr-Cyrl-RS"/>
        </w:rPr>
        <w:t xml:space="preserve">у Предмеру радова </w:t>
      </w:r>
      <w:r w:rsidR="0052536D" w:rsidRPr="00AF73C0">
        <w:rPr>
          <w:sz w:val="20"/>
          <w:szCs w:val="20"/>
        </w:rPr>
        <w:t>са свим пратећим трошковима за сваку групу радова</w:t>
      </w:r>
      <w:r w:rsidR="0052536D" w:rsidRPr="00AF73C0">
        <w:rPr>
          <w:sz w:val="20"/>
          <w:szCs w:val="20"/>
          <w:lang w:val="sr-Cyrl-RS"/>
        </w:rPr>
        <w:t xml:space="preserve"> појединачно.</w:t>
      </w:r>
    </w:p>
    <w:p w:rsidR="0052536D" w:rsidRPr="00AF73C0" w:rsidRDefault="0052536D" w:rsidP="0052536D">
      <w:pPr>
        <w:widowControl w:val="0"/>
        <w:autoSpaceDE w:val="0"/>
        <w:autoSpaceDN w:val="0"/>
        <w:adjustRightInd w:val="0"/>
        <w:spacing w:after="0"/>
        <w:ind w:right="263"/>
        <w:rPr>
          <w:sz w:val="20"/>
          <w:szCs w:val="20"/>
          <w:lang w:val="sr-Cyrl-RS"/>
        </w:rPr>
      </w:pPr>
      <w:r w:rsidRPr="00AF73C0">
        <w:rPr>
          <w:sz w:val="20"/>
          <w:szCs w:val="20"/>
          <w:lang w:val="sr-Cyrl-RS"/>
        </w:rPr>
        <w:t>у рубрици „</w:t>
      </w:r>
      <w:r w:rsidRPr="00AF73C0">
        <w:rPr>
          <w:b/>
          <w:sz w:val="20"/>
          <w:szCs w:val="20"/>
        </w:rPr>
        <w:t>Укупна понуђена цена без ПДВ-а у РСД</w:t>
      </w:r>
      <w:r w:rsidRPr="00AF73C0">
        <w:rPr>
          <w:sz w:val="20"/>
          <w:szCs w:val="20"/>
          <w:lang w:val="sr-Cyrl-RS"/>
        </w:rPr>
        <w:t xml:space="preserve">“, у колони </w:t>
      </w:r>
      <w:r w:rsidR="009B08B5">
        <w:rPr>
          <w:sz w:val="20"/>
          <w:szCs w:val="20"/>
          <w:lang w:val="sr-Cyrl-RS"/>
        </w:rPr>
        <w:t>3</w:t>
      </w:r>
      <w:r w:rsidRPr="00AF73C0">
        <w:rPr>
          <w:sz w:val="20"/>
          <w:szCs w:val="20"/>
          <w:lang w:val="sr-Cyrl-RS"/>
        </w:rPr>
        <w:t xml:space="preserve"> уписати укупну вредност радова збирно без ПДВ-а.</w:t>
      </w:r>
    </w:p>
    <w:p w:rsidR="0052536D" w:rsidRPr="00AF73C0" w:rsidRDefault="0052536D" w:rsidP="0052536D">
      <w:pPr>
        <w:widowControl w:val="0"/>
        <w:autoSpaceDE w:val="0"/>
        <w:autoSpaceDN w:val="0"/>
        <w:adjustRightInd w:val="0"/>
        <w:spacing w:after="0"/>
        <w:ind w:right="263"/>
        <w:rPr>
          <w:sz w:val="20"/>
          <w:szCs w:val="20"/>
          <w:lang w:val="sr-Cyrl-RS"/>
        </w:rPr>
      </w:pPr>
      <w:r w:rsidRPr="00AF73C0">
        <w:rPr>
          <w:sz w:val="20"/>
          <w:szCs w:val="20"/>
          <w:lang w:val="sr-Cyrl-RS"/>
        </w:rPr>
        <w:t>у рубрици „</w:t>
      </w:r>
      <w:r w:rsidRPr="00AF73C0">
        <w:rPr>
          <w:b/>
          <w:sz w:val="20"/>
          <w:szCs w:val="20"/>
        </w:rPr>
        <w:t>ПДВ у РСД</w:t>
      </w:r>
      <w:r w:rsidRPr="00AF73C0">
        <w:rPr>
          <w:sz w:val="20"/>
          <w:szCs w:val="20"/>
          <w:lang w:val="sr-Cyrl-RS"/>
        </w:rPr>
        <w:t xml:space="preserve">“, у колони </w:t>
      </w:r>
      <w:r w:rsidR="009B08B5">
        <w:rPr>
          <w:sz w:val="20"/>
          <w:szCs w:val="20"/>
          <w:lang w:val="sr-Cyrl-RS"/>
        </w:rPr>
        <w:t>3</w:t>
      </w:r>
      <w:r w:rsidRPr="00AF73C0">
        <w:rPr>
          <w:sz w:val="20"/>
          <w:szCs w:val="20"/>
          <w:lang w:val="sr-Cyrl-RS"/>
        </w:rPr>
        <w:t xml:space="preserve"> уписати укупну вредност ПДВ-а збирно.</w:t>
      </w:r>
    </w:p>
    <w:p w:rsidR="0052536D" w:rsidRPr="00AF73C0" w:rsidRDefault="0052536D" w:rsidP="0052536D">
      <w:pPr>
        <w:widowControl w:val="0"/>
        <w:autoSpaceDE w:val="0"/>
        <w:autoSpaceDN w:val="0"/>
        <w:adjustRightInd w:val="0"/>
        <w:spacing w:after="0"/>
        <w:ind w:right="263"/>
        <w:rPr>
          <w:sz w:val="20"/>
          <w:szCs w:val="20"/>
        </w:rPr>
      </w:pPr>
      <w:r w:rsidRPr="00AF73C0">
        <w:rPr>
          <w:sz w:val="20"/>
          <w:szCs w:val="20"/>
          <w:lang w:val="sr-Cyrl-RS"/>
        </w:rPr>
        <w:t>у рубрици „</w:t>
      </w:r>
      <w:r w:rsidRPr="00AF73C0">
        <w:rPr>
          <w:b/>
          <w:sz w:val="20"/>
          <w:szCs w:val="20"/>
        </w:rPr>
        <w:t>Укупна понуђена цена са ПДВ-ом у РСД</w:t>
      </w:r>
      <w:r w:rsidRPr="00AF73C0">
        <w:rPr>
          <w:sz w:val="20"/>
          <w:szCs w:val="20"/>
          <w:lang w:val="sr-Cyrl-RS"/>
        </w:rPr>
        <w:t xml:space="preserve">“, у колони </w:t>
      </w:r>
      <w:r w:rsidR="009B08B5">
        <w:rPr>
          <w:sz w:val="20"/>
          <w:szCs w:val="20"/>
          <w:lang w:val="sr-Cyrl-RS"/>
        </w:rPr>
        <w:t>3</w:t>
      </w:r>
      <w:r w:rsidRPr="00AF73C0">
        <w:rPr>
          <w:sz w:val="20"/>
          <w:szCs w:val="20"/>
          <w:lang w:val="sr-Cyrl-RS"/>
        </w:rPr>
        <w:t xml:space="preserve"> уписати укупну вредност радова збирно са ПДВ-ом</w:t>
      </w:r>
      <w:r w:rsidRPr="00AF73C0">
        <w:rPr>
          <w:sz w:val="20"/>
          <w:szCs w:val="20"/>
        </w:rPr>
        <w:t>.</w:t>
      </w:r>
    </w:p>
    <w:p w:rsidR="00E141F5" w:rsidRPr="00AF73C0" w:rsidRDefault="0026560B" w:rsidP="00222786">
      <w:pPr>
        <w:widowControl w:val="0"/>
        <w:autoSpaceDE w:val="0"/>
        <w:autoSpaceDN w:val="0"/>
        <w:adjustRightInd w:val="0"/>
        <w:spacing w:line="239" w:lineRule="auto"/>
        <w:ind w:right="263"/>
        <w:rPr>
          <w:sz w:val="20"/>
          <w:szCs w:val="20"/>
        </w:rPr>
      </w:pPr>
      <w:r w:rsidRPr="00AF73C0">
        <w:rPr>
          <w:sz w:val="20"/>
          <w:szCs w:val="20"/>
        </w:rPr>
        <w:t>Цене се исказују у динарима (РСД).</w:t>
      </w:r>
    </w:p>
    <w:p w:rsidR="00A11303" w:rsidRPr="000B5BFD" w:rsidRDefault="00A11303" w:rsidP="00222786">
      <w:pPr>
        <w:jc w:val="left"/>
        <w:rPr>
          <w:i/>
        </w:rPr>
      </w:pPr>
      <w:r w:rsidRPr="000B5BFD">
        <w:rPr>
          <w:bCs/>
          <w:i/>
          <w:iCs/>
          <w:u w:val="single"/>
        </w:rPr>
        <w:t>НАПОМЕНА</w:t>
      </w:r>
      <w:r w:rsidRPr="000B5BFD">
        <w:t xml:space="preserve">: </w:t>
      </w:r>
      <w:r w:rsidRPr="000B5BFD">
        <w:rPr>
          <w:bCs/>
          <w:i/>
        </w:rPr>
        <w:t>ПДВ се обрачунава и плаћа у складу са важећим законским прописима.</w:t>
      </w:r>
    </w:p>
    <w:tbl>
      <w:tblPr>
        <w:tblW w:w="0" w:type="auto"/>
        <w:tblLook w:val="04A0" w:firstRow="1" w:lastRow="0" w:firstColumn="1" w:lastColumn="0" w:noHBand="0" w:noVBand="1"/>
      </w:tblPr>
      <w:tblGrid>
        <w:gridCol w:w="3322"/>
        <w:gridCol w:w="3323"/>
        <w:gridCol w:w="3323"/>
      </w:tblGrid>
      <w:tr w:rsidR="0026560B" w:rsidRPr="00376349" w:rsidTr="00F73AD6">
        <w:tc>
          <w:tcPr>
            <w:tcW w:w="3322" w:type="dxa"/>
          </w:tcPr>
          <w:p w:rsidR="0026560B" w:rsidRPr="00376349" w:rsidRDefault="0026560B" w:rsidP="00F73AD6">
            <w:pPr>
              <w:autoSpaceDE w:val="0"/>
              <w:autoSpaceDN w:val="0"/>
              <w:adjustRightInd w:val="0"/>
              <w:rPr>
                <w:i/>
              </w:rPr>
            </w:pPr>
            <w:r w:rsidRPr="00394B3A">
              <w:t>Датум:</w:t>
            </w:r>
            <w:r>
              <w:t xml:space="preserve"> </w:t>
            </w:r>
            <w:r w:rsidRPr="00394B3A">
              <w:t>_____________</w:t>
            </w:r>
          </w:p>
        </w:tc>
        <w:tc>
          <w:tcPr>
            <w:tcW w:w="3323" w:type="dxa"/>
          </w:tcPr>
          <w:p w:rsidR="0026560B" w:rsidRPr="00376349" w:rsidRDefault="0026560B" w:rsidP="00F73AD6">
            <w:pPr>
              <w:autoSpaceDE w:val="0"/>
              <w:autoSpaceDN w:val="0"/>
              <w:adjustRightInd w:val="0"/>
              <w:ind w:firstLine="2287"/>
              <w:jc w:val="left"/>
              <w:rPr>
                <w:i/>
              </w:rPr>
            </w:pPr>
          </w:p>
        </w:tc>
        <w:tc>
          <w:tcPr>
            <w:tcW w:w="3323" w:type="dxa"/>
          </w:tcPr>
          <w:p w:rsidR="0026560B" w:rsidRDefault="0026560B" w:rsidP="00F73AD6">
            <w:pPr>
              <w:autoSpaceDE w:val="0"/>
              <w:autoSpaceDN w:val="0"/>
              <w:adjustRightInd w:val="0"/>
            </w:pPr>
            <w:r w:rsidRPr="00394B3A">
              <w:t>Потпис о</w:t>
            </w:r>
            <w:r>
              <w:t>влашћеног</w:t>
            </w:r>
            <w:r w:rsidRPr="00394B3A">
              <w:t xml:space="preserve"> лица</w:t>
            </w:r>
          </w:p>
          <w:p w:rsidR="0026560B" w:rsidRPr="00376349" w:rsidRDefault="0026560B" w:rsidP="00F73AD6">
            <w:pPr>
              <w:autoSpaceDE w:val="0"/>
              <w:autoSpaceDN w:val="0"/>
              <w:adjustRightInd w:val="0"/>
              <w:rPr>
                <w:i/>
              </w:rPr>
            </w:pPr>
            <w:r>
              <w:t>____________________________</w:t>
            </w:r>
          </w:p>
        </w:tc>
      </w:tr>
    </w:tbl>
    <w:p w:rsidR="00325BA4" w:rsidRDefault="00325BA4" w:rsidP="00F54C86">
      <w:pPr>
        <w:widowControl w:val="0"/>
        <w:autoSpaceDE w:val="0"/>
        <w:autoSpaceDN w:val="0"/>
        <w:adjustRightInd w:val="0"/>
        <w:spacing w:line="239" w:lineRule="auto"/>
        <w:ind w:right="263"/>
      </w:pPr>
    </w:p>
    <w:p w:rsidR="00707B3B" w:rsidRDefault="00707B3B" w:rsidP="00F54C86">
      <w:pPr>
        <w:widowControl w:val="0"/>
        <w:autoSpaceDE w:val="0"/>
        <w:autoSpaceDN w:val="0"/>
        <w:adjustRightInd w:val="0"/>
        <w:spacing w:line="239" w:lineRule="auto"/>
        <w:ind w:right="26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330"/>
        <w:gridCol w:w="1638"/>
      </w:tblGrid>
      <w:tr w:rsidR="00E141F5" w:rsidRPr="00376349" w:rsidTr="00376349">
        <w:tc>
          <w:tcPr>
            <w:tcW w:w="8330" w:type="dxa"/>
            <w:shd w:val="clear" w:color="auto" w:fill="EAF1DD"/>
          </w:tcPr>
          <w:p w:rsidR="00E141F5" w:rsidRPr="00376349" w:rsidRDefault="00E141F5" w:rsidP="00376349">
            <w:pPr>
              <w:widowControl w:val="0"/>
              <w:autoSpaceDE w:val="0"/>
              <w:autoSpaceDN w:val="0"/>
              <w:adjustRightInd w:val="0"/>
              <w:spacing w:line="239" w:lineRule="auto"/>
              <w:ind w:right="263"/>
              <w:jc w:val="left"/>
              <w:rPr>
                <w:b/>
              </w:rPr>
            </w:pPr>
            <w:r w:rsidRPr="00376349">
              <w:rPr>
                <w:b/>
                <w:bCs/>
                <w:color w:val="000000"/>
                <w:lang w:val="sr-Cyrl-RS"/>
              </w:rPr>
              <w:t xml:space="preserve">ОПШТИ </w:t>
            </w:r>
            <w:r w:rsidRPr="00376349">
              <w:rPr>
                <w:b/>
                <w:bCs/>
                <w:color w:val="000000"/>
              </w:rPr>
              <w:t>ПОДАЦИ О ПОНУЂАЧУ</w:t>
            </w:r>
          </w:p>
        </w:tc>
        <w:tc>
          <w:tcPr>
            <w:tcW w:w="1638" w:type="dxa"/>
            <w:shd w:val="clear" w:color="auto" w:fill="EAF1DD"/>
          </w:tcPr>
          <w:p w:rsidR="00E141F5" w:rsidRPr="00376349" w:rsidRDefault="00E141F5" w:rsidP="00376349">
            <w:pPr>
              <w:widowControl w:val="0"/>
              <w:autoSpaceDE w:val="0"/>
              <w:autoSpaceDN w:val="0"/>
              <w:adjustRightInd w:val="0"/>
              <w:spacing w:line="239" w:lineRule="auto"/>
              <w:rPr>
                <w:b/>
              </w:rPr>
            </w:pPr>
            <w:r w:rsidRPr="00376349">
              <w:rPr>
                <w:b/>
              </w:rPr>
              <w:t>Образац бр. 3</w:t>
            </w:r>
          </w:p>
        </w:tc>
      </w:tr>
    </w:tbl>
    <w:p w:rsidR="00E141F5" w:rsidRDefault="00E141F5" w:rsidP="00F54C86">
      <w:pPr>
        <w:widowControl w:val="0"/>
        <w:autoSpaceDE w:val="0"/>
        <w:autoSpaceDN w:val="0"/>
        <w:adjustRightInd w:val="0"/>
        <w:spacing w:line="239" w:lineRule="auto"/>
        <w:ind w:right="263"/>
      </w:pPr>
    </w:p>
    <w:p w:rsidR="00C27ACE" w:rsidRDefault="00C27ACE" w:rsidP="00F54C86">
      <w:pPr>
        <w:widowControl w:val="0"/>
        <w:autoSpaceDE w:val="0"/>
        <w:autoSpaceDN w:val="0"/>
        <w:adjustRightInd w:val="0"/>
        <w:spacing w:line="239" w:lineRule="auto"/>
        <w:ind w:right="263"/>
      </w:pPr>
    </w:p>
    <w:p w:rsidR="00C27ACE" w:rsidRDefault="00C27ACE" w:rsidP="00F54C86">
      <w:pPr>
        <w:widowControl w:val="0"/>
        <w:autoSpaceDE w:val="0"/>
        <w:autoSpaceDN w:val="0"/>
        <w:adjustRightInd w:val="0"/>
        <w:spacing w:line="239" w:lineRule="auto"/>
        <w:ind w:right="263"/>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F54C86" w:rsidRPr="00B0150D" w:rsidTr="00C27ACE">
        <w:trPr>
          <w:trHeight w:val="741"/>
        </w:trPr>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Назив понуђача</w:t>
            </w:r>
            <w:r w:rsidRPr="006F6740">
              <w:rPr>
                <w:bCs/>
                <w:color w:val="000000"/>
                <w:lang w:val="sr-Cyrl-RS"/>
              </w:rPr>
              <w:t xml:space="preserve"> (пуно пословно име или скраћени назив)</w:t>
            </w:r>
            <w:r w:rsidRPr="006F6740">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rPr>
          <w:trHeight w:val="741"/>
        </w:trPr>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lang w:val="sr-Cyrl-RS"/>
              </w:rPr>
              <w:t>Облик организовања и облик својине:</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 xml:space="preserve">Адреса </w:t>
            </w:r>
            <w:r w:rsidRPr="006F6740">
              <w:rPr>
                <w:bCs/>
                <w:color w:val="000000"/>
                <w:lang w:val="sr-Cyrl-RS"/>
              </w:rPr>
              <w:t xml:space="preserve">седишта </w:t>
            </w:r>
            <w:r w:rsidRPr="006F6740">
              <w:rPr>
                <w:bCs/>
                <w:color w:val="000000"/>
              </w:rPr>
              <w:t>понуђача</w:t>
            </w:r>
            <w:r w:rsidRPr="006F6740">
              <w:rPr>
                <w:bCs/>
                <w:color w:val="000000"/>
                <w:lang w:val="sr-Cyrl-RS"/>
              </w:rPr>
              <w:t xml:space="preserve"> (место, улица и број, општина)</w:t>
            </w:r>
            <w:r w:rsidRPr="006F6740">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Матични број понуђача:</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lang w:val="sr-Cyrl-RS"/>
              </w:rPr>
              <w:t>Претежна ш</w:t>
            </w:r>
            <w:r w:rsidRPr="006F6740">
              <w:rPr>
                <w:bCs/>
                <w:color w:val="000000"/>
              </w:rPr>
              <w:t>ифра делатности:</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 xml:space="preserve">Порески </w:t>
            </w:r>
            <w:r w:rsidRPr="006F6740">
              <w:rPr>
                <w:bCs/>
                <w:color w:val="000000"/>
                <w:lang w:val="sr-Cyrl-RS"/>
              </w:rPr>
              <w:t xml:space="preserve">идентификациони </w:t>
            </w:r>
            <w:r w:rsidRPr="006F6740">
              <w:rPr>
                <w:bCs/>
                <w:color w:val="000000"/>
              </w:rPr>
              <w:t>број понуђача</w:t>
            </w:r>
            <w:r w:rsidRPr="006F6740">
              <w:rPr>
                <w:bCs/>
                <w:color w:val="000000"/>
                <w:lang w:val="sr-Cyrl-RS"/>
              </w:rPr>
              <w:t xml:space="preserve"> </w:t>
            </w:r>
            <w:r w:rsidRPr="006F6740">
              <w:rPr>
                <w:bCs/>
                <w:color w:val="000000"/>
              </w:rPr>
              <w:t>(ПИБ):</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lang w:val="sr-Cyrl-RS"/>
              </w:rPr>
              <w:t>Одговорно л</w:t>
            </w:r>
            <w:r w:rsidRPr="006F6740">
              <w:rPr>
                <w:bCs/>
                <w:color w:val="000000"/>
              </w:rPr>
              <w:t>ице:</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rPr>
              <w:t xml:space="preserve">Назив </w:t>
            </w:r>
            <w:r w:rsidRPr="006F6740">
              <w:rPr>
                <w:bCs/>
                <w:color w:val="000000"/>
                <w:lang w:val="sr-Cyrl-RS"/>
              </w:rPr>
              <w:t xml:space="preserve">пословне </w:t>
            </w:r>
            <w:r w:rsidRPr="006F6740">
              <w:rPr>
                <w:bCs/>
                <w:color w:val="000000"/>
              </w:rPr>
              <w:t>банке</w:t>
            </w:r>
            <w:r w:rsidRPr="006F6740">
              <w:rPr>
                <w:bCs/>
                <w:color w:val="000000"/>
                <w:lang w:val="sr-Cyrl-RS"/>
              </w:rPr>
              <w:t xml:space="preserve"> понуђача</w:t>
            </w:r>
            <w:r w:rsidRPr="006F6740">
              <w:rPr>
                <w:bCs/>
                <w:color w:val="000000"/>
              </w:rPr>
              <w:t xml:space="preserve"> </w:t>
            </w:r>
            <w:r w:rsidRPr="006F6740">
              <w:rPr>
                <w:bCs/>
                <w:color w:val="000000"/>
                <w:lang w:val="sr-Cyrl-RS"/>
              </w:rPr>
              <w:t xml:space="preserve">                </w:t>
            </w:r>
            <w:r w:rsidRPr="006F6740">
              <w:rPr>
                <w:bCs/>
                <w:color w:val="000000"/>
              </w:rPr>
              <w:t>и број рачуна:</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C27ACE">
        <w:trPr>
          <w:trHeight w:val="327"/>
        </w:trPr>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lang w:val="sr-Cyrl-RS"/>
              </w:rPr>
              <w:t>Лице</w:t>
            </w:r>
            <w:r w:rsidRPr="006F6740">
              <w:rPr>
                <w:bCs/>
                <w:color w:val="000000"/>
              </w:rPr>
              <w:t xml:space="preserve"> за контакт:</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lang w:val="sr-Cyrl-RS"/>
              </w:rPr>
              <w:t>Електронска адреса понуђача</w:t>
            </w:r>
          </w:p>
          <w:p w:rsidR="00F54C86" w:rsidRPr="006F6740" w:rsidRDefault="00F54C86" w:rsidP="00F54C86">
            <w:pPr>
              <w:autoSpaceDE w:val="0"/>
              <w:autoSpaceDN w:val="0"/>
              <w:adjustRightInd w:val="0"/>
              <w:jc w:val="left"/>
              <w:rPr>
                <w:bCs/>
                <w:color w:val="000000"/>
              </w:rPr>
            </w:pPr>
            <w:r w:rsidRPr="006F6740">
              <w:rPr>
                <w:bCs/>
                <w:color w:val="000000"/>
                <w:lang w:val="sr-Cyrl-RS"/>
              </w:rPr>
              <w:t>(</w:t>
            </w:r>
            <w:r w:rsidRPr="006F6740">
              <w:rPr>
                <w:bCs/>
                <w:color w:val="000000"/>
              </w:rPr>
              <w:t>e-mail</w:t>
            </w:r>
            <w:r w:rsidRPr="006F6740">
              <w:rPr>
                <w:bCs/>
                <w:color w:val="000000"/>
                <w:lang w:val="sr-Cyrl-RS"/>
              </w:rPr>
              <w:t>)</w:t>
            </w:r>
            <w:r w:rsidRPr="006F6740">
              <w:rPr>
                <w:bCs/>
                <w:color w:val="000000"/>
              </w:rPr>
              <w:t>:</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Телефон:</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Телефакс:</w:t>
            </w:r>
          </w:p>
        </w:tc>
        <w:tc>
          <w:tcPr>
            <w:tcW w:w="6053" w:type="dxa"/>
          </w:tcPr>
          <w:p w:rsidR="00F54C86" w:rsidRPr="007F4169" w:rsidRDefault="00F54C86" w:rsidP="00F54C86">
            <w:pPr>
              <w:autoSpaceDE w:val="0"/>
              <w:autoSpaceDN w:val="0"/>
              <w:adjustRightInd w:val="0"/>
              <w:spacing w:before="120"/>
              <w:rPr>
                <w:b/>
                <w:bCs/>
                <w:color w:val="000000"/>
                <w:lang w:val="sr-Latn-RS"/>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lang w:val="sr-Cyrl-RS"/>
              </w:rPr>
              <w:t>Адреса на коју се достављају писмена наручиоца:</w:t>
            </w:r>
          </w:p>
        </w:tc>
        <w:tc>
          <w:tcPr>
            <w:tcW w:w="6053" w:type="dxa"/>
          </w:tcPr>
          <w:p w:rsidR="00F54C86" w:rsidRPr="00B0150D" w:rsidRDefault="00F54C86" w:rsidP="00F54C86">
            <w:pPr>
              <w:autoSpaceDE w:val="0"/>
              <w:autoSpaceDN w:val="0"/>
              <w:adjustRightInd w:val="0"/>
              <w:rPr>
                <w:b/>
                <w:bCs/>
                <w:color w:val="000000"/>
              </w:rPr>
            </w:pPr>
          </w:p>
        </w:tc>
      </w:tr>
    </w:tbl>
    <w:p w:rsidR="00F54C86" w:rsidRPr="00B0150D" w:rsidRDefault="00F54C86" w:rsidP="00F54C86">
      <w:pPr>
        <w:autoSpaceDE w:val="0"/>
        <w:autoSpaceDN w:val="0"/>
        <w:adjustRightInd w:val="0"/>
        <w:rPr>
          <w:i/>
        </w:rPr>
      </w:pPr>
    </w:p>
    <w:p w:rsidR="00F54C86" w:rsidRDefault="00F54C86" w:rsidP="00F54C86">
      <w:pPr>
        <w:autoSpaceDE w:val="0"/>
        <w:autoSpaceDN w:val="0"/>
        <w:adjustRightInd w:val="0"/>
        <w:rPr>
          <w:i/>
        </w:rPr>
      </w:pPr>
    </w:p>
    <w:p w:rsidR="00E141F5" w:rsidRDefault="00E141F5" w:rsidP="00F54C86">
      <w:pPr>
        <w:autoSpaceDE w:val="0"/>
        <w:autoSpaceDN w:val="0"/>
        <w:adjustRightInd w:val="0"/>
        <w:rPr>
          <w:i/>
        </w:rPr>
      </w:pPr>
    </w:p>
    <w:tbl>
      <w:tblPr>
        <w:tblW w:w="0" w:type="auto"/>
        <w:tblLook w:val="04A0" w:firstRow="1" w:lastRow="0" w:firstColumn="1" w:lastColumn="0" w:noHBand="0" w:noVBand="1"/>
      </w:tblPr>
      <w:tblGrid>
        <w:gridCol w:w="3322"/>
        <w:gridCol w:w="3323"/>
        <w:gridCol w:w="3323"/>
      </w:tblGrid>
      <w:tr w:rsidR="00E141F5" w:rsidRPr="00376349" w:rsidTr="00376349">
        <w:tc>
          <w:tcPr>
            <w:tcW w:w="3322" w:type="dxa"/>
          </w:tcPr>
          <w:p w:rsidR="00E141F5" w:rsidRPr="00376349" w:rsidRDefault="00E141F5" w:rsidP="00376349">
            <w:pPr>
              <w:autoSpaceDE w:val="0"/>
              <w:autoSpaceDN w:val="0"/>
              <w:adjustRightInd w:val="0"/>
              <w:rPr>
                <w:i/>
              </w:rPr>
            </w:pPr>
            <w:r w:rsidRPr="00394B3A">
              <w:t>Место:</w:t>
            </w:r>
            <w:r w:rsidR="00C27ACE">
              <w:t xml:space="preserve"> </w:t>
            </w:r>
            <w:r w:rsidRPr="00394B3A">
              <w:t xml:space="preserve">_____________   </w:t>
            </w:r>
          </w:p>
        </w:tc>
        <w:tc>
          <w:tcPr>
            <w:tcW w:w="3323" w:type="dxa"/>
          </w:tcPr>
          <w:p w:rsidR="00E141F5" w:rsidRPr="00376349" w:rsidRDefault="00E141F5" w:rsidP="00376349">
            <w:pPr>
              <w:autoSpaceDE w:val="0"/>
              <w:autoSpaceDN w:val="0"/>
              <w:adjustRightInd w:val="0"/>
              <w:rPr>
                <w:i/>
              </w:rPr>
            </w:pPr>
          </w:p>
        </w:tc>
        <w:tc>
          <w:tcPr>
            <w:tcW w:w="3323" w:type="dxa"/>
          </w:tcPr>
          <w:p w:rsidR="00E141F5" w:rsidRDefault="00C27ACE" w:rsidP="00376349">
            <w:pPr>
              <w:autoSpaceDE w:val="0"/>
              <w:autoSpaceDN w:val="0"/>
              <w:adjustRightInd w:val="0"/>
            </w:pPr>
            <w:r w:rsidRPr="00C27ACE">
              <w:t>Име и презиме овлашћеног лица</w:t>
            </w:r>
          </w:p>
          <w:p w:rsidR="00C27ACE" w:rsidRPr="00C27ACE" w:rsidRDefault="00C27ACE" w:rsidP="00376349">
            <w:pPr>
              <w:autoSpaceDE w:val="0"/>
              <w:autoSpaceDN w:val="0"/>
              <w:adjustRightInd w:val="0"/>
            </w:pPr>
            <w:r>
              <w:t>___________________________</w:t>
            </w:r>
          </w:p>
        </w:tc>
      </w:tr>
      <w:tr w:rsidR="00E141F5" w:rsidRPr="00376349" w:rsidTr="00376349">
        <w:tc>
          <w:tcPr>
            <w:tcW w:w="3322" w:type="dxa"/>
          </w:tcPr>
          <w:p w:rsidR="00E141F5" w:rsidRPr="00376349" w:rsidRDefault="00E141F5" w:rsidP="00376349">
            <w:pPr>
              <w:autoSpaceDE w:val="0"/>
              <w:autoSpaceDN w:val="0"/>
              <w:adjustRightInd w:val="0"/>
              <w:rPr>
                <w:i/>
              </w:rPr>
            </w:pPr>
            <w:r w:rsidRPr="00394B3A">
              <w:t>Датум:</w:t>
            </w:r>
            <w:r w:rsidR="00C27ACE">
              <w:t xml:space="preserve"> </w:t>
            </w:r>
            <w:r w:rsidRPr="00394B3A">
              <w:t>_____________</w:t>
            </w:r>
          </w:p>
        </w:tc>
        <w:tc>
          <w:tcPr>
            <w:tcW w:w="3323" w:type="dxa"/>
          </w:tcPr>
          <w:p w:rsidR="00E141F5" w:rsidRPr="00376349" w:rsidRDefault="00E141F5" w:rsidP="00376349">
            <w:pPr>
              <w:autoSpaceDE w:val="0"/>
              <w:autoSpaceDN w:val="0"/>
              <w:adjustRightInd w:val="0"/>
              <w:ind w:firstLine="2287"/>
              <w:jc w:val="left"/>
              <w:rPr>
                <w:i/>
              </w:rPr>
            </w:pPr>
          </w:p>
        </w:tc>
        <w:tc>
          <w:tcPr>
            <w:tcW w:w="3323" w:type="dxa"/>
          </w:tcPr>
          <w:p w:rsidR="00E141F5" w:rsidRDefault="00E141F5" w:rsidP="00376349">
            <w:pPr>
              <w:autoSpaceDE w:val="0"/>
              <w:autoSpaceDN w:val="0"/>
              <w:adjustRightInd w:val="0"/>
            </w:pPr>
            <w:r w:rsidRPr="00394B3A">
              <w:t>Потпис о</w:t>
            </w:r>
            <w:r>
              <w:t>влашћеног</w:t>
            </w:r>
            <w:r w:rsidRPr="00394B3A">
              <w:t xml:space="preserve"> лица</w:t>
            </w:r>
          </w:p>
          <w:p w:rsidR="00C27ACE" w:rsidRPr="00376349" w:rsidRDefault="00C27ACE" w:rsidP="00376349">
            <w:pPr>
              <w:autoSpaceDE w:val="0"/>
              <w:autoSpaceDN w:val="0"/>
              <w:adjustRightInd w:val="0"/>
              <w:rPr>
                <w:i/>
              </w:rPr>
            </w:pPr>
            <w:r>
              <w:t>____________________________</w:t>
            </w:r>
          </w:p>
        </w:tc>
      </w:tr>
    </w:tbl>
    <w:p w:rsidR="00E141F5" w:rsidRPr="00E141F5" w:rsidRDefault="00E141F5" w:rsidP="00F54C86">
      <w:pPr>
        <w:autoSpaceDE w:val="0"/>
        <w:autoSpaceDN w:val="0"/>
        <w:adjustRightInd w:val="0"/>
        <w:rPr>
          <w:i/>
        </w:rPr>
      </w:pPr>
    </w:p>
    <w:p w:rsidR="00F54C86" w:rsidRPr="008E51D4" w:rsidRDefault="00C27ACE" w:rsidP="00841B9B">
      <w:pPr>
        <w:shd w:val="clear" w:color="auto" w:fill="FDE9D9"/>
        <w:autoSpaceDE w:val="0"/>
        <w:autoSpaceDN w:val="0"/>
        <w:adjustRightInd w:val="0"/>
        <w:rPr>
          <w:i/>
        </w:rPr>
      </w:pPr>
      <w:r w:rsidRPr="008E51D4">
        <w:rPr>
          <w:b/>
          <w:bCs/>
          <w:i/>
          <w:iCs/>
          <w:u w:val="single"/>
        </w:rPr>
        <w:t>НАПОМЕНА</w:t>
      </w:r>
      <w:r w:rsidRPr="008E51D4">
        <w:t xml:space="preserve">: </w:t>
      </w:r>
      <w:r w:rsidRPr="008E51D4">
        <w:rPr>
          <w:i/>
        </w:rPr>
        <w:t>Образац</w:t>
      </w:r>
      <w:r w:rsidR="00841B9B" w:rsidRPr="008E51D4">
        <w:rPr>
          <w:i/>
        </w:rPr>
        <w:t xml:space="preserve"> потписује овлашћено лице понуђача</w:t>
      </w:r>
    </w:p>
    <w:p w:rsidR="00F54C86" w:rsidRPr="00B0150D" w:rsidRDefault="00F54C86" w:rsidP="00F54C86">
      <w:pPr>
        <w:autoSpaceDE w:val="0"/>
        <w:autoSpaceDN w:val="0"/>
        <w:adjustRightInd w:val="0"/>
        <w:rPr>
          <w:i/>
        </w:rPr>
      </w:pPr>
    </w:p>
    <w:p w:rsidR="00F54C86" w:rsidRPr="00B0150D" w:rsidRDefault="00F54C86" w:rsidP="00F54C86">
      <w:pPr>
        <w:autoSpaceDE w:val="0"/>
        <w:autoSpaceDN w:val="0"/>
        <w:adjustRightInd w:val="0"/>
        <w:rPr>
          <w:i/>
        </w:rPr>
      </w:pPr>
    </w:p>
    <w:p w:rsidR="00F54C86" w:rsidRDefault="00F54C86" w:rsidP="00F54C86">
      <w:pPr>
        <w:autoSpaceDE w:val="0"/>
        <w:autoSpaceDN w:val="0"/>
        <w:adjustRightInd w:val="0"/>
        <w:rPr>
          <w:i/>
        </w:rPr>
      </w:pPr>
    </w:p>
    <w:p w:rsidR="00841B9B" w:rsidRDefault="00841B9B" w:rsidP="00F54C86">
      <w:pPr>
        <w:autoSpaceDE w:val="0"/>
        <w:autoSpaceDN w:val="0"/>
        <w:adjustRightInd w:val="0"/>
        <w:rPr>
          <w:i/>
        </w:rPr>
      </w:pPr>
    </w:p>
    <w:p w:rsidR="00841B9B" w:rsidRDefault="00841B9B" w:rsidP="00F54C86">
      <w:pPr>
        <w:autoSpaceDE w:val="0"/>
        <w:autoSpaceDN w:val="0"/>
        <w:adjustRightInd w:val="0"/>
        <w:rPr>
          <w:i/>
        </w:rPr>
      </w:pPr>
    </w:p>
    <w:p w:rsidR="001B389A" w:rsidRDefault="001B389A" w:rsidP="00841B9B">
      <w:pPr>
        <w:widowControl w:val="0"/>
        <w:autoSpaceDE w:val="0"/>
        <w:autoSpaceDN w:val="0"/>
        <w:adjustRightInd w:val="0"/>
        <w:spacing w:line="239" w:lineRule="auto"/>
        <w:ind w:right="263"/>
      </w:pPr>
    </w:p>
    <w:p w:rsidR="00EC6632" w:rsidRDefault="00EC6632" w:rsidP="00841B9B">
      <w:pPr>
        <w:widowControl w:val="0"/>
        <w:autoSpaceDE w:val="0"/>
        <w:autoSpaceDN w:val="0"/>
        <w:adjustRightInd w:val="0"/>
        <w:spacing w:line="239" w:lineRule="auto"/>
        <w:ind w:right="26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330"/>
        <w:gridCol w:w="1638"/>
      </w:tblGrid>
      <w:tr w:rsidR="00841B9B" w:rsidRPr="00376349" w:rsidTr="00376349">
        <w:tc>
          <w:tcPr>
            <w:tcW w:w="8330" w:type="dxa"/>
            <w:shd w:val="clear" w:color="auto" w:fill="EAF1DD"/>
          </w:tcPr>
          <w:p w:rsidR="00841B9B" w:rsidRPr="00376349" w:rsidRDefault="00841B9B" w:rsidP="00376349">
            <w:pPr>
              <w:widowControl w:val="0"/>
              <w:autoSpaceDE w:val="0"/>
              <w:autoSpaceDN w:val="0"/>
              <w:adjustRightInd w:val="0"/>
              <w:spacing w:line="239" w:lineRule="auto"/>
              <w:ind w:right="263"/>
              <w:jc w:val="left"/>
              <w:rPr>
                <w:b/>
              </w:rPr>
            </w:pPr>
            <w:r w:rsidRPr="00376349">
              <w:rPr>
                <w:b/>
                <w:bCs/>
                <w:color w:val="000000"/>
                <w:lang w:val="sr-Cyrl-RS"/>
              </w:rPr>
              <w:t xml:space="preserve">ОПШТИ </w:t>
            </w:r>
            <w:r w:rsidRPr="00376349">
              <w:rPr>
                <w:b/>
                <w:bCs/>
                <w:color w:val="000000"/>
              </w:rPr>
              <w:t>ПОДАЦИ О ЧЛАНУ ГРУПЕ</w:t>
            </w:r>
            <w:r w:rsidRPr="00376349">
              <w:rPr>
                <w:b/>
                <w:bCs/>
                <w:color w:val="000000"/>
                <w:lang w:val="sr-Cyrl-RS"/>
              </w:rPr>
              <w:t xml:space="preserve"> </w:t>
            </w:r>
            <w:r w:rsidR="003771D0" w:rsidRPr="00376349">
              <w:rPr>
                <w:b/>
                <w:bCs/>
                <w:color w:val="000000"/>
              </w:rPr>
              <w:t xml:space="preserve">ПОНУЂАЧА </w:t>
            </w:r>
            <w:r w:rsidRPr="00376349">
              <w:rPr>
                <w:b/>
                <w:bCs/>
                <w:color w:val="000000"/>
                <w:lang w:val="sr-Cyrl-RS"/>
              </w:rPr>
              <w:t xml:space="preserve">У ЗАЈЕДНИЧКОЈ </w:t>
            </w:r>
            <w:r w:rsidRPr="00376349">
              <w:rPr>
                <w:b/>
                <w:bCs/>
                <w:color w:val="000000"/>
              </w:rPr>
              <w:t>ПОНУ</w:t>
            </w:r>
            <w:r w:rsidRPr="00376349">
              <w:rPr>
                <w:b/>
                <w:bCs/>
                <w:color w:val="000000"/>
                <w:lang w:val="sr-Cyrl-RS"/>
              </w:rPr>
              <w:t xml:space="preserve">ДИ  </w:t>
            </w:r>
          </w:p>
        </w:tc>
        <w:tc>
          <w:tcPr>
            <w:tcW w:w="1638" w:type="dxa"/>
            <w:shd w:val="clear" w:color="auto" w:fill="EAF1DD"/>
          </w:tcPr>
          <w:p w:rsidR="00841B9B" w:rsidRPr="00376349" w:rsidRDefault="00841B9B" w:rsidP="00376349">
            <w:pPr>
              <w:widowControl w:val="0"/>
              <w:autoSpaceDE w:val="0"/>
              <w:autoSpaceDN w:val="0"/>
              <w:adjustRightInd w:val="0"/>
              <w:spacing w:line="239" w:lineRule="auto"/>
              <w:rPr>
                <w:b/>
              </w:rPr>
            </w:pPr>
            <w:r w:rsidRPr="00376349">
              <w:rPr>
                <w:b/>
              </w:rPr>
              <w:t>Образац бр. 4</w:t>
            </w:r>
          </w:p>
        </w:tc>
      </w:tr>
    </w:tbl>
    <w:p w:rsidR="00841B9B" w:rsidRDefault="00841B9B" w:rsidP="00841B9B">
      <w:pPr>
        <w:widowControl w:val="0"/>
        <w:autoSpaceDE w:val="0"/>
        <w:autoSpaceDN w:val="0"/>
        <w:adjustRightInd w:val="0"/>
        <w:spacing w:line="239" w:lineRule="auto"/>
        <w:ind w:right="263"/>
      </w:pPr>
    </w:p>
    <w:p w:rsidR="00F54C86" w:rsidRPr="00B0150D" w:rsidRDefault="00F54C86" w:rsidP="00F54C86">
      <w:pPr>
        <w:autoSpaceDE w:val="0"/>
        <w:autoSpaceDN w:val="0"/>
        <w:adjustRightInd w:val="0"/>
        <w:rPr>
          <w:i/>
          <w:lang w:val="sr-Cyrl-R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F54C86" w:rsidRPr="00B0150D" w:rsidTr="00841B9B">
        <w:trPr>
          <w:trHeight w:val="741"/>
        </w:trPr>
        <w:tc>
          <w:tcPr>
            <w:tcW w:w="3978" w:type="dxa"/>
          </w:tcPr>
          <w:p w:rsidR="00F54C86" w:rsidRPr="00B802A5" w:rsidRDefault="00F54C86" w:rsidP="00841B9B">
            <w:pPr>
              <w:autoSpaceDE w:val="0"/>
              <w:autoSpaceDN w:val="0"/>
              <w:adjustRightInd w:val="0"/>
              <w:spacing w:before="120"/>
              <w:jc w:val="left"/>
              <w:rPr>
                <w:bCs/>
                <w:color w:val="000000"/>
              </w:rPr>
            </w:pPr>
            <w:r w:rsidRPr="00B802A5">
              <w:rPr>
                <w:bCs/>
                <w:color w:val="000000"/>
              </w:rPr>
              <w:t xml:space="preserve">Назив </w:t>
            </w:r>
            <w:r w:rsidR="00841B9B">
              <w:rPr>
                <w:bCs/>
                <w:color w:val="000000"/>
              </w:rPr>
              <w:t>члана групе понуђача</w:t>
            </w:r>
            <w:r w:rsidRPr="00B802A5">
              <w:rPr>
                <w:bCs/>
                <w:color w:val="000000"/>
                <w:lang w:val="sr-Cyrl-RS"/>
              </w:rPr>
              <w:t xml:space="preserve"> у заједничкој </w:t>
            </w:r>
            <w:r w:rsidRPr="00B802A5">
              <w:rPr>
                <w:bCs/>
                <w:color w:val="000000"/>
              </w:rPr>
              <w:t>пону</w:t>
            </w:r>
            <w:r w:rsidRPr="00B802A5">
              <w:rPr>
                <w:bCs/>
                <w:color w:val="000000"/>
                <w:lang w:val="sr-Cyrl-RS"/>
              </w:rPr>
              <w:t>ди (пуно пословно име или скраћени назив)</w:t>
            </w:r>
            <w:r w:rsidRPr="00B802A5">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841B9B">
            <w:pPr>
              <w:autoSpaceDE w:val="0"/>
              <w:autoSpaceDN w:val="0"/>
              <w:adjustRightInd w:val="0"/>
              <w:spacing w:before="120"/>
              <w:jc w:val="left"/>
              <w:rPr>
                <w:bCs/>
                <w:color w:val="000000"/>
              </w:rPr>
            </w:pPr>
            <w:r w:rsidRPr="00B802A5">
              <w:rPr>
                <w:bCs/>
                <w:color w:val="000000"/>
              </w:rPr>
              <w:t xml:space="preserve">Адреса </w:t>
            </w:r>
            <w:r w:rsidRPr="00B802A5">
              <w:rPr>
                <w:bCs/>
                <w:color w:val="000000"/>
                <w:lang w:val="sr-Cyrl-RS"/>
              </w:rPr>
              <w:t xml:space="preserve">седишта </w:t>
            </w:r>
            <w:r w:rsidR="00841B9B">
              <w:rPr>
                <w:bCs/>
                <w:color w:val="000000"/>
              </w:rPr>
              <w:t>члана групе понуђача</w:t>
            </w:r>
            <w:r w:rsidR="00841B9B" w:rsidRPr="00B802A5">
              <w:rPr>
                <w:bCs/>
                <w:color w:val="000000"/>
                <w:lang w:val="sr-Cyrl-RS"/>
              </w:rPr>
              <w:t xml:space="preserve"> </w:t>
            </w:r>
            <w:r w:rsidRPr="00B802A5">
              <w:rPr>
                <w:bCs/>
                <w:color w:val="000000"/>
                <w:lang w:val="sr-Cyrl-RS"/>
              </w:rPr>
              <w:t xml:space="preserve"> у заједничкој </w:t>
            </w:r>
            <w:r w:rsidRPr="00B802A5">
              <w:rPr>
                <w:bCs/>
                <w:color w:val="000000"/>
              </w:rPr>
              <w:t>пону</w:t>
            </w:r>
            <w:r w:rsidRPr="00B802A5">
              <w:rPr>
                <w:bCs/>
                <w:color w:val="000000"/>
                <w:lang w:val="sr-Cyrl-RS"/>
              </w:rPr>
              <w:t>ди</w:t>
            </w:r>
            <w:r w:rsidRPr="00B802A5">
              <w:rPr>
                <w:bCs/>
                <w:color w:val="000000"/>
              </w:rPr>
              <w:t xml:space="preserve"> </w:t>
            </w:r>
            <w:r w:rsidRPr="00B802A5">
              <w:rPr>
                <w:bCs/>
                <w:color w:val="000000"/>
                <w:lang w:val="sr-Cyrl-RS"/>
              </w:rPr>
              <w:t>(место, улица и број, општина)</w:t>
            </w:r>
            <w:r w:rsidRPr="00B802A5">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7A237B">
            <w:pPr>
              <w:autoSpaceDE w:val="0"/>
              <w:autoSpaceDN w:val="0"/>
              <w:adjustRightInd w:val="0"/>
              <w:spacing w:before="120"/>
              <w:jc w:val="left"/>
              <w:rPr>
                <w:bCs/>
                <w:color w:val="000000"/>
              </w:rPr>
            </w:pPr>
            <w:r w:rsidRPr="00B802A5">
              <w:rPr>
                <w:bCs/>
                <w:color w:val="000000"/>
              </w:rPr>
              <w:t xml:space="preserve">Матични број </w:t>
            </w:r>
            <w:r w:rsidR="007A237B">
              <w:rPr>
                <w:bCs/>
                <w:color w:val="000000"/>
              </w:rPr>
              <w:t>члана групе понуђача</w:t>
            </w:r>
            <w:r w:rsidRPr="00B802A5">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lang w:val="sr-Cyrl-RS"/>
              </w:rPr>
              <w:t>Претежна ш</w:t>
            </w:r>
            <w:r w:rsidRPr="00B802A5">
              <w:rPr>
                <w:bCs/>
                <w:color w:val="000000"/>
              </w:rPr>
              <w:t>ифра делатности:</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rPr>
              <w:t xml:space="preserve">Порески </w:t>
            </w:r>
            <w:r w:rsidRPr="00B802A5">
              <w:rPr>
                <w:bCs/>
                <w:color w:val="000000"/>
                <w:lang w:val="sr-Cyrl-RS"/>
              </w:rPr>
              <w:t xml:space="preserve">идентификациони </w:t>
            </w:r>
            <w:r w:rsidRPr="00B802A5">
              <w:rPr>
                <w:bCs/>
                <w:color w:val="000000"/>
              </w:rPr>
              <w:t xml:space="preserve">број </w:t>
            </w:r>
            <w:r w:rsidRPr="00B802A5">
              <w:rPr>
                <w:bCs/>
                <w:color w:val="000000"/>
                <w:lang w:val="sr-Cyrl-RS"/>
              </w:rPr>
              <w:t xml:space="preserve"> </w:t>
            </w:r>
            <w:r w:rsidRPr="00B802A5">
              <w:rPr>
                <w:bCs/>
                <w:color w:val="000000"/>
              </w:rPr>
              <w:t>(ПИБ):</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lang w:val="sr-Cyrl-RS"/>
              </w:rPr>
              <w:t>Одговорно л</w:t>
            </w:r>
            <w:r w:rsidRPr="00B802A5">
              <w:rPr>
                <w:bCs/>
                <w:color w:val="000000"/>
              </w:rPr>
              <w:t>ице:</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7A237B">
            <w:pPr>
              <w:autoSpaceDE w:val="0"/>
              <w:autoSpaceDN w:val="0"/>
              <w:adjustRightInd w:val="0"/>
              <w:spacing w:before="120"/>
              <w:jc w:val="left"/>
              <w:rPr>
                <w:bCs/>
                <w:color w:val="000000"/>
                <w:lang w:val="sr-Cyrl-RS"/>
              </w:rPr>
            </w:pPr>
            <w:r w:rsidRPr="00B802A5">
              <w:rPr>
                <w:bCs/>
                <w:color w:val="000000"/>
              </w:rPr>
              <w:t xml:space="preserve">Назив </w:t>
            </w:r>
            <w:r w:rsidRPr="00B802A5">
              <w:rPr>
                <w:bCs/>
                <w:color w:val="000000"/>
                <w:lang w:val="sr-Cyrl-RS"/>
              </w:rPr>
              <w:t xml:space="preserve">пословне </w:t>
            </w:r>
            <w:r w:rsidRPr="00B802A5">
              <w:rPr>
                <w:bCs/>
                <w:color w:val="000000"/>
              </w:rPr>
              <w:t>банке</w:t>
            </w:r>
            <w:r w:rsidRPr="00B802A5">
              <w:rPr>
                <w:bCs/>
                <w:color w:val="000000"/>
                <w:lang w:val="sr-Cyrl-RS"/>
              </w:rPr>
              <w:t xml:space="preserve"> </w:t>
            </w:r>
            <w:r w:rsidRPr="00B802A5">
              <w:rPr>
                <w:bCs/>
                <w:color w:val="000000"/>
              </w:rPr>
              <w:t>и број рачуна:</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841B9B">
        <w:trPr>
          <w:trHeight w:val="327"/>
        </w:trPr>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lang w:val="sr-Cyrl-RS"/>
              </w:rPr>
              <w:t>Лице</w:t>
            </w:r>
            <w:r w:rsidRPr="00B802A5">
              <w:rPr>
                <w:bCs/>
                <w:color w:val="000000"/>
              </w:rPr>
              <w:t xml:space="preserve"> за контакт:</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7A237B">
            <w:pPr>
              <w:autoSpaceDE w:val="0"/>
              <w:autoSpaceDN w:val="0"/>
              <w:adjustRightInd w:val="0"/>
              <w:spacing w:before="120"/>
              <w:jc w:val="left"/>
              <w:rPr>
                <w:bCs/>
                <w:color w:val="000000"/>
              </w:rPr>
            </w:pPr>
            <w:r w:rsidRPr="00B802A5">
              <w:rPr>
                <w:bCs/>
                <w:color w:val="000000"/>
                <w:lang w:val="sr-Cyrl-RS"/>
              </w:rPr>
              <w:t>Електронска адреса (</w:t>
            </w:r>
            <w:r w:rsidRPr="00B802A5">
              <w:rPr>
                <w:bCs/>
                <w:color w:val="000000"/>
              </w:rPr>
              <w:t>e-mai</w:t>
            </w:r>
            <w:r>
              <w:rPr>
                <w:bCs/>
                <w:color w:val="000000"/>
              </w:rPr>
              <w:t>l</w:t>
            </w:r>
            <w:r w:rsidRPr="00B802A5">
              <w:rPr>
                <w:bCs/>
                <w:color w:val="000000"/>
                <w:lang w:val="sr-Cyrl-RS"/>
              </w:rPr>
              <w:t>)</w:t>
            </w:r>
            <w:r w:rsidRPr="00B802A5">
              <w:rPr>
                <w:bCs/>
                <w:color w:val="000000"/>
              </w:rPr>
              <w:t>:</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rPr>
              <w:t>Телефон:</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rPr>
              <w:t>Телефакс:</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lang w:val="sr-Cyrl-RS"/>
              </w:rPr>
            </w:pPr>
            <w:r w:rsidRPr="00B802A5">
              <w:rPr>
                <w:bCs/>
                <w:color w:val="000000"/>
                <w:lang w:val="sr-Cyrl-RS"/>
              </w:rPr>
              <w:t>Адреса на коју се достављају писмена наручиоца:</w:t>
            </w:r>
          </w:p>
        </w:tc>
        <w:tc>
          <w:tcPr>
            <w:tcW w:w="6053" w:type="dxa"/>
          </w:tcPr>
          <w:p w:rsidR="00F54C86" w:rsidRPr="00B0150D" w:rsidRDefault="00F54C86" w:rsidP="00F54C86">
            <w:pPr>
              <w:autoSpaceDE w:val="0"/>
              <w:autoSpaceDN w:val="0"/>
              <w:adjustRightInd w:val="0"/>
              <w:rPr>
                <w:b/>
                <w:bCs/>
                <w:color w:val="000000"/>
              </w:rPr>
            </w:pPr>
          </w:p>
        </w:tc>
      </w:tr>
    </w:tbl>
    <w:p w:rsidR="00F54C86" w:rsidRPr="00B0150D" w:rsidRDefault="00F54C86" w:rsidP="00F54C86">
      <w:pPr>
        <w:autoSpaceDE w:val="0"/>
        <w:autoSpaceDN w:val="0"/>
        <w:adjustRightInd w:val="0"/>
        <w:rPr>
          <w:i/>
        </w:rPr>
      </w:pPr>
    </w:p>
    <w:p w:rsidR="00841B9B" w:rsidRDefault="00841B9B" w:rsidP="00841B9B">
      <w:pPr>
        <w:autoSpaceDE w:val="0"/>
        <w:autoSpaceDN w:val="0"/>
        <w:adjustRightInd w:val="0"/>
        <w:rPr>
          <w:i/>
        </w:rPr>
      </w:pPr>
    </w:p>
    <w:tbl>
      <w:tblPr>
        <w:tblW w:w="0" w:type="auto"/>
        <w:tblLook w:val="04A0" w:firstRow="1" w:lastRow="0" w:firstColumn="1" w:lastColumn="0" w:noHBand="0" w:noVBand="1"/>
      </w:tblPr>
      <w:tblGrid>
        <w:gridCol w:w="3322"/>
        <w:gridCol w:w="3323"/>
        <w:gridCol w:w="3323"/>
      </w:tblGrid>
      <w:tr w:rsidR="00841B9B" w:rsidRPr="00376349" w:rsidTr="00376349">
        <w:tc>
          <w:tcPr>
            <w:tcW w:w="3322" w:type="dxa"/>
          </w:tcPr>
          <w:p w:rsidR="00841B9B" w:rsidRPr="00376349" w:rsidRDefault="00841B9B" w:rsidP="00376349">
            <w:pPr>
              <w:autoSpaceDE w:val="0"/>
              <w:autoSpaceDN w:val="0"/>
              <w:adjustRightInd w:val="0"/>
              <w:rPr>
                <w:i/>
              </w:rPr>
            </w:pPr>
            <w:r w:rsidRPr="00394B3A">
              <w:t>Место:</w:t>
            </w:r>
            <w:r>
              <w:t xml:space="preserve"> </w:t>
            </w:r>
            <w:r w:rsidRPr="00394B3A">
              <w:t xml:space="preserve">_____________   </w:t>
            </w:r>
          </w:p>
        </w:tc>
        <w:tc>
          <w:tcPr>
            <w:tcW w:w="3323" w:type="dxa"/>
          </w:tcPr>
          <w:p w:rsidR="00841B9B" w:rsidRPr="00376349" w:rsidRDefault="00841B9B" w:rsidP="00376349">
            <w:pPr>
              <w:autoSpaceDE w:val="0"/>
              <w:autoSpaceDN w:val="0"/>
              <w:adjustRightInd w:val="0"/>
              <w:rPr>
                <w:i/>
              </w:rPr>
            </w:pPr>
          </w:p>
        </w:tc>
        <w:tc>
          <w:tcPr>
            <w:tcW w:w="3323" w:type="dxa"/>
          </w:tcPr>
          <w:p w:rsidR="00841B9B" w:rsidRDefault="00841B9B" w:rsidP="00376349">
            <w:pPr>
              <w:autoSpaceDE w:val="0"/>
              <w:autoSpaceDN w:val="0"/>
              <w:adjustRightInd w:val="0"/>
            </w:pPr>
            <w:r w:rsidRPr="00C27ACE">
              <w:t>Име и презиме овлашћеног лица</w:t>
            </w:r>
          </w:p>
          <w:p w:rsidR="00841B9B" w:rsidRPr="00C27ACE" w:rsidRDefault="00841B9B" w:rsidP="00376349">
            <w:pPr>
              <w:autoSpaceDE w:val="0"/>
              <w:autoSpaceDN w:val="0"/>
              <w:adjustRightInd w:val="0"/>
            </w:pPr>
            <w:r>
              <w:t>___________________________</w:t>
            </w:r>
          </w:p>
        </w:tc>
      </w:tr>
      <w:tr w:rsidR="00841B9B" w:rsidRPr="00376349" w:rsidTr="00376349">
        <w:tc>
          <w:tcPr>
            <w:tcW w:w="3322" w:type="dxa"/>
          </w:tcPr>
          <w:p w:rsidR="00841B9B" w:rsidRPr="00376349" w:rsidRDefault="00841B9B" w:rsidP="00376349">
            <w:pPr>
              <w:autoSpaceDE w:val="0"/>
              <w:autoSpaceDN w:val="0"/>
              <w:adjustRightInd w:val="0"/>
              <w:rPr>
                <w:i/>
              </w:rPr>
            </w:pPr>
            <w:r w:rsidRPr="00394B3A">
              <w:t>Датум:</w:t>
            </w:r>
            <w:r>
              <w:t xml:space="preserve"> </w:t>
            </w:r>
            <w:r w:rsidRPr="00394B3A">
              <w:t>_____________</w:t>
            </w:r>
          </w:p>
        </w:tc>
        <w:tc>
          <w:tcPr>
            <w:tcW w:w="3323" w:type="dxa"/>
          </w:tcPr>
          <w:p w:rsidR="00841B9B" w:rsidRPr="00376349" w:rsidRDefault="00841B9B" w:rsidP="00376349">
            <w:pPr>
              <w:autoSpaceDE w:val="0"/>
              <w:autoSpaceDN w:val="0"/>
              <w:adjustRightInd w:val="0"/>
              <w:ind w:firstLine="2287"/>
              <w:jc w:val="left"/>
              <w:rPr>
                <w:i/>
              </w:rPr>
            </w:pPr>
          </w:p>
        </w:tc>
        <w:tc>
          <w:tcPr>
            <w:tcW w:w="3323" w:type="dxa"/>
          </w:tcPr>
          <w:p w:rsidR="00841B9B" w:rsidRDefault="00841B9B" w:rsidP="00376349">
            <w:pPr>
              <w:autoSpaceDE w:val="0"/>
              <w:autoSpaceDN w:val="0"/>
              <w:adjustRightInd w:val="0"/>
            </w:pPr>
            <w:r w:rsidRPr="00394B3A">
              <w:t>Потпис о</w:t>
            </w:r>
            <w:r>
              <w:t>влашћеног</w:t>
            </w:r>
            <w:r w:rsidRPr="00394B3A">
              <w:t xml:space="preserve"> лица</w:t>
            </w:r>
          </w:p>
          <w:p w:rsidR="00841B9B" w:rsidRPr="00376349" w:rsidRDefault="00841B9B" w:rsidP="00376349">
            <w:pPr>
              <w:autoSpaceDE w:val="0"/>
              <w:autoSpaceDN w:val="0"/>
              <w:adjustRightInd w:val="0"/>
              <w:rPr>
                <w:i/>
              </w:rPr>
            </w:pPr>
            <w:r>
              <w:t>____________________________</w:t>
            </w:r>
          </w:p>
        </w:tc>
      </w:tr>
    </w:tbl>
    <w:p w:rsidR="00841B9B" w:rsidRDefault="00841B9B" w:rsidP="00841B9B">
      <w:pPr>
        <w:autoSpaceDE w:val="0"/>
        <w:autoSpaceDN w:val="0"/>
        <w:adjustRightInd w:val="0"/>
        <w:rPr>
          <w:i/>
        </w:rPr>
      </w:pPr>
    </w:p>
    <w:p w:rsidR="003771D0" w:rsidRDefault="003771D0" w:rsidP="00841B9B">
      <w:pPr>
        <w:autoSpaceDE w:val="0"/>
        <w:autoSpaceDN w:val="0"/>
        <w:adjustRightInd w:val="0"/>
        <w:rPr>
          <w:i/>
        </w:rPr>
      </w:pPr>
    </w:p>
    <w:p w:rsidR="003771D0" w:rsidRPr="00E141F5" w:rsidRDefault="003771D0" w:rsidP="00841B9B">
      <w:pPr>
        <w:autoSpaceDE w:val="0"/>
        <w:autoSpaceDN w:val="0"/>
        <w:adjustRightInd w:val="0"/>
        <w:rPr>
          <w:i/>
        </w:rPr>
      </w:pPr>
    </w:p>
    <w:p w:rsidR="00F54C86" w:rsidRPr="008E51D4" w:rsidRDefault="00841B9B" w:rsidP="008E51D4">
      <w:pPr>
        <w:shd w:val="clear" w:color="auto" w:fill="FDE9D9"/>
        <w:autoSpaceDE w:val="0"/>
        <w:autoSpaceDN w:val="0"/>
        <w:adjustRightInd w:val="0"/>
        <w:spacing w:after="0"/>
        <w:rPr>
          <w:i/>
        </w:rPr>
      </w:pPr>
      <w:r w:rsidRPr="008E51D4">
        <w:rPr>
          <w:b/>
          <w:bCs/>
          <w:i/>
          <w:iCs/>
          <w:u w:val="single"/>
        </w:rPr>
        <w:t>НАПОМЕНА</w:t>
      </w:r>
      <w:r w:rsidRPr="008E51D4">
        <w:t xml:space="preserve">: </w:t>
      </w:r>
      <w:r w:rsidR="003771D0" w:rsidRPr="003771D0">
        <w:rPr>
          <w:i/>
          <w:iCs/>
          <w:color w:val="000000"/>
          <w:lang w:val="en-US"/>
        </w:rPr>
        <w:t xml:space="preserve">Образац копирати у потребном броју примерака за сваког члана групе понуђача. Образац потписује овлашћено лице носиоца посла групе понуђача или </w:t>
      </w:r>
      <w:r w:rsidR="003771D0" w:rsidRPr="008E51D4">
        <w:rPr>
          <w:i/>
          <w:iCs/>
          <w:color w:val="000000"/>
          <w:lang w:val="en-US"/>
        </w:rPr>
        <w:t>овлашћено лице члана групе</w:t>
      </w:r>
      <w:r w:rsidR="00C607D1" w:rsidRPr="008E51D4">
        <w:rPr>
          <w:i/>
          <w:iCs/>
          <w:color w:val="000000"/>
        </w:rPr>
        <w:t xml:space="preserve"> понуђача у заједничкој понуди</w:t>
      </w:r>
    </w:p>
    <w:p w:rsidR="00F54C86" w:rsidRPr="00B0150D" w:rsidRDefault="00F54C86" w:rsidP="00F54C86">
      <w:pPr>
        <w:autoSpaceDE w:val="0"/>
        <w:autoSpaceDN w:val="0"/>
        <w:adjustRightInd w:val="0"/>
        <w:rPr>
          <w:i/>
        </w:rPr>
      </w:pPr>
    </w:p>
    <w:p w:rsidR="00F54C86" w:rsidRPr="00B0150D" w:rsidRDefault="00F54C86" w:rsidP="00F54C86">
      <w:pPr>
        <w:autoSpaceDE w:val="0"/>
        <w:autoSpaceDN w:val="0"/>
        <w:adjustRightInd w:val="0"/>
        <w:rPr>
          <w:i/>
          <w:lang w:val="sr-Cyrl-RS"/>
        </w:rPr>
      </w:pPr>
    </w:p>
    <w:p w:rsidR="00F54C86" w:rsidRPr="00B0150D" w:rsidRDefault="00F54C86" w:rsidP="00F54C86">
      <w:pPr>
        <w:autoSpaceDE w:val="0"/>
        <w:autoSpaceDN w:val="0"/>
        <w:adjustRightInd w:val="0"/>
        <w:rPr>
          <w:i/>
          <w:lang w:val="sr-Cyrl-RS"/>
        </w:rPr>
      </w:pPr>
    </w:p>
    <w:p w:rsidR="00F54C86" w:rsidRDefault="00F54C86" w:rsidP="00F54C86">
      <w:pPr>
        <w:autoSpaceDE w:val="0"/>
        <w:autoSpaceDN w:val="0"/>
        <w:adjustRightInd w:val="0"/>
        <w:rPr>
          <w:i/>
          <w:lang w:val="sr-Cyrl-RS"/>
        </w:rPr>
      </w:pPr>
    </w:p>
    <w:p w:rsidR="001B389A" w:rsidRDefault="001B389A" w:rsidP="00F54C86">
      <w:pPr>
        <w:autoSpaceDE w:val="0"/>
        <w:autoSpaceDN w:val="0"/>
        <w:adjustRightInd w:val="0"/>
        <w:rPr>
          <w:i/>
        </w:rPr>
      </w:pPr>
    </w:p>
    <w:p w:rsidR="0014498E" w:rsidRDefault="0014498E" w:rsidP="00F54C86">
      <w:pPr>
        <w:autoSpaceDE w:val="0"/>
        <w:autoSpaceDN w:val="0"/>
        <w:adjustRightInd w:val="0"/>
        <w:rPr>
          <w:i/>
        </w:rPr>
      </w:pPr>
    </w:p>
    <w:p w:rsidR="0014498E" w:rsidRDefault="0014498E" w:rsidP="00F54C86">
      <w:pPr>
        <w:autoSpaceDE w:val="0"/>
        <w:autoSpaceDN w:val="0"/>
        <w:adjustRightInd w:val="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188"/>
        <w:gridCol w:w="1701"/>
      </w:tblGrid>
      <w:tr w:rsidR="003771D0" w:rsidRPr="00376349" w:rsidTr="00376349">
        <w:tc>
          <w:tcPr>
            <w:tcW w:w="8188" w:type="dxa"/>
            <w:shd w:val="clear" w:color="auto" w:fill="EAF1DD"/>
          </w:tcPr>
          <w:p w:rsidR="003771D0" w:rsidRPr="00376349" w:rsidRDefault="003771D0" w:rsidP="00376349">
            <w:pPr>
              <w:widowControl w:val="0"/>
              <w:autoSpaceDE w:val="0"/>
              <w:autoSpaceDN w:val="0"/>
              <w:adjustRightInd w:val="0"/>
              <w:spacing w:line="239" w:lineRule="auto"/>
              <w:ind w:right="263"/>
              <w:jc w:val="left"/>
              <w:rPr>
                <w:b/>
              </w:rPr>
            </w:pPr>
            <w:r w:rsidRPr="00376349">
              <w:rPr>
                <w:b/>
                <w:bCs/>
                <w:color w:val="000000"/>
                <w:lang w:val="sr-Cyrl-RS"/>
              </w:rPr>
              <w:t xml:space="preserve">ОПШТИ </w:t>
            </w:r>
            <w:r w:rsidRPr="00376349">
              <w:rPr>
                <w:b/>
                <w:bCs/>
                <w:color w:val="000000"/>
              </w:rPr>
              <w:t>ПОДАЦИ О ПО</w:t>
            </w:r>
            <w:r w:rsidRPr="00376349">
              <w:rPr>
                <w:b/>
                <w:bCs/>
                <w:color w:val="000000"/>
                <w:lang w:val="sr-Cyrl-RS"/>
              </w:rPr>
              <w:t>ДИЗВОЂАЧУ</w:t>
            </w:r>
          </w:p>
        </w:tc>
        <w:tc>
          <w:tcPr>
            <w:tcW w:w="1701" w:type="dxa"/>
            <w:shd w:val="clear" w:color="auto" w:fill="EAF1DD"/>
          </w:tcPr>
          <w:p w:rsidR="003771D0" w:rsidRPr="00376349" w:rsidRDefault="003771D0" w:rsidP="00376349">
            <w:pPr>
              <w:widowControl w:val="0"/>
              <w:autoSpaceDE w:val="0"/>
              <w:autoSpaceDN w:val="0"/>
              <w:adjustRightInd w:val="0"/>
              <w:spacing w:line="239" w:lineRule="auto"/>
              <w:rPr>
                <w:b/>
              </w:rPr>
            </w:pPr>
            <w:r w:rsidRPr="00376349">
              <w:rPr>
                <w:b/>
              </w:rPr>
              <w:t>Образац бр. 5</w:t>
            </w:r>
          </w:p>
        </w:tc>
      </w:tr>
    </w:tbl>
    <w:p w:rsidR="003771D0" w:rsidRPr="003771D0" w:rsidRDefault="003771D0" w:rsidP="00F54C86">
      <w:pPr>
        <w:autoSpaceDE w:val="0"/>
        <w:autoSpaceDN w:val="0"/>
        <w:adjustRightInd w:val="0"/>
        <w:rPr>
          <w:i/>
        </w:rPr>
      </w:pPr>
    </w:p>
    <w:p w:rsidR="00F54C86" w:rsidRPr="00B0150D" w:rsidRDefault="00F54C86" w:rsidP="00F54C86">
      <w:pPr>
        <w:autoSpaceDE w:val="0"/>
        <w:autoSpaceDN w:val="0"/>
        <w:adjustRightInd w:val="0"/>
        <w:rPr>
          <w:b/>
          <w:bCs/>
          <w:color w:val="000000"/>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11"/>
      </w:tblGrid>
      <w:tr w:rsidR="00F54C86" w:rsidRPr="00B0150D" w:rsidTr="00542B1B">
        <w:trPr>
          <w:trHeight w:val="741"/>
        </w:trPr>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Назив по</w:t>
            </w:r>
            <w:r w:rsidRPr="00374D41">
              <w:rPr>
                <w:bCs/>
                <w:color w:val="000000"/>
                <w:lang w:val="sr-Cyrl-RS"/>
              </w:rPr>
              <w:t>дизвођача (пуно пословно име или скраћени назив)</w:t>
            </w:r>
            <w:r w:rsidRPr="00374D41">
              <w:rPr>
                <w:bCs/>
                <w:color w:val="000000"/>
              </w:rPr>
              <w:t>:</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 xml:space="preserve">Адреса </w:t>
            </w:r>
            <w:r w:rsidRPr="00374D41">
              <w:rPr>
                <w:bCs/>
                <w:color w:val="000000"/>
                <w:lang w:val="sr-Cyrl-RS"/>
              </w:rPr>
              <w:t xml:space="preserve">седишта </w:t>
            </w:r>
            <w:r w:rsidRPr="00374D41">
              <w:rPr>
                <w:bCs/>
                <w:color w:val="000000"/>
              </w:rPr>
              <w:t>по</w:t>
            </w:r>
            <w:r w:rsidRPr="00374D41">
              <w:rPr>
                <w:bCs/>
                <w:color w:val="000000"/>
                <w:lang w:val="sr-Cyrl-RS"/>
              </w:rPr>
              <w:t>дизвођача</w:t>
            </w:r>
            <w:r w:rsidRPr="00374D41">
              <w:rPr>
                <w:bCs/>
                <w:color w:val="000000"/>
              </w:rPr>
              <w:t xml:space="preserve"> </w:t>
            </w:r>
            <w:r w:rsidRPr="00374D41">
              <w:rPr>
                <w:bCs/>
                <w:color w:val="000000"/>
                <w:lang w:val="sr-Cyrl-RS"/>
              </w:rPr>
              <w:t>(место, улица и број, општина)</w:t>
            </w:r>
            <w:r w:rsidRPr="00374D41">
              <w:rPr>
                <w:bCs/>
                <w:color w:val="000000"/>
              </w:rPr>
              <w:t>:</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Матични број по</w:t>
            </w:r>
            <w:r w:rsidRPr="00374D41">
              <w:rPr>
                <w:bCs/>
                <w:color w:val="000000"/>
                <w:lang w:val="sr-Cyrl-RS"/>
              </w:rPr>
              <w:t>дизвођача</w:t>
            </w:r>
            <w:r w:rsidRPr="00374D41">
              <w:rPr>
                <w:bCs/>
                <w:color w:val="000000"/>
              </w:rPr>
              <w:t>:</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Претежна ш</w:t>
            </w:r>
            <w:r w:rsidRPr="00374D41">
              <w:rPr>
                <w:bCs/>
                <w:color w:val="000000"/>
              </w:rPr>
              <w:t>ифра делатности:</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 xml:space="preserve">Порески </w:t>
            </w:r>
            <w:r w:rsidRPr="00374D41">
              <w:rPr>
                <w:bCs/>
                <w:color w:val="000000"/>
                <w:lang w:val="sr-Cyrl-RS"/>
              </w:rPr>
              <w:t xml:space="preserve">идентификациони </w:t>
            </w:r>
            <w:r w:rsidRPr="00374D41">
              <w:rPr>
                <w:bCs/>
                <w:color w:val="000000"/>
              </w:rPr>
              <w:t>број по</w:t>
            </w:r>
            <w:r w:rsidRPr="00374D41">
              <w:rPr>
                <w:bCs/>
                <w:color w:val="000000"/>
                <w:lang w:val="sr-Cyrl-RS"/>
              </w:rPr>
              <w:t xml:space="preserve">дизвођача </w:t>
            </w:r>
            <w:r w:rsidRPr="00374D41">
              <w:rPr>
                <w:bCs/>
                <w:color w:val="000000"/>
              </w:rPr>
              <w:t>(ПИБ):</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Одговорно л</w:t>
            </w:r>
            <w:r w:rsidRPr="00374D41">
              <w:rPr>
                <w:bCs/>
                <w:color w:val="000000"/>
              </w:rPr>
              <w:t>ице:</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lang w:val="sr-Cyrl-RS"/>
              </w:rPr>
            </w:pPr>
            <w:r w:rsidRPr="00374D41">
              <w:rPr>
                <w:bCs/>
                <w:color w:val="000000"/>
              </w:rPr>
              <w:t xml:space="preserve">Назив </w:t>
            </w:r>
            <w:r w:rsidRPr="00374D41">
              <w:rPr>
                <w:bCs/>
                <w:color w:val="000000"/>
                <w:lang w:val="sr-Cyrl-RS"/>
              </w:rPr>
              <w:t xml:space="preserve">пословне </w:t>
            </w:r>
            <w:r w:rsidRPr="00374D41">
              <w:rPr>
                <w:bCs/>
                <w:color w:val="000000"/>
              </w:rPr>
              <w:t>банке</w:t>
            </w:r>
            <w:r w:rsidRPr="00374D41">
              <w:rPr>
                <w:bCs/>
                <w:color w:val="000000"/>
                <w:lang w:val="sr-Cyrl-RS"/>
              </w:rPr>
              <w:t xml:space="preserve"> подизвођача </w:t>
            </w:r>
            <w:r w:rsidRPr="00374D41">
              <w:rPr>
                <w:bCs/>
                <w:color w:val="000000"/>
              </w:rPr>
              <w:t>и број рачуна:</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rPr>
          <w:trHeight w:val="327"/>
        </w:trPr>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Лице</w:t>
            </w:r>
            <w:r w:rsidRPr="00374D41">
              <w:rPr>
                <w:bCs/>
                <w:color w:val="000000"/>
              </w:rPr>
              <w:t xml:space="preserve"> за контакт:</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 xml:space="preserve">Електронска адреса </w:t>
            </w:r>
            <w:r w:rsidRPr="00374D41">
              <w:rPr>
                <w:bCs/>
                <w:color w:val="000000"/>
              </w:rPr>
              <w:t>по</w:t>
            </w:r>
            <w:r w:rsidRPr="00374D41">
              <w:rPr>
                <w:bCs/>
                <w:color w:val="000000"/>
                <w:lang w:val="sr-Cyrl-RS"/>
              </w:rPr>
              <w:t xml:space="preserve">дизвођача  </w:t>
            </w:r>
            <w:r>
              <w:rPr>
                <w:bCs/>
                <w:color w:val="000000"/>
              </w:rPr>
              <w:t xml:space="preserve">      </w:t>
            </w:r>
            <w:r w:rsidRPr="00374D41">
              <w:rPr>
                <w:bCs/>
                <w:color w:val="000000"/>
                <w:lang w:val="sr-Cyrl-RS"/>
              </w:rPr>
              <w:t xml:space="preserve"> (</w:t>
            </w:r>
            <w:r w:rsidRPr="00374D41">
              <w:rPr>
                <w:bCs/>
                <w:color w:val="000000"/>
              </w:rPr>
              <w:t>e-mai</w:t>
            </w:r>
            <w:r>
              <w:rPr>
                <w:bCs/>
                <w:color w:val="000000"/>
              </w:rPr>
              <w:t>l</w:t>
            </w:r>
            <w:r w:rsidRPr="00374D41">
              <w:rPr>
                <w:bCs/>
                <w:color w:val="000000"/>
                <w:lang w:val="sr-Cyrl-RS"/>
              </w:rPr>
              <w:t>)</w:t>
            </w:r>
            <w:r w:rsidRPr="00374D41">
              <w:rPr>
                <w:bCs/>
                <w:color w:val="000000"/>
              </w:rPr>
              <w:t>:</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Телефон:</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Телефакс:</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lang w:val="sr-Cyrl-RS"/>
              </w:rPr>
            </w:pPr>
            <w:r w:rsidRPr="00374D41">
              <w:rPr>
                <w:bCs/>
                <w:color w:val="000000"/>
                <w:lang w:val="sr-Cyrl-RS"/>
              </w:rPr>
              <w:t>Проценат укупне вредности набавке који ће извршити подизвођач:</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lang w:val="sr-Cyrl-RS"/>
              </w:rPr>
            </w:pPr>
            <w:r w:rsidRPr="00374D41">
              <w:rPr>
                <w:bCs/>
                <w:color w:val="000000"/>
                <w:lang w:val="sr-Cyrl-RS"/>
              </w:rPr>
              <w:t>Део предмета набавке који ће извршити подизвођач:</w:t>
            </w:r>
          </w:p>
        </w:tc>
        <w:tc>
          <w:tcPr>
            <w:tcW w:w="5911" w:type="dxa"/>
          </w:tcPr>
          <w:p w:rsidR="00F54C86" w:rsidRPr="00374D41" w:rsidRDefault="00F54C86" w:rsidP="00F54C86">
            <w:pPr>
              <w:autoSpaceDE w:val="0"/>
              <w:autoSpaceDN w:val="0"/>
              <w:adjustRightInd w:val="0"/>
              <w:rPr>
                <w:b/>
                <w:bCs/>
                <w:color w:val="000000"/>
              </w:rPr>
            </w:pPr>
          </w:p>
        </w:tc>
      </w:tr>
    </w:tbl>
    <w:p w:rsidR="00F54C86" w:rsidRPr="00B0150D" w:rsidRDefault="00F54C86" w:rsidP="00F54C86">
      <w:pPr>
        <w:autoSpaceDE w:val="0"/>
        <w:autoSpaceDN w:val="0"/>
        <w:adjustRightInd w:val="0"/>
        <w:rPr>
          <w:b/>
          <w:bCs/>
          <w:u w:val="single"/>
          <w:lang w:val="sr-Cyrl-RS"/>
        </w:rPr>
      </w:pPr>
    </w:p>
    <w:p w:rsidR="00F54C86" w:rsidRDefault="00F54C86"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53EAC" w:rsidRDefault="00353EAC" w:rsidP="00353EAC">
      <w:pPr>
        <w:autoSpaceDE w:val="0"/>
        <w:autoSpaceDN w:val="0"/>
        <w:adjustRightInd w:val="0"/>
        <w:rPr>
          <w:i/>
        </w:rPr>
      </w:pPr>
    </w:p>
    <w:tbl>
      <w:tblPr>
        <w:tblW w:w="0" w:type="auto"/>
        <w:tblLook w:val="04A0" w:firstRow="1" w:lastRow="0" w:firstColumn="1" w:lastColumn="0" w:noHBand="0" w:noVBand="1"/>
      </w:tblPr>
      <w:tblGrid>
        <w:gridCol w:w="3322"/>
        <w:gridCol w:w="3323"/>
        <w:gridCol w:w="3323"/>
      </w:tblGrid>
      <w:tr w:rsidR="00353EAC" w:rsidRPr="00376349" w:rsidTr="00376349">
        <w:tc>
          <w:tcPr>
            <w:tcW w:w="3322" w:type="dxa"/>
          </w:tcPr>
          <w:p w:rsidR="00353EAC" w:rsidRPr="00376349" w:rsidRDefault="00353EAC" w:rsidP="00376349">
            <w:pPr>
              <w:autoSpaceDE w:val="0"/>
              <w:autoSpaceDN w:val="0"/>
              <w:adjustRightInd w:val="0"/>
              <w:rPr>
                <w:i/>
              </w:rPr>
            </w:pPr>
            <w:r w:rsidRPr="00394B3A">
              <w:t>Место:</w:t>
            </w:r>
            <w:r>
              <w:t xml:space="preserve"> </w:t>
            </w:r>
            <w:r w:rsidRPr="00394B3A">
              <w:t xml:space="preserve">_____________   </w:t>
            </w:r>
          </w:p>
        </w:tc>
        <w:tc>
          <w:tcPr>
            <w:tcW w:w="3323" w:type="dxa"/>
          </w:tcPr>
          <w:p w:rsidR="00353EAC" w:rsidRPr="00376349" w:rsidRDefault="00353EAC" w:rsidP="00376349">
            <w:pPr>
              <w:autoSpaceDE w:val="0"/>
              <w:autoSpaceDN w:val="0"/>
              <w:adjustRightInd w:val="0"/>
              <w:rPr>
                <w:i/>
              </w:rPr>
            </w:pPr>
          </w:p>
        </w:tc>
        <w:tc>
          <w:tcPr>
            <w:tcW w:w="3323" w:type="dxa"/>
          </w:tcPr>
          <w:p w:rsidR="00353EAC" w:rsidRDefault="00353EAC" w:rsidP="00376349">
            <w:pPr>
              <w:autoSpaceDE w:val="0"/>
              <w:autoSpaceDN w:val="0"/>
              <w:adjustRightInd w:val="0"/>
            </w:pPr>
            <w:r w:rsidRPr="00C27ACE">
              <w:t>Име и презиме овлашћеног лица</w:t>
            </w:r>
          </w:p>
          <w:p w:rsidR="00353EAC" w:rsidRPr="00C27ACE" w:rsidRDefault="00353EAC" w:rsidP="00376349">
            <w:pPr>
              <w:autoSpaceDE w:val="0"/>
              <w:autoSpaceDN w:val="0"/>
              <w:adjustRightInd w:val="0"/>
            </w:pPr>
            <w:r>
              <w:t>___________________________</w:t>
            </w:r>
          </w:p>
        </w:tc>
      </w:tr>
      <w:tr w:rsidR="00353EAC" w:rsidRPr="00376349" w:rsidTr="00376349">
        <w:tc>
          <w:tcPr>
            <w:tcW w:w="3322" w:type="dxa"/>
          </w:tcPr>
          <w:p w:rsidR="00353EAC" w:rsidRPr="00376349" w:rsidRDefault="00353EAC" w:rsidP="00376349">
            <w:pPr>
              <w:autoSpaceDE w:val="0"/>
              <w:autoSpaceDN w:val="0"/>
              <w:adjustRightInd w:val="0"/>
              <w:rPr>
                <w:i/>
              </w:rPr>
            </w:pPr>
            <w:r w:rsidRPr="00394B3A">
              <w:t>Датум:</w:t>
            </w:r>
            <w:r>
              <w:t xml:space="preserve"> </w:t>
            </w:r>
            <w:r w:rsidRPr="00394B3A">
              <w:t>_____________</w:t>
            </w:r>
          </w:p>
        </w:tc>
        <w:tc>
          <w:tcPr>
            <w:tcW w:w="3323" w:type="dxa"/>
          </w:tcPr>
          <w:p w:rsidR="00353EAC" w:rsidRPr="00376349" w:rsidRDefault="00353EAC" w:rsidP="00376349">
            <w:pPr>
              <w:autoSpaceDE w:val="0"/>
              <w:autoSpaceDN w:val="0"/>
              <w:adjustRightInd w:val="0"/>
              <w:ind w:firstLine="2287"/>
              <w:jc w:val="left"/>
              <w:rPr>
                <w:i/>
              </w:rPr>
            </w:pPr>
          </w:p>
        </w:tc>
        <w:tc>
          <w:tcPr>
            <w:tcW w:w="3323" w:type="dxa"/>
          </w:tcPr>
          <w:p w:rsidR="00353EAC" w:rsidRDefault="00353EAC" w:rsidP="00376349">
            <w:pPr>
              <w:autoSpaceDE w:val="0"/>
              <w:autoSpaceDN w:val="0"/>
              <w:adjustRightInd w:val="0"/>
            </w:pPr>
            <w:r w:rsidRPr="00394B3A">
              <w:t>Потпис о</w:t>
            </w:r>
            <w:r>
              <w:t>влашћеног</w:t>
            </w:r>
            <w:r w:rsidRPr="00394B3A">
              <w:t xml:space="preserve"> лица</w:t>
            </w:r>
          </w:p>
          <w:p w:rsidR="00353EAC" w:rsidRPr="00376349" w:rsidRDefault="00353EAC" w:rsidP="00376349">
            <w:pPr>
              <w:autoSpaceDE w:val="0"/>
              <w:autoSpaceDN w:val="0"/>
              <w:adjustRightInd w:val="0"/>
              <w:rPr>
                <w:i/>
              </w:rPr>
            </w:pPr>
            <w:r>
              <w:t>____________________________</w:t>
            </w:r>
          </w:p>
        </w:tc>
      </w:tr>
    </w:tbl>
    <w:p w:rsidR="00353EAC" w:rsidRDefault="00353EAC" w:rsidP="00353EAC">
      <w:pPr>
        <w:autoSpaceDE w:val="0"/>
        <w:autoSpaceDN w:val="0"/>
        <w:adjustRightInd w:val="0"/>
        <w:rPr>
          <w:i/>
        </w:rPr>
      </w:pPr>
    </w:p>
    <w:p w:rsidR="00353EAC" w:rsidRPr="003771D0" w:rsidRDefault="00353EAC" w:rsidP="00353EAC">
      <w:pPr>
        <w:shd w:val="clear" w:color="auto" w:fill="FDE9D9"/>
        <w:autoSpaceDE w:val="0"/>
        <w:autoSpaceDN w:val="0"/>
        <w:adjustRightInd w:val="0"/>
        <w:spacing w:after="0"/>
        <w:rPr>
          <w:color w:val="000000"/>
          <w:lang w:val="en-US"/>
        </w:rPr>
      </w:pPr>
      <w:r w:rsidRPr="008E51D4">
        <w:rPr>
          <w:b/>
          <w:bCs/>
          <w:i/>
          <w:iCs/>
          <w:u w:val="single"/>
        </w:rPr>
        <w:t>НАПОМЕНА</w:t>
      </w:r>
      <w:r w:rsidRPr="008E51D4">
        <w:t xml:space="preserve">: </w:t>
      </w:r>
      <w:r w:rsidRPr="003771D0">
        <w:rPr>
          <w:i/>
          <w:iCs/>
          <w:color w:val="000000"/>
          <w:lang w:val="en-US"/>
        </w:rPr>
        <w:t xml:space="preserve">Образац копирати у потребном броју примерака за </w:t>
      </w:r>
      <w:r w:rsidR="00C607D1" w:rsidRPr="008E51D4">
        <w:rPr>
          <w:i/>
          <w:iCs/>
          <w:color w:val="000000"/>
        </w:rPr>
        <w:t>подизвођаче уколико понуђач наступа са подизвођачима</w:t>
      </w:r>
      <w:r w:rsidRPr="003771D0">
        <w:rPr>
          <w:i/>
          <w:iCs/>
          <w:color w:val="000000"/>
          <w:lang w:val="en-US"/>
        </w:rPr>
        <w:t xml:space="preserve">. </w:t>
      </w:r>
    </w:p>
    <w:p w:rsidR="00353EAC" w:rsidRPr="008E51D4" w:rsidRDefault="00353EAC" w:rsidP="00353EAC">
      <w:pPr>
        <w:shd w:val="clear" w:color="auto" w:fill="FDE9D9"/>
        <w:autoSpaceDE w:val="0"/>
        <w:autoSpaceDN w:val="0"/>
        <w:adjustRightInd w:val="0"/>
        <w:spacing w:after="0"/>
        <w:ind w:right="402"/>
        <w:rPr>
          <w:i/>
        </w:rPr>
      </w:pPr>
      <w:r w:rsidRPr="003771D0">
        <w:rPr>
          <w:i/>
          <w:iCs/>
          <w:color w:val="000000"/>
          <w:lang w:val="en-US"/>
        </w:rPr>
        <w:t xml:space="preserve">Образац потписује овлашћено лице </w:t>
      </w:r>
      <w:r w:rsidR="00C607D1" w:rsidRPr="008E51D4">
        <w:rPr>
          <w:i/>
          <w:iCs/>
          <w:color w:val="000000"/>
        </w:rPr>
        <w:t>понуђача</w:t>
      </w:r>
      <w:r w:rsidRPr="003771D0">
        <w:rPr>
          <w:i/>
          <w:iCs/>
          <w:color w:val="000000"/>
          <w:lang w:val="en-US"/>
        </w:rPr>
        <w:t xml:space="preserve"> или </w:t>
      </w:r>
      <w:r w:rsidRPr="008E51D4">
        <w:rPr>
          <w:i/>
          <w:iCs/>
          <w:color w:val="000000"/>
          <w:lang w:val="en-US"/>
        </w:rPr>
        <w:t xml:space="preserve">овлашћено лице </w:t>
      </w:r>
      <w:r w:rsidR="00C607D1" w:rsidRPr="008E51D4">
        <w:rPr>
          <w:i/>
          <w:iCs/>
          <w:color w:val="000000"/>
        </w:rPr>
        <w:t>подизвођача</w:t>
      </w:r>
    </w:p>
    <w:p w:rsidR="00353EAC" w:rsidRPr="00B0150D" w:rsidRDefault="00353EAC" w:rsidP="00353EAC">
      <w:pPr>
        <w:autoSpaceDE w:val="0"/>
        <w:autoSpaceDN w:val="0"/>
        <w:adjustRightInd w:val="0"/>
        <w:rPr>
          <w:i/>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671F18" w:rsidRDefault="00671F18" w:rsidP="00F54C86">
      <w:pPr>
        <w:tabs>
          <w:tab w:val="left" w:pos="360"/>
        </w:tabs>
        <w:autoSpaceDE w:val="0"/>
        <w:autoSpaceDN w:val="0"/>
        <w:adjustRightInd w:val="0"/>
        <w:contextualSpacing/>
        <w:rPr>
          <w:bCs/>
          <w:i/>
          <w:iCs/>
          <w:sz w:val="20"/>
          <w:szCs w:val="20"/>
        </w:rPr>
      </w:pPr>
    </w:p>
    <w:p w:rsidR="00671F18" w:rsidRDefault="00671F18" w:rsidP="00F54C86">
      <w:pPr>
        <w:tabs>
          <w:tab w:val="left" w:pos="360"/>
        </w:tabs>
        <w:autoSpaceDE w:val="0"/>
        <w:autoSpaceDN w:val="0"/>
        <w:adjustRightInd w:val="0"/>
        <w:contextualSpacing/>
        <w:rPr>
          <w:bCs/>
          <w:i/>
          <w:iCs/>
          <w:sz w:val="20"/>
          <w:szCs w:val="20"/>
        </w:rPr>
      </w:pPr>
    </w:p>
    <w:p w:rsidR="00671F18" w:rsidRDefault="00671F18"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330"/>
        <w:gridCol w:w="1638"/>
      </w:tblGrid>
      <w:tr w:rsidR="00C607D1" w:rsidRPr="00376349" w:rsidTr="00376349">
        <w:tc>
          <w:tcPr>
            <w:tcW w:w="8330" w:type="dxa"/>
            <w:shd w:val="clear" w:color="auto" w:fill="EAF1DD"/>
          </w:tcPr>
          <w:p w:rsidR="00C607D1" w:rsidRPr="00376349" w:rsidRDefault="00C607D1" w:rsidP="00376349">
            <w:pPr>
              <w:widowControl w:val="0"/>
              <w:autoSpaceDE w:val="0"/>
              <w:autoSpaceDN w:val="0"/>
              <w:adjustRightInd w:val="0"/>
              <w:spacing w:line="239" w:lineRule="auto"/>
              <w:ind w:right="263"/>
              <w:jc w:val="left"/>
              <w:rPr>
                <w:b/>
              </w:rPr>
            </w:pPr>
            <w:r w:rsidRPr="00376349">
              <w:rPr>
                <w:b/>
                <w:bCs/>
                <w:color w:val="000000"/>
              </w:rPr>
              <w:t>ИЗЈАВА ПОНУЂАЧА ДА НЕ НАСТУПА СА ПО</w:t>
            </w:r>
            <w:r w:rsidRPr="00376349">
              <w:rPr>
                <w:b/>
                <w:bCs/>
                <w:color w:val="000000"/>
                <w:lang w:val="sr-Cyrl-RS"/>
              </w:rPr>
              <w:t>ДИЗВОЂАЧ</w:t>
            </w:r>
            <w:r w:rsidRPr="00376349">
              <w:rPr>
                <w:b/>
                <w:bCs/>
                <w:color w:val="000000"/>
              </w:rPr>
              <w:t>ОМ</w:t>
            </w:r>
          </w:p>
        </w:tc>
        <w:tc>
          <w:tcPr>
            <w:tcW w:w="1638" w:type="dxa"/>
            <w:shd w:val="clear" w:color="auto" w:fill="EAF1DD"/>
          </w:tcPr>
          <w:p w:rsidR="00C607D1" w:rsidRPr="00376349" w:rsidRDefault="00C607D1" w:rsidP="00376349">
            <w:pPr>
              <w:widowControl w:val="0"/>
              <w:autoSpaceDE w:val="0"/>
              <w:autoSpaceDN w:val="0"/>
              <w:adjustRightInd w:val="0"/>
              <w:spacing w:line="239" w:lineRule="auto"/>
              <w:rPr>
                <w:b/>
              </w:rPr>
            </w:pPr>
            <w:r w:rsidRPr="00376349">
              <w:rPr>
                <w:b/>
              </w:rPr>
              <w:t>Образац бр. 6</w:t>
            </w:r>
          </w:p>
        </w:tc>
      </w:tr>
    </w:tbl>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Pr="0095156C" w:rsidRDefault="00EE0D62" w:rsidP="00EE0D62">
      <w:pPr>
        <w:tabs>
          <w:tab w:val="left" w:pos="6028"/>
        </w:tabs>
        <w:autoSpaceDE w:val="0"/>
        <w:autoSpaceDN w:val="0"/>
        <w:adjustRightInd w:val="0"/>
        <w:ind w:left="360"/>
        <w:rPr>
          <w:bCs/>
          <w:iCs/>
        </w:rPr>
      </w:pPr>
    </w:p>
    <w:p w:rsidR="00EE0D62" w:rsidRPr="00C86A63" w:rsidRDefault="00EE0D62" w:rsidP="00EE0D62">
      <w:pPr>
        <w:tabs>
          <w:tab w:val="left" w:pos="6028"/>
        </w:tabs>
        <w:autoSpaceDE w:val="0"/>
        <w:autoSpaceDN w:val="0"/>
        <w:adjustRightInd w:val="0"/>
        <w:ind w:left="360"/>
        <w:rPr>
          <w:bCs/>
          <w:iCs/>
          <w:sz w:val="28"/>
          <w:szCs w:val="28"/>
        </w:rPr>
      </w:pPr>
    </w:p>
    <w:p w:rsidR="00EE0D62" w:rsidRDefault="00EE0D62" w:rsidP="00EE0D62">
      <w:pPr>
        <w:tabs>
          <w:tab w:val="left" w:pos="6028"/>
        </w:tabs>
        <w:autoSpaceDE w:val="0"/>
        <w:autoSpaceDN w:val="0"/>
        <w:adjustRightInd w:val="0"/>
        <w:ind w:left="360"/>
        <w:jc w:val="center"/>
        <w:rPr>
          <w:b/>
          <w:bCs/>
          <w:iCs/>
          <w:sz w:val="32"/>
          <w:szCs w:val="32"/>
        </w:rPr>
      </w:pPr>
      <w:r w:rsidRPr="00C86A63">
        <w:rPr>
          <w:b/>
          <w:bCs/>
          <w:iCs/>
          <w:sz w:val="32"/>
          <w:szCs w:val="32"/>
        </w:rPr>
        <w:t>И</w:t>
      </w:r>
      <w:r w:rsidRPr="00C86A63">
        <w:rPr>
          <w:b/>
          <w:bCs/>
          <w:iCs/>
          <w:sz w:val="32"/>
          <w:szCs w:val="32"/>
          <w:lang w:val="sr-Cyrl-RS"/>
        </w:rPr>
        <w:t xml:space="preserve"> </w:t>
      </w:r>
      <w:r w:rsidRPr="00C86A63">
        <w:rPr>
          <w:b/>
          <w:bCs/>
          <w:iCs/>
          <w:sz w:val="32"/>
          <w:szCs w:val="32"/>
        </w:rPr>
        <w:t>З</w:t>
      </w:r>
      <w:r w:rsidRPr="00C86A63">
        <w:rPr>
          <w:b/>
          <w:bCs/>
          <w:iCs/>
          <w:sz w:val="32"/>
          <w:szCs w:val="32"/>
          <w:lang w:val="sr-Cyrl-RS"/>
        </w:rPr>
        <w:t xml:space="preserve"> </w:t>
      </w:r>
      <w:r w:rsidRPr="00C86A63">
        <w:rPr>
          <w:b/>
          <w:bCs/>
          <w:iCs/>
          <w:sz w:val="32"/>
          <w:szCs w:val="32"/>
        </w:rPr>
        <w:t>Ј</w:t>
      </w:r>
      <w:r w:rsidRPr="00C86A63">
        <w:rPr>
          <w:b/>
          <w:bCs/>
          <w:iCs/>
          <w:sz w:val="32"/>
          <w:szCs w:val="32"/>
          <w:lang w:val="sr-Cyrl-RS"/>
        </w:rPr>
        <w:t xml:space="preserve"> </w:t>
      </w:r>
      <w:r w:rsidRPr="00C86A63">
        <w:rPr>
          <w:b/>
          <w:bCs/>
          <w:iCs/>
          <w:sz w:val="32"/>
          <w:szCs w:val="32"/>
        </w:rPr>
        <w:t>А</w:t>
      </w:r>
      <w:r w:rsidRPr="00C86A63">
        <w:rPr>
          <w:b/>
          <w:bCs/>
          <w:iCs/>
          <w:sz w:val="32"/>
          <w:szCs w:val="32"/>
          <w:lang w:val="sr-Cyrl-RS"/>
        </w:rPr>
        <w:t xml:space="preserve"> </w:t>
      </w:r>
      <w:r w:rsidRPr="00C86A63">
        <w:rPr>
          <w:b/>
          <w:bCs/>
          <w:iCs/>
          <w:sz w:val="32"/>
          <w:szCs w:val="32"/>
        </w:rPr>
        <w:t>В</w:t>
      </w:r>
      <w:r w:rsidRPr="00C86A63">
        <w:rPr>
          <w:b/>
          <w:bCs/>
          <w:iCs/>
          <w:sz w:val="32"/>
          <w:szCs w:val="32"/>
          <w:lang w:val="sr-Cyrl-RS"/>
        </w:rPr>
        <w:t xml:space="preserve"> </w:t>
      </w:r>
      <w:r w:rsidRPr="00C86A63">
        <w:rPr>
          <w:b/>
          <w:bCs/>
          <w:iCs/>
          <w:sz w:val="32"/>
          <w:szCs w:val="32"/>
        </w:rPr>
        <w:t>А</w:t>
      </w:r>
    </w:p>
    <w:p w:rsidR="00EE0D62" w:rsidRPr="00EE0D62" w:rsidRDefault="00EE0D62" w:rsidP="00EE0D62">
      <w:pPr>
        <w:tabs>
          <w:tab w:val="left" w:pos="6028"/>
        </w:tabs>
        <w:autoSpaceDE w:val="0"/>
        <w:autoSpaceDN w:val="0"/>
        <w:adjustRightInd w:val="0"/>
        <w:ind w:left="360"/>
        <w:jc w:val="center"/>
        <w:rPr>
          <w:b/>
          <w:bCs/>
          <w:iCs/>
          <w:sz w:val="24"/>
          <w:szCs w:val="24"/>
        </w:rPr>
      </w:pPr>
      <w:r w:rsidRPr="00EE0D62">
        <w:rPr>
          <w:b/>
          <w:bCs/>
          <w:iCs/>
          <w:sz w:val="24"/>
          <w:szCs w:val="24"/>
        </w:rPr>
        <w:t>ПОНУЂАЧА ДА НЕ НАСТУПА СА ПОДИЗВОЂАЧИМА</w:t>
      </w:r>
    </w:p>
    <w:p w:rsidR="00EE0D62" w:rsidRPr="00C86A63" w:rsidRDefault="00EE0D62" w:rsidP="00EE0D62">
      <w:pPr>
        <w:tabs>
          <w:tab w:val="left" w:pos="6028"/>
        </w:tabs>
        <w:autoSpaceDE w:val="0"/>
        <w:autoSpaceDN w:val="0"/>
        <w:adjustRightInd w:val="0"/>
        <w:ind w:left="360"/>
        <w:rPr>
          <w:bCs/>
          <w:iCs/>
          <w:sz w:val="28"/>
          <w:szCs w:val="28"/>
        </w:rPr>
      </w:pPr>
    </w:p>
    <w:p w:rsidR="00EE0D62" w:rsidRPr="00AB6AAE" w:rsidRDefault="00EE0D62" w:rsidP="00EE0D62">
      <w:pPr>
        <w:tabs>
          <w:tab w:val="left" w:pos="360"/>
        </w:tabs>
        <w:autoSpaceDE w:val="0"/>
        <w:autoSpaceDN w:val="0"/>
        <w:adjustRightInd w:val="0"/>
        <w:contextualSpacing/>
        <w:rPr>
          <w:i/>
          <w:iCs/>
        </w:rPr>
      </w:pPr>
      <w:r w:rsidRPr="00AB6AAE">
        <w:rPr>
          <w:bCs/>
          <w:iCs/>
        </w:rPr>
        <w:t xml:space="preserve">Под пуном материјалном и кривичном одговорношћу </w:t>
      </w:r>
      <w:r w:rsidRPr="00AB6AAE">
        <w:rPr>
          <w:bCs/>
          <w:iCs/>
          <w:lang w:val="sr-Cyrl-RS"/>
        </w:rPr>
        <w:t>изјављујем и потврђујем</w:t>
      </w:r>
      <w:r w:rsidRPr="00AB6AAE">
        <w:rPr>
          <w:bCs/>
          <w:iCs/>
        </w:rPr>
        <w:t xml:space="preserve"> да</w:t>
      </w:r>
      <w:r w:rsidRPr="00AB6AAE">
        <w:rPr>
          <w:bCs/>
          <w:iCs/>
          <w:lang w:val="sr-Cyrl-RS"/>
        </w:rPr>
        <w:t xml:space="preserve"> </w:t>
      </w:r>
      <w:r w:rsidRPr="00AB6AAE">
        <w:t>у отвореном поступку јавне набавке извођења радова</w:t>
      </w:r>
      <w:r w:rsidR="00DC2D52" w:rsidRPr="00AB6AAE">
        <w:rPr>
          <w:rFonts w:eastAsia="Times New Roman"/>
          <w:lang w:val="sr-Cyrl-RS"/>
        </w:rPr>
        <w:t xml:space="preserve"> </w:t>
      </w:r>
      <w:r w:rsidR="00513BE9" w:rsidRPr="00AB6AAE">
        <w:rPr>
          <w:rFonts w:eastAsia="Times New Roman"/>
          <w:lang w:val="sr-Cyrl-RS"/>
        </w:rPr>
        <w:t xml:space="preserve">на </w:t>
      </w:r>
      <w:r w:rsidR="00DD608D" w:rsidRPr="00DD608D">
        <w:rPr>
          <w:rFonts w:eastAsia="Times New Roman"/>
          <w:lang w:val="sr-Cyrl-RS"/>
        </w:rPr>
        <w:t>доградњи, реконструкцији</w:t>
      </w:r>
      <w:r w:rsidR="00DD608D" w:rsidRPr="00DD608D">
        <w:rPr>
          <w:rFonts w:eastAsia="Times New Roman"/>
          <w:lang w:val="sr-Latn-RS"/>
        </w:rPr>
        <w:t xml:space="preserve">, </w:t>
      </w:r>
      <w:r w:rsidR="00DD608D" w:rsidRPr="00DD608D">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Pr="00AB6AAE">
        <w:rPr>
          <w:rFonts w:eastAsia="Arial Unicode MS"/>
          <w:kern w:val="1"/>
          <w:lang w:eastAsia="ar-SA"/>
        </w:rPr>
        <w:t xml:space="preserve">, </w:t>
      </w:r>
      <w:r w:rsidRPr="00AB6AAE">
        <w:t>редни број јавне набавке:</w:t>
      </w:r>
      <w:r w:rsidRPr="00AB6AAE">
        <w:rPr>
          <w:lang w:val="sr-Latn-RS"/>
        </w:rPr>
        <w:t xml:space="preserve"> </w:t>
      </w:r>
      <w:r w:rsidRPr="00AB6AAE">
        <w:t xml:space="preserve">ВЈН </w:t>
      </w:r>
      <w:r w:rsidR="00450B57" w:rsidRPr="00AB6AAE">
        <w:rPr>
          <w:lang w:val="sr-Cyrl-RS"/>
        </w:rPr>
        <w:t>1</w:t>
      </w:r>
      <w:r w:rsidR="00AB6AAE" w:rsidRPr="00AB6AAE">
        <w:rPr>
          <w:lang w:val="sr-Cyrl-RS"/>
        </w:rPr>
        <w:t>3</w:t>
      </w:r>
      <w:r w:rsidRPr="00AB6AAE">
        <w:t>/1</w:t>
      </w:r>
      <w:r w:rsidR="00EC6632" w:rsidRPr="00AB6AAE">
        <w:rPr>
          <w:lang w:val="sr-Cyrl-RS"/>
        </w:rPr>
        <w:t>9</w:t>
      </w:r>
      <w:r w:rsidRPr="00AB6AAE">
        <w:rPr>
          <w:i/>
          <w:iCs/>
        </w:rPr>
        <w:t xml:space="preserve"> </w:t>
      </w:r>
      <w:r w:rsidRPr="00AB6AAE">
        <w:rPr>
          <w:sz w:val="23"/>
          <w:szCs w:val="23"/>
        </w:rPr>
        <w:t>не наступамо са подизвођачима.</w:t>
      </w:r>
    </w:p>
    <w:p w:rsidR="003771D0" w:rsidRPr="00AB6AAE" w:rsidRDefault="003771D0" w:rsidP="00F54C86">
      <w:pPr>
        <w:tabs>
          <w:tab w:val="left" w:pos="360"/>
        </w:tabs>
        <w:autoSpaceDE w:val="0"/>
        <w:autoSpaceDN w:val="0"/>
        <w:adjustRightInd w:val="0"/>
        <w:contextualSpacing/>
        <w:rPr>
          <w:bCs/>
          <w:i/>
          <w:iCs/>
          <w:sz w:val="20"/>
          <w:szCs w:val="20"/>
        </w:rPr>
      </w:pPr>
    </w:p>
    <w:p w:rsidR="003771D0" w:rsidRPr="00AB6AAE" w:rsidRDefault="003771D0" w:rsidP="00F54C86">
      <w:pPr>
        <w:tabs>
          <w:tab w:val="left" w:pos="360"/>
        </w:tabs>
        <w:autoSpaceDE w:val="0"/>
        <w:autoSpaceDN w:val="0"/>
        <w:adjustRightInd w:val="0"/>
        <w:contextualSpacing/>
        <w:rPr>
          <w:bCs/>
          <w:i/>
          <w:iCs/>
          <w:sz w:val="20"/>
          <w:szCs w:val="20"/>
        </w:rPr>
      </w:pPr>
    </w:p>
    <w:p w:rsidR="003771D0" w:rsidRDefault="003771D0" w:rsidP="00DC2D52">
      <w:pPr>
        <w:tabs>
          <w:tab w:val="left" w:pos="360"/>
        </w:tabs>
        <w:autoSpaceDE w:val="0"/>
        <w:autoSpaceDN w:val="0"/>
        <w:adjustRightInd w:val="0"/>
        <w:contextualSpacing/>
        <w:jc w:val="left"/>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Default="00EE0D62" w:rsidP="00EE0D62">
      <w:pPr>
        <w:autoSpaceDE w:val="0"/>
        <w:autoSpaceDN w:val="0"/>
        <w:adjustRightInd w:val="0"/>
        <w:rPr>
          <w:i/>
        </w:rPr>
      </w:pPr>
    </w:p>
    <w:tbl>
      <w:tblPr>
        <w:tblW w:w="0" w:type="auto"/>
        <w:tblLook w:val="04A0" w:firstRow="1" w:lastRow="0" w:firstColumn="1" w:lastColumn="0" w:noHBand="0" w:noVBand="1"/>
      </w:tblPr>
      <w:tblGrid>
        <w:gridCol w:w="3322"/>
        <w:gridCol w:w="3323"/>
        <w:gridCol w:w="3323"/>
      </w:tblGrid>
      <w:tr w:rsidR="00EE0D62" w:rsidRPr="00376349" w:rsidTr="00376349">
        <w:tc>
          <w:tcPr>
            <w:tcW w:w="3322" w:type="dxa"/>
          </w:tcPr>
          <w:p w:rsidR="00EE0D62" w:rsidRPr="00376349" w:rsidRDefault="00EE0D62" w:rsidP="00376349">
            <w:pPr>
              <w:autoSpaceDE w:val="0"/>
              <w:autoSpaceDN w:val="0"/>
              <w:adjustRightInd w:val="0"/>
              <w:rPr>
                <w:i/>
              </w:rPr>
            </w:pPr>
          </w:p>
        </w:tc>
        <w:tc>
          <w:tcPr>
            <w:tcW w:w="3323" w:type="dxa"/>
          </w:tcPr>
          <w:p w:rsidR="00EE0D62" w:rsidRPr="00376349" w:rsidRDefault="00EE0D62" w:rsidP="00376349">
            <w:pPr>
              <w:autoSpaceDE w:val="0"/>
              <w:autoSpaceDN w:val="0"/>
              <w:adjustRightInd w:val="0"/>
              <w:rPr>
                <w:i/>
              </w:rPr>
            </w:pPr>
          </w:p>
        </w:tc>
        <w:tc>
          <w:tcPr>
            <w:tcW w:w="3323" w:type="dxa"/>
          </w:tcPr>
          <w:p w:rsidR="00EE0D62" w:rsidRPr="00C27ACE" w:rsidRDefault="00EE0D62" w:rsidP="00376349">
            <w:pPr>
              <w:autoSpaceDE w:val="0"/>
              <w:autoSpaceDN w:val="0"/>
              <w:adjustRightInd w:val="0"/>
            </w:pPr>
          </w:p>
        </w:tc>
      </w:tr>
      <w:tr w:rsidR="00EE0D62" w:rsidRPr="00376349" w:rsidTr="00376349">
        <w:tc>
          <w:tcPr>
            <w:tcW w:w="3322" w:type="dxa"/>
          </w:tcPr>
          <w:p w:rsidR="00EE0D62" w:rsidRPr="00376349" w:rsidRDefault="00EE0D62" w:rsidP="00376349">
            <w:pPr>
              <w:autoSpaceDE w:val="0"/>
              <w:autoSpaceDN w:val="0"/>
              <w:adjustRightInd w:val="0"/>
              <w:rPr>
                <w:i/>
              </w:rPr>
            </w:pPr>
            <w:r w:rsidRPr="00394B3A">
              <w:t>Датум:</w:t>
            </w:r>
            <w:r>
              <w:t xml:space="preserve"> </w:t>
            </w:r>
            <w:r w:rsidRPr="00394B3A">
              <w:t>_____________</w:t>
            </w:r>
          </w:p>
        </w:tc>
        <w:tc>
          <w:tcPr>
            <w:tcW w:w="3323" w:type="dxa"/>
          </w:tcPr>
          <w:p w:rsidR="00EE0D62" w:rsidRPr="00376349" w:rsidRDefault="00EE0D62" w:rsidP="00376349">
            <w:pPr>
              <w:autoSpaceDE w:val="0"/>
              <w:autoSpaceDN w:val="0"/>
              <w:adjustRightInd w:val="0"/>
              <w:ind w:firstLine="2287"/>
              <w:jc w:val="left"/>
              <w:rPr>
                <w:i/>
              </w:rPr>
            </w:pPr>
          </w:p>
        </w:tc>
        <w:tc>
          <w:tcPr>
            <w:tcW w:w="3323" w:type="dxa"/>
          </w:tcPr>
          <w:p w:rsidR="00EE0D62" w:rsidRDefault="00EE0D62" w:rsidP="00376349">
            <w:pPr>
              <w:autoSpaceDE w:val="0"/>
              <w:autoSpaceDN w:val="0"/>
              <w:adjustRightInd w:val="0"/>
            </w:pPr>
            <w:r w:rsidRPr="00394B3A">
              <w:t>Потпис о</w:t>
            </w:r>
            <w:r>
              <w:t>влашћеног</w:t>
            </w:r>
            <w:r w:rsidRPr="00394B3A">
              <w:t xml:space="preserve"> лица</w:t>
            </w:r>
          </w:p>
          <w:p w:rsidR="00EE0D62" w:rsidRPr="00376349" w:rsidRDefault="00EE0D62" w:rsidP="00376349">
            <w:pPr>
              <w:autoSpaceDE w:val="0"/>
              <w:autoSpaceDN w:val="0"/>
              <w:adjustRightInd w:val="0"/>
              <w:rPr>
                <w:i/>
              </w:rPr>
            </w:pPr>
            <w:r>
              <w:t>____________________________</w:t>
            </w:r>
          </w:p>
        </w:tc>
      </w:tr>
    </w:tbl>
    <w:p w:rsidR="00EE0D62" w:rsidRDefault="00EE0D62" w:rsidP="00EE0D62">
      <w:pPr>
        <w:autoSpaceDE w:val="0"/>
        <w:autoSpaceDN w:val="0"/>
        <w:adjustRightInd w:val="0"/>
        <w:rPr>
          <w:i/>
        </w:rPr>
      </w:pPr>
    </w:p>
    <w:p w:rsidR="00EE0D62" w:rsidRDefault="00EE0D62" w:rsidP="00EE0D62">
      <w:pPr>
        <w:autoSpaceDE w:val="0"/>
        <w:autoSpaceDN w:val="0"/>
        <w:adjustRightInd w:val="0"/>
        <w:rPr>
          <w:i/>
        </w:rPr>
      </w:pPr>
    </w:p>
    <w:p w:rsidR="00EE0D62" w:rsidRDefault="00EE0D62" w:rsidP="00EE0D62">
      <w:pPr>
        <w:autoSpaceDE w:val="0"/>
        <w:autoSpaceDN w:val="0"/>
        <w:adjustRightInd w:val="0"/>
        <w:rPr>
          <w:i/>
        </w:rPr>
      </w:pPr>
    </w:p>
    <w:p w:rsidR="00EE0D62" w:rsidRPr="00EC6632" w:rsidRDefault="00EE0D62" w:rsidP="00EE0D62">
      <w:pPr>
        <w:autoSpaceDE w:val="0"/>
        <w:autoSpaceDN w:val="0"/>
        <w:adjustRightInd w:val="0"/>
        <w:rPr>
          <w:i/>
        </w:rPr>
      </w:pPr>
    </w:p>
    <w:p w:rsidR="00EE0D62" w:rsidRPr="00EC6632" w:rsidRDefault="00EE0D62" w:rsidP="00EE0D62">
      <w:pPr>
        <w:shd w:val="clear" w:color="auto" w:fill="FDE9D9"/>
        <w:autoSpaceDE w:val="0"/>
        <w:autoSpaceDN w:val="0"/>
        <w:adjustRightInd w:val="0"/>
        <w:rPr>
          <w:i/>
        </w:rPr>
      </w:pPr>
      <w:r w:rsidRPr="00EC6632">
        <w:rPr>
          <w:b/>
          <w:bCs/>
          <w:i/>
          <w:iCs/>
          <w:u w:val="single"/>
        </w:rPr>
        <w:t>НАПОМЕНА</w:t>
      </w:r>
      <w:r w:rsidRPr="00EC6632">
        <w:t xml:space="preserve">: </w:t>
      </w:r>
      <w:r w:rsidRPr="00EC6632">
        <w:rPr>
          <w:i/>
        </w:rPr>
        <w:t>Образац потписује овлашћено лице понуђача. Попуњен</w:t>
      </w:r>
      <w:r w:rsidR="00F041E1">
        <w:rPr>
          <w:i/>
          <w:lang w:val="sr-Cyrl-RS"/>
        </w:rPr>
        <w:t xml:space="preserve"> и</w:t>
      </w:r>
      <w:r w:rsidRPr="00EC6632">
        <w:rPr>
          <w:i/>
        </w:rPr>
        <w:t xml:space="preserve"> потписан образац доставља понуђач који наступа самостално</w:t>
      </w:r>
      <w:r w:rsidR="00EC6632" w:rsidRPr="00EC6632">
        <w:rPr>
          <w:i/>
          <w:lang w:val="sr-Cyrl-RS"/>
        </w:rPr>
        <w:t xml:space="preserve"> или група понуђача</w:t>
      </w:r>
      <w:r w:rsidRPr="00EC6632">
        <w:rPr>
          <w:i/>
        </w:rPr>
        <w:t>, док у случају другачијег наступа, образац није потребно доставити.</w:t>
      </w:r>
    </w:p>
    <w:p w:rsidR="00F54C86" w:rsidRDefault="00F54C86" w:rsidP="00F54C86">
      <w:pPr>
        <w:tabs>
          <w:tab w:val="left" w:pos="360"/>
        </w:tabs>
        <w:autoSpaceDE w:val="0"/>
        <w:autoSpaceDN w:val="0"/>
        <w:adjustRightInd w:val="0"/>
        <w:contextualSpacing/>
        <w:rPr>
          <w:bCs/>
          <w:i/>
          <w:iCs/>
          <w:sz w:val="20"/>
          <w:szCs w:val="20"/>
        </w:rPr>
      </w:pPr>
    </w:p>
    <w:p w:rsidR="00F54C86" w:rsidRDefault="00F54C86"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C6632" w:rsidRDefault="00EC663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330"/>
        <w:gridCol w:w="1638"/>
      </w:tblGrid>
      <w:tr w:rsidR="00EC658A" w:rsidRPr="00D162F0" w:rsidTr="0094119D">
        <w:tc>
          <w:tcPr>
            <w:tcW w:w="8330" w:type="dxa"/>
            <w:shd w:val="clear" w:color="auto" w:fill="EAF1DD"/>
          </w:tcPr>
          <w:p w:rsidR="00EC658A" w:rsidRPr="00D162F0" w:rsidRDefault="00EC658A" w:rsidP="00EC658A">
            <w:pPr>
              <w:widowControl w:val="0"/>
              <w:autoSpaceDE w:val="0"/>
              <w:autoSpaceDN w:val="0"/>
              <w:adjustRightInd w:val="0"/>
              <w:spacing w:line="239" w:lineRule="auto"/>
              <w:ind w:right="263"/>
              <w:jc w:val="left"/>
              <w:rPr>
                <w:b/>
              </w:rPr>
            </w:pPr>
            <w:r w:rsidRPr="00D162F0">
              <w:rPr>
                <w:b/>
                <w:bCs/>
              </w:rPr>
              <w:t>ОБРАЗАЦ ПРИЈАВЕ ПОНУЂАЧА ЗА ОБИЛАЗАК И УВИД У ЛОКАЦИЈУ</w:t>
            </w:r>
          </w:p>
        </w:tc>
        <w:tc>
          <w:tcPr>
            <w:tcW w:w="1638" w:type="dxa"/>
            <w:shd w:val="clear" w:color="auto" w:fill="EAF1DD"/>
          </w:tcPr>
          <w:p w:rsidR="00EC658A" w:rsidRPr="00D162F0" w:rsidRDefault="00EC658A" w:rsidP="0094119D">
            <w:pPr>
              <w:widowControl w:val="0"/>
              <w:autoSpaceDE w:val="0"/>
              <w:autoSpaceDN w:val="0"/>
              <w:adjustRightInd w:val="0"/>
              <w:spacing w:line="239" w:lineRule="auto"/>
              <w:rPr>
                <w:b/>
              </w:rPr>
            </w:pPr>
            <w:r w:rsidRPr="00D162F0">
              <w:rPr>
                <w:b/>
              </w:rPr>
              <w:t>Образац бр. 7</w:t>
            </w:r>
          </w:p>
        </w:tc>
      </w:tr>
    </w:tbl>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C6632" w:rsidRDefault="00EC663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91BDC" w:rsidRPr="005778CE" w:rsidRDefault="00EC658A" w:rsidP="00222786">
      <w:pPr>
        <w:widowControl w:val="0"/>
        <w:autoSpaceDE w:val="0"/>
        <w:autoSpaceDN w:val="0"/>
        <w:adjustRightInd w:val="0"/>
        <w:ind w:right="-20"/>
      </w:pPr>
      <w:r w:rsidRPr="005778CE">
        <w:rPr>
          <w:bCs/>
          <w:iCs/>
        </w:rPr>
        <w:t xml:space="preserve">Сходно </w:t>
      </w:r>
      <w:r w:rsidR="00E91BDC" w:rsidRPr="005778CE">
        <w:rPr>
          <w:bCs/>
          <w:iCs/>
        </w:rPr>
        <w:t xml:space="preserve">позиву за подношење понуда и конкурсној документацији у отвореном поступку јавне набавке за извођење радова </w:t>
      </w:r>
      <w:bookmarkStart w:id="8" w:name="_Hlk516494147"/>
      <w:r w:rsidR="00513BE9" w:rsidRPr="00A6032C">
        <w:rPr>
          <w:rFonts w:eastAsia="Times New Roman"/>
          <w:lang w:val="sr-Cyrl-RS"/>
        </w:rPr>
        <w:t xml:space="preserve">на </w:t>
      </w:r>
      <w:r w:rsidR="00DD608D" w:rsidRPr="00DD608D">
        <w:rPr>
          <w:rFonts w:eastAsia="Times New Roman"/>
          <w:lang w:val="sr-Cyrl-RS"/>
        </w:rPr>
        <w:t>доградњи, реконструкцији</w:t>
      </w:r>
      <w:r w:rsidR="00DD608D" w:rsidRPr="00DD608D">
        <w:rPr>
          <w:rFonts w:eastAsia="Times New Roman"/>
          <w:lang w:val="sr-Latn-RS"/>
        </w:rPr>
        <w:t xml:space="preserve">, </w:t>
      </w:r>
      <w:r w:rsidR="00DD608D" w:rsidRPr="00DD608D">
        <w:rPr>
          <w:rFonts w:eastAsia="Times New Roman"/>
          <w:lang w:val="sr-Cyrl-RS"/>
        </w:rPr>
        <w:t xml:space="preserve">адаптацији </w:t>
      </w:r>
      <w:r w:rsidR="00222786">
        <w:rPr>
          <w:rFonts w:eastAsia="Times New Roman"/>
          <w:lang w:val="sr-Cyrl-RS"/>
        </w:rPr>
        <w:t xml:space="preserve">и ревитализацији </w:t>
      </w:r>
      <w:r w:rsidR="00DD608D" w:rsidRPr="00DD608D">
        <w:rPr>
          <w:rFonts w:eastAsia="Times New Roman"/>
          <w:lang w:val="sr-Cyrl-RS"/>
        </w:rPr>
        <w:t>југоисточног бедема Горњег града Београдске тврђаве и формирање визиторског центра - комплекса Сахат капије и Барокне капије</w:t>
      </w:r>
      <w:r w:rsidR="00E91BDC" w:rsidRPr="00A6032C">
        <w:rPr>
          <w:bCs/>
          <w:iCs/>
        </w:rPr>
        <w:t xml:space="preserve">, </w:t>
      </w:r>
      <w:r w:rsidR="00E91BDC" w:rsidRPr="00A6032C">
        <w:t>редни број набавке:</w:t>
      </w:r>
      <w:r w:rsidR="00E91BDC" w:rsidRPr="00A6032C">
        <w:rPr>
          <w:lang w:val="sr-Latn-RS"/>
        </w:rPr>
        <w:t xml:space="preserve"> </w:t>
      </w:r>
      <w:r w:rsidR="00E91BDC" w:rsidRPr="00A6032C">
        <w:t xml:space="preserve">ВЈН </w:t>
      </w:r>
      <w:r w:rsidR="00450B57" w:rsidRPr="00A6032C">
        <w:rPr>
          <w:lang w:val="sr-Cyrl-RS"/>
        </w:rPr>
        <w:t>1</w:t>
      </w:r>
      <w:r w:rsidR="00A6032C" w:rsidRPr="00A6032C">
        <w:rPr>
          <w:lang w:val="sr-Cyrl-RS"/>
        </w:rPr>
        <w:t>3</w:t>
      </w:r>
      <w:r w:rsidR="00BE7502" w:rsidRPr="00A6032C">
        <w:t>/1</w:t>
      </w:r>
      <w:bookmarkEnd w:id="8"/>
      <w:r w:rsidR="00EC6632" w:rsidRPr="00A6032C">
        <w:rPr>
          <w:lang w:val="sr-Cyrl-RS"/>
        </w:rPr>
        <w:t>9</w:t>
      </w:r>
      <w:r w:rsidR="00E91BDC" w:rsidRPr="005778CE">
        <w:t>, подносим следећу</w:t>
      </w:r>
    </w:p>
    <w:p w:rsidR="00E91BDC" w:rsidRPr="00671722" w:rsidRDefault="00E91BDC" w:rsidP="00E91BDC">
      <w:pPr>
        <w:widowControl w:val="0"/>
        <w:autoSpaceDE w:val="0"/>
        <w:autoSpaceDN w:val="0"/>
        <w:adjustRightInd w:val="0"/>
        <w:ind w:left="426" w:right="-20"/>
      </w:pPr>
    </w:p>
    <w:p w:rsidR="00E91BDC" w:rsidRPr="005778CE" w:rsidRDefault="00E91BDC" w:rsidP="00E91BDC">
      <w:pPr>
        <w:widowControl w:val="0"/>
        <w:autoSpaceDE w:val="0"/>
        <w:autoSpaceDN w:val="0"/>
        <w:adjustRightInd w:val="0"/>
        <w:ind w:left="426" w:right="-20"/>
        <w:jc w:val="center"/>
        <w:rPr>
          <w:b/>
          <w:sz w:val="28"/>
          <w:szCs w:val="28"/>
        </w:rPr>
      </w:pPr>
      <w:r w:rsidRPr="005778CE">
        <w:rPr>
          <w:b/>
          <w:sz w:val="28"/>
          <w:szCs w:val="28"/>
        </w:rPr>
        <w:t>П Р И ЈА В У</w:t>
      </w:r>
    </w:p>
    <w:p w:rsidR="00DC2D52" w:rsidRPr="005778CE" w:rsidRDefault="00E91BDC" w:rsidP="00E91BDC">
      <w:pPr>
        <w:widowControl w:val="0"/>
        <w:autoSpaceDE w:val="0"/>
        <w:autoSpaceDN w:val="0"/>
        <w:adjustRightInd w:val="0"/>
        <w:spacing w:after="0"/>
        <w:ind w:left="425" w:right="-23"/>
        <w:jc w:val="center"/>
        <w:rPr>
          <w:rFonts w:eastAsia="Times New Roman"/>
          <w:lang w:val="sr-Cyrl-RS"/>
        </w:rPr>
      </w:pPr>
      <w:r w:rsidRPr="005778CE">
        <w:t>за обилазак и увид у локациј</w:t>
      </w:r>
      <w:r w:rsidR="00DC2D52" w:rsidRPr="005778CE">
        <w:rPr>
          <w:lang w:val="sr-Cyrl-RS"/>
        </w:rPr>
        <w:t>у и</w:t>
      </w:r>
      <w:r w:rsidR="00877E4D" w:rsidRPr="005778CE">
        <w:t xml:space="preserve"> објекат</w:t>
      </w:r>
      <w:r w:rsidRPr="005778CE">
        <w:t xml:space="preserve"> </w:t>
      </w:r>
      <w:bookmarkStart w:id="9" w:name="_Hlk11874273"/>
      <w:r w:rsidR="00450B57">
        <w:rPr>
          <w:lang w:val="sr-Cyrl-RS"/>
        </w:rPr>
        <w:t>Сахат</w:t>
      </w:r>
      <w:r w:rsidR="00EC6632" w:rsidRPr="005778CE">
        <w:rPr>
          <w:rFonts w:eastAsia="Times New Roman"/>
          <w:lang w:val="sr-Cyrl-RS"/>
        </w:rPr>
        <w:t xml:space="preserve"> капије </w:t>
      </w:r>
      <w:bookmarkEnd w:id="9"/>
    </w:p>
    <w:p w:rsidR="00E91BDC" w:rsidRPr="005778CE" w:rsidRDefault="00E91BDC" w:rsidP="00E91BDC">
      <w:pPr>
        <w:widowControl w:val="0"/>
        <w:autoSpaceDE w:val="0"/>
        <w:autoSpaceDN w:val="0"/>
        <w:adjustRightInd w:val="0"/>
        <w:spacing w:after="0"/>
        <w:ind w:left="425" w:right="-23"/>
        <w:jc w:val="center"/>
      </w:pPr>
      <w:r w:rsidRPr="005778CE">
        <w:rPr>
          <w:bCs/>
          <w:iCs/>
        </w:rPr>
        <w:t xml:space="preserve">на простору Београдске тврђаве </w:t>
      </w:r>
    </w:p>
    <w:p w:rsidR="00EE0D62" w:rsidRPr="005778CE" w:rsidRDefault="00EE0D62" w:rsidP="00F54C86">
      <w:pPr>
        <w:tabs>
          <w:tab w:val="left" w:pos="360"/>
        </w:tabs>
        <w:autoSpaceDE w:val="0"/>
        <w:autoSpaceDN w:val="0"/>
        <w:adjustRightInd w:val="0"/>
        <w:contextualSpacing/>
        <w:rPr>
          <w:bCs/>
          <w:iCs/>
          <w:sz w:val="20"/>
          <w:szCs w:val="20"/>
        </w:rPr>
      </w:pPr>
    </w:p>
    <w:p w:rsidR="008E51D4" w:rsidRPr="005778CE" w:rsidRDefault="008E51D4" w:rsidP="00F54C86">
      <w:pPr>
        <w:tabs>
          <w:tab w:val="left" w:pos="360"/>
        </w:tabs>
        <w:autoSpaceDE w:val="0"/>
        <w:autoSpaceDN w:val="0"/>
        <w:adjustRightInd w:val="0"/>
        <w:contextualSpacing/>
        <w:rPr>
          <w:bCs/>
          <w:i/>
          <w:i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E91BDC" w:rsidRPr="005778CE" w:rsidTr="0094119D">
        <w:trPr>
          <w:trHeight w:val="741"/>
        </w:trPr>
        <w:tc>
          <w:tcPr>
            <w:tcW w:w="3978" w:type="dxa"/>
          </w:tcPr>
          <w:p w:rsidR="00E91BDC" w:rsidRPr="005778CE" w:rsidRDefault="00E91BDC" w:rsidP="00E91BDC">
            <w:pPr>
              <w:autoSpaceDE w:val="0"/>
              <w:autoSpaceDN w:val="0"/>
              <w:adjustRightInd w:val="0"/>
              <w:spacing w:before="120"/>
              <w:jc w:val="left"/>
              <w:rPr>
                <w:bCs/>
              </w:rPr>
            </w:pPr>
            <w:r w:rsidRPr="005778CE">
              <w:rPr>
                <w:bCs/>
              </w:rPr>
              <w:t>Назив понуђача:</w:t>
            </w:r>
          </w:p>
        </w:tc>
        <w:tc>
          <w:tcPr>
            <w:tcW w:w="6053" w:type="dxa"/>
          </w:tcPr>
          <w:p w:rsidR="00E91BDC" w:rsidRPr="005778CE" w:rsidRDefault="00E91BDC" w:rsidP="0094119D">
            <w:pPr>
              <w:autoSpaceDE w:val="0"/>
              <w:autoSpaceDN w:val="0"/>
              <w:adjustRightInd w:val="0"/>
              <w:spacing w:before="120"/>
              <w:rPr>
                <w:b/>
                <w:bCs/>
              </w:rPr>
            </w:pPr>
          </w:p>
        </w:tc>
      </w:tr>
      <w:tr w:rsidR="00E91BDC" w:rsidRPr="005778CE" w:rsidTr="0094119D">
        <w:tc>
          <w:tcPr>
            <w:tcW w:w="3978" w:type="dxa"/>
          </w:tcPr>
          <w:p w:rsidR="00E91BDC" w:rsidRPr="005778CE" w:rsidRDefault="00E91BDC" w:rsidP="0094119D">
            <w:pPr>
              <w:autoSpaceDE w:val="0"/>
              <w:autoSpaceDN w:val="0"/>
              <w:adjustRightInd w:val="0"/>
              <w:spacing w:before="120"/>
              <w:jc w:val="left"/>
              <w:rPr>
                <w:bCs/>
              </w:rPr>
            </w:pPr>
            <w:r w:rsidRPr="005778CE">
              <w:rPr>
                <w:bCs/>
              </w:rPr>
              <w:t xml:space="preserve">Адреса </w:t>
            </w:r>
            <w:r w:rsidRPr="005778CE">
              <w:rPr>
                <w:bCs/>
                <w:lang w:val="sr-Cyrl-RS"/>
              </w:rPr>
              <w:t xml:space="preserve">седишта </w:t>
            </w:r>
            <w:r w:rsidRPr="005778CE">
              <w:rPr>
                <w:bCs/>
              </w:rPr>
              <w:t>понуђача</w:t>
            </w:r>
            <w:r w:rsidRPr="005778CE">
              <w:rPr>
                <w:bCs/>
                <w:lang w:val="sr-Cyrl-RS"/>
              </w:rPr>
              <w:t xml:space="preserve"> (место, улица и број, општина)</w:t>
            </w:r>
            <w:r w:rsidRPr="005778CE">
              <w:rPr>
                <w:bCs/>
              </w:rPr>
              <w:t>:</w:t>
            </w:r>
          </w:p>
        </w:tc>
        <w:tc>
          <w:tcPr>
            <w:tcW w:w="6053" w:type="dxa"/>
          </w:tcPr>
          <w:p w:rsidR="00E91BDC" w:rsidRPr="005778CE" w:rsidRDefault="00E91BDC" w:rsidP="0094119D">
            <w:pPr>
              <w:autoSpaceDE w:val="0"/>
              <w:autoSpaceDN w:val="0"/>
              <w:adjustRightInd w:val="0"/>
              <w:spacing w:before="120"/>
              <w:rPr>
                <w:b/>
                <w:bCs/>
              </w:rPr>
            </w:pPr>
          </w:p>
        </w:tc>
      </w:tr>
      <w:tr w:rsidR="00E91BDC" w:rsidRPr="005778CE" w:rsidTr="0094119D">
        <w:trPr>
          <w:trHeight w:val="327"/>
        </w:trPr>
        <w:tc>
          <w:tcPr>
            <w:tcW w:w="3978" w:type="dxa"/>
          </w:tcPr>
          <w:p w:rsidR="00E91BDC" w:rsidRPr="005778CE" w:rsidRDefault="00E91BDC" w:rsidP="003620E8">
            <w:pPr>
              <w:autoSpaceDE w:val="0"/>
              <w:autoSpaceDN w:val="0"/>
              <w:adjustRightInd w:val="0"/>
              <w:spacing w:before="120"/>
              <w:jc w:val="left"/>
              <w:rPr>
                <w:bCs/>
              </w:rPr>
            </w:pPr>
            <w:r w:rsidRPr="005778CE">
              <w:rPr>
                <w:bCs/>
                <w:lang w:val="sr-Cyrl-RS"/>
              </w:rPr>
              <w:t>Лице</w:t>
            </w:r>
            <w:r w:rsidRPr="005778CE">
              <w:rPr>
                <w:bCs/>
              </w:rPr>
              <w:t xml:space="preserve"> </w:t>
            </w:r>
            <w:r w:rsidR="008F3155" w:rsidRPr="005778CE">
              <w:rPr>
                <w:bCs/>
                <w:lang w:val="sr-Cyrl-RS"/>
              </w:rPr>
              <w:t>које ће вршити о</w:t>
            </w:r>
            <w:r w:rsidR="003620E8" w:rsidRPr="005778CE">
              <w:rPr>
                <w:bCs/>
              </w:rPr>
              <w:t>б</w:t>
            </w:r>
            <w:r w:rsidR="008F3155" w:rsidRPr="005778CE">
              <w:rPr>
                <w:bCs/>
                <w:lang w:val="sr-Cyrl-RS"/>
              </w:rPr>
              <w:t>илазак и увид у локацију</w:t>
            </w:r>
            <w:r w:rsidRPr="005778CE">
              <w:rPr>
                <w:bCs/>
              </w:rPr>
              <w:t>:</w:t>
            </w:r>
          </w:p>
        </w:tc>
        <w:tc>
          <w:tcPr>
            <w:tcW w:w="6053" w:type="dxa"/>
          </w:tcPr>
          <w:p w:rsidR="00E91BDC" w:rsidRPr="005778CE" w:rsidRDefault="00E91BDC" w:rsidP="0094119D">
            <w:pPr>
              <w:autoSpaceDE w:val="0"/>
              <w:autoSpaceDN w:val="0"/>
              <w:adjustRightInd w:val="0"/>
              <w:spacing w:before="120"/>
              <w:rPr>
                <w:b/>
                <w:bCs/>
              </w:rPr>
            </w:pPr>
          </w:p>
        </w:tc>
      </w:tr>
      <w:tr w:rsidR="008F3155" w:rsidRPr="005778CE" w:rsidTr="0094119D">
        <w:trPr>
          <w:trHeight w:val="327"/>
        </w:trPr>
        <w:tc>
          <w:tcPr>
            <w:tcW w:w="3978" w:type="dxa"/>
          </w:tcPr>
          <w:p w:rsidR="008F3155" w:rsidRPr="005778CE" w:rsidRDefault="008F3155" w:rsidP="008F3155">
            <w:pPr>
              <w:autoSpaceDE w:val="0"/>
              <w:autoSpaceDN w:val="0"/>
              <w:adjustRightInd w:val="0"/>
              <w:spacing w:before="120"/>
              <w:jc w:val="left"/>
              <w:rPr>
                <w:bCs/>
                <w:lang w:val="sr-Cyrl-RS"/>
              </w:rPr>
            </w:pPr>
            <w:r w:rsidRPr="005778CE">
              <w:rPr>
                <w:bCs/>
                <w:lang w:val="sr-Cyrl-RS"/>
              </w:rPr>
              <w:t>Лични подаци (рег. бр. л.к./бр. пасоша)</w:t>
            </w:r>
          </w:p>
        </w:tc>
        <w:tc>
          <w:tcPr>
            <w:tcW w:w="6053" w:type="dxa"/>
          </w:tcPr>
          <w:p w:rsidR="008F3155" w:rsidRPr="005778CE" w:rsidRDefault="008F3155" w:rsidP="0094119D">
            <w:pPr>
              <w:autoSpaceDE w:val="0"/>
              <w:autoSpaceDN w:val="0"/>
              <w:adjustRightInd w:val="0"/>
              <w:spacing w:before="120"/>
              <w:rPr>
                <w:b/>
                <w:bCs/>
              </w:rPr>
            </w:pPr>
          </w:p>
        </w:tc>
      </w:tr>
      <w:tr w:rsidR="00E91BDC" w:rsidRPr="005778CE" w:rsidTr="0094119D">
        <w:tc>
          <w:tcPr>
            <w:tcW w:w="3978" w:type="dxa"/>
          </w:tcPr>
          <w:p w:rsidR="00E91BDC" w:rsidRPr="005778CE" w:rsidRDefault="00E91BDC" w:rsidP="0094119D">
            <w:pPr>
              <w:autoSpaceDE w:val="0"/>
              <w:autoSpaceDN w:val="0"/>
              <w:adjustRightInd w:val="0"/>
              <w:spacing w:before="120"/>
              <w:jc w:val="left"/>
              <w:rPr>
                <w:bCs/>
                <w:lang w:val="sr-Cyrl-RS"/>
              </w:rPr>
            </w:pPr>
            <w:r w:rsidRPr="005778CE">
              <w:rPr>
                <w:bCs/>
                <w:lang w:val="sr-Cyrl-RS"/>
              </w:rPr>
              <w:t>Електронска адреса понуђача</w:t>
            </w:r>
          </w:p>
          <w:p w:rsidR="00E91BDC" w:rsidRPr="005778CE" w:rsidRDefault="00E91BDC" w:rsidP="0094119D">
            <w:pPr>
              <w:autoSpaceDE w:val="0"/>
              <w:autoSpaceDN w:val="0"/>
              <w:adjustRightInd w:val="0"/>
              <w:jc w:val="left"/>
              <w:rPr>
                <w:bCs/>
              </w:rPr>
            </w:pPr>
            <w:r w:rsidRPr="005778CE">
              <w:rPr>
                <w:bCs/>
                <w:lang w:val="sr-Cyrl-RS"/>
              </w:rPr>
              <w:t>(</w:t>
            </w:r>
            <w:r w:rsidRPr="005778CE">
              <w:rPr>
                <w:bCs/>
              </w:rPr>
              <w:t>e-mail</w:t>
            </w:r>
            <w:r w:rsidRPr="005778CE">
              <w:rPr>
                <w:bCs/>
                <w:lang w:val="sr-Cyrl-RS"/>
              </w:rPr>
              <w:t>)</w:t>
            </w:r>
            <w:r w:rsidRPr="005778CE">
              <w:rPr>
                <w:bCs/>
              </w:rPr>
              <w:t>:</w:t>
            </w:r>
          </w:p>
        </w:tc>
        <w:tc>
          <w:tcPr>
            <w:tcW w:w="6053" w:type="dxa"/>
          </w:tcPr>
          <w:p w:rsidR="00E91BDC" w:rsidRPr="005778CE" w:rsidRDefault="00E91BDC" w:rsidP="0094119D">
            <w:pPr>
              <w:autoSpaceDE w:val="0"/>
              <w:autoSpaceDN w:val="0"/>
              <w:adjustRightInd w:val="0"/>
              <w:rPr>
                <w:b/>
                <w:bCs/>
              </w:rPr>
            </w:pPr>
          </w:p>
        </w:tc>
      </w:tr>
      <w:tr w:rsidR="00E91BDC" w:rsidRPr="005778CE" w:rsidTr="0094119D">
        <w:tc>
          <w:tcPr>
            <w:tcW w:w="3978" w:type="dxa"/>
          </w:tcPr>
          <w:p w:rsidR="00E91BDC" w:rsidRPr="005778CE" w:rsidRDefault="0094119D" w:rsidP="0094119D">
            <w:pPr>
              <w:autoSpaceDE w:val="0"/>
              <w:autoSpaceDN w:val="0"/>
              <w:adjustRightInd w:val="0"/>
              <w:spacing w:before="120"/>
              <w:jc w:val="left"/>
              <w:rPr>
                <w:bCs/>
              </w:rPr>
            </w:pPr>
            <w:r w:rsidRPr="005778CE">
              <w:rPr>
                <w:bCs/>
              </w:rPr>
              <w:t>Датум и место подношења пријаве</w:t>
            </w:r>
          </w:p>
        </w:tc>
        <w:tc>
          <w:tcPr>
            <w:tcW w:w="6053" w:type="dxa"/>
          </w:tcPr>
          <w:p w:rsidR="00E91BDC" w:rsidRPr="005778CE" w:rsidRDefault="00E91BDC" w:rsidP="0094119D">
            <w:pPr>
              <w:autoSpaceDE w:val="0"/>
              <w:autoSpaceDN w:val="0"/>
              <w:adjustRightInd w:val="0"/>
              <w:spacing w:before="120"/>
              <w:rPr>
                <w:b/>
                <w:bCs/>
              </w:rPr>
            </w:pPr>
          </w:p>
        </w:tc>
      </w:tr>
    </w:tbl>
    <w:p w:rsidR="00E91BDC" w:rsidRPr="00B0150D" w:rsidRDefault="00E91BDC" w:rsidP="00E91BDC">
      <w:pPr>
        <w:autoSpaceDE w:val="0"/>
        <w:autoSpaceDN w:val="0"/>
        <w:adjustRightInd w:val="0"/>
        <w:rPr>
          <w:i/>
        </w:rPr>
      </w:pPr>
    </w:p>
    <w:p w:rsidR="00E91BDC" w:rsidRDefault="00E91BDC" w:rsidP="00E91BDC">
      <w:pPr>
        <w:autoSpaceDE w:val="0"/>
        <w:autoSpaceDN w:val="0"/>
        <w:adjustRightInd w:val="0"/>
        <w:rPr>
          <w:i/>
        </w:rPr>
      </w:pPr>
    </w:p>
    <w:p w:rsidR="00E91BDC" w:rsidRDefault="00E91BDC" w:rsidP="00E91BDC">
      <w:pPr>
        <w:autoSpaceDE w:val="0"/>
        <w:autoSpaceDN w:val="0"/>
        <w:adjustRightInd w:val="0"/>
        <w:rPr>
          <w:i/>
        </w:rPr>
      </w:pPr>
    </w:p>
    <w:tbl>
      <w:tblPr>
        <w:tblW w:w="0" w:type="auto"/>
        <w:tblLook w:val="04A0" w:firstRow="1" w:lastRow="0" w:firstColumn="1" w:lastColumn="0" w:noHBand="0" w:noVBand="1"/>
      </w:tblPr>
      <w:tblGrid>
        <w:gridCol w:w="3322"/>
        <w:gridCol w:w="3323"/>
        <w:gridCol w:w="3323"/>
      </w:tblGrid>
      <w:tr w:rsidR="00E91BDC" w:rsidRPr="00376349" w:rsidTr="0094119D">
        <w:tc>
          <w:tcPr>
            <w:tcW w:w="3322" w:type="dxa"/>
          </w:tcPr>
          <w:p w:rsidR="00E91BDC" w:rsidRPr="00376349" w:rsidRDefault="00E91BDC" w:rsidP="0094119D">
            <w:pPr>
              <w:autoSpaceDE w:val="0"/>
              <w:autoSpaceDN w:val="0"/>
              <w:adjustRightInd w:val="0"/>
              <w:rPr>
                <w:i/>
              </w:rPr>
            </w:pPr>
          </w:p>
        </w:tc>
        <w:tc>
          <w:tcPr>
            <w:tcW w:w="3323" w:type="dxa"/>
          </w:tcPr>
          <w:p w:rsidR="00E91BDC" w:rsidRPr="00376349" w:rsidRDefault="00E91BDC" w:rsidP="0094119D">
            <w:pPr>
              <w:autoSpaceDE w:val="0"/>
              <w:autoSpaceDN w:val="0"/>
              <w:adjustRightInd w:val="0"/>
              <w:ind w:firstLine="2287"/>
              <w:jc w:val="left"/>
              <w:rPr>
                <w:i/>
              </w:rPr>
            </w:pPr>
          </w:p>
        </w:tc>
        <w:tc>
          <w:tcPr>
            <w:tcW w:w="3323" w:type="dxa"/>
          </w:tcPr>
          <w:p w:rsidR="00E91BDC" w:rsidRDefault="00E91BDC" w:rsidP="0094119D">
            <w:pPr>
              <w:autoSpaceDE w:val="0"/>
              <w:autoSpaceDN w:val="0"/>
              <w:adjustRightInd w:val="0"/>
            </w:pPr>
            <w:r w:rsidRPr="00394B3A">
              <w:t xml:space="preserve">Потпис </w:t>
            </w:r>
            <w:r>
              <w:t>Понуђача</w:t>
            </w:r>
          </w:p>
          <w:p w:rsidR="00707B3B" w:rsidRDefault="00707B3B" w:rsidP="0094119D">
            <w:pPr>
              <w:autoSpaceDE w:val="0"/>
              <w:autoSpaceDN w:val="0"/>
              <w:adjustRightInd w:val="0"/>
            </w:pPr>
          </w:p>
          <w:p w:rsidR="00E91BDC" w:rsidRPr="00376349" w:rsidRDefault="00E91BDC" w:rsidP="0094119D">
            <w:pPr>
              <w:autoSpaceDE w:val="0"/>
              <w:autoSpaceDN w:val="0"/>
              <w:adjustRightInd w:val="0"/>
              <w:rPr>
                <w:i/>
              </w:rPr>
            </w:pPr>
            <w:r>
              <w:t>____________________________</w:t>
            </w:r>
          </w:p>
        </w:tc>
      </w:tr>
    </w:tbl>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754793" w:rsidRDefault="00754793" w:rsidP="00671F18">
      <w:pPr>
        <w:shd w:val="clear" w:color="auto" w:fill="FDE9D9"/>
        <w:autoSpaceDE w:val="0"/>
        <w:autoSpaceDN w:val="0"/>
        <w:adjustRightInd w:val="0"/>
      </w:pPr>
      <w:r w:rsidRPr="008E51D4">
        <w:rPr>
          <w:b/>
          <w:bCs/>
          <w:i/>
          <w:iCs/>
          <w:u w:val="single"/>
        </w:rPr>
        <w:t>НАПОМЕНА</w:t>
      </w:r>
      <w:r w:rsidRPr="008E51D4">
        <w:t xml:space="preserve">: </w:t>
      </w:r>
    </w:p>
    <w:p w:rsidR="00754793" w:rsidRPr="00671F18" w:rsidRDefault="00671F18" w:rsidP="00671F18">
      <w:pPr>
        <w:shd w:val="clear" w:color="auto" w:fill="FDE9D9"/>
        <w:rPr>
          <w:i/>
        </w:rPr>
      </w:pPr>
      <w:r w:rsidRPr="00671F18">
        <w:rPr>
          <w:i/>
        </w:rPr>
        <w:t xml:space="preserve">Пријава за обилазак </w:t>
      </w:r>
      <w:r w:rsidR="00754793" w:rsidRPr="00671F18">
        <w:rPr>
          <w:i/>
        </w:rPr>
        <w:t xml:space="preserve">и увид у локацију </w:t>
      </w:r>
      <w:r w:rsidRPr="00671F18">
        <w:rPr>
          <w:i/>
        </w:rPr>
        <w:t>мора бити</w:t>
      </w:r>
      <w:r w:rsidR="00754793" w:rsidRPr="00671F18">
        <w:rPr>
          <w:i/>
        </w:rPr>
        <w:t xml:space="preserve"> заведен</w:t>
      </w:r>
      <w:r w:rsidRPr="00671F18">
        <w:rPr>
          <w:i/>
        </w:rPr>
        <w:t xml:space="preserve"> код понуђача</w:t>
      </w:r>
      <w:r w:rsidR="00EC6632">
        <w:rPr>
          <w:i/>
          <w:lang w:val="sr-Cyrl-RS"/>
        </w:rPr>
        <w:t xml:space="preserve"> и</w:t>
      </w:r>
      <w:r w:rsidR="00754793" w:rsidRPr="00671F18">
        <w:rPr>
          <w:i/>
        </w:rPr>
        <w:t xml:space="preserve"> потписан</w:t>
      </w:r>
      <w:r w:rsidRPr="00671F18">
        <w:rPr>
          <w:i/>
        </w:rPr>
        <w:t>а од стране одговорног лица понуђача</w:t>
      </w:r>
      <w:r w:rsidR="00754793" w:rsidRPr="00671F18">
        <w:rPr>
          <w:i/>
        </w:rPr>
        <w:t>.</w:t>
      </w: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lang w:val="sr-Cyrl-RS"/>
        </w:rPr>
      </w:pPr>
    </w:p>
    <w:p w:rsidR="00D162F0" w:rsidRDefault="00D162F0"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D162F0" w:rsidRDefault="00D162F0" w:rsidP="00F54C86">
      <w:pPr>
        <w:tabs>
          <w:tab w:val="left" w:pos="360"/>
        </w:tabs>
        <w:autoSpaceDE w:val="0"/>
        <w:autoSpaceDN w:val="0"/>
        <w:adjustRightInd w:val="0"/>
        <w:contextualSpacing/>
        <w:rPr>
          <w:bCs/>
          <w:i/>
          <w:iCs/>
          <w:sz w:val="20"/>
          <w:szCs w:val="20"/>
          <w:lang w:val="sr-Cyrl-RS"/>
        </w:rPr>
      </w:pPr>
    </w:p>
    <w:p w:rsidR="00D162F0" w:rsidRDefault="00D162F0" w:rsidP="00F54C86">
      <w:pPr>
        <w:tabs>
          <w:tab w:val="left" w:pos="360"/>
        </w:tabs>
        <w:autoSpaceDE w:val="0"/>
        <w:autoSpaceDN w:val="0"/>
        <w:adjustRightInd w:val="0"/>
        <w:contextualSpacing/>
        <w:rPr>
          <w:bCs/>
          <w:i/>
          <w:iCs/>
          <w:sz w:val="20"/>
          <w:szCs w:val="20"/>
          <w:lang w:val="sr-Cyrl-RS"/>
        </w:rPr>
      </w:pPr>
    </w:p>
    <w:p w:rsidR="00754793" w:rsidRDefault="00754793"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472"/>
        <w:gridCol w:w="1701"/>
      </w:tblGrid>
      <w:tr w:rsidR="006E6D05" w:rsidRPr="00D162F0" w:rsidTr="00671F18">
        <w:tc>
          <w:tcPr>
            <w:tcW w:w="8472" w:type="dxa"/>
            <w:shd w:val="clear" w:color="auto" w:fill="EAF1DD"/>
          </w:tcPr>
          <w:p w:rsidR="006E6D05" w:rsidRPr="00D162F0" w:rsidRDefault="00671F18" w:rsidP="00671F18">
            <w:pPr>
              <w:widowControl w:val="0"/>
              <w:autoSpaceDE w:val="0"/>
              <w:autoSpaceDN w:val="0"/>
              <w:adjustRightInd w:val="0"/>
              <w:spacing w:line="239" w:lineRule="auto"/>
              <w:ind w:right="263"/>
              <w:jc w:val="left"/>
              <w:rPr>
                <w:b/>
              </w:rPr>
            </w:pPr>
            <w:r w:rsidRPr="00D162F0">
              <w:rPr>
                <w:b/>
                <w:bCs/>
              </w:rPr>
              <w:t>ОБРАЗАЦ ПОТВРДЕ НАРУЧИОЦА</w:t>
            </w:r>
            <w:r w:rsidR="006E6D05" w:rsidRPr="00D162F0">
              <w:rPr>
                <w:b/>
                <w:bCs/>
              </w:rPr>
              <w:t xml:space="preserve"> О </w:t>
            </w:r>
            <w:r w:rsidRPr="00D162F0">
              <w:rPr>
                <w:b/>
                <w:bCs/>
              </w:rPr>
              <w:t xml:space="preserve">ОБИЛАСКУ И </w:t>
            </w:r>
            <w:r w:rsidR="006E6D05" w:rsidRPr="00D162F0">
              <w:rPr>
                <w:b/>
                <w:bCs/>
              </w:rPr>
              <w:t>УВИДУ У ЛОКАЦИЈУ</w:t>
            </w:r>
          </w:p>
        </w:tc>
        <w:tc>
          <w:tcPr>
            <w:tcW w:w="1701" w:type="dxa"/>
            <w:shd w:val="clear" w:color="auto" w:fill="EAF1DD"/>
          </w:tcPr>
          <w:p w:rsidR="006E6D05" w:rsidRPr="00D162F0" w:rsidRDefault="006E6D05" w:rsidP="00671F18">
            <w:pPr>
              <w:widowControl w:val="0"/>
              <w:autoSpaceDE w:val="0"/>
              <w:autoSpaceDN w:val="0"/>
              <w:adjustRightInd w:val="0"/>
              <w:spacing w:line="239" w:lineRule="auto"/>
              <w:rPr>
                <w:b/>
              </w:rPr>
            </w:pPr>
            <w:r w:rsidRPr="00D162F0">
              <w:rPr>
                <w:b/>
              </w:rPr>
              <w:t xml:space="preserve">Образац бр. </w:t>
            </w:r>
            <w:r w:rsidR="00671F18" w:rsidRPr="00D162F0">
              <w:rPr>
                <w:b/>
              </w:rPr>
              <w:t>8</w:t>
            </w:r>
          </w:p>
        </w:tc>
      </w:tr>
    </w:tbl>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Pr="00671722" w:rsidRDefault="006E6D05" w:rsidP="006E6D05">
      <w:pPr>
        <w:tabs>
          <w:tab w:val="left" w:pos="360"/>
        </w:tabs>
        <w:autoSpaceDE w:val="0"/>
        <w:autoSpaceDN w:val="0"/>
        <w:adjustRightInd w:val="0"/>
        <w:contextualSpacing/>
        <w:rPr>
          <w:bCs/>
          <w:i/>
          <w:iCs/>
        </w:rPr>
      </w:pPr>
    </w:p>
    <w:p w:rsidR="00671F18" w:rsidRPr="005778CE" w:rsidRDefault="00671F18" w:rsidP="00671F18">
      <w:pPr>
        <w:widowControl w:val="0"/>
        <w:autoSpaceDE w:val="0"/>
        <w:autoSpaceDN w:val="0"/>
        <w:adjustRightInd w:val="0"/>
        <w:ind w:right="-20"/>
      </w:pPr>
      <w:r w:rsidRPr="005778CE">
        <w:rPr>
          <w:bCs/>
          <w:iCs/>
        </w:rPr>
        <w:t xml:space="preserve">Сходно позиву за подношење понуда и конкурсној документацији у отвореном поступку јавне набавке за извођење </w:t>
      </w:r>
      <w:r w:rsidRPr="00CE67FB">
        <w:rPr>
          <w:bCs/>
          <w:iCs/>
        </w:rPr>
        <w:t xml:space="preserve">радова </w:t>
      </w:r>
      <w:r w:rsidR="00513BE9" w:rsidRPr="00CE67FB">
        <w:rPr>
          <w:rFonts w:eastAsia="Times New Roman"/>
          <w:lang w:val="sr-Cyrl-RS"/>
        </w:rPr>
        <w:t>на доградњи, реконструкцији и ревитализацији Сектора 1 Југоисточног бедама Го</w:t>
      </w:r>
      <w:r w:rsidR="00CE67FB" w:rsidRPr="00CE67FB">
        <w:rPr>
          <w:rFonts w:eastAsia="Times New Roman"/>
          <w:lang w:val="sr-Cyrl-RS"/>
        </w:rPr>
        <w:t>р</w:t>
      </w:r>
      <w:r w:rsidR="00513BE9" w:rsidRPr="00CE67FB">
        <w:rPr>
          <w:rFonts w:eastAsia="Times New Roman"/>
          <w:lang w:val="sr-Cyrl-RS"/>
        </w:rPr>
        <w:t>њег града Београдске тврђаве и формирање визиторског центра - комплекс Сахат капије и Барокне капије</w:t>
      </w:r>
      <w:r w:rsidR="00EC6632" w:rsidRPr="00CE67FB">
        <w:rPr>
          <w:rFonts w:eastAsia="Times New Roman"/>
          <w:lang w:val="sr-Cyrl-RS"/>
        </w:rPr>
        <w:t>,</w:t>
      </w:r>
      <w:r w:rsidR="00DC2D52" w:rsidRPr="00CE67FB">
        <w:rPr>
          <w:bCs/>
          <w:iCs/>
        </w:rPr>
        <w:t xml:space="preserve"> </w:t>
      </w:r>
      <w:r w:rsidR="00DC2D52" w:rsidRPr="00CE67FB">
        <w:t>редни број набавке:</w:t>
      </w:r>
      <w:r w:rsidR="00DC2D52" w:rsidRPr="00CE67FB">
        <w:rPr>
          <w:lang w:val="sr-Latn-RS"/>
        </w:rPr>
        <w:t xml:space="preserve"> </w:t>
      </w:r>
      <w:r w:rsidR="00DC2D52" w:rsidRPr="00CE67FB">
        <w:t xml:space="preserve">ВЈН </w:t>
      </w:r>
      <w:r w:rsidR="00450B57" w:rsidRPr="00CE67FB">
        <w:rPr>
          <w:lang w:val="sr-Cyrl-RS"/>
        </w:rPr>
        <w:t>1</w:t>
      </w:r>
      <w:r w:rsidR="00CE67FB" w:rsidRPr="00CE67FB">
        <w:rPr>
          <w:lang w:val="sr-Cyrl-RS"/>
        </w:rPr>
        <w:t>3</w:t>
      </w:r>
      <w:r w:rsidR="00DC2D52" w:rsidRPr="00CE67FB">
        <w:t>/1</w:t>
      </w:r>
      <w:r w:rsidR="00EC6632" w:rsidRPr="00CE67FB">
        <w:rPr>
          <w:lang w:val="sr-Cyrl-RS"/>
        </w:rPr>
        <w:t>9</w:t>
      </w:r>
      <w:r w:rsidRPr="00CE67FB">
        <w:t xml:space="preserve">, </w:t>
      </w:r>
      <w:r w:rsidRPr="005778CE">
        <w:t>издаје се следећа</w:t>
      </w:r>
    </w:p>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71F18" w:rsidP="006E6D05">
      <w:pPr>
        <w:tabs>
          <w:tab w:val="left" w:pos="6028"/>
        </w:tabs>
        <w:autoSpaceDE w:val="0"/>
        <w:autoSpaceDN w:val="0"/>
        <w:adjustRightInd w:val="0"/>
        <w:ind w:left="360"/>
        <w:jc w:val="center"/>
        <w:rPr>
          <w:b/>
          <w:bCs/>
          <w:iCs/>
          <w:sz w:val="32"/>
          <w:szCs w:val="32"/>
        </w:rPr>
      </w:pPr>
      <w:r>
        <w:rPr>
          <w:b/>
          <w:bCs/>
          <w:iCs/>
          <w:sz w:val="32"/>
          <w:szCs w:val="32"/>
        </w:rPr>
        <w:t>П О Т В Р Д А</w:t>
      </w:r>
    </w:p>
    <w:p w:rsidR="006E6D05" w:rsidRDefault="006E6D05" w:rsidP="006E6D05">
      <w:pPr>
        <w:tabs>
          <w:tab w:val="left" w:pos="6028"/>
        </w:tabs>
        <w:autoSpaceDE w:val="0"/>
        <w:autoSpaceDN w:val="0"/>
        <w:adjustRightInd w:val="0"/>
        <w:ind w:left="360"/>
        <w:jc w:val="center"/>
        <w:rPr>
          <w:b/>
          <w:bCs/>
          <w:iCs/>
          <w:sz w:val="24"/>
          <w:szCs w:val="24"/>
        </w:rPr>
      </w:pPr>
      <w:r>
        <w:rPr>
          <w:b/>
          <w:bCs/>
          <w:iCs/>
          <w:sz w:val="24"/>
          <w:szCs w:val="24"/>
        </w:rPr>
        <w:t xml:space="preserve">О </w:t>
      </w:r>
      <w:r w:rsidR="00671F18">
        <w:rPr>
          <w:b/>
          <w:bCs/>
          <w:iCs/>
          <w:sz w:val="24"/>
          <w:szCs w:val="24"/>
        </w:rPr>
        <w:t xml:space="preserve">ОБИЛАСКУ И </w:t>
      </w:r>
      <w:r>
        <w:rPr>
          <w:b/>
          <w:bCs/>
          <w:iCs/>
          <w:sz w:val="24"/>
          <w:szCs w:val="24"/>
        </w:rPr>
        <w:t>УВИДУ У ЛОКАЦИЈУ</w:t>
      </w:r>
    </w:p>
    <w:p w:rsidR="00671F18" w:rsidRPr="00EE0D62" w:rsidRDefault="00671F18" w:rsidP="006E6D05">
      <w:pPr>
        <w:tabs>
          <w:tab w:val="left" w:pos="6028"/>
        </w:tabs>
        <w:autoSpaceDE w:val="0"/>
        <w:autoSpaceDN w:val="0"/>
        <w:adjustRightInd w:val="0"/>
        <w:ind w:left="360"/>
        <w:jc w:val="center"/>
        <w:rPr>
          <w:b/>
          <w:bCs/>
          <w:i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671F18" w:rsidRPr="000556E9" w:rsidTr="008E3353">
        <w:trPr>
          <w:trHeight w:val="741"/>
        </w:trPr>
        <w:tc>
          <w:tcPr>
            <w:tcW w:w="3978" w:type="dxa"/>
          </w:tcPr>
          <w:p w:rsidR="00671F18" w:rsidRPr="000556E9" w:rsidRDefault="00671F18" w:rsidP="006C597C">
            <w:pPr>
              <w:autoSpaceDE w:val="0"/>
              <w:autoSpaceDN w:val="0"/>
              <w:adjustRightInd w:val="0"/>
              <w:spacing w:after="0"/>
              <w:jc w:val="left"/>
              <w:rPr>
                <w:bCs/>
              </w:rPr>
            </w:pPr>
            <w:r w:rsidRPr="000556E9">
              <w:rPr>
                <w:bCs/>
              </w:rPr>
              <w:t>Назив наручиоца</w:t>
            </w:r>
          </w:p>
        </w:tc>
        <w:tc>
          <w:tcPr>
            <w:tcW w:w="6053" w:type="dxa"/>
          </w:tcPr>
          <w:p w:rsidR="00671F18" w:rsidRPr="000556E9" w:rsidRDefault="000556E9" w:rsidP="006C597C">
            <w:pPr>
              <w:autoSpaceDE w:val="0"/>
              <w:autoSpaceDN w:val="0"/>
              <w:adjustRightInd w:val="0"/>
              <w:spacing w:after="0"/>
              <w:rPr>
                <w:lang w:val="sr-Cyrl-RS"/>
              </w:rPr>
            </w:pPr>
            <w:r w:rsidRPr="000556E9">
              <w:rPr>
                <w:lang w:val="sr-Cyrl-RS"/>
              </w:rPr>
              <w:t>ЈП „Београдска тврђава“</w:t>
            </w:r>
          </w:p>
        </w:tc>
      </w:tr>
      <w:tr w:rsidR="00671F18" w:rsidRPr="000556E9" w:rsidTr="008E3353">
        <w:tc>
          <w:tcPr>
            <w:tcW w:w="3978" w:type="dxa"/>
          </w:tcPr>
          <w:p w:rsidR="00671F18" w:rsidRPr="000556E9" w:rsidRDefault="00671F18" w:rsidP="006C597C">
            <w:pPr>
              <w:autoSpaceDE w:val="0"/>
              <w:autoSpaceDN w:val="0"/>
              <w:adjustRightInd w:val="0"/>
              <w:spacing w:after="0"/>
              <w:jc w:val="left"/>
              <w:rPr>
                <w:bCs/>
              </w:rPr>
            </w:pPr>
            <w:r w:rsidRPr="000556E9">
              <w:rPr>
                <w:bCs/>
              </w:rPr>
              <w:t xml:space="preserve">Адреса </w:t>
            </w:r>
            <w:r w:rsidR="006D7921" w:rsidRPr="000556E9">
              <w:rPr>
                <w:bCs/>
              </w:rPr>
              <w:t>наручиоца</w:t>
            </w:r>
          </w:p>
        </w:tc>
        <w:tc>
          <w:tcPr>
            <w:tcW w:w="6053" w:type="dxa"/>
          </w:tcPr>
          <w:p w:rsidR="00671F18" w:rsidRPr="000556E9" w:rsidRDefault="000556E9" w:rsidP="006C597C">
            <w:pPr>
              <w:autoSpaceDE w:val="0"/>
              <w:autoSpaceDN w:val="0"/>
              <w:adjustRightInd w:val="0"/>
              <w:spacing w:after="0"/>
              <w:rPr>
                <w:lang w:val="sr-Cyrl-RS"/>
              </w:rPr>
            </w:pPr>
            <w:r w:rsidRPr="000556E9">
              <w:rPr>
                <w:lang w:val="sr-Cyrl-RS"/>
              </w:rPr>
              <w:t>Теразије 3/5, Београд</w:t>
            </w:r>
          </w:p>
        </w:tc>
      </w:tr>
      <w:tr w:rsidR="00671F18" w:rsidRPr="000556E9" w:rsidTr="008E3353">
        <w:trPr>
          <w:trHeight w:val="327"/>
        </w:trPr>
        <w:tc>
          <w:tcPr>
            <w:tcW w:w="3978" w:type="dxa"/>
          </w:tcPr>
          <w:p w:rsidR="00671F18" w:rsidRPr="000556E9" w:rsidRDefault="00671F18" w:rsidP="006C597C">
            <w:pPr>
              <w:autoSpaceDE w:val="0"/>
              <w:autoSpaceDN w:val="0"/>
              <w:adjustRightInd w:val="0"/>
              <w:spacing w:after="0"/>
              <w:jc w:val="left"/>
              <w:rPr>
                <w:bCs/>
              </w:rPr>
            </w:pPr>
            <w:r w:rsidRPr="000556E9">
              <w:rPr>
                <w:bCs/>
              </w:rPr>
              <w:t>Одговорно л</w:t>
            </w:r>
            <w:r w:rsidRPr="000556E9">
              <w:rPr>
                <w:bCs/>
                <w:lang w:val="sr-Cyrl-RS"/>
              </w:rPr>
              <w:t>ице</w:t>
            </w:r>
            <w:r w:rsidRPr="000556E9">
              <w:rPr>
                <w:bCs/>
              </w:rPr>
              <w:t xml:space="preserve"> </w:t>
            </w:r>
            <w:r w:rsidR="006D7921" w:rsidRPr="000556E9">
              <w:rPr>
                <w:bCs/>
              </w:rPr>
              <w:t>наручиоца</w:t>
            </w:r>
          </w:p>
        </w:tc>
        <w:tc>
          <w:tcPr>
            <w:tcW w:w="6053" w:type="dxa"/>
          </w:tcPr>
          <w:p w:rsidR="00671F18" w:rsidRPr="000556E9" w:rsidRDefault="00CE67FB" w:rsidP="00CE67FB">
            <w:pPr>
              <w:autoSpaceDE w:val="0"/>
              <w:autoSpaceDN w:val="0"/>
              <w:adjustRightInd w:val="0"/>
              <w:spacing w:after="0"/>
              <w:rPr>
                <w:lang w:val="sr-Cyrl-RS"/>
              </w:rPr>
            </w:pPr>
            <w:r>
              <w:rPr>
                <w:lang w:val="sr-Cyrl-RS"/>
              </w:rPr>
              <w:t>Марија Рељић</w:t>
            </w:r>
            <w:r w:rsidR="000556E9" w:rsidRPr="000556E9">
              <w:rPr>
                <w:lang w:val="sr-Cyrl-RS"/>
              </w:rPr>
              <w:t xml:space="preserve">, </w:t>
            </w:r>
            <w:r>
              <w:rPr>
                <w:lang w:val="sr-Cyrl-RS"/>
              </w:rPr>
              <w:t xml:space="preserve">в. д. </w:t>
            </w:r>
            <w:r w:rsidR="000556E9" w:rsidRPr="000556E9">
              <w:rPr>
                <w:lang w:val="sr-Cyrl-RS"/>
              </w:rPr>
              <w:t>директор</w:t>
            </w:r>
            <w:r w:rsidR="00222786">
              <w:rPr>
                <w:lang w:val="sr-Cyrl-RS"/>
              </w:rPr>
              <w:t>а</w:t>
            </w:r>
          </w:p>
        </w:tc>
      </w:tr>
      <w:tr w:rsidR="00671F18" w:rsidRPr="000556E9" w:rsidTr="008E3353">
        <w:trPr>
          <w:trHeight w:val="327"/>
        </w:trPr>
        <w:tc>
          <w:tcPr>
            <w:tcW w:w="3978" w:type="dxa"/>
          </w:tcPr>
          <w:p w:rsidR="00671F18" w:rsidRPr="000556E9" w:rsidRDefault="00671F18" w:rsidP="003620E8">
            <w:pPr>
              <w:autoSpaceDE w:val="0"/>
              <w:autoSpaceDN w:val="0"/>
              <w:adjustRightInd w:val="0"/>
              <w:spacing w:after="0"/>
              <w:jc w:val="left"/>
              <w:rPr>
                <w:bCs/>
              </w:rPr>
            </w:pPr>
            <w:r w:rsidRPr="000556E9">
              <w:rPr>
                <w:bCs/>
                <w:lang w:val="sr-Cyrl-RS"/>
              </w:rPr>
              <w:t>Лице</w:t>
            </w:r>
            <w:r w:rsidRPr="000556E9">
              <w:rPr>
                <w:bCs/>
              </w:rPr>
              <w:t xml:space="preserve"> за контакт:</w:t>
            </w:r>
          </w:p>
        </w:tc>
        <w:tc>
          <w:tcPr>
            <w:tcW w:w="6053" w:type="dxa"/>
          </w:tcPr>
          <w:p w:rsidR="00671F18" w:rsidRPr="000556E9" w:rsidRDefault="000556E9" w:rsidP="006C597C">
            <w:pPr>
              <w:autoSpaceDE w:val="0"/>
              <w:autoSpaceDN w:val="0"/>
              <w:adjustRightInd w:val="0"/>
              <w:spacing w:after="0"/>
              <w:rPr>
                <w:lang w:val="sr-Cyrl-RS"/>
              </w:rPr>
            </w:pPr>
            <w:r w:rsidRPr="000556E9">
              <w:rPr>
                <w:lang w:val="sr-Cyrl-RS"/>
              </w:rPr>
              <w:t>Душка Павловић</w:t>
            </w:r>
          </w:p>
        </w:tc>
      </w:tr>
    </w:tbl>
    <w:p w:rsidR="00707B3B" w:rsidRDefault="00707B3B" w:rsidP="006E6D05">
      <w:pPr>
        <w:tabs>
          <w:tab w:val="left" w:pos="360"/>
        </w:tabs>
        <w:autoSpaceDE w:val="0"/>
        <w:autoSpaceDN w:val="0"/>
        <w:adjustRightInd w:val="0"/>
        <w:contextualSpacing/>
        <w:rPr>
          <w:bCs/>
          <w:iCs/>
        </w:rPr>
      </w:pPr>
    </w:p>
    <w:p w:rsidR="006E6D05" w:rsidRPr="003620E8" w:rsidRDefault="006D7921" w:rsidP="006E6D05">
      <w:pPr>
        <w:tabs>
          <w:tab w:val="left" w:pos="360"/>
        </w:tabs>
        <w:autoSpaceDE w:val="0"/>
        <w:autoSpaceDN w:val="0"/>
        <w:adjustRightInd w:val="0"/>
        <w:contextualSpacing/>
        <w:rPr>
          <w:bCs/>
          <w:iCs/>
        </w:rPr>
      </w:pPr>
      <w:r w:rsidRPr="003620E8">
        <w:rPr>
          <w:bCs/>
          <w:iCs/>
        </w:rPr>
        <w:t>Да је овлашћени представник понуђача,</w:t>
      </w:r>
    </w:p>
    <w:p w:rsidR="006D7921" w:rsidRDefault="006D7921" w:rsidP="006E6D05">
      <w:pPr>
        <w:tabs>
          <w:tab w:val="left" w:pos="360"/>
        </w:tabs>
        <w:autoSpaceDE w:val="0"/>
        <w:autoSpaceDN w:val="0"/>
        <w:adjustRightInd w:val="0"/>
        <w:contextualSpacing/>
        <w:rPr>
          <w:bCs/>
          <w:i/>
          <w:i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6D7921" w:rsidRPr="00B0150D" w:rsidTr="008E3353">
        <w:trPr>
          <w:trHeight w:val="741"/>
        </w:trPr>
        <w:tc>
          <w:tcPr>
            <w:tcW w:w="3978" w:type="dxa"/>
          </w:tcPr>
          <w:p w:rsidR="006D7921" w:rsidRPr="006F6740" w:rsidRDefault="006D7921" w:rsidP="006D7921">
            <w:pPr>
              <w:autoSpaceDE w:val="0"/>
              <w:autoSpaceDN w:val="0"/>
              <w:adjustRightInd w:val="0"/>
              <w:spacing w:after="0"/>
              <w:jc w:val="left"/>
              <w:rPr>
                <w:bCs/>
                <w:color w:val="000000"/>
              </w:rPr>
            </w:pPr>
            <w:r w:rsidRPr="006F6740">
              <w:rPr>
                <w:bCs/>
                <w:color w:val="000000"/>
              </w:rPr>
              <w:t>Назив понуђача:</w:t>
            </w:r>
          </w:p>
        </w:tc>
        <w:tc>
          <w:tcPr>
            <w:tcW w:w="6053" w:type="dxa"/>
          </w:tcPr>
          <w:p w:rsidR="006D7921" w:rsidRPr="00B0150D" w:rsidRDefault="006D7921" w:rsidP="006D7921">
            <w:pPr>
              <w:autoSpaceDE w:val="0"/>
              <w:autoSpaceDN w:val="0"/>
              <w:adjustRightInd w:val="0"/>
              <w:spacing w:after="0"/>
              <w:rPr>
                <w:b/>
                <w:bCs/>
                <w:color w:val="000000"/>
              </w:rPr>
            </w:pPr>
          </w:p>
        </w:tc>
      </w:tr>
      <w:tr w:rsidR="006D7921" w:rsidRPr="00B0150D" w:rsidTr="008E3353">
        <w:trPr>
          <w:trHeight w:val="327"/>
        </w:trPr>
        <w:tc>
          <w:tcPr>
            <w:tcW w:w="3978" w:type="dxa"/>
          </w:tcPr>
          <w:p w:rsidR="006D7921" w:rsidRPr="006F6740" w:rsidRDefault="006D7921" w:rsidP="006D7921">
            <w:pPr>
              <w:autoSpaceDE w:val="0"/>
              <w:autoSpaceDN w:val="0"/>
              <w:adjustRightInd w:val="0"/>
              <w:spacing w:after="0"/>
              <w:jc w:val="left"/>
              <w:rPr>
                <w:bCs/>
                <w:color w:val="000000"/>
              </w:rPr>
            </w:pPr>
            <w:r>
              <w:rPr>
                <w:bCs/>
                <w:color w:val="000000"/>
              </w:rPr>
              <w:t>Овлашћено л</w:t>
            </w:r>
            <w:r w:rsidRPr="006F6740">
              <w:rPr>
                <w:bCs/>
                <w:color w:val="000000"/>
                <w:lang w:val="sr-Cyrl-RS"/>
              </w:rPr>
              <w:t>ице</w:t>
            </w:r>
            <w:r w:rsidRPr="006F6740">
              <w:rPr>
                <w:bCs/>
                <w:color w:val="000000"/>
              </w:rPr>
              <w:t xml:space="preserve"> </w:t>
            </w:r>
            <w:r>
              <w:rPr>
                <w:bCs/>
                <w:color w:val="000000"/>
              </w:rPr>
              <w:t>понуђача</w:t>
            </w:r>
            <w:r w:rsidR="00D162F0">
              <w:rPr>
                <w:bCs/>
                <w:color w:val="000000"/>
                <w:lang w:val="sr-Cyrl-RS"/>
              </w:rPr>
              <w:t xml:space="preserve"> за обилазак</w:t>
            </w:r>
            <w:r w:rsidRPr="006F6740">
              <w:rPr>
                <w:bCs/>
                <w:color w:val="000000"/>
              </w:rPr>
              <w:t>:</w:t>
            </w:r>
          </w:p>
        </w:tc>
        <w:tc>
          <w:tcPr>
            <w:tcW w:w="6053" w:type="dxa"/>
          </w:tcPr>
          <w:p w:rsidR="006D7921" w:rsidRPr="00B0150D" w:rsidRDefault="006D7921" w:rsidP="006D7921">
            <w:pPr>
              <w:autoSpaceDE w:val="0"/>
              <w:autoSpaceDN w:val="0"/>
              <w:adjustRightInd w:val="0"/>
              <w:spacing w:after="0"/>
              <w:rPr>
                <w:b/>
                <w:bCs/>
                <w:color w:val="000000"/>
              </w:rPr>
            </w:pPr>
          </w:p>
        </w:tc>
      </w:tr>
      <w:tr w:rsidR="006D7921" w:rsidRPr="00B0150D" w:rsidTr="008E3353">
        <w:trPr>
          <w:trHeight w:val="327"/>
        </w:trPr>
        <w:tc>
          <w:tcPr>
            <w:tcW w:w="3978" w:type="dxa"/>
          </w:tcPr>
          <w:p w:rsidR="006D7921" w:rsidRPr="00D162F0" w:rsidRDefault="00D162F0" w:rsidP="006D7921">
            <w:pPr>
              <w:autoSpaceDE w:val="0"/>
              <w:autoSpaceDN w:val="0"/>
              <w:adjustRightInd w:val="0"/>
              <w:spacing w:after="0"/>
              <w:jc w:val="left"/>
              <w:rPr>
                <w:bCs/>
                <w:color w:val="000000"/>
                <w:lang w:val="sr-Cyrl-RS"/>
              </w:rPr>
            </w:pPr>
            <w:r>
              <w:rPr>
                <w:bCs/>
                <w:color w:val="000000"/>
                <w:lang w:val="sr-Cyrl-RS"/>
              </w:rPr>
              <w:t>Р</w:t>
            </w:r>
            <w:r w:rsidR="006D7921">
              <w:rPr>
                <w:bCs/>
                <w:color w:val="000000"/>
              </w:rPr>
              <w:t>егистарски број личне карте</w:t>
            </w:r>
            <w:r>
              <w:rPr>
                <w:bCs/>
                <w:color w:val="000000"/>
                <w:lang w:val="sr-Cyrl-RS"/>
              </w:rPr>
              <w:t>/пасоша</w:t>
            </w:r>
          </w:p>
        </w:tc>
        <w:tc>
          <w:tcPr>
            <w:tcW w:w="6053" w:type="dxa"/>
          </w:tcPr>
          <w:p w:rsidR="006D7921" w:rsidRPr="00B0150D" w:rsidRDefault="006D7921" w:rsidP="006D7921">
            <w:pPr>
              <w:autoSpaceDE w:val="0"/>
              <w:autoSpaceDN w:val="0"/>
              <w:adjustRightInd w:val="0"/>
              <w:spacing w:after="0"/>
              <w:rPr>
                <w:b/>
                <w:bCs/>
                <w:color w:val="000000"/>
              </w:rPr>
            </w:pPr>
          </w:p>
        </w:tc>
      </w:tr>
    </w:tbl>
    <w:p w:rsidR="00406E66" w:rsidRPr="00406E66" w:rsidRDefault="00406E66" w:rsidP="00406E66">
      <w:pPr>
        <w:tabs>
          <w:tab w:val="left" w:pos="6028"/>
        </w:tabs>
        <w:autoSpaceDE w:val="0"/>
        <w:autoSpaceDN w:val="0"/>
        <w:adjustRightInd w:val="0"/>
        <w:ind w:left="360"/>
        <w:rPr>
          <w:b/>
          <w:bCs/>
          <w:i/>
          <w:iCs/>
          <w:color w:val="0070C0"/>
          <w:lang w:val="sr-Cyrl-RS"/>
        </w:rPr>
      </w:pPr>
      <w:r w:rsidRPr="00406E66">
        <w:rPr>
          <w:b/>
          <w:bCs/>
          <w:i/>
          <w:iCs/>
          <w:color w:val="0070C0"/>
          <w:lang w:val="sr-Cyrl-RS"/>
        </w:rPr>
        <w:t xml:space="preserve">(попуњава </w:t>
      </w:r>
      <w:r>
        <w:rPr>
          <w:b/>
          <w:bCs/>
          <w:i/>
          <w:iCs/>
          <w:color w:val="0070C0"/>
          <w:lang w:val="sr-Cyrl-RS"/>
        </w:rPr>
        <w:t>понуђач</w:t>
      </w:r>
      <w:r w:rsidRPr="00406E66">
        <w:rPr>
          <w:b/>
          <w:bCs/>
          <w:i/>
          <w:iCs/>
          <w:color w:val="0070C0"/>
          <w:lang w:val="sr-Cyrl-RS"/>
        </w:rPr>
        <w:t>)</w:t>
      </w:r>
    </w:p>
    <w:p w:rsidR="006D7921" w:rsidRDefault="006D7921" w:rsidP="006E6D05">
      <w:pPr>
        <w:tabs>
          <w:tab w:val="left" w:pos="360"/>
        </w:tabs>
        <w:autoSpaceDE w:val="0"/>
        <w:autoSpaceDN w:val="0"/>
        <w:adjustRightInd w:val="0"/>
        <w:contextualSpacing/>
        <w:rPr>
          <w:bCs/>
          <w:i/>
          <w:iCs/>
          <w:sz w:val="20"/>
          <w:szCs w:val="20"/>
        </w:rPr>
      </w:pPr>
    </w:p>
    <w:p w:rsidR="00406E66" w:rsidRPr="00406E66" w:rsidRDefault="0086145E" w:rsidP="00406E66">
      <w:pPr>
        <w:tabs>
          <w:tab w:val="left" w:pos="6028"/>
        </w:tabs>
        <w:autoSpaceDE w:val="0"/>
        <w:autoSpaceDN w:val="0"/>
        <w:adjustRightInd w:val="0"/>
        <w:rPr>
          <w:b/>
          <w:bCs/>
          <w:i/>
          <w:iCs/>
          <w:color w:val="0070C0"/>
          <w:lang w:val="sr-Cyrl-RS"/>
        </w:rPr>
      </w:pPr>
      <w:r w:rsidRPr="005778CE">
        <w:rPr>
          <w:bCs/>
          <w:iCs/>
        </w:rPr>
        <w:t>н</w:t>
      </w:r>
      <w:r w:rsidR="006D7921" w:rsidRPr="005778CE">
        <w:rPr>
          <w:bCs/>
          <w:iCs/>
        </w:rPr>
        <w:t>а основу Овлашћења број _____________________ од _______________ приступио обиласку и увиду у локациј</w:t>
      </w:r>
      <w:r w:rsidR="00DC2D52" w:rsidRPr="005778CE">
        <w:rPr>
          <w:bCs/>
          <w:iCs/>
          <w:lang w:val="sr-Cyrl-RS"/>
        </w:rPr>
        <w:t xml:space="preserve">у и </w:t>
      </w:r>
      <w:r w:rsidR="00BE7502" w:rsidRPr="005778CE">
        <w:rPr>
          <w:spacing w:val="-1"/>
        </w:rPr>
        <w:t>објек</w:t>
      </w:r>
      <w:r w:rsidR="00877E4D" w:rsidRPr="005778CE">
        <w:rPr>
          <w:spacing w:val="-1"/>
        </w:rPr>
        <w:t>а</w:t>
      </w:r>
      <w:r w:rsidR="00BE7502" w:rsidRPr="005778CE">
        <w:rPr>
          <w:spacing w:val="-1"/>
        </w:rPr>
        <w:t>т</w:t>
      </w:r>
      <w:r w:rsidR="00DC2D52" w:rsidRPr="005778CE">
        <w:rPr>
          <w:spacing w:val="-1"/>
          <w:lang w:val="sr-Cyrl-RS"/>
        </w:rPr>
        <w:t xml:space="preserve"> </w:t>
      </w:r>
      <w:r w:rsidR="00450B57">
        <w:rPr>
          <w:rFonts w:eastAsia="Times New Roman"/>
          <w:lang w:val="sr-Cyrl-RS"/>
        </w:rPr>
        <w:t>Сахат</w:t>
      </w:r>
      <w:r w:rsidR="00EC6632" w:rsidRPr="005778CE">
        <w:rPr>
          <w:rFonts w:eastAsia="Times New Roman"/>
          <w:lang w:val="sr-Cyrl-RS"/>
        </w:rPr>
        <w:t xml:space="preserve"> капије </w:t>
      </w:r>
      <w:r w:rsidR="006D7921" w:rsidRPr="005778CE">
        <w:rPr>
          <w:bCs/>
          <w:iCs/>
        </w:rPr>
        <w:t>на простору Београдске тврђаве и парка Калемегдан</w:t>
      </w:r>
      <w:r w:rsidR="006C597C" w:rsidRPr="005778CE">
        <w:rPr>
          <w:bCs/>
          <w:iCs/>
        </w:rPr>
        <w:t xml:space="preserve"> </w:t>
      </w:r>
      <w:r w:rsidR="00406E66" w:rsidRPr="005778CE">
        <w:rPr>
          <w:bCs/>
          <w:iCs/>
          <w:lang w:val="sr-Cyrl-RS"/>
        </w:rPr>
        <w:t>дана</w:t>
      </w:r>
      <w:r w:rsidR="006C597C" w:rsidRPr="0086145E">
        <w:rPr>
          <w:bCs/>
          <w:iCs/>
        </w:rPr>
        <w:t xml:space="preserve"> ____________</w:t>
      </w:r>
      <w:r w:rsidR="00D162F0">
        <w:rPr>
          <w:bCs/>
          <w:iCs/>
        </w:rPr>
        <w:t>____</w:t>
      </w:r>
      <w:r w:rsidR="006C597C" w:rsidRPr="0086145E">
        <w:rPr>
          <w:bCs/>
          <w:iCs/>
        </w:rPr>
        <w:t>, а на основу достављеног Обрасца пријаве (</w:t>
      </w:r>
      <w:r w:rsidR="006C597C" w:rsidRPr="007E0078">
        <w:rPr>
          <w:bCs/>
          <w:i/>
          <w:iCs/>
        </w:rPr>
        <w:t xml:space="preserve">Образац бр. </w:t>
      </w:r>
      <w:r w:rsidR="007E0078" w:rsidRPr="007E0078">
        <w:rPr>
          <w:bCs/>
          <w:i/>
          <w:iCs/>
        </w:rPr>
        <w:t>7</w:t>
      </w:r>
      <w:r w:rsidR="006C597C" w:rsidRPr="0086145E">
        <w:rPr>
          <w:bCs/>
          <w:iCs/>
        </w:rPr>
        <w:t>) из конкурсне документације.</w:t>
      </w:r>
      <w:r w:rsidR="00406E66" w:rsidRPr="00406E66">
        <w:rPr>
          <w:b/>
          <w:bCs/>
          <w:i/>
          <w:iCs/>
          <w:color w:val="0070C0"/>
          <w:lang w:val="sr-Cyrl-RS"/>
        </w:rPr>
        <w:t xml:space="preserve"> (попуњава наручилац)</w:t>
      </w:r>
    </w:p>
    <w:p w:rsidR="006D7921" w:rsidRPr="0086145E" w:rsidRDefault="006D7921" w:rsidP="006E6D05">
      <w:pPr>
        <w:tabs>
          <w:tab w:val="left" w:pos="360"/>
        </w:tabs>
        <w:autoSpaceDE w:val="0"/>
        <w:autoSpaceDN w:val="0"/>
        <w:adjustRightInd w:val="0"/>
        <w:contextualSpacing/>
        <w:rPr>
          <w:bCs/>
          <w:iCs/>
        </w:rPr>
      </w:pPr>
    </w:p>
    <w:p w:rsidR="006C597C" w:rsidRPr="005778CE" w:rsidRDefault="006C597C" w:rsidP="0086145E">
      <w:pPr>
        <w:tabs>
          <w:tab w:val="left" w:pos="360"/>
        </w:tabs>
        <w:autoSpaceDE w:val="0"/>
        <w:autoSpaceDN w:val="0"/>
        <w:adjustRightInd w:val="0"/>
        <w:spacing w:before="120"/>
        <w:contextualSpacing/>
        <w:rPr>
          <w:bCs/>
          <w:i/>
          <w:iCs/>
        </w:rPr>
      </w:pPr>
      <w:r w:rsidRPr="005778CE">
        <w:rPr>
          <w:bCs/>
          <w:iCs/>
        </w:rPr>
        <w:t xml:space="preserve">Потврда се даје као доказ испуњености обавезног услова за подношење понуде у отвореном поступку јавне набавке извођења </w:t>
      </w:r>
      <w:r w:rsidR="00513BE9" w:rsidRPr="00CE67FB">
        <w:rPr>
          <w:rFonts w:eastAsia="Times New Roman"/>
          <w:lang w:val="sr-Cyrl-RS"/>
        </w:rPr>
        <w:t>на доградњи, реконструкцији и ревитализацији Сектора 1 Југоисточног бедама Го</w:t>
      </w:r>
      <w:r w:rsidR="00CE67FB" w:rsidRPr="00CE67FB">
        <w:rPr>
          <w:rFonts w:eastAsia="Times New Roman"/>
          <w:lang w:val="sr-Cyrl-RS"/>
        </w:rPr>
        <w:t>р</w:t>
      </w:r>
      <w:r w:rsidR="00513BE9" w:rsidRPr="00CE67FB">
        <w:rPr>
          <w:rFonts w:eastAsia="Times New Roman"/>
          <w:lang w:val="sr-Cyrl-RS"/>
        </w:rPr>
        <w:t>њег града Београдске тврђаве и формирање визиторског центра - комплекс Сахат капије и Барокне капије</w:t>
      </w:r>
      <w:r w:rsidR="00DC2D52" w:rsidRPr="00CE67FB">
        <w:rPr>
          <w:bCs/>
          <w:iCs/>
        </w:rPr>
        <w:t xml:space="preserve">, </w:t>
      </w:r>
      <w:r w:rsidR="00DC2D52" w:rsidRPr="00CE67FB">
        <w:t>редни број набавке:</w:t>
      </w:r>
      <w:r w:rsidR="00DC2D52" w:rsidRPr="00CE67FB">
        <w:rPr>
          <w:lang w:val="sr-Latn-RS"/>
        </w:rPr>
        <w:t xml:space="preserve"> </w:t>
      </w:r>
      <w:r w:rsidR="00DC2D52" w:rsidRPr="00CE67FB">
        <w:t xml:space="preserve">ВЈН </w:t>
      </w:r>
      <w:r w:rsidR="00C601FE" w:rsidRPr="00CE67FB">
        <w:rPr>
          <w:lang w:val="sr-Cyrl-RS"/>
        </w:rPr>
        <w:t>1</w:t>
      </w:r>
      <w:r w:rsidR="00CE67FB" w:rsidRPr="00CE67FB">
        <w:rPr>
          <w:lang w:val="sr-Cyrl-RS"/>
        </w:rPr>
        <w:t>3</w:t>
      </w:r>
      <w:r w:rsidR="00DC2D52" w:rsidRPr="00CE67FB">
        <w:t>/1</w:t>
      </w:r>
      <w:r w:rsidR="005778CE" w:rsidRPr="00CE67FB">
        <w:rPr>
          <w:lang w:val="sr-Cyrl-RS"/>
        </w:rPr>
        <w:t>9</w:t>
      </w:r>
      <w:r w:rsidRPr="00CE67FB">
        <w:t xml:space="preserve">, </w:t>
      </w:r>
      <w:r w:rsidRPr="005778CE">
        <w:t>и у друге сврхе се не може користити.</w:t>
      </w:r>
    </w:p>
    <w:p w:rsidR="006D7921" w:rsidRPr="003A3EC5" w:rsidRDefault="006D7921" w:rsidP="006E6D05">
      <w:pPr>
        <w:tabs>
          <w:tab w:val="left" w:pos="360"/>
        </w:tabs>
        <w:autoSpaceDE w:val="0"/>
        <w:autoSpaceDN w:val="0"/>
        <w:adjustRightInd w:val="0"/>
        <w:contextualSpacing/>
        <w:rPr>
          <w:bCs/>
          <w:i/>
          <w:iCs/>
          <w:color w:val="FF0000"/>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autoSpaceDE w:val="0"/>
        <w:autoSpaceDN w:val="0"/>
        <w:adjustRightInd w:val="0"/>
        <w:rPr>
          <w:i/>
        </w:rPr>
      </w:pPr>
    </w:p>
    <w:tbl>
      <w:tblPr>
        <w:tblW w:w="0" w:type="auto"/>
        <w:tblLook w:val="04A0" w:firstRow="1" w:lastRow="0" w:firstColumn="1" w:lastColumn="0" w:noHBand="0" w:noVBand="1"/>
      </w:tblPr>
      <w:tblGrid>
        <w:gridCol w:w="3322"/>
        <w:gridCol w:w="3323"/>
        <w:gridCol w:w="3323"/>
      </w:tblGrid>
      <w:tr w:rsidR="006E6D05" w:rsidRPr="00376349" w:rsidTr="00376349">
        <w:tc>
          <w:tcPr>
            <w:tcW w:w="3322" w:type="dxa"/>
          </w:tcPr>
          <w:p w:rsidR="006E6D05" w:rsidRPr="00376349" w:rsidRDefault="006E6D05" w:rsidP="00376349">
            <w:pPr>
              <w:autoSpaceDE w:val="0"/>
              <w:autoSpaceDN w:val="0"/>
              <w:adjustRightInd w:val="0"/>
              <w:rPr>
                <w:i/>
              </w:rPr>
            </w:pPr>
            <w:r w:rsidRPr="00394B3A">
              <w:t>Датум:</w:t>
            </w:r>
            <w:r>
              <w:t xml:space="preserve"> </w:t>
            </w:r>
            <w:r w:rsidRPr="00394B3A">
              <w:t>_____________</w:t>
            </w:r>
          </w:p>
        </w:tc>
        <w:tc>
          <w:tcPr>
            <w:tcW w:w="3323" w:type="dxa"/>
          </w:tcPr>
          <w:p w:rsidR="006E6D05" w:rsidRPr="00376349" w:rsidRDefault="006E6D05" w:rsidP="00376349">
            <w:pPr>
              <w:autoSpaceDE w:val="0"/>
              <w:autoSpaceDN w:val="0"/>
              <w:adjustRightInd w:val="0"/>
              <w:ind w:firstLine="2287"/>
              <w:jc w:val="left"/>
              <w:rPr>
                <w:i/>
              </w:rPr>
            </w:pPr>
          </w:p>
        </w:tc>
        <w:tc>
          <w:tcPr>
            <w:tcW w:w="3323" w:type="dxa"/>
          </w:tcPr>
          <w:p w:rsidR="006E6D05" w:rsidRDefault="006C597C" w:rsidP="00376349">
            <w:pPr>
              <w:autoSpaceDE w:val="0"/>
              <w:autoSpaceDN w:val="0"/>
              <w:adjustRightInd w:val="0"/>
            </w:pPr>
            <w:r>
              <w:t>Одговорно лице наручиоца</w:t>
            </w:r>
          </w:p>
          <w:p w:rsidR="005778CE" w:rsidRDefault="005778CE" w:rsidP="00376349">
            <w:pPr>
              <w:autoSpaceDE w:val="0"/>
              <w:autoSpaceDN w:val="0"/>
              <w:adjustRightInd w:val="0"/>
            </w:pPr>
          </w:p>
          <w:p w:rsidR="006E6D05" w:rsidRPr="00376349" w:rsidRDefault="006E6D05" w:rsidP="00376349">
            <w:pPr>
              <w:autoSpaceDE w:val="0"/>
              <w:autoSpaceDN w:val="0"/>
              <w:adjustRightInd w:val="0"/>
              <w:rPr>
                <w:i/>
              </w:rPr>
            </w:pPr>
            <w:r>
              <w:t>____________________________</w:t>
            </w:r>
          </w:p>
        </w:tc>
      </w:tr>
    </w:tbl>
    <w:p w:rsidR="006E6D05" w:rsidRDefault="006E6D05" w:rsidP="006E6D05">
      <w:pPr>
        <w:autoSpaceDE w:val="0"/>
        <w:autoSpaceDN w:val="0"/>
        <w:adjustRightInd w:val="0"/>
        <w:rPr>
          <w:i/>
          <w:lang w:val="sr-Latn-CS"/>
        </w:rPr>
      </w:pPr>
    </w:p>
    <w:p w:rsidR="005778CE" w:rsidRDefault="005778CE" w:rsidP="006E6D05">
      <w:pPr>
        <w:autoSpaceDE w:val="0"/>
        <w:autoSpaceDN w:val="0"/>
        <w:adjustRightInd w:val="0"/>
        <w:rPr>
          <w:i/>
          <w:lang w:val="sr-Latn-CS"/>
        </w:rPr>
      </w:pPr>
    </w:p>
    <w:p w:rsidR="005778CE" w:rsidRDefault="005778CE" w:rsidP="006E6D05">
      <w:pPr>
        <w:autoSpaceDE w:val="0"/>
        <w:autoSpaceDN w:val="0"/>
        <w:adjustRightInd w:val="0"/>
        <w:rPr>
          <w:i/>
          <w:lang w:val="sr-Cyrl-RS"/>
        </w:rPr>
      </w:pPr>
    </w:p>
    <w:p w:rsidR="00D85631" w:rsidRDefault="00D85631" w:rsidP="006E6D05">
      <w:pPr>
        <w:autoSpaceDE w:val="0"/>
        <w:autoSpaceDN w:val="0"/>
        <w:adjustRightInd w:val="0"/>
        <w:rPr>
          <w:i/>
          <w:lang w:val="sr-Cyrl-RS"/>
        </w:rPr>
      </w:pPr>
    </w:p>
    <w:p w:rsidR="00D85631" w:rsidRDefault="00D85631" w:rsidP="006E6D05">
      <w:pPr>
        <w:autoSpaceDE w:val="0"/>
        <w:autoSpaceDN w:val="0"/>
        <w:adjustRightInd w:val="0"/>
        <w:rPr>
          <w:i/>
          <w:lang w:val="sr-Cyrl-R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8E51D4" w:rsidRPr="00441590" w:rsidTr="00376349">
        <w:tc>
          <w:tcPr>
            <w:tcW w:w="8755" w:type="dxa"/>
            <w:shd w:val="clear" w:color="auto" w:fill="EAF1DD"/>
          </w:tcPr>
          <w:p w:rsidR="008E51D4" w:rsidRPr="00441590" w:rsidRDefault="008E51D4" w:rsidP="00441590">
            <w:pPr>
              <w:widowControl w:val="0"/>
              <w:autoSpaceDE w:val="0"/>
              <w:autoSpaceDN w:val="0"/>
              <w:adjustRightInd w:val="0"/>
              <w:spacing w:line="239" w:lineRule="auto"/>
              <w:ind w:right="-108"/>
              <w:jc w:val="left"/>
              <w:rPr>
                <w:b/>
              </w:rPr>
            </w:pPr>
            <w:r w:rsidRPr="00441590">
              <w:rPr>
                <w:b/>
                <w:bCs/>
              </w:rPr>
              <w:lastRenderedPageBreak/>
              <w:t xml:space="preserve">ИЗЈАВА ПОНУЂАЧА О </w:t>
            </w:r>
            <w:r w:rsidR="00441590">
              <w:rPr>
                <w:b/>
                <w:bCs/>
              </w:rPr>
              <w:t>КАДРОВСКОМ КАПАЦИТЕТУ</w:t>
            </w:r>
          </w:p>
        </w:tc>
        <w:tc>
          <w:tcPr>
            <w:tcW w:w="1701" w:type="dxa"/>
            <w:shd w:val="clear" w:color="auto" w:fill="EAF1DD"/>
          </w:tcPr>
          <w:p w:rsidR="008E51D4" w:rsidRPr="00441590" w:rsidRDefault="008E51D4" w:rsidP="006C597C">
            <w:pPr>
              <w:widowControl w:val="0"/>
              <w:autoSpaceDE w:val="0"/>
              <w:autoSpaceDN w:val="0"/>
              <w:adjustRightInd w:val="0"/>
              <w:spacing w:line="239" w:lineRule="auto"/>
              <w:rPr>
                <w:b/>
              </w:rPr>
            </w:pPr>
            <w:r w:rsidRPr="00441590">
              <w:rPr>
                <w:b/>
              </w:rPr>
              <w:t xml:space="preserve">Образац бр. </w:t>
            </w:r>
            <w:r w:rsidR="006C597C" w:rsidRPr="00441590">
              <w:rPr>
                <w:b/>
              </w:rPr>
              <w:t>9</w:t>
            </w:r>
          </w:p>
        </w:tc>
      </w:tr>
    </w:tbl>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4F4596" w:rsidRDefault="004F4596" w:rsidP="004F4596">
      <w:pPr>
        <w:tabs>
          <w:tab w:val="left" w:pos="6028"/>
        </w:tabs>
        <w:autoSpaceDE w:val="0"/>
        <w:autoSpaceDN w:val="0"/>
        <w:adjustRightInd w:val="0"/>
        <w:ind w:left="360"/>
        <w:jc w:val="center"/>
        <w:rPr>
          <w:b/>
          <w:bCs/>
          <w:iCs/>
          <w:sz w:val="32"/>
          <w:szCs w:val="32"/>
        </w:rPr>
      </w:pPr>
      <w:r w:rsidRPr="00C86A63">
        <w:rPr>
          <w:b/>
          <w:bCs/>
          <w:iCs/>
          <w:sz w:val="32"/>
          <w:szCs w:val="32"/>
        </w:rPr>
        <w:t>И</w:t>
      </w:r>
      <w:r w:rsidRPr="00C86A63">
        <w:rPr>
          <w:b/>
          <w:bCs/>
          <w:iCs/>
          <w:sz w:val="32"/>
          <w:szCs w:val="32"/>
          <w:lang w:val="sr-Cyrl-RS"/>
        </w:rPr>
        <w:t xml:space="preserve"> </w:t>
      </w:r>
      <w:r w:rsidRPr="00C86A63">
        <w:rPr>
          <w:b/>
          <w:bCs/>
          <w:iCs/>
          <w:sz w:val="32"/>
          <w:szCs w:val="32"/>
        </w:rPr>
        <w:t>З</w:t>
      </w:r>
      <w:r w:rsidRPr="00C86A63">
        <w:rPr>
          <w:b/>
          <w:bCs/>
          <w:iCs/>
          <w:sz w:val="32"/>
          <w:szCs w:val="32"/>
          <w:lang w:val="sr-Cyrl-RS"/>
        </w:rPr>
        <w:t xml:space="preserve"> </w:t>
      </w:r>
      <w:r w:rsidRPr="00C86A63">
        <w:rPr>
          <w:b/>
          <w:bCs/>
          <w:iCs/>
          <w:sz w:val="32"/>
          <w:szCs w:val="32"/>
        </w:rPr>
        <w:t>Ј</w:t>
      </w:r>
      <w:r w:rsidRPr="00C86A63">
        <w:rPr>
          <w:b/>
          <w:bCs/>
          <w:iCs/>
          <w:sz w:val="32"/>
          <w:szCs w:val="32"/>
          <w:lang w:val="sr-Cyrl-RS"/>
        </w:rPr>
        <w:t xml:space="preserve"> </w:t>
      </w:r>
      <w:r w:rsidRPr="00C86A63">
        <w:rPr>
          <w:b/>
          <w:bCs/>
          <w:iCs/>
          <w:sz w:val="32"/>
          <w:szCs w:val="32"/>
        </w:rPr>
        <w:t>А</w:t>
      </w:r>
      <w:r w:rsidRPr="00C86A63">
        <w:rPr>
          <w:b/>
          <w:bCs/>
          <w:iCs/>
          <w:sz w:val="32"/>
          <w:szCs w:val="32"/>
          <w:lang w:val="sr-Cyrl-RS"/>
        </w:rPr>
        <w:t xml:space="preserve"> </w:t>
      </w:r>
      <w:r w:rsidRPr="00C86A63">
        <w:rPr>
          <w:b/>
          <w:bCs/>
          <w:iCs/>
          <w:sz w:val="32"/>
          <w:szCs w:val="32"/>
        </w:rPr>
        <w:t>В</w:t>
      </w:r>
      <w:r w:rsidRPr="00C86A63">
        <w:rPr>
          <w:b/>
          <w:bCs/>
          <w:iCs/>
          <w:sz w:val="32"/>
          <w:szCs w:val="32"/>
          <w:lang w:val="sr-Cyrl-RS"/>
        </w:rPr>
        <w:t xml:space="preserve"> </w:t>
      </w:r>
      <w:r w:rsidRPr="00C86A63">
        <w:rPr>
          <w:b/>
          <w:bCs/>
          <w:iCs/>
          <w:sz w:val="32"/>
          <w:szCs w:val="32"/>
        </w:rPr>
        <w:t>А</w:t>
      </w:r>
    </w:p>
    <w:p w:rsidR="004F4596" w:rsidRPr="00C27AA1" w:rsidRDefault="004F4596" w:rsidP="004F4596">
      <w:pPr>
        <w:tabs>
          <w:tab w:val="left" w:pos="360"/>
        </w:tabs>
        <w:autoSpaceDE w:val="0"/>
        <w:autoSpaceDN w:val="0"/>
        <w:adjustRightInd w:val="0"/>
        <w:contextualSpacing/>
        <w:jc w:val="center"/>
        <w:rPr>
          <w:bCs/>
          <w:i/>
          <w:iCs/>
          <w:sz w:val="20"/>
          <w:szCs w:val="20"/>
        </w:rPr>
      </w:pPr>
      <w:r w:rsidRPr="009B08B5">
        <w:rPr>
          <w:b/>
          <w:bCs/>
        </w:rPr>
        <w:t xml:space="preserve">ПОНУЂАЧА О </w:t>
      </w:r>
      <w:r w:rsidRPr="009B08B5">
        <w:rPr>
          <w:b/>
          <w:bCs/>
          <w:lang w:val="sr-Cyrl-RS"/>
        </w:rPr>
        <w:t xml:space="preserve">КАДРОВСКОМ КАПАЦИТЕТУ </w:t>
      </w:r>
      <w:r w:rsidRPr="009B08B5">
        <w:rPr>
          <w:b/>
          <w:bCs/>
        </w:rPr>
        <w:t xml:space="preserve">У ЈАВНОЈ НАБАВЦИ БРОЈ </w:t>
      </w:r>
      <w:r w:rsidRPr="00C27AA1">
        <w:rPr>
          <w:b/>
          <w:bCs/>
        </w:rPr>
        <w:t xml:space="preserve">ВЈН </w:t>
      </w:r>
      <w:r w:rsidR="00CE1354" w:rsidRPr="00C27AA1">
        <w:rPr>
          <w:b/>
          <w:bCs/>
          <w:lang w:val="sr-Cyrl-RS"/>
        </w:rPr>
        <w:t>1</w:t>
      </w:r>
      <w:r w:rsidR="00C27AA1" w:rsidRPr="00C27AA1">
        <w:rPr>
          <w:b/>
          <w:bCs/>
          <w:lang w:val="sr-Cyrl-RS"/>
        </w:rPr>
        <w:t>3</w:t>
      </w:r>
      <w:r w:rsidRPr="00C27AA1">
        <w:rPr>
          <w:b/>
          <w:bCs/>
        </w:rPr>
        <w:t>/1</w:t>
      </w:r>
      <w:r w:rsidRPr="00C27AA1">
        <w:rPr>
          <w:b/>
          <w:bCs/>
          <w:lang w:val="sr-Cyrl-RS"/>
        </w:rPr>
        <w:t>9</w:t>
      </w:r>
    </w:p>
    <w:p w:rsidR="00695D83" w:rsidRPr="00C27AA1" w:rsidRDefault="004F4596" w:rsidP="00695D83">
      <w:pPr>
        <w:pStyle w:val="ListParagraph1"/>
        <w:snapToGrid w:val="0"/>
        <w:spacing w:line="240" w:lineRule="auto"/>
        <w:ind w:left="0"/>
        <w:jc w:val="both"/>
        <w:rPr>
          <w:rFonts w:eastAsia="Times New Roman"/>
          <w:color w:val="auto"/>
          <w:sz w:val="22"/>
          <w:szCs w:val="22"/>
          <w:lang w:val="sr-Cyrl-CS"/>
        </w:rPr>
      </w:pPr>
      <w:r w:rsidRPr="004857DD">
        <w:rPr>
          <w:bCs/>
          <w:iCs/>
          <w:color w:val="auto"/>
          <w:sz w:val="22"/>
          <w:szCs w:val="22"/>
        </w:rPr>
        <w:t xml:space="preserve">Под пуном материјалном и кривичном одговорношћу </w:t>
      </w:r>
      <w:r w:rsidRPr="004857DD">
        <w:rPr>
          <w:bCs/>
          <w:iCs/>
          <w:color w:val="auto"/>
          <w:sz w:val="22"/>
          <w:szCs w:val="22"/>
          <w:lang w:val="sr-Cyrl-RS"/>
        </w:rPr>
        <w:t>изјављујем и потврђујем</w:t>
      </w:r>
      <w:r w:rsidRPr="004857DD">
        <w:rPr>
          <w:bCs/>
          <w:iCs/>
          <w:color w:val="auto"/>
          <w:sz w:val="22"/>
          <w:szCs w:val="22"/>
        </w:rPr>
        <w:t xml:space="preserve"> да</w:t>
      </w:r>
      <w:r w:rsidRPr="004857DD">
        <w:rPr>
          <w:bCs/>
          <w:iCs/>
          <w:color w:val="auto"/>
          <w:sz w:val="22"/>
          <w:szCs w:val="22"/>
          <w:lang w:val="sr-Cyrl-RS"/>
        </w:rPr>
        <w:t xml:space="preserve"> као понуђач </w:t>
      </w:r>
      <w:r w:rsidRPr="004857DD">
        <w:rPr>
          <w:color w:val="auto"/>
          <w:sz w:val="22"/>
          <w:szCs w:val="22"/>
        </w:rPr>
        <w:t>у отвореном поступку јавне набавке извођењ</w:t>
      </w:r>
      <w:r w:rsidRPr="004857DD">
        <w:rPr>
          <w:color w:val="auto"/>
          <w:sz w:val="22"/>
          <w:szCs w:val="22"/>
          <w:lang w:val="sr-Cyrl-RS"/>
        </w:rPr>
        <w:t>а</w:t>
      </w:r>
      <w:r w:rsidRPr="004857DD">
        <w:rPr>
          <w:color w:val="auto"/>
          <w:sz w:val="22"/>
          <w:szCs w:val="22"/>
        </w:rPr>
        <w:t xml:space="preserve"> радова </w:t>
      </w:r>
      <w:r w:rsidR="00513BE9" w:rsidRPr="00C27AA1">
        <w:rPr>
          <w:rFonts w:eastAsia="Times New Roman"/>
          <w:color w:val="auto"/>
          <w:sz w:val="22"/>
          <w:szCs w:val="22"/>
          <w:lang w:val="sr-Cyrl-RS"/>
        </w:rPr>
        <w:t xml:space="preserve">на </w:t>
      </w:r>
      <w:r w:rsidR="00DD608D" w:rsidRPr="00DD608D">
        <w:rPr>
          <w:rFonts w:eastAsia="Times New Roman"/>
          <w:color w:val="auto"/>
          <w:lang w:val="sr-Cyrl-RS"/>
        </w:rPr>
        <w:t>доградњи, реконструкцији</w:t>
      </w:r>
      <w:r w:rsidR="00DD608D" w:rsidRPr="00DD608D">
        <w:rPr>
          <w:rFonts w:eastAsia="Times New Roman"/>
          <w:color w:val="auto"/>
          <w:lang w:val="sr-Latn-RS"/>
        </w:rPr>
        <w:t xml:space="preserve">, </w:t>
      </w:r>
      <w:r w:rsidR="00DD608D" w:rsidRPr="00DD608D">
        <w:rPr>
          <w:rFonts w:eastAsia="Times New Roman"/>
          <w:color w:val="auto"/>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Pr="00C27AA1">
        <w:rPr>
          <w:bCs/>
          <w:iCs/>
          <w:color w:val="auto"/>
          <w:sz w:val="22"/>
          <w:szCs w:val="22"/>
        </w:rPr>
        <w:t xml:space="preserve">, </w:t>
      </w:r>
      <w:r w:rsidRPr="00C27AA1">
        <w:rPr>
          <w:color w:val="auto"/>
          <w:sz w:val="22"/>
          <w:szCs w:val="22"/>
        </w:rPr>
        <w:t>редни број набавке:</w:t>
      </w:r>
      <w:r w:rsidRPr="00C27AA1">
        <w:rPr>
          <w:color w:val="auto"/>
          <w:sz w:val="22"/>
          <w:szCs w:val="22"/>
          <w:lang w:val="sr-Latn-RS"/>
        </w:rPr>
        <w:t xml:space="preserve"> </w:t>
      </w:r>
      <w:r w:rsidRPr="00C27AA1">
        <w:rPr>
          <w:color w:val="auto"/>
          <w:sz w:val="22"/>
          <w:szCs w:val="22"/>
        </w:rPr>
        <w:t xml:space="preserve">ВЈН </w:t>
      </w:r>
      <w:r w:rsidR="00C601FE" w:rsidRPr="00C27AA1">
        <w:rPr>
          <w:color w:val="auto"/>
          <w:sz w:val="22"/>
          <w:szCs w:val="22"/>
          <w:lang w:val="sr-Cyrl-RS"/>
        </w:rPr>
        <w:t>1</w:t>
      </w:r>
      <w:r w:rsidR="00C27AA1" w:rsidRPr="00C27AA1">
        <w:rPr>
          <w:color w:val="auto"/>
          <w:sz w:val="22"/>
          <w:szCs w:val="22"/>
          <w:lang w:val="sr-Cyrl-RS"/>
        </w:rPr>
        <w:t>3</w:t>
      </w:r>
      <w:r w:rsidRPr="00C27AA1">
        <w:rPr>
          <w:color w:val="auto"/>
          <w:sz w:val="22"/>
          <w:szCs w:val="22"/>
        </w:rPr>
        <w:t>/1</w:t>
      </w:r>
      <w:r w:rsidRPr="00C27AA1">
        <w:rPr>
          <w:color w:val="auto"/>
          <w:sz w:val="22"/>
          <w:szCs w:val="22"/>
          <w:lang w:val="sr-Cyrl-RS"/>
        </w:rPr>
        <w:t xml:space="preserve">9 </w:t>
      </w:r>
      <w:r w:rsidRPr="004857DD">
        <w:rPr>
          <w:b/>
          <w:bCs/>
          <w:color w:val="auto"/>
          <w:sz w:val="22"/>
          <w:szCs w:val="22"/>
        </w:rPr>
        <w:t>располаж</w:t>
      </w:r>
      <w:r w:rsidRPr="004857DD">
        <w:rPr>
          <w:b/>
          <w:bCs/>
          <w:color w:val="auto"/>
          <w:sz w:val="22"/>
          <w:szCs w:val="22"/>
          <w:lang w:val="sr-Cyrl-RS"/>
        </w:rPr>
        <w:t>емо</w:t>
      </w:r>
      <w:r w:rsidRPr="004857DD">
        <w:rPr>
          <w:b/>
          <w:bCs/>
          <w:color w:val="auto"/>
          <w:sz w:val="22"/>
          <w:szCs w:val="22"/>
        </w:rPr>
        <w:t xml:space="preserve"> довољним кадровским капацитетом</w:t>
      </w:r>
      <w:r w:rsidRPr="004857DD">
        <w:rPr>
          <w:bCs/>
          <w:color w:val="auto"/>
          <w:sz w:val="22"/>
          <w:szCs w:val="22"/>
        </w:rPr>
        <w:t xml:space="preserve"> и то: </w:t>
      </w:r>
      <w:r w:rsidRPr="004857DD">
        <w:rPr>
          <w:color w:val="auto"/>
          <w:sz w:val="22"/>
          <w:szCs w:val="22"/>
        </w:rPr>
        <w:t xml:space="preserve">да </w:t>
      </w:r>
      <w:r w:rsidRPr="004857DD">
        <w:rPr>
          <w:bCs/>
          <w:color w:val="auto"/>
          <w:sz w:val="22"/>
          <w:szCs w:val="22"/>
          <w:lang w:val="sr-Cyrl-RS"/>
        </w:rPr>
        <w:t xml:space="preserve">у моменту подношења понуде </w:t>
      </w:r>
      <w:r w:rsidRPr="004857DD">
        <w:rPr>
          <w:color w:val="auto"/>
          <w:sz w:val="22"/>
          <w:szCs w:val="22"/>
        </w:rPr>
        <w:t>има</w:t>
      </w:r>
      <w:r w:rsidRPr="004857DD">
        <w:rPr>
          <w:color w:val="auto"/>
          <w:sz w:val="22"/>
          <w:szCs w:val="22"/>
          <w:lang w:val="sr-Cyrl-RS"/>
        </w:rPr>
        <w:t>мо</w:t>
      </w:r>
      <w:r w:rsidRPr="004857DD">
        <w:rPr>
          <w:color w:val="auto"/>
          <w:sz w:val="22"/>
          <w:szCs w:val="22"/>
        </w:rPr>
        <w:t xml:space="preserve"> запослена или по другом основу радно ангажована лица сходно одредбама Закона о раду (</w:t>
      </w:r>
      <w:r w:rsidRPr="004857DD">
        <w:rPr>
          <w:color w:val="auto"/>
          <w:sz w:val="22"/>
          <w:szCs w:val="22"/>
          <w:lang w:val="sr-Cyrl-RS"/>
        </w:rPr>
        <w:t>„</w:t>
      </w:r>
      <w:r w:rsidRPr="004857DD">
        <w:rPr>
          <w:color w:val="auto"/>
          <w:sz w:val="22"/>
          <w:szCs w:val="22"/>
        </w:rPr>
        <w:t>Сл. гласник РС“</w:t>
      </w:r>
      <w:r w:rsidRPr="004857DD">
        <w:rPr>
          <w:color w:val="auto"/>
          <w:sz w:val="22"/>
          <w:szCs w:val="22"/>
          <w:lang w:val="sr-Cyrl-RS"/>
        </w:rPr>
        <w:t>,</w:t>
      </w:r>
      <w:r w:rsidRPr="004857DD">
        <w:rPr>
          <w:color w:val="auto"/>
          <w:sz w:val="22"/>
          <w:szCs w:val="22"/>
        </w:rPr>
        <w:t xml:space="preserve"> бр. 24/05, 61/05, 54/09, 32/13, 75/14, 13/17 - УС, 113/17), и то минимум: </w:t>
      </w:r>
      <w:r w:rsidR="00695D83" w:rsidRPr="00C27AA1">
        <w:rPr>
          <w:bCs/>
          <w:color w:val="auto"/>
          <w:sz w:val="22"/>
          <w:szCs w:val="22"/>
          <w:lang w:val="sr-Latn-RS" w:eastAsia="sr-Latn-RS"/>
        </w:rPr>
        <w:t>2 (</w:t>
      </w:r>
      <w:r w:rsidR="00695D83" w:rsidRPr="00C27AA1">
        <w:rPr>
          <w:bCs/>
          <w:color w:val="auto"/>
          <w:sz w:val="22"/>
          <w:szCs w:val="22"/>
          <w:lang w:val="sr-Cyrl-RS" w:eastAsia="sr-Latn-RS"/>
        </w:rPr>
        <w:t>два</w:t>
      </w:r>
      <w:r w:rsidR="00695D83" w:rsidRPr="00C27AA1">
        <w:rPr>
          <w:bCs/>
          <w:color w:val="auto"/>
          <w:sz w:val="22"/>
          <w:szCs w:val="22"/>
          <w:lang w:val="sr-Latn-RS" w:eastAsia="sr-Latn-RS"/>
        </w:rPr>
        <w:t xml:space="preserve">) дипл. инжењера архитектуре </w:t>
      </w:r>
      <w:r w:rsidR="00695D83" w:rsidRPr="00C27AA1">
        <w:rPr>
          <w:color w:val="auto"/>
          <w:sz w:val="22"/>
          <w:szCs w:val="22"/>
          <w:lang w:val="sr-Latn-RS" w:eastAsia="sr-Latn-RS"/>
        </w:rPr>
        <w:t>са важећом лиценцом 400</w:t>
      </w:r>
      <w:r w:rsidR="00695D83" w:rsidRPr="00C27AA1">
        <w:rPr>
          <w:color w:val="auto"/>
          <w:sz w:val="22"/>
          <w:szCs w:val="22"/>
          <w:lang w:val="sr-Cyrl-RS" w:eastAsia="sr-Latn-RS"/>
        </w:rPr>
        <w:t xml:space="preserve"> и положеним стручним испитом из области заштите културних добара са стеченим звањем конзерватор односно рестауратор,</w:t>
      </w:r>
      <w:r w:rsidR="00695D83" w:rsidRPr="00C27AA1">
        <w:rPr>
          <w:color w:val="auto"/>
          <w:sz w:val="22"/>
          <w:szCs w:val="22"/>
          <w:lang w:val="sr-Latn-RS" w:eastAsia="sr-Latn-RS"/>
        </w:rPr>
        <w:t xml:space="preserve"> </w:t>
      </w:r>
      <w:r w:rsidR="007B6E57" w:rsidRPr="00C27AA1">
        <w:rPr>
          <w:color w:val="auto"/>
          <w:sz w:val="22"/>
          <w:szCs w:val="22"/>
          <w:lang w:val="sr-Cyrl-RS" w:eastAsia="sr-Latn-RS"/>
        </w:rPr>
        <w:t>2</w:t>
      </w:r>
      <w:r w:rsidR="00695D83" w:rsidRPr="00C27AA1">
        <w:rPr>
          <w:bCs/>
          <w:color w:val="auto"/>
          <w:sz w:val="22"/>
          <w:szCs w:val="22"/>
          <w:lang w:val="sr-Latn-RS" w:eastAsia="sr-Latn-RS"/>
        </w:rPr>
        <w:t xml:space="preserve"> (</w:t>
      </w:r>
      <w:r w:rsidR="007B6E57" w:rsidRPr="00C27AA1">
        <w:rPr>
          <w:bCs/>
          <w:color w:val="auto"/>
          <w:sz w:val="22"/>
          <w:szCs w:val="22"/>
          <w:lang w:val="sr-Cyrl-RS" w:eastAsia="sr-Latn-RS"/>
        </w:rPr>
        <w:t>два</w:t>
      </w:r>
      <w:r w:rsidR="00695D83" w:rsidRPr="00C27AA1">
        <w:rPr>
          <w:bCs/>
          <w:color w:val="auto"/>
          <w:sz w:val="22"/>
          <w:szCs w:val="22"/>
          <w:lang w:val="sr-Latn-RS" w:eastAsia="sr-Latn-RS"/>
        </w:rPr>
        <w:t xml:space="preserve">) дипл. инжењера </w:t>
      </w:r>
      <w:r w:rsidR="00695D83" w:rsidRPr="00C27AA1">
        <w:rPr>
          <w:rFonts w:eastAsia="Times New Roman"/>
          <w:color w:val="auto"/>
          <w:sz w:val="22"/>
          <w:szCs w:val="22"/>
          <w:lang w:val="sr-Latn-RS" w:eastAsia="sr-Latn-RS"/>
        </w:rPr>
        <w:t>грађевинарства</w:t>
      </w:r>
      <w:r w:rsidR="00695D83" w:rsidRPr="00C27AA1">
        <w:rPr>
          <w:bCs/>
          <w:color w:val="auto"/>
          <w:sz w:val="22"/>
          <w:szCs w:val="22"/>
          <w:lang w:val="sr-Latn-RS" w:eastAsia="sr-Latn-RS"/>
        </w:rPr>
        <w:t xml:space="preserve"> </w:t>
      </w:r>
      <w:r w:rsidR="00695D83" w:rsidRPr="00C27AA1">
        <w:rPr>
          <w:color w:val="auto"/>
          <w:sz w:val="22"/>
          <w:szCs w:val="22"/>
          <w:lang w:val="sr-Latn-RS" w:eastAsia="sr-Latn-RS"/>
        </w:rPr>
        <w:t>са</w:t>
      </w:r>
      <w:r w:rsidR="00695D83" w:rsidRPr="00C27AA1">
        <w:rPr>
          <w:color w:val="auto"/>
          <w:sz w:val="22"/>
          <w:szCs w:val="22"/>
          <w:lang w:val="sr-Cyrl-RS" w:eastAsia="sr-Latn-RS"/>
        </w:rPr>
        <w:t xml:space="preserve"> </w:t>
      </w:r>
      <w:r w:rsidR="00695D83" w:rsidRPr="00C27AA1">
        <w:rPr>
          <w:color w:val="auto"/>
          <w:sz w:val="22"/>
          <w:szCs w:val="22"/>
          <w:lang w:val="sr-Latn-RS" w:eastAsia="sr-Latn-RS"/>
        </w:rPr>
        <w:t>важећом лиценцом 4</w:t>
      </w:r>
      <w:r w:rsidR="00695D83" w:rsidRPr="00C27AA1">
        <w:rPr>
          <w:color w:val="auto"/>
          <w:sz w:val="22"/>
          <w:szCs w:val="22"/>
          <w:lang w:val="sr-Cyrl-RS" w:eastAsia="sr-Latn-RS"/>
        </w:rPr>
        <w:t>1</w:t>
      </w:r>
      <w:r w:rsidR="00695D83" w:rsidRPr="00C27AA1">
        <w:rPr>
          <w:color w:val="auto"/>
          <w:sz w:val="22"/>
          <w:szCs w:val="22"/>
          <w:lang w:val="sr-Latn-RS" w:eastAsia="sr-Latn-RS"/>
        </w:rPr>
        <w:t>0</w:t>
      </w:r>
      <w:r w:rsidR="00695D83" w:rsidRPr="00C27AA1">
        <w:rPr>
          <w:color w:val="auto"/>
          <w:sz w:val="22"/>
          <w:szCs w:val="22"/>
          <w:lang w:val="sr-Cyrl-RS" w:eastAsia="sr-Latn-RS"/>
        </w:rPr>
        <w:t xml:space="preserve">, </w:t>
      </w:r>
      <w:r w:rsidRPr="00C27AA1">
        <w:rPr>
          <w:color w:val="auto"/>
          <w:sz w:val="22"/>
          <w:szCs w:val="22"/>
        </w:rPr>
        <w:t>1 (јед</w:t>
      </w:r>
      <w:r w:rsidR="007B6E57" w:rsidRPr="00C27AA1">
        <w:rPr>
          <w:color w:val="auto"/>
          <w:sz w:val="22"/>
          <w:szCs w:val="22"/>
          <w:lang w:val="sr-Cyrl-RS"/>
        </w:rPr>
        <w:t>ан</w:t>
      </w:r>
      <w:r w:rsidRPr="00C27AA1">
        <w:rPr>
          <w:color w:val="auto"/>
          <w:sz w:val="22"/>
          <w:szCs w:val="22"/>
        </w:rPr>
        <w:t>)</w:t>
      </w:r>
      <w:r w:rsidR="007B6E57" w:rsidRPr="00C27AA1">
        <w:rPr>
          <w:color w:val="auto"/>
          <w:sz w:val="22"/>
          <w:szCs w:val="22"/>
          <w:lang w:val="sr-Cyrl-RS"/>
        </w:rPr>
        <w:t xml:space="preserve"> дипл. </w:t>
      </w:r>
      <w:r w:rsidR="00C27AA1" w:rsidRPr="00C27AA1">
        <w:rPr>
          <w:color w:val="auto"/>
          <w:sz w:val="22"/>
          <w:szCs w:val="22"/>
          <w:lang w:val="sr-Cyrl-RS"/>
        </w:rPr>
        <w:t>м</w:t>
      </w:r>
      <w:r w:rsidR="00546646" w:rsidRPr="00C27AA1">
        <w:rPr>
          <w:color w:val="auto"/>
          <w:sz w:val="22"/>
          <w:szCs w:val="22"/>
          <w:lang w:val="sr-Cyrl-RS"/>
        </w:rPr>
        <w:t>ашински инжењер са важећом лиценцом 430,</w:t>
      </w:r>
      <w:r w:rsidRPr="00C27AA1">
        <w:rPr>
          <w:color w:val="auto"/>
          <w:sz w:val="22"/>
          <w:szCs w:val="22"/>
        </w:rPr>
        <w:t xml:space="preserve"> </w:t>
      </w:r>
      <w:r w:rsidR="00C27AA1" w:rsidRPr="00C27AA1">
        <w:rPr>
          <w:color w:val="auto"/>
          <w:sz w:val="22"/>
          <w:szCs w:val="22"/>
        </w:rPr>
        <w:t>1 (јед</w:t>
      </w:r>
      <w:r w:rsidR="00C27AA1" w:rsidRPr="00C27AA1">
        <w:rPr>
          <w:color w:val="auto"/>
          <w:sz w:val="22"/>
          <w:szCs w:val="22"/>
          <w:lang w:val="sr-Cyrl-RS"/>
        </w:rPr>
        <w:t>ан</w:t>
      </w:r>
      <w:r w:rsidR="00C27AA1" w:rsidRPr="00C27AA1">
        <w:rPr>
          <w:color w:val="auto"/>
          <w:sz w:val="22"/>
          <w:szCs w:val="22"/>
        </w:rPr>
        <w:t>)</w:t>
      </w:r>
      <w:r w:rsidR="00C27AA1" w:rsidRPr="00C27AA1">
        <w:rPr>
          <w:color w:val="auto"/>
          <w:sz w:val="22"/>
          <w:szCs w:val="22"/>
          <w:lang w:val="sr-Cyrl-RS"/>
        </w:rPr>
        <w:t xml:space="preserve"> дипл. инжењер електротехнике са важећом лиценцом 450, 1 (једно) </w:t>
      </w:r>
      <w:r w:rsidRPr="00C27AA1">
        <w:rPr>
          <w:color w:val="auto"/>
          <w:sz w:val="22"/>
          <w:szCs w:val="22"/>
        </w:rPr>
        <w:t xml:space="preserve">радно ангажовано лице </w:t>
      </w:r>
      <w:r w:rsidRPr="00C27AA1">
        <w:rPr>
          <w:bCs/>
          <w:color w:val="auto"/>
          <w:sz w:val="22"/>
          <w:szCs w:val="22"/>
          <w:lang w:val="sr-Latn-RS" w:eastAsia="sr-Latn-RS"/>
        </w:rPr>
        <w:t xml:space="preserve">са високом стручном спремом </w:t>
      </w:r>
      <w:r w:rsidRPr="00C27AA1">
        <w:rPr>
          <w:color w:val="auto"/>
          <w:sz w:val="22"/>
          <w:szCs w:val="22"/>
          <w:lang w:val="sr-Latn-RS" w:eastAsia="sr-Latn-RS"/>
        </w:rPr>
        <w:t xml:space="preserve">за обављање послова </w:t>
      </w:r>
      <w:r w:rsidRPr="00C27AA1">
        <w:rPr>
          <w:color w:val="auto"/>
          <w:sz w:val="22"/>
          <w:szCs w:val="22"/>
        </w:rPr>
        <w:t>безбедност</w:t>
      </w:r>
      <w:r w:rsidRPr="00C27AA1">
        <w:rPr>
          <w:color w:val="auto"/>
          <w:sz w:val="22"/>
          <w:szCs w:val="22"/>
          <w:lang w:val="sr-Cyrl-RS"/>
        </w:rPr>
        <w:t>и</w:t>
      </w:r>
      <w:r w:rsidRPr="00C27AA1">
        <w:rPr>
          <w:color w:val="auto"/>
          <w:sz w:val="22"/>
          <w:szCs w:val="22"/>
        </w:rPr>
        <w:t xml:space="preserve"> и здрављ</w:t>
      </w:r>
      <w:r w:rsidRPr="00C27AA1">
        <w:rPr>
          <w:color w:val="auto"/>
          <w:sz w:val="22"/>
          <w:szCs w:val="22"/>
          <w:lang w:val="sr-Cyrl-RS"/>
        </w:rPr>
        <w:t>а</w:t>
      </w:r>
      <w:r w:rsidRPr="00C27AA1">
        <w:rPr>
          <w:color w:val="auto"/>
          <w:sz w:val="22"/>
          <w:szCs w:val="22"/>
        </w:rPr>
        <w:t xml:space="preserve"> на раду, које поседује уверење о положеном стручном испиту о практичној оспособљености за обављање послова безбедности и здравља на раду</w:t>
      </w:r>
      <w:r w:rsidR="00C27AA1" w:rsidRPr="00C27AA1">
        <w:rPr>
          <w:color w:val="auto"/>
          <w:sz w:val="22"/>
          <w:szCs w:val="22"/>
          <w:lang w:val="sr-Cyrl-RS"/>
        </w:rPr>
        <w:t>, 2 (два) лица са атестом за заваривање од којих један за електроручно заваривање а један за електрогасно заваривање</w:t>
      </w:r>
      <w:r w:rsidRPr="00C27AA1">
        <w:rPr>
          <w:color w:val="auto"/>
          <w:sz w:val="22"/>
          <w:szCs w:val="22"/>
        </w:rPr>
        <w:t xml:space="preserve"> и </w:t>
      </w:r>
      <w:r w:rsidR="00C27AA1" w:rsidRPr="00C27AA1">
        <w:rPr>
          <w:color w:val="auto"/>
          <w:sz w:val="22"/>
          <w:szCs w:val="22"/>
          <w:lang w:val="sr-Cyrl-RS"/>
        </w:rPr>
        <w:t>6</w:t>
      </w:r>
      <w:r w:rsidRPr="00C27AA1">
        <w:rPr>
          <w:color w:val="auto"/>
          <w:sz w:val="22"/>
          <w:szCs w:val="22"/>
          <w:lang w:val="sr-Cyrl-RS"/>
        </w:rPr>
        <w:t>0</w:t>
      </w:r>
      <w:r w:rsidRPr="00C27AA1">
        <w:rPr>
          <w:color w:val="auto"/>
          <w:sz w:val="22"/>
          <w:szCs w:val="22"/>
        </w:rPr>
        <w:t xml:space="preserve"> (</w:t>
      </w:r>
      <w:r w:rsidR="00C27AA1" w:rsidRPr="00C27AA1">
        <w:rPr>
          <w:color w:val="auto"/>
          <w:sz w:val="22"/>
          <w:szCs w:val="22"/>
          <w:lang w:val="sr-Cyrl-RS"/>
        </w:rPr>
        <w:t>шездесет</w:t>
      </w:r>
      <w:r w:rsidRPr="00C27AA1">
        <w:rPr>
          <w:color w:val="auto"/>
          <w:sz w:val="22"/>
          <w:szCs w:val="22"/>
        </w:rPr>
        <w:t>) радно ангажованих лица међу којима морају бити</w:t>
      </w:r>
      <w:r w:rsidR="00695D83" w:rsidRPr="00C27AA1">
        <w:rPr>
          <w:color w:val="auto"/>
          <w:sz w:val="22"/>
          <w:szCs w:val="22"/>
          <w:lang w:val="sr-Cyrl-RS"/>
        </w:rPr>
        <w:t xml:space="preserve"> минимум</w:t>
      </w:r>
      <w:r w:rsidRPr="00C27AA1">
        <w:rPr>
          <w:color w:val="auto"/>
          <w:sz w:val="22"/>
          <w:szCs w:val="22"/>
        </w:rPr>
        <w:t xml:space="preserve"> </w:t>
      </w:r>
      <w:r w:rsidR="00695D83" w:rsidRPr="00C27AA1">
        <w:rPr>
          <w:rFonts w:eastAsia="Times New Roman"/>
          <w:color w:val="auto"/>
          <w:sz w:val="22"/>
          <w:szCs w:val="22"/>
          <w:lang w:val="sr-Cyrl-CS"/>
        </w:rPr>
        <w:t>3 зидара</w:t>
      </w:r>
      <w:r w:rsidR="00C27AA1" w:rsidRPr="00C27AA1">
        <w:rPr>
          <w:rFonts w:eastAsia="Times New Roman"/>
          <w:color w:val="auto"/>
          <w:sz w:val="22"/>
          <w:szCs w:val="22"/>
          <w:lang w:val="sr-Cyrl-CS"/>
        </w:rPr>
        <w:t>, 2 бравара</w:t>
      </w:r>
      <w:r w:rsidR="00695D83" w:rsidRPr="00C27AA1">
        <w:rPr>
          <w:rFonts w:eastAsia="Times New Roman"/>
          <w:color w:val="auto"/>
          <w:sz w:val="22"/>
          <w:szCs w:val="22"/>
          <w:lang w:val="sr-Cyrl-CS"/>
        </w:rPr>
        <w:t xml:space="preserve"> и </w:t>
      </w:r>
      <w:r w:rsidR="00C27AA1" w:rsidRPr="00C27AA1">
        <w:rPr>
          <w:rFonts w:eastAsia="Times New Roman"/>
          <w:color w:val="auto"/>
          <w:sz w:val="22"/>
          <w:szCs w:val="22"/>
          <w:lang w:val="sr-Cyrl-CS"/>
        </w:rPr>
        <w:t>10</w:t>
      </w:r>
      <w:r w:rsidR="00695D83" w:rsidRPr="00C27AA1">
        <w:rPr>
          <w:rFonts w:eastAsia="Times New Roman"/>
          <w:color w:val="auto"/>
          <w:sz w:val="22"/>
          <w:szCs w:val="22"/>
          <w:lang w:val="sr-Cyrl-CS"/>
        </w:rPr>
        <w:t xml:space="preserve"> помоћних радника</w:t>
      </w:r>
      <w:r w:rsidR="00C27AA1">
        <w:rPr>
          <w:rFonts w:eastAsia="Times New Roman"/>
          <w:color w:val="auto"/>
          <w:sz w:val="22"/>
          <w:szCs w:val="22"/>
          <w:lang w:val="sr-Cyrl-CS"/>
        </w:rPr>
        <w:t>.</w:t>
      </w:r>
    </w:p>
    <w:p w:rsidR="00695D83" w:rsidRPr="00DD608D" w:rsidRDefault="00695D83" w:rsidP="00DD608D">
      <w:pPr>
        <w:autoSpaceDE w:val="0"/>
        <w:autoSpaceDN w:val="0"/>
        <w:adjustRightInd w:val="0"/>
        <w:spacing w:before="120"/>
        <w:rPr>
          <w:b/>
          <w:bCs/>
          <w:iCs/>
        </w:rPr>
      </w:pPr>
      <w:r w:rsidRPr="00DD608D">
        <w:t xml:space="preserve">Овим потврђујемо да ће доле наведени инжењери бити расположиви у периоду извршења уговора за извођење радова </w:t>
      </w:r>
      <w:r w:rsidR="00513BE9" w:rsidRPr="00DD608D">
        <w:rPr>
          <w:rFonts w:eastAsia="Times New Roman"/>
          <w:lang w:val="sr-Cyrl-RS"/>
        </w:rPr>
        <w:t xml:space="preserve">на </w:t>
      </w:r>
      <w:r w:rsidR="00DD608D" w:rsidRPr="00DD608D">
        <w:rPr>
          <w:rFonts w:eastAsia="Times New Roman"/>
          <w:lang w:val="sr-Cyrl-RS"/>
        </w:rPr>
        <w:t>доградњи, реконструкцији</w:t>
      </w:r>
      <w:r w:rsidR="00DD608D" w:rsidRPr="00DD608D">
        <w:rPr>
          <w:rFonts w:eastAsia="Times New Roman"/>
          <w:lang w:val="sr-Latn-RS"/>
        </w:rPr>
        <w:t xml:space="preserve">, </w:t>
      </w:r>
      <w:r w:rsidR="00DD608D" w:rsidRPr="00DD608D">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Pr="00DD608D">
        <w:rPr>
          <w:bCs/>
          <w:iCs/>
        </w:rPr>
        <w:t xml:space="preserve">, </w:t>
      </w:r>
      <w:r w:rsidRPr="00DD608D">
        <w:t>редни број набавке:</w:t>
      </w:r>
      <w:r w:rsidRPr="00DD608D">
        <w:rPr>
          <w:lang w:val="sr-Latn-RS"/>
        </w:rPr>
        <w:t xml:space="preserve"> </w:t>
      </w:r>
      <w:r w:rsidRPr="00DD608D">
        <w:t xml:space="preserve">ВЈН </w:t>
      </w:r>
      <w:r w:rsidR="00C601FE" w:rsidRPr="00DD608D">
        <w:rPr>
          <w:lang w:val="sr-Cyrl-RS"/>
        </w:rPr>
        <w:t>1</w:t>
      </w:r>
      <w:r w:rsidR="00C27AA1" w:rsidRPr="00DD608D">
        <w:rPr>
          <w:lang w:val="sr-Cyrl-RS"/>
        </w:rPr>
        <w:t>3</w:t>
      </w:r>
      <w:r w:rsidRPr="00DD608D">
        <w:t>/1</w:t>
      </w:r>
      <w:r w:rsidRPr="00DD608D">
        <w:rPr>
          <w:lang w:val="sr-Cyrl-RS"/>
        </w:rPr>
        <w:t>9</w:t>
      </w:r>
      <w:r w:rsidRPr="00DD608D">
        <w:t xml:space="preserve"> од којих ће један бити именован за одговорног извођача радова.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402"/>
        <w:gridCol w:w="2835"/>
        <w:gridCol w:w="2551"/>
      </w:tblGrid>
      <w:tr w:rsidR="00406E66" w:rsidRPr="00376349" w:rsidTr="00406E66">
        <w:tc>
          <w:tcPr>
            <w:tcW w:w="599" w:type="dxa"/>
          </w:tcPr>
          <w:p w:rsidR="00406E66" w:rsidRPr="00376349" w:rsidRDefault="00406E66" w:rsidP="00376349">
            <w:pPr>
              <w:autoSpaceDE w:val="0"/>
              <w:autoSpaceDN w:val="0"/>
              <w:adjustRightInd w:val="0"/>
              <w:spacing w:after="0"/>
              <w:jc w:val="center"/>
              <w:rPr>
                <w:bCs/>
                <w:iCs/>
                <w:sz w:val="18"/>
                <w:szCs w:val="18"/>
              </w:rPr>
            </w:pPr>
            <w:r w:rsidRPr="00376349">
              <w:rPr>
                <w:bCs/>
                <w:iCs/>
                <w:sz w:val="18"/>
                <w:szCs w:val="18"/>
              </w:rPr>
              <w:t>Р. бр.</w:t>
            </w:r>
          </w:p>
        </w:tc>
        <w:tc>
          <w:tcPr>
            <w:tcW w:w="3402" w:type="dxa"/>
          </w:tcPr>
          <w:p w:rsidR="00406E66" w:rsidRPr="00376349" w:rsidRDefault="00406E66" w:rsidP="00376349">
            <w:pPr>
              <w:autoSpaceDE w:val="0"/>
              <w:autoSpaceDN w:val="0"/>
              <w:adjustRightInd w:val="0"/>
              <w:spacing w:after="0"/>
              <w:jc w:val="center"/>
              <w:rPr>
                <w:bCs/>
                <w:iCs/>
                <w:sz w:val="18"/>
                <w:szCs w:val="18"/>
              </w:rPr>
            </w:pPr>
            <w:r w:rsidRPr="00376349">
              <w:rPr>
                <w:bCs/>
                <w:iCs/>
                <w:sz w:val="18"/>
                <w:szCs w:val="18"/>
              </w:rPr>
              <w:t>Име и презиме</w:t>
            </w:r>
          </w:p>
        </w:tc>
        <w:tc>
          <w:tcPr>
            <w:tcW w:w="2835" w:type="dxa"/>
          </w:tcPr>
          <w:p w:rsidR="00406E66" w:rsidRPr="00376349" w:rsidRDefault="00406E66" w:rsidP="00376349">
            <w:pPr>
              <w:autoSpaceDE w:val="0"/>
              <w:autoSpaceDN w:val="0"/>
              <w:adjustRightInd w:val="0"/>
              <w:spacing w:after="0"/>
              <w:jc w:val="center"/>
              <w:rPr>
                <w:bCs/>
                <w:iCs/>
                <w:sz w:val="18"/>
                <w:szCs w:val="18"/>
              </w:rPr>
            </w:pPr>
            <w:r w:rsidRPr="00376349">
              <w:rPr>
                <w:bCs/>
                <w:iCs/>
                <w:sz w:val="18"/>
                <w:szCs w:val="18"/>
              </w:rPr>
              <w:t>Број лиценце</w:t>
            </w:r>
          </w:p>
        </w:tc>
        <w:tc>
          <w:tcPr>
            <w:tcW w:w="2551" w:type="dxa"/>
          </w:tcPr>
          <w:p w:rsidR="00406E66" w:rsidRPr="00376349" w:rsidRDefault="00406E66" w:rsidP="00406E66">
            <w:pPr>
              <w:autoSpaceDE w:val="0"/>
              <w:autoSpaceDN w:val="0"/>
              <w:adjustRightInd w:val="0"/>
              <w:spacing w:after="0"/>
              <w:jc w:val="center"/>
              <w:rPr>
                <w:bCs/>
                <w:iCs/>
                <w:sz w:val="18"/>
                <w:szCs w:val="18"/>
              </w:rPr>
            </w:pPr>
            <w:r w:rsidRPr="00376349">
              <w:rPr>
                <w:bCs/>
                <w:iCs/>
                <w:sz w:val="18"/>
                <w:szCs w:val="18"/>
              </w:rPr>
              <w:t xml:space="preserve">Назив правног лица </w:t>
            </w:r>
            <w:r>
              <w:rPr>
                <w:bCs/>
                <w:iCs/>
                <w:sz w:val="18"/>
                <w:szCs w:val="18"/>
                <w:lang w:val="sr-Cyrl-RS"/>
              </w:rPr>
              <w:t xml:space="preserve">код кога је </w:t>
            </w:r>
            <w:r>
              <w:rPr>
                <w:bCs/>
                <w:iCs/>
                <w:sz w:val="18"/>
                <w:szCs w:val="18"/>
              </w:rPr>
              <w:t>инжењер</w:t>
            </w:r>
            <w:r>
              <w:rPr>
                <w:bCs/>
                <w:iCs/>
                <w:sz w:val="18"/>
                <w:szCs w:val="18"/>
                <w:lang w:val="sr-Cyrl-RS"/>
              </w:rPr>
              <w:t xml:space="preserve"> запослен</w:t>
            </w: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1.</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2.</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3.</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4.</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5.</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bl>
    <w:p w:rsidR="006551B7" w:rsidRPr="004857DD" w:rsidRDefault="002701EF" w:rsidP="00DD608D">
      <w:pPr>
        <w:pStyle w:val="Default"/>
        <w:spacing w:before="120"/>
        <w:jc w:val="both"/>
        <w:rPr>
          <w:rFonts w:ascii="Times New Roman" w:hAnsi="Times New Roman" w:cs="Times New Roman"/>
          <w:bCs/>
          <w:color w:val="auto"/>
          <w:sz w:val="22"/>
          <w:szCs w:val="22"/>
          <w:lang w:val="sr-Cyrl-CS"/>
        </w:rPr>
      </w:pPr>
      <w:r w:rsidRPr="004857DD">
        <w:rPr>
          <w:rFonts w:ascii="Times New Roman" w:hAnsi="Times New Roman" w:cs="Times New Roman"/>
          <w:color w:val="auto"/>
          <w:sz w:val="22"/>
          <w:szCs w:val="22"/>
        </w:rPr>
        <w:t xml:space="preserve">Овим потврђујемо да ће доле наведено лице бити расположиво у периоду извршења уговора за извођење радова </w:t>
      </w:r>
      <w:r w:rsidR="00513BE9" w:rsidRPr="00EE3079">
        <w:rPr>
          <w:rFonts w:ascii="Times New Roman" w:eastAsia="Times New Roman" w:hAnsi="Times New Roman" w:cs="Times New Roman"/>
          <w:color w:val="auto"/>
          <w:sz w:val="22"/>
          <w:szCs w:val="22"/>
          <w:lang w:val="sr-Cyrl-RS"/>
        </w:rPr>
        <w:t xml:space="preserve">на </w:t>
      </w:r>
      <w:r w:rsidR="00DD608D" w:rsidRPr="00EE3079">
        <w:rPr>
          <w:rFonts w:ascii="Times New Roman" w:eastAsia="Times New Roman" w:hAnsi="Times New Roman" w:cs="Times New Roman"/>
          <w:color w:val="auto"/>
          <w:sz w:val="22"/>
          <w:szCs w:val="22"/>
          <w:lang w:val="sr-Cyrl-RS"/>
        </w:rPr>
        <w:t>доградњи, реконструкцији</w:t>
      </w:r>
      <w:r w:rsidR="00DD608D" w:rsidRPr="00EE3079">
        <w:rPr>
          <w:rFonts w:ascii="Times New Roman" w:eastAsia="Times New Roman" w:hAnsi="Times New Roman" w:cs="Times New Roman"/>
          <w:color w:val="auto"/>
          <w:sz w:val="22"/>
          <w:szCs w:val="22"/>
          <w:lang w:val="sr-Latn-RS"/>
        </w:rPr>
        <w:t xml:space="preserve">, </w:t>
      </w:r>
      <w:r w:rsidR="00DD608D" w:rsidRPr="00EE3079">
        <w:rPr>
          <w:rFonts w:ascii="Times New Roman" w:eastAsia="Times New Roman" w:hAnsi="Times New Roman" w:cs="Times New Roman"/>
          <w:color w:val="auto"/>
          <w:sz w:val="22"/>
          <w:szCs w:val="22"/>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EE3079">
        <w:rPr>
          <w:rFonts w:ascii="Times New Roman" w:hAnsi="Times New Roman" w:cs="Times New Roman"/>
          <w:bCs/>
          <w:iCs/>
          <w:color w:val="auto"/>
          <w:sz w:val="22"/>
          <w:szCs w:val="22"/>
        </w:rPr>
        <w:t xml:space="preserve">, </w:t>
      </w:r>
      <w:r w:rsidR="007A0BD4" w:rsidRPr="00C27AA1">
        <w:rPr>
          <w:rFonts w:ascii="Times New Roman" w:hAnsi="Times New Roman" w:cs="Times New Roman"/>
          <w:color w:val="auto"/>
          <w:sz w:val="22"/>
          <w:szCs w:val="22"/>
        </w:rPr>
        <w:t>редни број набавке:</w:t>
      </w:r>
      <w:r w:rsidR="007A0BD4" w:rsidRPr="00C27AA1">
        <w:rPr>
          <w:rFonts w:ascii="Times New Roman" w:hAnsi="Times New Roman" w:cs="Times New Roman"/>
          <w:color w:val="auto"/>
          <w:sz w:val="22"/>
          <w:szCs w:val="22"/>
          <w:lang w:val="sr-Latn-RS"/>
        </w:rPr>
        <w:t xml:space="preserve"> </w:t>
      </w:r>
      <w:r w:rsidR="007A0BD4" w:rsidRPr="00C27AA1">
        <w:rPr>
          <w:rFonts w:ascii="Times New Roman" w:hAnsi="Times New Roman" w:cs="Times New Roman"/>
          <w:color w:val="auto"/>
          <w:sz w:val="22"/>
          <w:szCs w:val="22"/>
        </w:rPr>
        <w:t xml:space="preserve">ВЈН </w:t>
      </w:r>
      <w:r w:rsidR="00C601FE" w:rsidRPr="00C27AA1">
        <w:rPr>
          <w:rFonts w:ascii="Times New Roman" w:hAnsi="Times New Roman" w:cs="Times New Roman"/>
          <w:color w:val="auto"/>
          <w:sz w:val="22"/>
          <w:szCs w:val="22"/>
          <w:lang w:val="sr-Cyrl-RS"/>
        </w:rPr>
        <w:t>1</w:t>
      </w:r>
      <w:r w:rsidR="00C27AA1" w:rsidRPr="00C27AA1">
        <w:rPr>
          <w:rFonts w:ascii="Times New Roman" w:hAnsi="Times New Roman" w:cs="Times New Roman"/>
          <w:color w:val="auto"/>
          <w:sz w:val="22"/>
          <w:szCs w:val="22"/>
          <w:lang w:val="sr-Cyrl-RS"/>
        </w:rPr>
        <w:t>3</w:t>
      </w:r>
      <w:r w:rsidR="007A0BD4" w:rsidRPr="00C27AA1">
        <w:rPr>
          <w:rFonts w:ascii="Times New Roman" w:hAnsi="Times New Roman" w:cs="Times New Roman"/>
          <w:color w:val="auto"/>
          <w:sz w:val="22"/>
          <w:szCs w:val="22"/>
        </w:rPr>
        <w:t>/1</w:t>
      </w:r>
      <w:r w:rsidR="005778CE" w:rsidRPr="00C27AA1">
        <w:rPr>
          <w:rFonts w:ascii="Times New Roman" w:hAnsi="Times New Roman" w:cs="Times New Roman"/>
          <w:color w:val="auto"/>
          <w:sz w:val="22"/>
          <w:szCs w:val="22"/>
          <w:lang w:val="sr-Cyrl-RS"/>
        </w:rPr>
        <w:t>9</w:t>
      </w:r>
      <w:r w:rsidRPr="00C27AA1">
        <w:rPr>
          <w:rFonts w:ascii="Times New Roman" w:hAnsi="Times New Roman" w:cs="Times New Roman"/>
          <w:color w:val="auto"/>
          <w:sz w:val="22"/>
          <w:szCs w:val="22"/>
        </w:rPr>
        <w:t xml:space="preserve"> </w:t>
      </w:r>
      <w:r w:rsidRPr="004857DD">
        <w:rPr>
          <w:rFonts w:ascii="Times New Roman" w:hAnsi="Times New Roman" w:cs="Times New Roman"/>
          <w:color w:val="auto"/>
          <w:sz w:val="22"/>
          <w:szCs w:val="22"/>
        </w:rPr>
        <w:t xml:space="preserve">и </w:t>
      </w:r>
      <w:r w:rsidR="006551B7" w:rsidRPr="004857DD">
        <w:rPr>
          <w:rFonts w:ascii="Times New Roman" w:hAnsi="Times New Roman" w:cs="Times New Roman"/>
          <w:color w:val="auto"/>
          <w:sz w:val="22"/>
          <w:szCs w:val="22"/>
        </w:rPr>
        <w:t xml:space="preserve">током </w:t>
      </w:r>
      <w:r w:rsidRPr="004857DD">
        <w:rPr>
          <w:rFonts w:ascii="Times New Roman" w:hAnsi="Times New Roman" w:cs="Times New Roman"/>
          <w:color w:val="auto"/>
          <w:sz w:val="22"/>
          <w:szCs w:val="22"/>
        </w:rPr>
        <w:t>кој</w:t>
      </w:r>
      <w:r w:rsidR="006551B7" w:rsidRPr="004857DD">
        <w:rPr>
          <w:rFonts w:ascii="Times New Roman" w:hAnsi="Times New Roman" w:cs="Times New Roman"/>
          <w:color w:val="auto"/>
          <w:sz w:val="22"/>
          <w:szCs w:val="22"/>
        </w:rPr>
        <w:t>их</w:t>
      </w:r>
      <w:r w:rsidRPr="004857DD">
        <w:rPr>
          <w:rFonts w:ascii="Times New Roman" w:hAnsi="Times New Roman" w:cs="Times New Roman"/>
          <w:color w:val="auto"/>
          <w:sz w:val="22"/>
          <w:szCs w:val="22"/>
        </w:rPr>
        <w:t xml:space="preserve"> ће бити именовано</w:t>
      </w:r>
      <w:r w:rsidR="006551B7" w:rsidRPr="004857DD">
        <w:rPr>
          <w:rFonts w:ascii="Times New Roman" w:hAnsi="Times New Roman" w:cs="Times New Roman"/>
          <w:color w:val="auto"/>
          <w:sz w:val="22"/>
          <w:szCs w:val="22"/>
        </w:rPr>
        <w:t xml:space="preserve"> и </w:t>
      </w:r>
      <w:r w:rsidRPr="004857DD">
        <w:rPr>
          <w:rFonts w:ascii="Times New Roman" w:hAnsi="Times New Roman" w:cs="Times New Roman"/>
          <w:color w:val="auto"/>
          <w:sz w:val="22"/>
          <w:szCs w:val="22"/>
        </w:rPr>
        <w:t xml:space="preserve">одговорно </w:t>
      </w:r>
      <w:r w:rsidR="006551B7" w:rsidRPr="004857DD">
        <w:rPr>
          <w:rFonts w:ascii="Times New Roman" w:hAnsi="Times New Roman" w:cs="Times New Roman"/>
          <w:bCs/>
          <w:color w:val="auto"/>
          <w:sz w:val="22"/>
          <w:szCs w:val="22"/>
          <w:lang w:val="sr-Cyrl-CS"/>
        </w:rPr>
        <w:t>за обављање послова безбедности и здравља на раду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125"/>
        <w:gridCol w:w="2125"/>
        <w:gridCol w:w="1984"/>
        <w:gridCol w:w="2549"/>
      </w:tblGrid>
      <w:tr w:rsidR="002701EF" w:rsidRPr="00376349" w:rsidTr="00CE1354">
        <w:tc>
          <w:tcPr>
            <w:tcW w:w="599" w:type="dxa"/>
          </w:tcPr>
          <w:p w:rsidR="002701EF" w:rsidRPr="00376349" w:rsidRDefault="002701EF" w:rsidP="008E3353">
            <w:pPr>
              <w:autoSpaceDE w:val="0"/>
              <w:autoSpaceDN w:val="0"/>
              <w:adjustRightInd w:val="0"/>
              <w:spacing w:after="0"/>
              <w:jc w:val="center"/>
              <w:rPr>
                <w:bCs/>
                <w:iCs/>
                <w:sz w:val="18"/>
                <w:szCs w:val="18"/>
              </w:rPr>
            </w:pPr>
            <w:r w:rsidRPr="00376349">
              <w:rPr>
                <w:bCs/>
                <w:iCs/>
                <w:sz w:val="18"/>
                <w:szCs w:val="18"/>
              </w:rPr>
              <w:t>Р. бр.</w:t>
            </w:r>
          </w:p>
        </w:tc>
        <w:tc>
          <w:tcPr>
            <w:tcW w:w="2125" w:type="dxa"/>
          </w:tcPr>
          <w:p w:rsidR="002701EF" w:rsidRPr="00376349" w:rsidRDefault="002701EF" w:rsidP="008E3353">
            <w:pPr>
              <w:autoSpaceDE w:val="0"/>
              <w:autoSpaceDN w:val="0"/>
              <w:adjustRightInd w:val="0"/>
              <w:spacing w:after="0"/>
              <w:jc w:val="center"/>
              <w:rPr>
                <w:bCs/>
                <w:iCs/>
                <w:sz w:val="18"/>
                <w:szCs w:val="18"/>
              </w:rPr>
            </w:pPr>
            <w:r w:rsidRPr="00376349">
              <w:rPr>
                <w:bCs/>
                <w:iCs/>
                <w:sz w:val="18"/>
                <w:szCs w:val="18"/>
              </w:rPr>
              <w:t>Име и презиме</w:t>
            </w:r>
          </w:p>
        </w:tc>
        <w:tc>
          <w:tcPr>
            <w:tcW w:w="2125" w:type="dxa"/>
          </w:tcPr>
          <w:p w:rsidR="002701EF" w:rsidRPr="00376349" w:rsidRDefault="002701EF" w:rsidP="008E3353">
            <w:pPr>
              <w:autoSpaceDE w:val="0"/>
              <w:autoSpaceDN w:val="0"/>
              <w:adjustRightInd w:val="0"/>
              <w:spacing w:after="0"/>
              <w:jc w:val="center"/>
              <w:rPr>
                <w:bCs/>
                <w:iCs/>
                <w:sz w:val="18"/>
                <w:szCs w:val="18"/>
              </w:rPr>
            </w:pPr>
            <w:r>
              <w:rPr>
                <w:bCs/>
                <w:iCs/>
                <w:sz w:val="18"/>
                <w:szCs w:val="18"/>
              </w:rPr>
              <w:t>квалификација</w:t>
            </w:r>
          </w:p>
        </w:tc>
        <w:tc>
          <w:tcPr>
            <w:tcW w:w="1984" w:type="dxa"/>
          </w:tcPr>
          <w:p w:rsidR="002701EF" w:rsidRPr="00376349" w:rsidRDefault="002701EF" w:rsidP="002701EF">
            <w:pPr>
              <w:autoSpaceDE w:val="0"/>
              <w:autoSpaceDN w:val="0"/>
              <w:adjustRightInd w:val="0"/>
              <w:spacing w:after="0"/>
              <w:jc w:val="center"/>
              <w:rPr>
                <w:bCs/>
                <w:iCs/>
                <w:sz w:val="18"/>
                <w:szCs w:val="18"/>
              </w:rPr>
            </w:pPr>
            <w:r w:rsidRPr="00376349">
              <w:rPr>
                <w:bCs/>
                <w:iCs/>
                <w:sz w:val="18"/>
                <w:szCs w:val="18"/>
              </w:rPr>
              <w:t xml:space="preserve">Број </w:t>
            </w:r>
            <w:r>
              <w:rPr>
                <w:bCs/>
                <w:iCs/>
                <w:sz w:val="18"/>
                <w:szCs w:val="18"/>
              </w:rPr>
              <w:t>и датум уверења о положеном стручном испиту</w:t>
            </w:r>
          </w:p>
        </w:tc>
        <w:tc>
          <w:tcPr>
            <w:tcW w:w="2549" w:type="dxa"/>
          </w:tcPr>
          <w:p w:rsidR="002701EF" w:rsidRPr="00376349" w:rsidRDefault="00406E66" w:rsidP="00947F0C">
            <w:pPr>
              <w:autoSpaceDE w:val="0"/>
              <w:autoSpaceDN w:val="0"/>
              <w:adjustRightInd w:val="0"/>
              <w:spacing w:after="0"/>
              <w:jc w:val="center"/>
              <w:rPr>
                <w:bCs/>
                <w:iCs/>
                <w:sz w:val="18"/>
                <w:szCs w:val="18"/>
              </w:rPr>
            </w:pPr>
            <w:r w:rsidRPr="00376349">
              <w:rPr>
                <w:bCs/>
                <w:iCs/>
                <w:sz w:val="18"/>
                <w:szCs w:val="18"/>
              </w:rPr>
              <w:t xml:space="preserve">Назив правног лица </w:t>
            </w:r>
            <w:r>
              <w:rPr>
                <w:bCs/>
                <w:iCs/>
                <w:sz w:val="18"/>
                <w:szCs w:val="18"/>
                <w:lang w:val="sr-Cyrl-RS"/>
              </w:rPr>
              <w:t xml:space="preserve">код кога је </w:t>
            </w:r>
            <w:r w:rsidR="00947F0C">
              <w:rPr>
                <w:bCs/>
                <w:iCs/>
                <w:sz w:val="18"/>
                <w:szCs w:val="18"/>
                <w:lang w:val="sr-Cyrl-RS"/>
              </w:rPr>
              <w:t>лице</w:t>
            </w:r>
            <w:r>
              <w:rPr>
                <w:bCs/>
                <w:iCs/>
                <w:sz w:val="18"/>
                <w:szCs w:val="18"/>
                <w:lang w:val="sr-Cyrl-RS"/>
              </w:rPr>
              <w:t xml:space="preserve"> запослен</w:t>
            </w:r>
            <w:r w:rsidR="00947F0C">
              <w:rPr>
                <w:bCs/>
                <w:iCs/>
                <w:sz w:val="18"/>
                <w:szCs w:val="18"/>
                <w:lang w:val="sr-Cyrl-RS"/>
              </w:rPr>
              <w:t>о</w:t>
            </w:r>
          </w:p>
        </w:tc>
      </w:tr>
      <w:tr w:rsidR="002701EF" w:rsidRPr="00376349" w:rsidTr="00CE1354">
        <w:tc>
          <w:tcPr>
            <w:tcW w:w="599" w:type="dxa"/>
          </w:tcPr>
          <w:p w:rsidR="002701EF" w:rsidRPr="00376349" w:rsidRDefault="002701EF" w:rsidP="008E3353">
            <w:pPr>
              <w:autoSpaceDE w:val="0"/>
              <w:autoSpaceDN w:val="0"/>
              <w:adjustRightInd w:val="0"/>
              <w:spacing w:before="120"/>
              <w:jc w:val="center"/>
              <w:rPr>
                <w:bCs/>
                <w:iCs/>
                <w:color w:val="7030A0"/>
                <w:sz w:val="18"/>
                <w:szCs w:val="18"/>
              </w:rPr>
            </w:pPr>
            <w:r w:rsidRPr="00376349">
              <w:rPr>
                <w:bCs/>
                <w:iCs/>
                <w:color w:val="7030A0"/>
                <w:sz w:val="18"/>
                <w:szCs w:val="18"/>
              </w:rPr>
              <w:t>1.</w:t>
            </w:r>
          </w:p>
        </w:tc>
        <w:tc>
          <w:tcPr>
            <w:tcW w:w="2125" w:type="dxa"/>
          </w:tcPr>
          <w:p w:rsidR="002701EF" w:rsidRDefault="002701EF" w:rsidP="008E3353">
            <w:pPr>
              <w:autoSpaceDE w:val="0"/>
              <w:autoSpaceDN w:val="0"/>
              <w:adjustRightInd w:val="0"/>
              <w:spacing w:before="120"/>
              <w:jc w:val="center"/>
              <w:rPr>
                <w:b/>
                <w:bCs/>
                <w:iCs/>
                <w:color w:val="7030A0"/>
                <w:sz w:val="24"/>
                <w:szCs w:val="24"/>
              </w:rPr>
            </w:pPr>
          </w:p>
          <w:p w:rsidR="003620E8" w:rsidRPr="00376349" w:rsidRDefault="003620E8" w:rsidP="008E3353">
            <w:pPr>
              <w:autoSpaceDE w:val="0"/>
              <w:autoSpaceDN w:val="0"/>
              <w:adjustRightInd w:val="0"/>
              <w:spacing w:before="120"/>
              <w:jc w:val="center"/>
              <w:rPr>
                <w:b/>
                <w:bCs/>
                <w:iCs/>
                <w:color w:val="7030A0"/>
                <w:sz w:val="24"/>
                <w:szCs w:val="24"/>
              </w:rPr>
            </w:pPr>
          </w:p>
        </w:tc>
        <w:tc>
          <w:tcPr>
            <w:tcW w:w="2125" w:type="dxa"/>
          </w:tcPr>
          <w:p w:rsidR="002701EF" w:rsidRPr="00376349" w:rsidRDefault="002701EF" w:rsidP="008E3353">
            <w:pPr>
              <w:autoSpaceDE w:val="0"/>
              <w:autoSpaceDN w:val="0"/>
              <w:adjustRightInd w:val="0"/>
              <w:spacing w:before="120"/>
              <w:jc w:val="center"/>
              <w:rPr>
                <w:b/>
                <w:bCs/>
                <w:iCs/>
                <w:color w:val="7030A0"/>
                <w:sz w:val="24"/>
                <w:szCs w:val="24"/>
              </w:rPr>
            </w:pPr>
          </w:p>
        </w:tc>
        <w:tc>
          <w:tcPr>
            <w:tcW w:w="1984" w:type="dxa"/>
          </w:tcPr>
          <w:p w:rsidR="002701EF" w:rsidRPr="00376349" w:rsidRDefault="002701EF" w:rsidP="008E3353">
            <w:pPr>
              <w:autoSpaceDE w:val="0"/>
              <w:autoSpaceDN w:val="0"/>
              <w:adjustRightInd w:val="0"/>
              <w:spacing w:before="120"/>
              <w:jc w:val="center"/>
              <w:rPr>
                <w:b/>
                <w:bCs/>
                <w:iCs/>
                <w:color w:val="7030A0"/>
                <w:sz w:val="24"/>
                <w:szCs w:val="24"/>
              </w:rPr>
            </w:pPr>
          </w:p>
        </w:tc>
        <w:tc>
          <w:tcPr>
            <w:tcW w:w="2549" w:type="dxa"/>
          </w:tcPr>
          <w:p w:rsidR="002701EF" w:rsidRPr="00376349" w:rsidRDefault="002701EF" w:rsidP="008E3353">
            <w:pPr>
              <w:autoSpaceDE w:val="0"/>
              <w:autoSpaceDN w:val="0"/>
              <w:adjustRightInd w:val="0"/>
              <w:spacing w:before="120"/>
              <w:jc w:val="center"/>
              <w:rPr>
                <w:b/>
                <w:bCs/>
                <w:iCs/>
                <w:color w:val="7030A0"/>
                <w:sz w:val="24"/>
                <w:szCs w:val="24"/>
              </w:rPr>
            </w:pPr>
          </w:p>
        </w:tc>
      </w:tr>
    </w:tbl>
    <w:p w:rsidR="00212467" w:rsidRDefault="00212467" w:rsidP="00CE1354">
      <w:pPr>
        <w:autoSpaceDE w:val="0"/>
        <w:autoSpaceDN w:val="0"/>
        <w:adjustRightInd w:val="0"/>
        <w:spacing w:after="0"/>
        <w:ind w:left="357"/>
        <w:jc w:val="center"/>
        <w:rPr>
          <w:b/>
          <w:bCs/>
          <w:iCs/>
          <w:color w:val="7030A0"/>
          <w:sz w:val="40"/>
          <w:szCs w:val="40"/>
        </w:rPr>
      </w:pPr>
    </w:p>
    <w:tbl>
      <w:tblPr>
        <w:tblW w:w="0" w:type="auto"/>
        <w:tblLook w:val="04A0" w:firstRow="1" w:lastRow="0" w:firstColumn="1" w:lastColumn="0" w:noHBand="0" w:noVBand="1"/>
      </w:tblPr>
      <w:tblGrid>
        <w:gridCol w:w="3322"/>
        <w:gridCol w:w="3323"/>
        <w:gridCol w:w="3323"/>
      </w:tblGrid>
      <w:tr w:rsidR="00212467" w:rsidRPr="00376349" w:rsidTr="00376349">
        <w:tc>
          <w:tcPr>
            <w:tcW w:w="3322" w:type="dxa"/>
          </w:tcPr>
          <w:p w:rsidR="00212467" w:rsidRPr="00376349" w:rsidRDefault="00212467" w:rsidP="00376349">
            <w:pPr>
              <w:autoSpaceDE w:val="0"/>
              <w:autoSpaceDN w:val="0"/>
              <w:adjustRightInd w:val="0"/>
              <w:rPr>
                <w:i/>
              </w:rPr>
            </w:pPr>
            <w:r w:rsidRPr="00394B3A">
              <w:t>Датум:</w:t>
            </w:r>
            <w:r>
              <w:t xml:space="preserve"> </w:t>
            </w:r>
            <w:r w:rsidRPr="00394B3A">
              <w:t>_____________</w:t>
            </w:r>
          </w:p>
        </w:tc>
        <w:tc>
          <w:tcPr>
            <w:tcW w:w="3323" w:type="dxa"/>
          </w:tcPr>
          <w:p w:rsidR="00212467" w:rsidRPr="00376349" w:rsidRDefault="00212467" w:rsidP="00376349">
            <w:pPr>
              <w:autoSpaceDE w:val="0"/>
              <w:autoSpaceDN w:val="0"/>
              <w:adjustRightInd w:val="0"/>
              <w:ind w:firstLine="2287"/>
              <w:jc w:val="left"/>
              <w:rPr>
                <w:i/>
              </w:rPr>
            </w:pPr>
          </w:p>
        </w:tc>
        <w:tc>
          <w:tcPr>
            <w:tcW w:w="3323" w:type="dxa"/>
          </w:tcPr>
          <w:p w:rsidR="00212467" w:rsidRDefault="00212467" w:rsidP="00376349">
            <w:pPr>
              <w:autoSpaceDE w:val="0"/>
              <w:autoSpaceDN w:val="0"/>
              <w:adjustRightInd w:val="0"/>
            </w:pPr>
            <w:r w:rsidRPr="00394B3A">
              <w:t>Потпис о</w:t>
            </w:r>
            <w:r>
              <w:t>влашћеног</w:t>
            </w:r>
            <w:r w:rsidRPr="00394B3A">
              <w:t xml:space="preserve"> лица</w:t>
            </w:r>
          </w:p>
          <w:p w:rsidR="00212467" w:rsidRPr="00376349" w:rsidRDefault="00212467" w:rsidP="00376349">
            <w:pPr>
              <w:autoSpaceDE w:val="0"/>
              <w:autoSpaceDN w:val="0"/>
              <w:adjustRightInd w:val="0"/>
              <w:rPr>
                <w:i/>
              </w:rPr>
            </w:pPr>
            <w:r>
              <w:t>____________________________</w:t>
            </w:r>
          </w:p>
        </w:tc>
      </w:tr>
    </w:tbl>
    <w:p w:rsidR="00212467" w:rsidRPr="00212467" w:rsidRDefault="00212467" w:rsidP="00212467">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r w:rsidRPr="00212467">
        <w:rPr>
          <w:i/>
          <w:iCs/>
          <w:color w:val="000000"/>
          <w:lang w:val="en-US"/>
        </w:rPr>
        <w:t xml:space="preserve">Образац копирати у потребном броју примерака. </w:t>
      </w:r>
    </w:p>
    <w:p w:rsidR="00212467" w:rsidRPr="00212467" w:rsidRDefault="00212467" w:rsidP="00212467">
      <w:pPr>
        <w:shd w:val="clear" w:color="auto" w:fill="FDE9D9"/>
        <w:autoSpaceDE w:val="0"/>
        <w:autoSpaceDN w:val="0"/>
        <w:adjustRightInd w:val="0"/>
        <w:spacing w:after="0"/>
        <w:rPr>
          <w:color w:val="000000"/>
          <w:lang w:val="en-US"/>
        </w:rPr>
      </w:pPr>
      <w:r w:rsidRPr="00212467">
        <w:rPr>
          <w:i/>
          <w:iCs/>
          <w:color w:val="000000"/>
          <w:lang w:val="en-US"/>
        </w:rPr>
        <w:t>Образац потписује овлашћено лице понуђача уколико наступа самостално или са подизвођачима.</w:t>
      </w:r>
      <w:r w:rsidR="00695D83">
        <w:rPr>
          <w:i/>
          <w:iCs/>
          <w:color w:val="000000"/>
          <w:lang w:val="sr-Cyrl-RS"/>
        </w:rPr>
        <w:t xml:space="preserve"> </w:t>
      </w:r>
      <w:r w:rsidRPr="00212467">
        <w:rPr>
          <w:i/>
          <w:iCs/>
          <w:color w:val="000000"/>
          <w:lang w:val="en-US"/>
        </w:rPr>
        <w:t xml:space="preserve">Уколико наступа у групи, образац потписује овлашћено лице носиоца посла групе понуђача или овлашћено лице члана групе. </w:t>
      </w:r>
    </w:p>
    <w:p w:rsidR="00212467" w:rsidRDefault="00212467" w:rsidP="00F54C86">
      <w:pPr>
        <w:autoSpaceDE w:val="0"/>
        <w:autoSpaceDN w:val="0"/>
        <w:adjustRightInd w:val="0"/>
        <w:ind w:left="360"/>
        <w:jc w:val="center"/>
        <w:rPr>
          <w:b/>
          <w:bCs/>
          <w:iCs/>
          <w:color w:val="7030A0"/>
          <w:sz w:val="20"/>
          <w:szCs w:val="20"/>
          <w:lang w:val="sr-Cyrl-RS"/>
        </w:rPr>
      </w:pPr>
    </w:p>
    <w:p w:rsidR="00880136" w:rsidRPr="00880136" w:rsidRDefault="00880136" w:rsidP="00F54C86">
      <w:pPr>
        <w:autoSpaceDE w:val="0"/>
        <w:autoSpaceDN w:val="0"/>
        <w:adjustRightInd w:val="0"/>
        <w:ind w:left="360"/>
        <w:jc w:val="center"/>
        <w:rPr>
          <w:b/>
          <w:bCs/>
          <w:iCs/>
          <w:color w:val="7030A0"/>
          <w:sz w:val="20"/>
          <w:szCs w:val="20"/>
          <w:lang w:val="sr-Cyrl-R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F85C9E" w:rsidRPr="006A4413" w:rsidTr="00376349">
        <w:tc>
          <w:tcPr>
            <w:tcW w:w="8755" w:type="dxa"/>
            <w:shd w:val="clear" w:color="auto" w:fill="EAF1DD"/>
          </w:tcPr>
          <w:p w:rsidR="00F85C9E" w:rsidRPr="006A4413" w:rsidRDefault="00F85C9E" w:rsidP="00376349">
            <w:pPr>
              <w:widowControl w:val="0"/>
              <w:autoSpaceDE w:val="0"/>
              <w:autoSpaceDN w:val="0"/>
              <w:adjustRightInd w:val="0"/>
              <w:spacing w:line="239" w:lineRule="auto"/>
              <w:ind w:right="-108"/>
              <w:jc w:val="left"/>
              <w:rPr>
                <w:b/>
              </w:rPr>
            </w:pPr>
            <w:r w:rsidRPr="006A4413">
              <w:rPr>
                <w:b/>
                <w:bCs/>
              </w:rPr>
              <w:t>РЕФЕРЕН</w:t>
            </w:r>
            <w:r w:rsidR="008515E7" w:rsidRPr="006A4413">
              <w:rPr>
                <w:b/>
                <w:bCs/>
              </w:rPr>
              <w:t>ТНА</w:t>
            </w:r>
            <w:r w:rsidRPr="006A4413">
              <w:rPr>
                <w:b/>
                <w:bCs/>
              </w:rPr>
              <w:t xml:space="preserve"> ЛИСТА ПОНУЂАЧА – СПИСАК ИЗВЕДЕНИХ РАДОВА</w:t>
            </w:r>
          </w:p>
        </w:tc>
        <w:tc>
          <w:tcPr>
            <w:tcW w:w="1701" w:type="dxa"/>
            <w:shd w:val="clear" w:color="auto" w:fill="EAF1DD"/>
          </w:tcPr>
          <w:p w:rsidR="00F85C9E" w:rsidRPr="006A4413" w:rsidRDefault="00F85C9E" w:rsidP="006C597C">
            <w:pPr>
              <w:widowControl w:val="0"/>
              <w:autoSpaceDE w:val="0"/>
              <w:autoSpaceDN w:val="0"/>
              <w:adjustRightInd w:val="0"/>
              <w:spacing w:line="239" w:lineRule="auto"/>
              <w:rPr>
                <w:b/>
              </w:rPr>
            </w:pPr>
            <w:r w:rsidRPr="006A4413">
              <w:rPr>
                <w:b/>
              </w:rPr>
              <w:t xml:space="preserve">Образац бр. </w:t>
            </w:r>
            <w:r w:rsidR="006C597C" w:rsidRPr="006A4413">
              <w:rPr>
                <w:b/>
              </w:rPr>
              <w:t>10</w:t>
            </w:r>
          </w:p>
        </w:tc>
      </w:tr>
    </w:tbl>
    <w:p w:rsidR="00F85C9E" w:rsidRDefault="00F85C9E" w:rsidP="00F85C9E">
      <w:pPr>
        <w:tabs>
          <w:tab w:val="left" w:pos="360"/>
        </w:tabs>
        <w:autoSpaceDE w:val="0"/>
        <w:autoSpaceDN w:val="0"/>
        <w:adjustRightInd w:val="0"/>
        <w:contextualSpacing/>
        <w:rPr>
          <w:bCs/>
          <w:i/>
          <w:iCs/>
          <w:sz w:val="20"/>
          <w:szCs w:val="20"/>
        </w:rPr>
      </w:pPr>
    </w:p>
    <w:p w:rsidR="00F85C9E" w:rsidRDefault="00F85C9E" w:rsidP="00F85C9E">
      <w:pPr>
        <w:tabs>
          <w:tab w:val="left" w:pos="360"/>
        </w:tabs>
        <w:autoSpaceDE w:val="0"/>
        <w:autoSpaceDN w:val="0"/>
        <w:adjustRightInd w:val="0"/>
        <w:contextualSpacing/>
        <w:rPr>
          <w:bCs/>
          <w:i/>
          <w:iCs/>
          <w:sz w:val="20"/>
          <w:szCs w:val="20"/>
        </w:rPr>
      </w:pPr>
    </w:p>
    <w:p w:rsidR="00F85C9E" w:rsidRDefault="00F85C9E" w:rsidP="00F85C9E">
      <w:pPr>
        <w:tabs>
          <w:tab w:val="left" w:pos="360"/>
        </w:tabs>
        <w:autoSpaceDE w:val="0"/>
        <w:autoSpaceDN w:val="0"/>
        <w:adjustRightInd w:val="0"/>
        <w:contextualSpacing/>
        <w:rPr>
          <w:bCs/>
          <w:i/>
          <w:iCs/>
          <w:sz w:val="20"/>
          <w:szCs w:val="20"/>
        </w:rPr>
      </w:pPr>
    </w:p>
    <w:p w:rsidR="00F85C9E" w:rsidRPr="00F85C9E" w:rsidRDefault="00F85C9E" w:rsidP="00F85C9E">
      <w:pPr>
        <w:tabs>
          <w:tab w:val="left" w:pos="6028"/>
        </w:tabs>
        <w:autoSpaceDE w:val="0"/>
        <w:autoSpaceDN w:val="0"/>
        <w:adjustRightInd w:val="0"/>
        <w:ind w:left="360"/>
        <w:jc w:val="center"/>
        <w:rPr>
          <w:b/>
          <w:bCs/>
          <w:iCs/>
          <w:sz w:val="28"/>
          <w:szCs w:val="28"/>
        </w:rPr>
      </w:pPr>
      <w:r w:rsidRPr="00F85C9E">
        <w:rPr>
          <w:b/>
          <w:bCs/>
          <w:color w:val="000000"/>
          <w:sz w:val="28"/>
          <w:szCs w:val="28"/>
        </w:rPr>
        <w:t>СПИСАК ИЗВЕДЕНИХ РАДОВА</w:t>
      </w:r>
      <w:r w:rsidRPr="00F85C9E">
        <w:rPr>
          <w:b/>
          <w:bCs/>
          <w:iCs/>
          <w:sz w:val="28"/>
          <w:szCs w:val="28"/>
        </w:rPr>
        <w:t xml:space="preserve"> </w:t>
      </w:r>
    </w:p>
    <w:tbl>
      <w:tblPr>
        <w:tblW w:w="99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544"/>
        <w:gridCol w:w="1984"/>
        <w:gridCol w:w="1701"/>
        <w:gridCol w:w="2126"/>
      </w:tblGrid>
      <w:tr w:rsidR="00880136" w:rsidRPr="00376349" w:rsidTr="00226544">
        <w:tc>
          <w:tcPr>
            <w:tcW w:w="599" w:type="dxa"/>
          </w:tcPr>
          <w:p w:rsidR="00880136" w:rsidRPr="00376349" w:rsidRDefault="00880136" w:rsidP="00376349">
            <w:pPr>
              <w:autoSpaceDE w:val="0"/>
              <w:autoSpaceDN w:val="0"/>
              <w:adjustRightInd w:val="0"/>
              <w:spacing w:after="0"/>
              <w:jc w:val="center"/>
              <w:rPr>
                <w:bCs/>
                <w:iCs/>
                <w:sz w:val="18"/>
                <w:szCs w:val="18"/>
              </w:rPr>
            </w:pPr>
            <w:r w:rsidRPr="00376349">
              <w:rPr>
                <w:bCs/>
                <w:iCs/>
                <w:sz w:val="18"/>
                <w:szCs w:val="18"/>
              </w:rPr>
              <w:t>Р. бр.</w:t>
            </w:r>
          </w:p>
        </w:tc>
        <w:tc>
          <w:tcPr>
            <w:tcW w:w="3544" w:type="dxa"/>
          </w:tcPr>
          <w:p w:rsidR="00880136" w:rsidRPr="00376349" w:rsidRDefault="00880136" w:rsidP="00880136">
            <w:pPr>
              <w:widowControl w:val="0"/>
              <w:autoSpaceDE w:val="0"/>
              <w:autoSpaceDN w:val="0"/>
              <w:adjustRightInd w:val="0"/>
              <w:spacing w:after="0"/>
              <w:ind w:left="115" w:right="64"/>
              <w:jc w:val="center"/>
              <w:rPr>
                <w:bCs/>
                <w:iCs/>
                <w:sz w:val="18"/>
                <w:szCs w:val="18"/>
              </w:rPr>
            </w:pPr>
            <w:r w:rsidRPr="00376349">
              <w:rPr>
                <w:w w:val="99"/>
                <w:sz w:val="18"/>
                <w:szCs w:val="18"/>
              </w:rPr>
              <w:t>П</w:t>
            </w:r>
            <w:r w:rsidRPr="00376349">
              <w:rPr>
                <w:sz w:val="18"/>
                <w:szCs w:val="18"/>
              </w:rPr>
              <w:t>ода</w:t>
            </w:r>
            <w:r w:rsidRPr="00376349">
              <w:rPr>
                <w:w w:val="99"/>
                <w:sz w:val="18"/>
                <w:szCs w:val="18"/>
              </w:rPr>
              <w:t>ци</w:t>
            </w:r>
            <w:r w:rsidRPr="00376349">
              <w:rPr>
                <w:sz w:val="18"/>
                <w:szCs w:val="18"/>
              </w:rPr>
              <w:t xml:space="preserve"> о ко</w:t>
            </w:r>
            <w:r w:rsidRPr="00376349">
              <w:rPr>
                <w:spacing w:val="1"/>
                <w:sz w:val="18"/>
                <w:szCs w:val="18"/>
              </w:rPr>
              <w:t>р</w:t>
            </w:r>
            <w:r w:rsidRPr="00376349">
              <w:rPr>
                <w:w w:val="99"/>
                <w:sz w:val="18"/>
                <w:szCs w:val="18"/>
              </w:rPr>
              <w:t>и</w:t>
            </w:r>
            <w:r w:rsidRPr="00376349">
              <w:rPr>
                <w:spacing w:val="1"/>
                <w:sz w:val="18"/>
                <w:szCs w:val="18"/>
              </w:rPr>
              <w:t>с</w:t>
            </w:r>
            <w:r w:rsidRPr="00376349">
              <w:rPr>
                <w:w w:val="99"/>
                <w:sz w:val="18"/>
                <w:szCs w:val="18"/>
              </w:rPr>
              <w:t>ни</w:t>
            </w:r>
            <w:r w:rsidRPr="00376349">
              <w:rPr>
                <w:sz w:val="18"/>
                <w:szCs w:val="18"/>
              </w:rPr>
              <w:t>ку</w:t>
            </w:r>
            <w:r w:rsidRPr="00376349">
              <w:rPr>
                <w:spacing w:val="-1"/>
                <w:sz w:val="18"/>
                <w:szCs w:val="18"/>
              </w:rPr>
              <w:t xml:space="preserve"> </w:t>
            </w:r>
            <w:r w:rsidRPr="00376349">
              <w:rPr>
                <w:sz w:val="18"/>
                <w:szCs w:val="18"/>
              </w:rPr>
              <w:t xml:space="preserve">– референтном </w:t>
            </w:r>
            <w:r w:rsidRPr="00376349">
              <w:rPr>
                <w:w w:val="99"/>
                <w:sz w:val="18"/>
                <w:szCs w:val="18"/>
              </w:rPr>
              <w:t>Н</w:t>
            </w:r>
            <w:r w:rsidRPr="00376349">
              <w:rPr>
                <w:spacing w:val="-1"/>
                <w:sz w:val="18"/>
                <w:szCs w:val="18"/>
              </w:rPr>
              <w:t>а</w:t>
            </w:r>
            <w:r w:rsidRPr="00376349">
              <w:rPr>
                <w:sz w:val="18"/>
                <w:szCs w:val="18"/>
              </w:rPr>
              <w:t>р</w:t>
            </w:r>
            <w:r w:rsidRPr="00376349">
              <w:rPr>
                <w:spacing w:val="-2"/>
                <w:sz w:val="18"/>
                <w:szCs w:val="18"/>
              </w:rPr>
              <w:t>у</w:t>
            </w:r>
            <w:r w:rsidRPr="00376349">
              <w:rPr>
                <w:sz w:val="18"/>
                <w:szCs w:val="18"/>
              </w:rPr>
              <w:t>ч</w:t>
            </w:r>
            <w:r w:rsidRPr="00376349">
              <w:rPr>
                <w:w w:val="99"/>
                <w:sz w:val="18"/>
                <w:szCs w:val="18"/>
              </w:rPr>
              <w:t>и</w:t>
            </w:r>
            <w:r w:rsidRPr="00376349">
              <w:rPr>
                <w:sz w:val="18"/>
                <w:szCs w:val="18"/>
              </w:rPr>
              <w:t>о</w:t>
            </w:r>
            <w:r w:rsidRPr="00376349">
              <w:rPr>
                <w:spacing w:val="2"/>
                <w:w w:val="99"/>
                <w:sz w:val="18"/>
                <w:szCs w:val="18"/>
              </w:rPr>
              <w:t>ц</w:t>
            </w:r>
            <w:r w:rsidRPr="00376349">
              <w:rPr>
                <w:sz w:val="18"/>
                <w:szCs w:val="18"/>
              </w:rPr>
              <w:t>у</w:t>
            </w:r>
            <w:r w:rsidRPr="00376349">
              <w:rPr>
                <w:spacing w:val="-2"/>
                <w:sz w:val="18"/>
                <w:szCs w:val="18"/>
              </w:rPr>
              <w:t xml:space="preserve">  </w:t>
            </w:r>
            <w:r w:rsidRPr="00376349">
              <w:rPr>
                <w:w w:val="99"/>
                <w:sz w:val="18"/>
                <w:szCs w:val="18"/>
              </w:rPr>
              <w:t>(н</w:t>
            </w:r>
            <w:r w:rsidRPr="00376349">
              <w:rPr>
                <w:spacing w:val="-1"/>
                <w:sz w:val="18"/>
                <w:szCs w:val="18"/>
              </w:rPr>
              <w:t>а</w:t>
            </w:r>
            <w:r w:rsidRPr="00376349">
              <w:rPr>
                <w:w w:val="99"/>
                <w:sz w:val="18"/>
                <w:szCs w:val="18"/>
              </w:rPr>
              <w:t>з</w:t>
            </w:r>
            <w:r w:rsidRPr="00376349">
              <w:rPr>
                <w:spacing w:val="2"/>
                <w:w w:val="99"/>
                <w:sz w:val="18"/>
                <w:szCs w:val="18"/>
              </w:rPr>
              <w:t>и</w:t>
            </w:r>
            <w:r w:rsidRPr="00376349">
              <w:rPr>
                <w:w w:val="99"/>
                <w:sz w:val="18"/>
                <w:szCs w:val="18"/>
              </w:rPr>
              <w:t>в</w:t>
            </w:r>
            <w:r w:rsidRPr="00376349">
              <w:rPr>
                <w:sz w:val="18"/>
                <w:szCs w:val="18"/>
              </w:rPr>
              <w:t xml:space="preserve"> </w:t>
            </w:r>
            <w:r w:rsidRPr="00376349">
              <w:rPr>
                <w:w w:val="99"/>
                <w:sz w:val="18"/>
                <w:szCs w:val="18"/>
              </w:rPr>
              <w:t>и</w:t>
            </w:r>
            <w:r w:rsidRPr="00376349">
              <w:rPr>
                <w:sz w:val="18"/>
                <w:szCs w:val="18"/>
              </w:rPr>
              <w:t xml:space="preserve"> с</w:t>
            </w:r>
            <w:r w:rsidRPr="00376349">
              <w:rPr>
                <w:spacing w:val="-1"/>
                <w:sz w:val="18"/>
                <w:szCs w:val="18"/>
              </w:rPr>
              <w:t>е</w:t>
            </w:r>
            <w:r w:rsidRPr="00376349">
              <w:rPr>
                <w:sz w:val="18"/>
                <w:szCs w:val="18"/>
              </w:rPr>
              <w:t>д</w:t>
            </w:r>
            <w:r w:rsidRPr="00376349">
              <w:rPr>
                <w:w w:val="99"/>
                <w:sz w:val="18"/>
                <w:szCs w:val="18"/>
              </w:rPr>
              <w:t>ишт</w:t>
            </w:r>
            <w:r w:rsidRPr="00376349">
              <w:rPr>
                <w:sz w:val="18"/>
                <w:szCs w:val="18"/>
              </w:rPr>
              <w:t>е</w:t>
            </w:r>
            <w:r w:rsidRPr="00376349">
              <w:rPr>
                <w:w w:val="99"/>
                <w:sz w:val="18"/>
                <w:szCs w:val="18"/>
              </w:rPr>
              <w:t>)</w:t>
            </w:r>
          </w:p>
        </w:tc>
        <w:tc>
          <w:tcPr>
            <w:tcW w:w="1984" w:type="dxa"/>
          </w:tcPr>
          <w:p w:rsidR="00880136" w:rsidRDefault="00880136" w:rsidP="00376349">
            <w:pPr>
              <w:widowControl w:val="0"/>
              <w:tabs>
                <w:tab w:val="left" w:pos="1276"/>
              </w:tabs>
              <w:autoSpaceDE w:val="0"/>
              <w:autoSpaceDN w:val="0"/>
              <w:adjustRightInd w:val="0"/>
              <w:spacing w:after="0"/>
              <w:ind w:left="142" w:right="142" w:hanging="36"/>
              <w:jc w:val="center"/>
            </w:pPr>
            <w:r w:rsidRPr="00376349">
              <w:rPr>
                <w:w w:val="99"/>
                <w:sz w:val="18"/>
                <w:szCs w:val="18"/>
              </w:rPr>
              <w:t>Лиц</w:t>
            </w:r>
            <w:r w:rsidRPr="00376349">
              <w:rPr>
                <w:sz w:val="18"/>
                <w:szCs w:val="18"/>
              </w:rPr>
              <w:t xml:space="preserve">е </w:t>
            </w:r>
            <w:r w:rsidRPr="00376349">
              <w:rPr>
                <w:w w:val="99"/>
                <w:sz w:val="18"/>
                <w:szCs w:val="18"/>
              </w:rPr>
              <w:t>з</w:t>
            </w:r>
            <w:r w:rsidRPr="00376349">
              <w:rPr>
                <w:sz w:val="18"/>
                <w:szCs w:val="18"/>
              </w:rPr>
              <w:t xml:space="preserve">а </w:t>
            </w:r>
            <w:r w:rsidRPr="00376349">
              <w:rPr>
                <w:spacing w:val="-1"/>
                <w:sz w:val="18"/>
                <w:szCs w:val="18"/>
              </w:rPr>
              <w:t>к</w:t>
            </w:r>
            <w:r w:rsidRPr="00376349">
              <w:rPr>
                <w:sz w:val="18"/>
                <w:szCs w:val="18"/>
              </w:rPr>
              <w:t>о</w:t>
            </w:r>
            <w:r w:rsidRPr="00376349">
              <w:rPr>
                <w:w w:val="99"/>
                <w:sz w:val="18"/>
                <w:szCs w:val="18"/>
              </w:rPr>
              <w:t>нт</w:t>
            </w:r>
            <w:r w:rsidRPr="00376349">
              <w:rPr>
                <w:sz w:val="18"/>
                <w:szCs w:val="18"/>
              </w:rPr>
              <w:t>ак</w:t>
            </w:r>
            <w:r w:rsidRPr="00376349">
              <w:rPr>
                <w:w w:val="99"/>
                <w:sz w:val="18"/>
                <w:szCs w:val="18"/>
              </w:rPr>
              <w:t>т/</w:t>
            </w:r>
            <w:r w:rsidRPr="00376349">
              <w:rPr>
                <w:sz w:val="18"/>
                <w:szCs w:val="18"/>
              </w:rPr>
              <w:t xml:space="preserve"> </w:t>
            </w:r>
            <w:r w:rsidRPr="00376349">
              <w:rPr>
                <w:w w:val="99"/>
                <w:sz w:val="18"/>
                <w:szCs w:val="18"/>
              </w:rPr>
              <w:t>т</w:t>
            </w:r>
            <w:r w:rsidRPr="00376349">
              <w:rPr>
                <w:sz w:val="18"/>
                <w:szCs w:val="18"/>
              </w:rPr>
              <w:t>е</w:t>
            </w:r>
            <w:r w:rsidRPr="00376349">
              <w:rPr>
                <w:spacing w:val="-1"/>
                <w:w w:val="99"/>
                <w:sz w:val="18"/>
                <w:szCs w:val="18"/>
              </w:rPr>
              <w:t>л</w:t>
            </w:r>
            <w:r w:rsidRPr="00376349">
              <w:rPr>
                <w:sz w:val="18"/>
                <w:szCs w:val="18"/>
              </w:rPr>
              <w:t>ефо</w:t>
            </w:r>
            <w:r w:rsidRPr="00376349">
              <w:rPr>
                <w:w w:val="99"/>
                <w:sz w:val="18"/>
                <w:szCs w:val="18"/>
              </w:rPr>
              <w:t>н</w:t>
            </w:r>
          </w:p>
          <w:p w:rsidR="00880136" w:rsidRPr="00376349" w:rsidRDefault="00880136" w:rsidP="00376349">
            <w:pPr>
              <w:autoSpaceDE w:val="0"/>
              <w:autoSpaceDN w:val="0"/>
              <w:adjustRightInd w:val="0"/>
              <w:spacing w:after="0"/>
              <w:jc w:val="center"/>
              <w:rPr>
                <w:bCs/>
                <w:iCs/>
                <w:sz w:val="18"/>
                <w:szCs w:val="18"/>
              </w:rPr>
            </w:pPr>
          </w:p>
        </w:tc>
        <w:tc>
          <w:tcPr>
            <w:tcW w:w="1701" w:type="dxa"/>
          </w:tcPr>
          <w:p w:rsidR="00880136" w:rsidRPr="00376349" w:rsidRDefault="00880136" w:rsidP="00376349">
            <w:pPr>
              <w:widowControl w:val="0"/>
              <w:autoSpaceDE w:val="0"/>
              <w:autoSpaceDN w:val="0"/>
              <w:adjustRightInd w:val="0"/>
              <w:spacing w:after="0"/>
              <w:jc w:val="center"/>
              <w:rPr>
                <w:bCs/>
                <w:iCs/>
                <w:sz w:val="18"/>
                <w:szCs w:val="18"/>
              </w:rPr>
            </w:pPr>
            <w:r w:rsidRPr="00376349">
              <w:rPr>
                <w:w w:val="99"/>
                <w:sz w:val="18"/>
                <w:szCs w:val="18"/>
              </w:rPr>
              <w:t>П</w:t>
            </w:r>
            <w:r w:rsidRPr="00376349">
              <w:rPr>
                <w:spacing w:val="-1"/>
                <w:sz w:val="18"/>
                <w:szCs w:val="18"/>
              </w:rPr>
              <w:t>е</w:t>
            </w:r>
            <w:r w:rsidRPr="00376349">
              <w:rPr>
                <w:spacing w:val="1"/>
                <w:sz w:val="18"/>
                <w:szCs w:val="18"/>
              </w:rPr>
              <w:t>р</w:t>
            </w:r>
            <w:r w:rsidRPr="00376349">
              <w:rPr>
                <w:w w:val="99"/>
                <w:sz w:val="18"/>
                <w:szCs w:val="18"/>
              </w:rPr>
              <w:t>и</w:t>
            </w:r>
            <w:r w:rsidRPr="00376349">
              <w:rPr>
                <w:sz w:val="18"/>
                <w:szCs w:val="18"/>
              </w:rPr>
              <w:t>од</w:t>
            </w:r>
            <w:r w:rsidRPr="00376349">
              <w:rPr>
                <w:spacing w:val="27"/>
                <w:sz w:val="18"/>
                <w:szCs w:val="18"/>
              </w:rPr>
              <w:t xml:space="preserve"> </w:t>
            </w:r>
            <w:r w:rsidRPr="00376349">
              <w:rPr>
                <w:w w:val="99"/>
                <w:sz w:val="18"/>
                <w:szCs w:val="18"/>
              </w:rPr>
              <w:t>извођења радова</w:t>
            </w:r>
          </w:p>
        </w:tc>
        <w:tc>
          <w:tcPr>
            <w:tcW w:w="2126" w:type="dxa"/>
          </w:tcPr>
          <w:p w:rsidR="00880136" w:rsidRPr="00376349" w:rsidRDefault="00880136" w:rsidP="00376349">
            <w:pPr>
              <w:widowControl w:val="0"/>
              <w:tabs>
                <w:tab w:val="left" w:pos="1276"/>
              </w:tabs>
              <w:autoSpaceDE w:val="0"/>
              <w:autoSpaceDN w:val="0"/>
              <w:adjustRightInd w:val="0"/>
              <w:spacing w:after="0"/>
              <w:ind w:right="34"/>
              <w:jc w:val="center"/>
              <w:rPr>
                <w:sz w:val="18"/>
                <w:szCs w:val="18"/>
              </w:rPr>
            </w:pPr>
            <w:r w:rsidRPr="00376349">
              <w:rPr>
                <w:sz w:val="18"/>
                <w:szCs w:val="18"/>
              </w:rPr>
              <w:t>Вред</w:t>
            </w:r>
            <w:r w:rsidRPr="00376349">
              <w:rPr>
                <w:w w:val="99"/>
                <w:sz w:val="18"/>
                <w:szCs w:val="18"/>
              </w:rPr>
              <w:t>н</w:t>
            </w:r>
            <w:r w:rsidRPr="00376349">
              <w:rPr>
                <w:sz w:val="18"/>
                <w:szCs w:val="18"/>
              </w:rPr>
              <w:t>ос</w:t>
            </w:r>
            <w:r w:rsidRPr="00376349">
              <w:rPr>
                <w:w w:val="99"/>
                <w:sz w:val="18"/>
                <w:szCs w:val="18"/>
              </w:rPr>
              <w:t>т</w:t>
            </w:r>
            <w:r w:rsidRPr="00376349">
              <w:rPr>
                <w:sz w:val="18"/>
                <w:szCs w:val="18"/>
              </w:rPr>
              <w:t xml:space="preserve"> изведених радова </w:t>
            </w:r>
          </w:p>
          <w:p w:rsidR="00880136" w:rsidRPr="00376349" w:rsidRDefault="00880136" w:rsidP="00376349">
            <w:pPr>
              <w:widowControl w:val="0"/>
              <w:tabs>
                <w:tab w:val="left" w:pos="1276"/>
              </w:tabs>
              <w:autoSpaceDE w:val="0"/>
              <w:autoSpaceDN w:val="0"/>
              <w:adjustRightInd w:val="0"/>
              <w:spacing w:after="0"/>
              <w:ind w:right="34"/>
              <w:jc w:val="center"/>
              <w:rPr>
                <w:bCs/>
                <w:iCs/>
                <w:sz w:val="18"/>
                <w:szCs w:val="18"/>
              </w:rPr>
            </w:pPr>
            <w:r w:rsidRPr="00376349">
              <w:rPr>
                <w:sz w:val="18"/>
                <w:szCs w:val="18"/>
              </w:rPr>
              <w:t>б</w:t>
            </w:r>
            <w:r w:rsidRPr="00376349">
              <w:rPr>
                <w:spacing w:val="-1"/>
                <w:sz w:val="18"/>
                <w:szCs w:val="18"/>
              </w:rPr>
              <w:t>е</w:t>
            </w:r>
            <w:r w:rsidRPr="00376349">
              <w:rPr>
                <w:w w:val="99"/>
                <w:sz w:val="18"/>
                <w:szCs w:val="18"/>
              </w:rPr>
              <w:t>з</w:t>
            </w:r>
            <w:r w:rsidRPr="00376349">
              <w:rPr>
                <w:spacing w:val="1"/>
                <w:sz w:val="18"/>
                <w:szCs w:val="18"/>
              </w:rPr>
              <w:t xml:space="preserve"> </w:t>
            </w:r>
            <w:r w:rsidRPr="00376349">
              <w:rPr>
                <w:w w:val="99"/>
                <w:sz w:val="18"/>
                <w:szCs w:val="18"/>
              </w:rPr>
              <w:t>ПД</w:t>
            </w:r>
            <w:r w:rsidRPr="00376349">
              <w:rPr>
                <w:sz w:val="18"/>
                <w:szCs w:val="18"/>
              </w:rPr>
              <w:t>В</w:t>
            </w:r>
            <w:r w:rsidRPr="00376349">
              <w:rPr>
                <w:w w:val="99"/>
                <w:sz w:val="18"/>
                <w:szCs w:val="18"/>
              </w:rPr>
              <w:t>-</w:t>
            </w:r>
            <w:r w:rsidRPr="00376349">
              <w:rPr>
                <w:sz w:val="18"/>
                <w:szCs w:val="18"/>
              </w:rPr>
              <w:t>а</w:t>
            </w: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1.</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2.</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3.</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4.</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5.</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6.</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7.</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8.</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9.</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10.</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7828" w:type="dxa"/>
            <w:gridSpan w:val="4"/>
          </w:tcPr>
          <w:p w:rsidR="00880136" w:rsidRPr="00376349" w:rsidRDefault="00880136" w:rsidP="00B12158">
            <w:pPr>
              <w:autoSpaceDE w:val="0"/>
              <w:autoSpaceDN w:val="0"/>
              <w:adjustRightInd w:val="0"/>
              <w:spacing w:before="120"/>
              <w:jc w:val="right"/>
              <w:rPr>
                <w:b/>
                <w:bCs/>
                <w:iCs/>
                <w:color w:val="7030A0"/>
                <w:sz w:val="24"/>
                <w:szCs w:val="24"/>
              </w:rPr>
            </w:pPr>
            <w:r w:rsidRPr="00376349">
              <w:rPr>
                <w:b/>
                <w:bCs/>
                <w:spacing w:val="1"/>
                <w:w w:val="99"/>
              </w:rPr>
              <w:t>УКУПНА ВРЕДНОСТ ИЗВЕДЕНИХ РАДОВА:</w:t>
            </w:r>
          </w:p>
        </w:tc>
        <w:tc>
          <w:tcPr>
            <w:tcW w:w="2126" w:type="dxa"/>
          </w:tcPr>
          <w:p w:rsidR="00880136" w:rsidRPr="00376349" w:rsidRDefault="00880136" w:rsidP="00B12158">
            <w:pPr>
              <w:autoSpaceDE w:val="0"/>
              <w:autoSpaceDN w:val="0"/>
              <w:adjustRightInd w:val="0"/>
              <w:spacing w:before="120"/>
              <w:rPr>
                <w:b/>
                <w:bCs/>
                <w:iCs/>
                <w:color w:val="7030A0"/>
                <w:sz w:val="24"/>
                <w:szCs w:val="24"/>
              </w:rPr>
            </w:pPr>
          </w:p>
        </w:tc>
      </w:tr>
    </w:tbl>
    <w:p w:rsidR="00F85C9E" w:rsidRDefault="00F85C9E" w:rsidP="00F85C9E">
      <w:pPr>
        <w:autoSpaceDE w:val="0"/>
        <w:autoSpaceDN w:val="0"/>
        <w:adjustRightInd w:val="0"/>
        <w:ind w:left="360"/>
        <w:jc w:val="center"/>
        <w:rPr>
          <w:b/>
          <w:bCs/>
          <w:iCs/>
          <w:color w:val="7030A0"/>
          <w:sz w:val="40"/>
          <w:szCs w:val="40"/>
        </w:rPr>
      </w:pPr>
    </w:p>
    <w:tbl>
      <w:tblPr>
        <w:tblW w:w="0" w:type="auto"/>
        <w:tblLook w:val="04A0" w:firstRow="1" w:lastRow="0" w:firstColumn="1" w:lastColumn="0" w:noHBand="0" w:noVBand="1"/>
      </w:tblPr>
      <w:tblGrid>
        <w:gridCol w:w="3322"/>
        <w:gridCol w:w="3323"/>
        <w:gridCol w:w="3323"/>
      </w:tblGrid>
      <w:tr w:rsidR="00F85C9E" w:rsidRPr="00376349" w:rsidTr="00376349">
        <w:tc>
          <w:tcPr>
            <w:tcW w:w="3322" w:type="dxa"/>
          </w:tcPr>
          <w:p w:rsidR="00F85C9E" w:rsidRPr="00376349" w:rsidRDefault="00F85C9E" w:rsidP="00376349">
            <w:pPr>
              <w:autoSpaceDE w:val="0"/>
              <w:autoSpaceDN w:val="0"/>
              <w:adjustRightInd w:val="0"/>
              <w:rPr>
                <w:i/>
              </w:rPr>
            </w:pPr>
            <w:r w:rsidRPr="00394B3A">
              <w:t>Датум:</w:t>
            </w:r>
            <w:r>
              <w:t xml:space="preserve"> </w:t>
            </w:r>
            <w:r w:rsidRPr="00394B3A">
              <w:t>_____________</w:t>
            </w:r>
          </w:p>
        </w:tc>
        <w:tc>
          <w:tcPr>
            <w:tcW w:w="3323" w:type="dxa"/>
          </w:tcPr>
          <w:p w:rsidR="00F85C9E" w:rsidRPr="00376349" w:rsidRDefault="00F85C9E" w:rsidP="00376349">
            <w:pPr>
              <w:autoSpaceDE w:val="0"/>
              <w:autoSpaceDN w:val="0"/>
              <w:adjustRightInd w:val="0"/>
              <w:ind w:firstLine="2287"/>
              <w:jc w:val="left"/>
              <w:rPr>
                <w:i/>
              </w:rPr>
            </w:pPr>
          </w:p>
        </w:tc>
        <w:tc>
          <w:tcPr>
            <w:tcW w:w="3323" w:type="dxa"/>
          </w:tcPr>
          <w:p w:rsidR="00F85C9E" w:rsidRDefault="00F85C9E" w:rsidP="00376349">
            <w:pPr>
              <w:autoSpaceDE w:val="0"/>
              <w:autoSpaceDN w:val="0"/>
              <w:adjustRightInd w:val="0"/>
            </w:pPr>
            <w:r w:rsidRPr="00394B3A">
              <w:t>Потпис о</w:t>
            </w:r>
            <w:r>
              <w:t>влашћеног</w:t>
            </w:r>
            <w:r w:rsidRPr="00394B3A">
              <w:t xml:space="preserve"> лица</w:t>
            </w:r>
          </w:p>
          <w:p w:rsidR="00707B3B" w:rsidRDefault="00707B3B" w:rsidP="00376349">
            <w:pPr>
              <w:autoSpaceDE w:val="0"/>
              <w:autoSpaceDN w:val="0"/>
              <w:adjustRightInd w:val="0"/>
            </w:pPr>
          </w:p>
          <w:p w:rsidR="00F85C9E" w:rsidRPr="00376349" w:rsidRDefault="00F85C9E" w:rsidP="00376349">
            <w:pPr>
              <w:autoSpaceDE w:val="0"/>
              <w:autoSpaceDN w:val="0"/>
              <w:adjustRightInd w:val="0"/>
              <w:rPr>
                <w:i/>
              </w:rPr>
            </w:pPr>
            <w:r>
              <w:t>____________________________</w:t>
            </w:r>
          </w:p>
        </w:tc>
      </w:tr>
    </w:tbl>
    <w:p w:rsidR="00F85C9E" w:rsidRDefault="00F85C9E" w:rsidP="00F85C9E">
      <w:pPr>
        <w:tabs>
          <w:tab w:val="left" w:pos="360"/>
        </w:tabs>
        <w:autoSpaceDE w:val="0"/>
        <w:autoSpaceDN w:val="0"/>
        <w:adjustRightInd w:val="0"/>
        <w:contextualSpacing/>
        <w:rPr>
          <w:bCs/>
          <w:i/>
          <w:iCs/>
          <w:sz w:val="20"/>
          <w:szCs w:val="20"/>
        </w:rPr>
      </w:pPr>
    </w:p>
    <w:p w:rsidR="00F85C9E" w:rsidRPr="00212467" w:rsidRDefault="00F85C9E" w:rsidP="00F85C9E">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r w:rsidRPr="00212467">
        <w:rPr>
          <w:i/>
          <w:iCs/>
          <w:color w:val="000000"/>
          <w:lang w:val="en-US"/>
        </w:rPr>
        <w:t>Образац копирати у потребном броју примерака</w:t>
      </w:r>
      <w:r w:rsidR="009F01F1">
        <w:rPr>
          <w:i/>
          <w:iCs/>
          <w:color w:val="000000"/>
        </w:rPr>
        <w:t xml:space="preserve"> за сваког члана групе понуђача</w:t>
      </w:r>
      <w:r w:rsidRPr="00212467">
        <w:rPr>
          <w:i/>
          <w:iCs/>
          <w:color w:val="000000"/>
          <w:lang w:val="en-US"/>
        </w:rPr>
        <w:t xml:space="preserve">. </w:t>
      </w:r>
    </w:p>
    <w:p w:rsidR="009F01F1" w:rsidRDefault="00F85C9E" w:rsidP="00F85C9E">
      <w:pPr>
        <w:shd w:val="clear" w:color="auto" w:fill="FDE9D9"/>
        <w:autoSpaceDE w:val="0"/>
        <w:autoSpaceDN w:val="0"/>
        <w:adjustRightInd w:val="0"/>
        <w:spacing w:after="0"/>
        <w:rPr>
          <w:i/>
          <w:iCs/>
          <w:color w:val="000000"/>
        </w:rPr>
      </w:pPr>
      <w:r w:rsidRPr="00212467">
        <w:rPr>
          <w:i/>
          <w:iCs/>
          <w:color w:val="000000"/>
          <w:lang w:val="en-US"/>
        </w:rPr>
        <w:t>Образац потписује овлашћено лице понуђача уколико наступа самостално или са подизвођачима.</w:t>
      </w:r>
    </w:p>
    <w:p w:rsidR="00F85C9E" w:rsidRPr="00212467" w:rsidRDefault="009F01F1" w:rsidP="00F85C9E">
      <w:pPr>
        <w:shd w:val="clear" w:color="auto" w:fill="FDE9D9"/>
        <w:autoSpaceDE w:val="0"/>
        <w:autoSpaceDN w:val="0"/>
        <w:adjustRightInd w:val="0"/>
        <w:spacing w:after="0"/>
        <w:rPr>
          <w:color w:val="000000"/>
          <w:lang w:val="en-US"/>
        </w:rPr>
      </w:pPr>
      <w:r>
        <w:rPr>
          <w:i/>
          <w:iCs/>
          <w:color w:val="000000"/>
        </w:rPr>
        <w:t>Образа</w:t>
      </w:r>
      <w:r w:rsidR="00F85C9E" w:rsidRPr="00212467">
        <w:rPr>
          <w:i/>
          <w:iCs/>
          <w:color w:val="000000"/>
          <w:lang w:val="en-US"/>
        </w:rPr>
        <w:t xml:space="preserve">ц потписује овлашћено лице носиоца посла групе понуђача или овлашћено лице члана групе. </w:t>
      </w:r>
    </w:p>
    <w:p w:rsidR="00F85C9E" w:rsidRDefault="00F85C9E" w:rsidP="00F54C86">
      <w:pPr>
        <w:autoSpaceDE w:val="0"/>
        <w:autoSpaceDN w:val="0"/>
        <w:adjustRightInd w:val="0"/>
        <w:ind w:left="360"/>
        <w:jc w:val="center"/>
        <w:rPr>
          <w:b/>
          <w:bCs/>
          <w:iCs/>
          <w:color w:val="7030A0"/>
          <w:sz w:val="40"/>
          <w:szCs w:val="40"/>
        </w:rPr>
      </w:pPr>
    </w:p>
    <w:p w:rsidR="00212467" w:rsidRDefault="00212467" w:rsidP="00F54C86">
      <w:pPr>
        <w:autoSpaceDE w:val="0"/>
        <w:autoSpaceDN w:val="0"/>
        <w:adjustRightInd w:val="0"/>
        <w:ind w:left="360"/>
        <w:jc w:val="center"/>
        <w:rPr>
          <w:b/>
          <w:bCs/>
          <w:iCs/>
          <w:color w:val="7030A0"/>
          <w:sz w:val="20"/>
          <w:szCs w:val="20"/>
        </w:rPr>
      </w:pPr>
    </w:p>
    <w:p w:rsidR="00A048DC" w:rsidRDefault="00A048DC" w:rsidP="00F54C86">
      <w:pPr>
        <w:autoSpaceDE w:val="0"/>
        <w:autoSpaceDN w:val="0"/>
        <w:adjustRightInd w:val="0"/>
        <w:ind w:left="360"/>
        <w:jc w:val="center"/>
        <w:rPr>
          <w:b/>
          <w:bCs/>
          <w:iCs/>
          <w:color w:val="7030A0"/>
          <w:sz w:val="20"/>
          <w:szCs w:val="20"/>
        </w:rPr>
      </w:pPr>
    </w:p>
    <w:p w:rsidR="00A048DC" w:rsidRDefault="00A048DC" w:rsidP="00F54C86">
      <w:pPr>
        <w:autoSpaceDE w:val="0"/>
        <w:autoSpaceDN w:val="0"/>
        <w:adjustRightInd w:val="0"/>
        <w:ind w:left="360"/>
        <w:jc w:val="center"/>
        <w:rPr>
          <w:b/>
          <w:bCs/>
          <w:iCs/>
          <w:color w:val="7030A0"/>
          <w:sz w:val="20"/>
          <w:szCs w:val="20"/>
        </w:rPr>
      </w:pPr>
    </w:p>
    <w:p w:rsidR="003620E8" w:rsidRDefault="003620E8" w:rsidP="00F54C86">
      <w:pPr>
        <w:autoSpaceDE w:val="0"/>
        <w:autoSpaceDN w:val="0"/>
        <w:adjustRightInd w:val="0"/>
        <w:ind w:left="360"/>
        <w:jc w:val="center"/>
        <w:rPr>
          <w:b/>
          <w:bCs/>
          <w:iCs/>
          <w:color w:val="7030A0"/>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472"/>
        <w:gridCol w:w="1701"/>
      </w:tblGrid>
      <w:tr w:rsidR="00672127" w:rsidRPr="00376349" w:rsidTr="00376349">
        <w:tc>
          <w:tcPr>
            <w:tcW w:w="8472" w:type="dxa"/>
            <w:shd w:val="clear" w:color="auto" w:fill="EAF1DD"/>
          </w:tcPr>
          <w:p w:rsidR="00672127" w:rsidRPr="00376349" w:rsidRDefault="008515E7" w:rsidP="00376349">
            <w:pPr>
              <w:widowControl w:val="0"/>
              <w:autoSpaceDE w:val="0"/>
              <w:autoSpaceDN w:val="0"/>
              <w:adjustRightInd w:val="0"/>
              <w:spacing w:line="239" w:lineRule="auto"/>
              <w:ind w:right="-108"/>
              <w:jc w:val="left"/>
              <w:rPr>
                <w:b/>
              </w:rPr>
            </w:pPr>
            <w:r w:rsidRPr="00376349">
              <w:rPr>
                <w:b/>
                <w:bCs/>
                <w:color w:val="000000"/>
              </w:rPr>
              <w:lastRenderedPageBreak/>
              <w:t xml:space="preserve">ПОТВРДА </w:t>
            </w:r>
            <w:r w:rsidR="00672127" w:rsidRPr="00376349">
              <w:rPr>
                <w:b/>
                <w:bCs/>
                <w:color w:val="000000"/>
              </w:rPr>
              <w:t>РЕФЕРЕН</w:t>
            </w:r>
            <w:r w:rsidRPr="00376349">
              <w:rPr>
                <w:b/>
                <w:bCs/>
                <w:color w:val="000000"/>
              </w:rPr>
              <w:t xml:space="preserve">ТНОГ НАРУЧИОЦА </w:t>
            </w:r>
            <w:r w:rsidR="007F27B8" w:rsidRPr="00376349">
              <w:rPr>
                <w:b/>
                <w:bCs/>
                <w:color w:val="000000"/>
              </w:rPr>
              <w:t>О РЕАЛИЗАЦИЈИ ЗАКЉУЧЕНИХ УГОВОРА</w:t>
            </w:r>
          </w:p>
        </w:tc>
        <w:tc>
          <w:tcPr>
            <w:tcW w:w="1701" w:type="dxa"/>
            <w:shd w:val="clear" w:color="auto" w:fill="EAF1DD"/>
          </w:tcPr>
          <w:p w:rsidR="00672127" w:rsidRPr="00376349" w:rsidRDefault="00672127" w:rsidP="006C597C">
            <w:pPr>
              <w:widowControl w:val="0"/>
              <w:autoSpaceDE w:val="0"/>
              <w:autoSpaceDN w:val="0"/>
              <w:adjustRightInd w:val="0"/>
              <w:spacing w:line="239" w:lineRule="auto"/>
              <w:rPr>
                <w:b/>
              </w:rPr>
            </w:pPr>
            <w:r w:rsidRPr="00376349">
              <w:rPr>
                <w:b/>
              </w:rPr>
              <w:t>Образац бр. 1</w:t>
            </w:r>
            <w:r w:rsidR="006C597C">
              <w:rPr>
                <w:b/>
              </w:rPr>
              <w:t>1</w:t>
            </w:r>
          </w:p>
        </w:tc>
      </w:tr>
    </w:tbl>
    <w:p w:rsidR="00212467" w:rsidRDefault="00212467" w:rsidP="007F27B8">
      <w:pPr>
        <w:autoSpaceDE w:val="0"/>
        <w:autoSpaceDN w:val="0"/>
        <w:adjustRightInd w:val="0"/>
        <w:spacing w:after="0"/>
        <w:ind w:left="357"/>
        <w:jc w:val="center"/>
        <w:rPr>
          <w:b/>
          <w:bCs/>
          <w:iCs/>
          <w:color w:val="7030A0"/>
        </w:rPr>
      </w:pPr>
    </w:p>
    <w:p w:rsidR="003D5EE4" w:rsidRPr="007F27B8" w:rsidRDefault="003D5EE4" w:rsidP="007F27B8">
      <w:pPr>
        <w:autoSpaceDE w:val="0"/>
        <w:autoSpaceDN w:val="0"/>
        <w:adjustRightInd w:val="0"/>
        <w:spacing w:after="0"/>
        <w:ind w:left="357"/>
        <w:jc w:val="center"/>
        <w:rPr>
          <w:b/>
          <w:bCs/>
          <w:iCs/>
          <w:color w:val="7030A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6190"/>
      </w:tblGrid>
      <w:tr w:rsidR="00672127" w:rsidRPr="00CE593E" w:rsidTr="003D5EE4">
        <w:trPr>
          <w:trHeight w:val="471"/>
        </w:trPr>
        <w:tc>
          <w:tcPr>
            <w:tcW w:w="3778" w:type="dxa"/>
            <w:shd w:val="clear" w:color="auto" w:fill="EEECE1"/>
          </w:tcPr>
          <w:p w:rsidR="00074CC2" w:rsidRDefault="00672127" w:rsidP="00F30F17">
            <w:pPr>
              <w:autoSpaceDE w:val="0"/>
              <w:autoSpaceDN w:val="0"/>
              <w:adjustRightInd w:val="0"/>
              <w:spacing w:after="0"/>
              <w:jc w:val="left"/>
              <w:rPr>
                <w:bCs/>
                <w:color w:val="000000"/>
                <w:sz w:val="20"/>
                <w:szCs w:val="20"/>
              </w:rPr>
            </w:pPr>
            <w:r w:rsidRPr="00B67879">
              <w:rPr>
                <w:bCs/>
                <w:color w:val="000000"/>
                <w:sz w:val="20"/>
                <w:szCs w:val="20"/>
              </w:rPr>
              <w:t xml:space="preserve">Назив </w:t>
            </w:r>
            <w:r w:rsidRPr="00B67879">
              <w:rPr>
                <w:bCs/>
                <w:color w:val="000000"/>
                <w:sz w:val="20"/>
                <w:szCs w:val="20"/>
                <w:lang w:val="sr-Cyrl-RS"/>
              </w:rPr>
              <w:t xml:space="preserve">референтног наручиоца </w:t>
            </w:r>
          </w:p>
          <w:p w:rsidR="00672127" w:rsidRPr="00B67879" w:rsidRDefault="00672127" w:rsidP="00F30F17">
            <w:pPr>
              <w:autoSpaceDE w:val="0"/>
              <w:autoSpaceDN w:val="0"/>
              <w:adjustRightInd w:val="0"/>
              <w:spacing w:after="0"/>
              <w:jc w:val="left"/>
              <w:rPr>
                <w:bCs/>
                <w:color w:val="000000"/>
                <w:sz w:val="20"/>
                <w:szCs w:val="20"/>
              </w:rPr>
            </w:pPr>
            <w:r w:rsidRPr="00B67879">
              <w:rPr>
                <w:bCs/>
                <w:color w:val="000000"/>
                <w:sz w:val="20"/>
                <w:szCs w:val="20"/>
                <w:lang w:val="sr-Cyrl-RS"/>
              </w:rPr>
              <w:t>(пуно пословно име или скраћени назив)</w:t>
            </w:r>
            <w:r w:rsidRPr="00B67879">
              <w:rPr>
                <w:bCs/>
                <w:color w:val="000000"/>
                <w:sz w:val="20"/>
                <w:szCs w:val="20"/>
              </w:rPr>
              <w:t>:</w:t>
            </w:r>
          </w:p>
        </w:tc>
        <w:tc>
          <w:tcPr>
            <w:tcW w:w="6190" w:type="dxa"/>
          </w:tcPr>
          <w:p w:rsidR="00672127" w:rsidRPr="00CE593E" w:rsidRDefault="00672127" w:rsidP="00F30F17">
            <w:pPr>
              <w:autoSpaceDE w:val="0"/>
              <w:autoSpaceDN w:val="0"/>
              <w:adjustRightInd w:val="0"/>
              <w:spacing w:after="0"/>
              <w:rPr>
                <w:b/>
                <w:bCs/>
                <w:color w:val="000000"/>
                <w:lang w:val="sr-Cyrl-RS"/>
              </w:rPr>
            </w:pPr>
          </w:p>
        </w:tc>
      </w:tr>
      <w:tr w:rsidR="00672127" w:rsidRPr="00CE593E" w:rsidTr="003D5EE4">
        <w:tc>
          <w:tcPr>
            <w:tcW w:w="3778" w:type="dxa"/>
            <w:shd w:val="clear" w:color="auto" w:fill="EEECE1"/>
          </w:tcPr>
          <w:p w:rsidR="00074CC2" w:rsidRDefault="00672127" w:rsidP="00F30F17">
            <w:pPr>
              <w:autoSpaceDE w:val="0"/>
              <w:autoSpaceDN w:val="0"/>
              <w:adjustRightInd w:val="0"/>
              <w:spacing w:after="0"/>
              <w:jc w:val="left"/>
              <w:rPr>
                <w:bCs/>
                <w:color w:val="000000"/>
                <w:sz w:val="20"/>
                <w:szCs w:val="20"/>
              </w:rPr>
            </w:pPr>
            <w:r w:rsidRPr="00B67879">
              <w:rPr>
                <w:bCs/>
                <w:color w:val="000000"/>
                <w:sz w:val="20"/>
                <w:szCs w:val="20"/>
              </w:rPr>
              <w:t xml:space="preserve">Адреса </w:t>
            </w:r>
            <w:r w:rsidRPr="00B67879">
              <w:rPr>
                <w:bCs/>
                <w:color w:val="000000"/>
                <w:sz w:val="20"/>
                <w:szCs w:val="20"/>
                <w:lang w:val="sr-Cyrl-RS"/>
              </w:rPr>
              <w:t xml:space="preserve">седишта </w:t>
            </w:r>
          </w:p>
          <w:p w:rsidR="00672127" w:rsidRPr="00B67879" w:rsidRDefault="00672127" w:rsidP="00F30F17">
            <w:pPr>
              <w:autoSpaceDE w:val="0"/>
              <w:autoSpaceDN w:val="0"/>
              <w:adjustRightInd w:val="0"/>
              <w:spacing w:after="0"/>
              <w:jc w:val="left"/>
              <w:rPr>
                <w:bCs/>
                <w:color w:val="000000"/>
                <w:sz w:val="20"/>
                <w:szCs w:val="20"/>
              </w:rPr>
            </w:pPr>
            <w:r w:rsidRPr="00B67879">
              <w:rPr>
                <w:bCs/>
                <w:color w:val="000000"/>
                <w:sz w:val="20"/>
                <w:szCs w:val="20"/>
                <w:lang w:val="sr-Cyrl-RS"/>
              </w:rPr>
              <w:t>(место, улица и број, општина)</w:t>
            </w:r>
            <w:r w:rsidRPr="00B67879">
              <w:rPr>
                <w:bCs/>
                <w:color w:val="000000"/>
                <w:sz w:val="20"/>
                <w:szCs w:val="20"/>
              </w:rPr>
              <w:t>:</w:t>
            </w:r>
          </w:p>
        </w:tc>
        <w:tc>
          <w:tcPr>
            <w:tcW w:w="6190" w:type="dxa"/>
          </w:tcPr>
          <w:p w:rsidR="00672127" w:rsidRPr="00CE593E" w:rsidRDefault="00672127" w:rsidP="00F30F17">
            <w:pPr>
              <w:autoSpaceDE w:val="0"/>
              <w:autoSpaceDN w:val="0"/>
              <w:adjustRightInd w:val="0"/>
              <w:spacing w:after="0"/>
              <w:rPr>
                <w:b/>
                <w:bCs/>
                <w:color w:val="000000"/>
              </w:rPr>
            </w:pPr>
          </w:p>
        </w:tc>
      </w:tr>
      <w:tr w:rsidR="00672127" w:rsidRPr="00CE593E" w:rsidTr="003D5EE4">
        <w:tc>
          <w:tcPr>
            <w:tcW w:w="3778" w:type="dxa"/>
            <w:shd w:val="clear" w:color="auto" w:fill="EEECE1"/>
          </w:tcPr>
          <w:p w:rsidR="00672127" w:rsidRPr="00B67879" w:rsidRDefault="00672127" w:rsidP="00F30F17">
            <w:pPr>
              <w:autoSpaceDE w:val="0"/>
              <w:autoSpaceDN w:val="0"/>
              <w:adjustRightInd w:val="0"/>
              <w:spacing w:after="0"/>
              <w:jc w:val="left"/>
              <w:rPr>
                <w:bCs/>
                <w:color w:val="000000"/>
                <w:sz w:val="20"/>
                <w:szCs w:val="20"/>
              </w:rPr>
            </w:pPr>
            <w:r w:rsidRPr="00B67879">
              <w:rPr>
                <w:bCs/>
                <w:color w:val="000000"/>
                <w:sz w:val="20"/>
                <w:szCs w:val="20"/>
              </w:rPr>
              <w:t>Матични број:</w:t>
            </w:r>
          </w:p>
        </w:tc>
        <w:tc>
          <w:tcPr>
            <w:tcW w:w="6190" w:type="dxa"/>
          </w:tcPr>
          <w:p w:rsidR="00672127" w:rsidRPr="00CE593E" w:rsidRDefault="00672127" w:rsidP="00F30F17">
            <w:pPr>
              <w:autoSpaceDE w:val="0"/>
              <w:autoSpaceDN w:val="0"/>
              <w:adjustRightInd w:val="0"/>
              <w:spacing w:after="0"/>
              <w:rPr>
                <w:b/>
                <w:bCs/>
                <w:color w:val="000000"/>
              </w:rPr>
            </w:pPr>
          </w:p>
        </w:tc>
      </w:tr>
      <w:tr w:rsidR="007F27B8" w:rsidRPr="00CE593E" w:rsidTr="003D5EE4">
        <w:trPr>
          <w:trHeight w:val="327"/>
        </w:trPr>
        <w:tc>
          <w:tcPr>
            <w:tcW w:w="3778" w:type="dxa"/>
            <w:shd w:val="clear" w:color="auto" w:fill="EEECE1"/>
          </w:tcPr>
          <w:p w:rsidR="007F27B8" w:rsidRPr="00B67879" w:rsidRDefault="007F27B8" w:rsidP="007F27B8">
            <w:pPr>
              <w:autoSpaceDE w:val="0"/>
              <w:autoSpaceDN w:val="0"/>
              <w:adjustRightInd w:val="0"/>
              <w:spacing w:after="0"/>
              <w:jc w:val="left"/>
              <w:rPr>
                <w:bCs/>
                <w:color w:val="000000"/>
                <w:sz w:val="20"/>
                <w:szCs w:val="20"/>
              </w:rPr>
            </w:pPr>
            <w:r w:rsidRPr="00B67879">
              <w:rPr>
                <w:bCs/>
                <w:color w:val="000000"/>
                <w:sz w:val="20"/>
                <w:szCs w:val="20"/>
                <w:lang w:val="sr-Cyrl-RS"/>
              </w:rPr>
              <w:t>Лице</w:t>
            </w:r>
            <w:r w:rsidRPr="00B67879">
              <w:rPr>
                <w:bCs/>
                <w:color w:val="000000"/>
                <w:sz w:val="20"/>
                <w:szCs w:val="20"/>
              </w:rPr>
              <w:t xml:space="preserve"> за контакт</w:t>
            </w:r>
            <w:r w:rsidRPr="00B67879">
              <w:rPr>
                <w:bCs/>
                <w:color w:val="000000"/>
                <w:sz w:val="20"/>
                <w:szCs w:val="20"/>
                <w:lang w:val="sr-Cyrl-RS"/>
              </w:rPr>
              <w:t xml:space="preserve"> </w:t>
            </w:r>
            <w:r>
              <w:rPr>
                <w:bCs/>
                <w:color w:val="000000"/>
                <w:sz w:val="20"/>
                <w:szCs w:val="20"/>
              </w:rPr>
              <w:t>/ функција</w:t>
            </w:r>
            <w:r w:rsidRPr="00B67879">
              <w:rPr>
                <w:bCs/>
                <w:color w:val="000000"/>
                <w:sz w:val="20"/>
                <w:szCs w:val="20"/>
              </w:rPr>
              <w:t>:</w:t>
            </w:r>
          </w:p>
        </w:tc>
        <w:tc>
          <w:tcPr>
            <w:tcW w:w="6190" w:type="dxa"/>
          </w:tcPr>
          <w:p w:rsidR="007F27B8" w:rsidRPr="00CE593E" w:rsidRDefault="007F27B8" w:rsidP="00F30F17">
            <w:pPr>
              <w:autoSpaceDE w:val="0"/>
              <w:autoSpaceDN w:val="0"/>
              <w:adjustRightInd w:val="0"/>
              <w:spacing w:after="0"/>
              <w:rPr>
                <w:b/>
                <w:bCs/>
                <w:color w:val="000000"/>
              </w:rPr>
            </w:pPr>
          </w:p>
        </w:tc>
      </w:tr>
      <w:tr w:rsidR="007F27B8" w:rsidRPr="00CE593E" w:rsidTr="003D5EE4">
        <w:trPr>
          <w:trHeight w:val="327"/>
        </w:trPr>
        <w:tc>
          <w:tcPr>
            <w:tcW w:w="3778" w:type="dxa"/>
            <w:shd w:val="clear" w:color="auto" w:fill="EEECE1"/>
          </w:tcPr>
          <w:p w:rsidR="007F27B8" w:rsidRPr="00B67879" w:rsidRDefault="007F27B8" w:rsidP="00F30F17">
            <w:pPr>
              <w:autoSpaceDE w:val="0"/>
              <w:autoSpaceDN w:val="0"/>
              <w:adjustRightInd w:val="0"/>
              <w:spacing w:after="0"/>
              <w:jc w:val="left"/>
              <w:rPr>
                <w:bCs/>
                <w:color w:val="000000"/>
                <w:sz w:val="20"/>
                <w:szCs w:val="20"/>
              </w:rPr>
            </w:pPr>
            <w:r>
              <w:rPr>
                <w:bCs/>
                <w:color w:val="000000"/>
                <w:sz w:val="20"/>
                <w:szCs w:val="20"/>
              </w:rPr>
              <w:t>Т</w:t>
            </w:r>
            <w:r w:rsidRPr="00B67879">
              <w:rPr>
                <w:bCs/>
                <w:color w:val="000000"/>
                <w:sz w:val="20"/>
                <w:szCs w:val="20"/>
                <w:lang w:val="sr-Cyrl-RS"/>
              </w:rPr>
              <w:t>елефон</w:t>
            </w:r>
            <w:r>
              <w:rPr>
                <w:bCs/>
                <w:color w:val="000000"/>
                <w:sz w:val="20"/>
                <w:szCs w:val="20"/>
              </w:rPr>
              <w:t xml:space="preserve"> и е-</w:t>
            </w:r>
            <w:r>
              <w:rPr>
                <w:bCs/>
                <w:color w:val="000000"/>
                <w:sz w:val="20"/>
                <w:szCs w:val="20"/>
                <w:lang w:val="en-US"/>
              </w:rPr>
              <w:t xml:space="preserve">mail </w:t>
            </w:r>
            <w:r>
              <w:rPr>
                <w:bCs/>
                <w:color w:val="000000"/>
                <w:sz w:val="20"/>
                <w:szCs w:val="20"/>
              </w:rPr>
              <w:t>адреса</w:t>
            </w:r>
            <w:r w:rsidRPr="00B67879">
              <w:rPr>
                <w:bCs/>
                <w:color w:val="000000"/>
                <w:sz w:val="20"/>
                <w:szCs w:val="20"/>
              </w:rPr>
              <w:t>:</w:t>
            </w:r>
          </w:p>
        </w:tc>
        <w:tc>
          <w:tcPr>
            <w:tcW w:w="6190" w:type="dxa"/>
          </w:tcPr>
          <w:p w:rsidR="007F27B8" w:rsidRPr="00CE593E" w:rsidRDefault="007F27B8" w:rsidP="00F30F17">
            <w:pPr>
              <w:autoSpaceDE w:val="0"/>
              <w:autoSpaceDN w:val="0"/>
              <w:adjustRightInd w:val="0"/>
              <w:spacing w:after="0"/>
              <w:rPr>
                <w:b/>
                <w:bCs/>
                <w:color w:val="000000"/>
              </w:rPr>
            </w:pPr>
          </w:p>
        </w:tc>
      </w:tr>
      <w:tr w:rsidR="00672127" w:rsidRPr="00CE593E" w:rsidTr="003D5EE4">
        <w:trPr>
          <w:trHeight w:val="327"/>
        </w:trPr>
        <w:tc>
          <w:tcPr>
            <w:tcW w:w="3778" w:type="dxa"/>
            <w:shd w:val="clear" w:color="auto" w:fill="EEECE1"/>
          </w:tcPr>
          <w:p w:rsidR="00672127" w:rsidRPr="00B67879" w:rsidRDefault="007F27B8" w:rsidP="007F27B8">
            <w:pPr>
              <w:autoSpaceDE w:val="0"/>
              <w:autoSpaceDN w:val="0"/>
              <w:adjustRightInd w:val="0"/>
              <w:spacing w:after="0"/>
              <w:jc w:val="left"/>
              <w:rPr>
                <w:bCs/>
                <w:color w:val="000000"/>
                <w:sz w:val="20"/>
                <w:szCs w:val="20"/>
              </w:rPr>
            </w:pPr>
            <w:r>
              <w:rPr>
                <w:bCs/>
                <w:color w:val="000000"/>
                <w:sz w:val="20"/>
                <w:szCs w:val="20"/>
              </w:rPr>
              <w:t>Датум и место издавања потврде</w:t>
            </w:r>
            <w:r w:rsidR="00672127" w:rsidRPr="00B67879">
              <w:rPr>
                <w:bCs/>
                <w:color w:val="000000"/>
                <w:sz w:val="20"/>
                <w:szCs w:val="20"/>
              </w:rPr>
              <w:t>:</w:t>
            </w:r>
          </w:p>
        </w:tc>
        <w:tc>
          <w:tcPr>
            <w:tcW w:w="6190" w:type="dxa"/>
          </w:tcPr>
          <w:p w:rsidR="00672127" w:rsidRPr="00CE593E" w:rsidRDefault="00672127" w:rsidP="00F30F17">
            <w:pPr>
              <w:autoSpaceDE w:val="0"/>
              <w:autoSpaceDN w:val="0"/>
              <w:adjustRightInd w:val="0"/>
              <w:spacing w:after="0"/>
              <w:rPr>
                <w:b/>
                <w:bCs/>
                <w:color w:val="000000"/>
              </w:rPr>
            </w:pPr>
          </w:p>
        </w:tc>
      </w:tr>
    </w:tbl>
    <w:p w:rsidR="00672127" w:rsidRPr="00405ABA" w:rsidRDefault="00672127" w:rsidP="00672127">
      <w:pPr>
        <w:spacing w:before="240" w:after="0"/>
        <w:rPr>
          <w:bCs/>
          <w:iCs/>
          <w:lang w:val="sr-Cyrl-RS"/>
        </w:rPr>
      </w:pPr>
      <w:r w:rsidRPr="00B67879">
        <w:rPr>
          <w:bCs/>
          <w:iCs/>
          <w:lang w:val="sr-Cyrl-RS"/>
        </w:rPr>
        <w:t>У складу са чланом 77.</w:t>
      </w:r>
      <w:r w:rsidRPr="00B67879">
        <w:rPr>
          <w:color w:val="000000"/>
        </w:rPr>
        <w:t xml:space="preserve"> </w:t>
      </w:r>
      <w:r w:rsidRPr="00B67879">
        <w:rPr>
          <w:color w:val="000000"/>
          <w:lang w:val="sr-Cyrl-RS"/>
        </w:rPr>
        <w:t xml:space="preserve">став 2, тачка 2) подтачка (2) </w:t>
      </w:r>
      <w:r w:rsidRPr="00B67879">
        <w:rPr>
          <w:color w:val="000000"/>
        </w:rPr>
        <w:t>Закона о јавним набавкама („Сл. гласник РС”</w:t>
      </w:r>
      <w:r w:rsidRPr="00B67879">
        <w:rPr>
          <w:color w:val="000000"/>
          <w:lang w:val="sr-Cyrl-RS"/>
        </w:rPr>
        <w:t>,</w:t>
      </w:r>
      <w:r w:rsidRPr="00B67879">
        <w:rPr>
          <w:color w:val="000000"/>
        </w:rPr>
        <w:t xml:space="preserve"> бр. </w:t>
      </w:r>
      <w:r w:rsidRPr="00405ABA">
        <w:rPr>
          <w:rFonts w:eastAsia="TimesNewRomanPSMT"/>
        </w:rPr>
        <w:t>124/2012,</w:t>
      </w:r>
      <w:r w:rsidRPr="00405ABA">
        <w:t xml:space="preserve"> 14/2015 и 68/2015</w:t>
      </w:r>
      <w:r w:rsidRPr="00405ABA">
        <w:rPr>
          <w:color w:val="000000"/>
        </w:rPr>
        <w:t>)</w:t>
      </w:r>
      <w:r w:rsidRPr="00405ABA">
        <w:rPr>
          <w:bCs/>
          <w:iCs/>
          <w:lang w:val="sr-Cyrl-RS"/>
        </w:rPr>
        <w:t>, достављамо вам</w:t>
      </w:r>
    </w:p>
    <w:p w:rsidR="00672127" w:rsidRPr="00CE593E" w:rsidRDefault="00672127" w:rsidP="00672127">
      <w:pPr>
        <w:keepNext/>
        <w:spacing w:before="360"/>
        <w:jc w:val="center"/>
        <w:outlineLvl w:val="3"/>
        <w:rPr>
          <w:b/>
          <w:bCs/>
          <w:sz w:val="28"/>
          <w:szCs w:val="28"/>
          <w:lang w:eastAsia="x-none"/>
        </w:rPr>
      </w:pPr>
      <w:r w:rsidRPr="00CE593E">
        <w:rPr>
          <w:b/>
          <w:iCs/>
          <w:sz w:val="28"/>
          <w:szCs w:val="28"/>
          <w:lang w:eastAsia="x-none"/>
        </w:rPr>
        <w:t>ПОТВРДУ  - СТРУЧНУ РЕФЕРЕНЦУ</w:t>
      </w:r>
      <w:r w:rsidRPr="00CE593E">
        <w:rPr>
          <w:b/>
          <w:bCs/>
          <w:sz w:val="28"/>
          <w:szCs w:val="28"/>
          <w:lang w:eastAsia="x-none"/>
        </w:rPr>
        <w:t xml:space="preserve"> </w:t>
      </w:r>
    </w:p>
    <w:p w:rsidR="00672127" w:rsidRPr="00C601FE" w:rsidRDefault="00672127" w:rsidP="00672127">
      <w:pPr>
        <w:widowControl w:val="0"/>
        <w:autoSpaceDE w:val="0"/>
        <w:autoSpaceDN w:val="0"/>
        <w:adjustRightInd w:val="0"/>
        <w:spacing w:after="0"/>
        <w:ind w:right="-23"/>
        <w:jc w:val="left"/>
      </w:pPr>
      <w:r w:rsidRPr="00C601FE">
        <w:rPr>
          <w:w w:val="104"/>
        </w:rPr>
        <w:t>ко</w:t>
      </w:r>
      <w:r w:rsidRPr="00C601FE">
        <w:rPr>
          <w:spacing w:val="2"/>
          <w:w w:val="104"/>
        </w:rPr>
        <w:t>ј</w:t>
      </w:r>
      <w:r w:rsidRPr="00C601FE">
        <w:rPr>
          <w:spacing w:val="1"/>
          <w:w w:val="104"/>
        </w:rPr>
        <w:t>о</w:t>
      </w:r>
      <w:r w:rsidRPr="00C601FE">
        <w:rPr>
          <w:w w:val="104"/>
        </w:rPr>
        <w:t>м</w:t>
      </w:r>
      <w:r w:rsidRPr="00C601FE">
        <w:rPr>
          <w:spacing w:val="3"/>
        </w:rPr>
        <w:t xml:space="preserve"> се </w:t>
      </w:r>
      <w:r w:rsidRPr="00C601FE">
        <w:rPr>
          <w:w w:val="104"/>
        </w:rPr>
        <w:t>потврђ</w:t>
      </w:r>
      <w:r w:rsidRPr="00C601FE">
        <w:rPr>
          <w:spacing w:val="-2"/>
          <w:w w:val="104"/>
        </w:rPr>
        <w:t>у</w:t>
      </w:r>
      <w:r w:rsidRPr="00C601FE">
        <w:rPr>
          <w:spacing w:val="1"/>
          <w:w w:val="104"/>
        </w:rPr>
        <w:t>ј</w:t>
      </w:r>
      <w:r w:rsidRPr="00C601FE">
        <w:rPr>
          <w:w w:val="104"/>
        </w:rPr>
        <w:t>е</w:t>
      </w:r>
      <w:r w:rsidRPr="00C601FE">
        <w:rPr>
          <w:spacing w:val="3"/>
        </w:rPr>
        <w:t xml:space="preserve"> </w:t>
      </w:r>
      <w:r w:rsidRPr="00C601FE">
        <w:rPr>
          <w:w w:val="104"/>
        </w:rPr>
        <w:t>да</w:t>
      </w:r>
      <w:r w:rsidRPr="00C601FE">
        <w:rPr>
          <w:spacing w:val="2"/>
        </w:rPr>
        <w:t xml:space="preserve"> </w:t>
      </w:r>
      <w:r w:rsidRPr="00C601FE">
        <w:rPr>
          <w:spacing w:val="2"/>
          <w:w w:val="104"/>
        </w:rPr>
        <w:t>ј</w:t>
      </w:r>
      <w:r w:rsidRPr="00C601FE">
        <w:rPr>
          <w:w w:val="104"/>
        </w:rPr>
        <w:t>е</w:t>
      </w:r>
      <w:r w:rsidRPr="00C601FE">
        <w:rPr>
          <w:spacing w:val="3"/>
        </w:rPr>
        <w:t xml:space="preserve"> </w:t>
      </w:r>
      <w:r w:rsidRPr="00C601FE">
        <w:rPr>
          <w:spacing w:val="1"/>
          <w:w w:val="104"/>
        </w:rPr>
        <w:t>_</w:t>
      </w:r>
      <w:r w:rsidRPr="00C601FE">
        <w:rPr>
          <w:w w:val="104"/>
        </w:rPr>
        <w:t>__</w:t>
      </w:r>
      <w:r w:rsidRPr="00C601FE">
        <w:rPr>
          <w:spacing w:val="1"/>
          <w:w w:val="104"/>
        </w:rPr>
        <w:t>_</w:t>
      </w:r>
      <w:r w:rsidRPr="00C601FE">
        <w:rPr>
          <w:w w:val="104"/>
        </w:rPr>
        <w:t>_</w:t>
      </w:r>
      <w:r w:rsidRPr="00C601FE">
        <w:rPr>
          <w:spacing w:val="-1"/>
          <w:w w:val="104"/>
        </w:rPr>
        <w:t>_</w:t>
      </w:r>
      <w:r w:rsidRPr="00C601FE">
        <w:rPr>
          <w:w w:val="104"/>
        </w:rPr>
        <w:t>_</w:t>
      </w:r>
      <w:r w:rsidRPr="00C601FE">
        <w:rPr>
          <w:spacing w:val="1"/>
          <w:w w:val="104"/>
        </w:rPr>
        <w:t>__</w:t>
      </w:r>
      <w:r w:rsidRPr="00C601FE">
        <w:rPr>
          <w:w w:val="104"/>
        </w:rPr>
        <w:t>__</w:t>
      </w:r>
      <w:r w:rsidRPr="00C601FE">
        <w:rPr>
          <w:spacing w:val="1"/>
          <w:w w:val="104"/>
        </w:rPr>
        <w:t>_</w:t>
      </w:r>
      <w:r w:rsidRPr="00C601FE">
        <w:rPr>
          <w:spacing w:val="-1"/>
          <w:w w:val="104"/>
        </w:rPr>
        <w:t>_</w:t>
      </w:r>
      <w:r w:rsidRPr="00C601FE">
        <w:rPr>
          <w:w w:val="104"/>
        </w:rPr>
        <w:t>_</w:t>
      </w:r>
      <w:r w:rsidRPr="00C601FE">
        <w:rPr>
          <w:spacing w:val="1"/>
          <w:w w:val="104"/>
        </w:rPr>
        <w:t>_</w:t>
      </w:r>
      <w:r w:rsidRPr="00C601FE">
        <w:rPr>
          <w:w w:val="104"/>
        </w:rPr>
        <w:t>__</w:t>
      </w:r>
      <w:r w:rsidRPr="00C601FE">
        <w:rPr>
          <w:spacing w:val="1"/>
          <w:w w:val="104"/>
        </w:rPr>
        <w:t>_</w:t>
      </w:r>
      <w:r w:rsidRPr="00C601FE">
        <w:rPr>
          <w:w w:val="104"/>
        </w:rPr>
        <w:t>__</w:t>
      </w:r>
      <w:r w:rsidRPr="00C601FE">
        <w:rPr>
          <w:spacing w:val="1"/>
          <w:w w:val="104"/>
        </w:rPr>
        <w:t>_</w:t>
      </w:r>
      <w:r w:rsidRPr="00C601FE">
        <w:rPr>
          <w:w w:val="104"/>
        </w:rPr>
        <w:t>__</w:t>
      </w:r>
      <w:r w:rsidRPr="00C601FE">
        <w:rPr>
          <w:spacing w:val="1"/>
          <w:w w:val="104"/>
        </w:rPr>
        <w:t>_</w:t>
      </w:r>
      <w:r w:rsidRPr="00C601FE">
        <w:rPr>
          <w:w w:val="104"/>
        </w:rPr>
        <w:t>__</w:t>
      </w:r>
      <w:r w:rsidRPr="00C601FE">
        <w:rPr>
          <w:spacing w:val="1"/>
          <w:w w:val="104"/>
        </w:rPr>
        <w:t>_</w:t>
      </w:r>
      <w:r w:rsidRPr="00C601FE">
        <w:rPr>
          <w:spacing w:val="-1"/>
          <w:w w:val="104"/>
        </w:rPr>
        <w:t>_</w:t>
      </w:r>
      <w:r w:rsidRPr="00C601FE">
        <w:rPr>
          <w:w w:val="104"/>
        </w:rPr>
        <w:t>___</w:t>
      </w:r>
      <w:r w:rsidRPr="00C601FE">
        <w:rPr>
          <w:spacing w:val="1"/>
          <w:w w:val="104"/>
        </w:rPr>
        <w:t>__</w:t>
      </w:r>
      <w:r w:rsidRPr="00C601FE">
        <w:rPr>
          <w:w w:val="104"/>
        </w:rPr>
        <w:t>__</w:t>
      </w:r>
      <w:r w:rsidRPr="00C601FE">
        <w:rPr>
          <w:spacing w:val="1"/>
          <w:w w:val="104"/>
        </w:rPr>
        <w:t>_</w:t>
      </w:r>
      <w:r w:rsidRPr="00C601FE">
        <w:rPr>
          <w:w w:val="104"/>
        </w:rPr>
        <w:t>__</w:t>
      </w:r>
      <w:r w:rsidRPr="00C601FE">
        <w:rPr>
          <w:spacing w:val="1"/>
          <w:w w:val="104"/>
        </w:rPr>
        <w:t>_</w:t>
      </w:r>
      <w:r w:rsidRPr="00C601FE">
        <w:rPr>
          <w:w w:val="104"/>
        </w:rPr>
        <w:t>__</w:t>
      </w:r>
      <w:r w:rsidRPr="00C601FE">
        <w:rPr>
          <w:spacing w:val="1"/>
          <w:w w:val="104"/>
        </w:rPr>
        <w:t>______________________</w:t>
      </w:r>
      <w:r w:rsidRPr="00C601FE">
        <w:rPr>
          <w:spacing w:val="-1"/>
          <w:w w:val="104"/>
        </w:rPr>
        <w:t>_</w:t>
      </w:r>
      <w:r w:rsidRPr="00C601FE">
        <w:rPr>
          <w:w w:val="104"/>
        </w:rPr>
        <w:t>_</w:t>
      </w:r>
      <w:r w:rsidRPr="00C601FE">
        <w:rPr>
          <w:spacing w:val="1"/>
          <w:w w:val="104"/>
        </w:rPr>
        <w:t>_</w:t>
      </w:r>
      <w:r w:rsidRPr="00C601FE">
        <w:rPr>
          <w:w w:val="104"/>
        </w:rPr>
        <w:t>___________</w:t>
      </w:r>
      <w:r w:rsidRPr="00C601FE">
        <w:rPr>
          <w:spacing w:val="1"/>
          <w:w w:val="104"/>
        </w:rPr>
        <w:t>_</w:t>
      </w:r>
      <w:r w:rsidRPr="00C601FE">
        <w:rPr>
          <w:w w:val="104"/>
        </w:rPr>
        <w:t>__</w:t>
      </w:r>
      <w:r w:rsidRPr="00C601FE">
        <w:rPr>
          <w:spacing w:val="1"/>
          <w:w w:val="104"/>
        </w:rPr>
        <w:t>_</w:t>
      </w:r>
      <w:r w:rsidRPr="00C601FE">
        <w:rPr>
          <w:w w:val="104"/>
        </w:rPr>
        <w:t>____</w:t>
      </w:r>
    </w:p>
    <w:p w:rsidR="00672127" w:rsidRPr="00C601FE" w:rsidRDefault="00672127" w:rsidP="00672127">
      <w:pPr>
        <w:widowControl w:val="0"/>
        <w:autoSpaceDE w:val="0"/>
        <w:autoSpaceDN w:val="0"/>
        <w:adjustRightInd w:val="0"/>
        <w:ind w:left="2952" w:right="-20"/>
        <w:rPr>
          <w:b/>
        </w:rPr>
      </w:pPr>
      <w:r w:rsidRPr="00C601FE">
        <w:rPr>
          <w:b/>
          <w:w w:val="104"/>
        </w:rPr>
        <w:t>(</w:t>
      </w:r>
      <w:r w:rsidRPr="00C601FE">
        <w:rPr>
          <w:b/>
          <w:i/>
          <w:spacing w:val="-2"/>
          <w:w w:val="104"/>
          <w:shd w:val="clear" w:color="auto" w:fill="FDE9D9"/>
        </w:rPr>
        <w:t>у</w:t>
      </w:r>
      <w:r w:rsidRPr="00C601FE">
        <w:rPr>
          <w:b/>
          <w:i/>
          <w:w w:val="104"/>
          <w:shd w:val="clear" w:color="auto" w:fill="FDE9D9"/>
        </w:rPr>
        <w:t>писа</w:t>
      </w:r>
      <w:r w:rsidRPr="00C601FE">
        <w:rPr>
          <w:b/>
          <w:i/>
          <w:spacing w:val="1"/>
          <w:w w:val="104"/>
          <w:shd w:val="clear" w:color="auto" w:fill="FDE9D9"/>
        </w:rPr>
        <w:t>т</w:t>
      </w:r>
      <w:r w:rsidRPr="00C601FE">
        <w:rPr>
          <w:b/>
          <w:i/>
          <w:w w:val="104"/>
          <w:shd w:val="clear" w:color="auto" w:fill="FDE9D9"/>
        </w:rPr>
        <w:t>и</w:t>
      </w:r>
      <w:r w:rsidRPr="00C601FE">
        <w:rPr>
          <w:b/>
          <w:i/>
          <w:spacing w:val="2"/>
          <w:shd w:val="clear" w:color="auto" w:fill="FDE9D9"/>
        </w:rPr>
        <w:t xml:space="preserve"> </w:t>
      </w:r>
      <w:r w:rsidRPr="00C601FE">
        <w:rPr>
          <w:b/>
          <w:i/>
          <w:w w:val="104"/>
          <w:shd w:val="clear" w:color="auto" w:fill="FDE9D9"/>
        </w:rPr>
        <w:t>на</w:t>
      </w:r>
      <w:r w:rsidRPr="00C601FE">
        <w:rPr>
          <w:b/>
          <w:i/>
          <w:spacing w:val="2"/>
          <w:w w:val="104"/>
          <w:shd w:val="clear" w:color="auto" w:fill="FDE9D9"/>
        </w:rPr>
        <w:t>з</w:t>
      </w:r>
      <w:r w:rsidRPr="00C601FE">
        <w:rPr>
          <w:b/>
          <w:i/>
          <w:w w:val="104"/>
          <w:shd w:val="clear" w:color="auto" w:fill="FDE9D9"/>
        </w:rPr>
        <w:t>ив</w:t>
      </w:r>
      <w:r w:rsidRPr="00C601FE">
        <w:rPr>
          <w:b/>
          <w:i/>
          <w:spacing w:val="1"/>
          <w:shd w:val="clear" w:color="auto" w:fill="FDE9D9"/>
        </w:rPr>
        <w:t xml:space="preserve"> </w:t>
      </w:r>
      <w:r w:rsidRPr="00C601FE">
        <w:rPr>
          <w:b/>
          <w:i/>
          <w:w w:val="104"/>
          <w:shd w:val="clear" w:color="auto" w:fill="FDE9D9"/>
        </w:rPr>
        <w:t>П</w:t>
      </w:r>
      <w:r w:rsidRPr="00C601FE">
        <w:rPr>
          <w:b/>
          <w:i/>
          <w:spacing w:val="4"/>
          <w:w w:val="104"/>
          <w:shd w:val="clear" w:color="auto" w:fill="FDE9D9"/>
        </w:rPr>
        <w:t>о</w:t>
      </w:r>
      <w:r w:rsidRPr="00C601FE">
        <w:rPr>
          <w:b/>
          <w:i/>
          <w:spacing w:val="1"/>
          <w:w w:val="104"/>
          <w:shd w:val="clear" w:color="auto" w:fill="FDE9D9"/>
        </w:rPr>
        <w:t>н</w:t>
      </w:r>
      <w:r w:rsidRPr="00C601FE">
        <w:rPr>
          <w:b/>
          <w:i/>
          <w:spacing w:val="-3"/>
          <w:w w:val="104"/>
          <w:shd w:val="clear" w:color="auto" w:fill="FDE9D9"/>
        </w:rPr>
        <w:t>у</w:t>
      </w:r>
      <w:r w:rsidRPr="00C601FE">
        <w:rPr>
          <w:b/>
          <w:i/>
          <w:spacing w:val="1"/>
          <w:w w:val="104"/>
          <w:shd w:val="clear" w:color="auto" w:fill="FDE9D9"/>
        </w:rPr>
        <w:t>ђ</w:t>
      </w:r>
      <w:r w:rsidRPr="00C601FE">
        <w:rPr>
          <w:b/>
          <w:i/>
          <w:w w:val="104"/>
          <w:shd w:val="clear" w:color="auto" w:fill="FDE9D9"/>
        </w:rPr>
        <w:t>а</w:t>
      </w:r>
      <w:r w:rsidRPr="00C601FE">
        <w:rPr>
          <w:b/>
          <w:i/>
          <w:spacing w:val="1"/>
          <w:w w:val="104"/>
          <w:shd w:val="clear" w:color="auto" w:fill="FDE9D9"/>
        </w:rPr>
        <w:t>ч</w:t>
      </w:r>
      <w:r w:rsidRPr="00C601FE">
        <w:rPr>
          <w:b/>
          <w:i/>
          <w:w w:val="104"/>
          <w:shd w:val="clear" w:color="auto" w:fill="FDE9D9"/>
        </w:rPr>
        <w:t>а</w:t>
      </w:r>
      <w:r w:rsidRPr="00C601FE">
        <w:rPr>
          <w:b/>
          <w:w w:val="104"/>
        </w:rPr>
        <w:t>)</w:t>
      </w:r>
    </w:p>
    <w:p w:rsidR="00675FB1" w:rsidRPr="00C601FE" w:rsidRDefault="007F27B8" w:rsidP="00675FB1">
      <w:pPr>
        <w:spacing w:after="0"/>
      </w:pPr>
      <w:r w:rsidRPr="00C601FE">
        <w:t xml:space="preserve">а) самостално </w:t>
      </w:r>
      <w:r w:rsidR="00675FB1" w:rsidRPr="00C601FE">
        <w:t xml:space="preserve">    </w:t>
      </w:r>
      <w:r w:rsidRPr="00C601FE">
        <w:t xml:space="preserve">б) </w:t>
      </w:r>
      <w:r w:rsidR="00675FB1" w:rsidRPr="00C601FE">
        <w:t>као</w:t>
      </w:r>
      <w:r w:rsidRPr="00C601FE">
        <w:t xml:space="preserve"> носилац посла </w:t>
      </w:r>
      <w:r w:rsidR="00675FB1" w:rsidRPr="00C601FE">
        <w:t xml:space="preserve">    </w:t>
      </w:r>
      <w:r w:rsidRPr="00C601FE">
        <w:t xml:space="preserve">в) </w:t>
      </w:r>
      <w:r w:rsidR="00675FB1" w:rsidRPr="00C601FE">
        <w:t>као члан</w:t>
      </w:r>
      <w:r w:rsidRPr="00C601FE">
        <w:t xml:space="preserve"> групе понуђача </w:t>
      </w:r>
      <w:r w:rsidR="00675FB1" w:rsidRPr="00C601FE">
        <w:t xml:space="preserve">     </w:t>
      </w:r>
      <w:r w:rsidRPr="00C601FE">
        <w:t xml:space="preserve">г) </w:t>
      </w:r>
      <w:r w:rsidR="00675FB1" w:rsidRPr="00C601FE">
        <w:t xml:space="preserve">као </w:t>
      </w:r>
      <w:r w:rsidRPr="00C601FE">
        <w:t xml:space="preserve">подизвођач  </w:t>
      </w:r>
    </w:p>
    <w:p w:rsidR="007F27B8" w:rsidRPr="00C601FE" w:rsidRDefault="007F27B8" w:rsidP="00675FB1">
      <w:pPr>
        <w:spacing w:after="0"/>
        <w:jc w:val="center"/>
        <w:rPr>
          <w:b/>
          <w:w w:val="104"/>
        </w:rPr>
      </w:pPr>
      <w:r w:rsidRPr="00C601FE">
        <w:rPr>
          <w:b/>
          <w:bCs/>
          <w:color w:val="000000"/>
          <w:lang w:val="sr-Cyrl-RS"/>
        </w:rPr>
        <w:t>(</w:t>
      </w:r>
      <w:r w:rsidRPr="00C601FE">
        <w:rPr>
          <w:b/>
          <w:bCs/>
          <w:i/>
          <w:color w:val="000000"/>
          <w:shd w:val="clear" w:color="auto" w:fill="FDE9D9"/>
          <w:lang w:val="sr-Cyrl-RS"/>
        </w:rPr>
        <w:t xml:space="preserve">заокружити </w:t>
      </w:r>
      <w:r w:rsidR="00675FB1" w:rsidRPr="00C601FE">
        <w:rPr>
          <w:b/>
          <w:bCs/>
          <w:i/>
          <w:color w:val="000000"/>
          <w:shd w:val="clear" w:color="auto" w:fill="FDE9D9"/>
        </w:rPr>
        <w:t>одговарајући начин наступања</w:t>
      </w:r>
      <w:r w:rsidRPr="00C601FE">
        <w:rPr>
          <w:b/>
          <w:bCs/>
          <w:color w:val="000000"/>
          <w:lang w:val="sr-Cyrl-RS"/>
        </w:rPr>
        <w:t>)</w:t>
      </w:r>
    </w:p>
    <w:p w:rsidR="00675FB1" w:rsidRPr="00C601FE" w:rsidRDefault="000E56F2" w:rsidP="00672127">
      <w:pPr>
        <w:widowControl w:val="0"/>
        <w:autoSpaceDE w:val="0"/>
        <w:autoSpaceDN w:val="0"/>
        <w:adjustRightInd w:val="0"/>
        <w:ind w:right="-20"/>
        <w:rPr>
          <w:w w:val="104"/>
          <w:u w:val="single"/>
        </w:rPr>
      </w:pPr>
      <w:r w:rsidRPr="00B55702">
        <w:rPr>
          <w:w w:val="104"/>
          <w:lang w:val="sr-Cyrl-RS"/>
        </w:rPr>
        <w:t>у</w:t>
      </w:r>
      <w:r w:rsidR="00675FB1" w:rsidRPr="00B55702">
        <w:rPr>
          <w:w w:val="104"/>
        </w:rPr>
        <w:t>спешно</w:t>
      </w:r>
      <w:r w:rsidRPr="00B55702">
        <w:rPr>
          <w:w w:val="104"/>
          <w:lang w:val="sr-Cyrl-RS"/>
        </w:rPr>
        <w:t xml:space="preserve"> </w:t>
      </w:r>
      <w:r w:rsidR="00675FB1" w:rsidRPr="00B55702">
        <w:rPr>
          <w:w w:val="104"/>
        </w:rPr>
        <w:t xml:space="preserve">реализовао уговоре у оквиру којих је извршена набавка </w:t>
      </w:r>
      <w:r w:rsidR="00656C47" w:rsidRPr="00B55702">
        <w:rPr>
          <w:w w:val="104"/>
          <w:lang w:val="sr-Cyrl-RS"/>
        </w:rPr>
        <w:t xml:space="preserve">конзерваторско </w:t>
      </w:r>
      <w:r w:rsidRPr="00B55702">
        <w:rPr>
          <w:bCs/>
          <w:lang w:val="sr-Cyrl-RS"/>
        </w:rPr>
        <w:t xml:space="preserve">рестаураторских </w:t>
      </w:r>
      <w:r w:rsidRPr="00B55702">
        <w:rPr>
          <w:bCs/>
        </w:rPr>
        <w:t xml:space="preserve">радова </w:t>
      </w:r>
      <w:r w:rsidR="00656C47" w:rsidRPr="00B55702">
        <w:rPr>
          <w:bCs/>
          <w:lang w:val="sr-Cyrl-RS"/>
        </w:rPr>
        <w:t xml:space="preserve">на бедемима или утврђењима </w:t>
      </w:r>
      <w:r w:rsidRPr="00B55702">
        <w:rPr>
          <w:bCs/>
        </w:rPr>
        <w:t xml:space="preserve">на </w:t>
      </w:r>
      <w:r w:rsidRPr="00B55702">
        <w:rPr>
          <w:bCs/>
          <w:lang w:val="sr-Cyrl-RS"/>
        </w:rPr>
        <w:t>непокретном културном добру од изузетног значаја</w:t>
      </w:r>
      <w:r w:rsidRPr="00B55702">
        <w:rPr>
          <w:bCs/>
        </w:rPr>
        <w:t xml:space="preserve"> </w:t>
      </w:r>
      <w:r w:rsidR="00675FB1" w:rsidRPr="00B55702">
        <w:rPr>
          <w:w w:val="104"/>
        </w:rPr>
        <w:t xml:space="preserve">у </w:t>
      </w:r>
      <w:r w:rsidR="00675FB1" w:rsidRPr="00C601FE">
        <w:rPr>
          <w:w w:val="104"/>
        </w:rPr>
        <w:t>укупном износу од _________________ динара, а који су окончани у периоду 201</w:t>
      </w:r>
      <w:r w:rsidR="00742A2B" w:rsidRPr="00C601FE">
        <w:rPr>
          <w:w w:val="104"/>
          <w:lang w:val="sr-Cyrl-RS"/>
        </w:rPr>
        <w:t>6</w:t>
      </w:r>
      <w:r w:rsidR="00675FB1" w:rsidRPr="00C601FE">
        <w:rPr>
          <w:w w:val="104"/>
        </w:rPr>
        <w:t>, 201</w:t>
      </w:r>
      <w:r w:rsidR="00742A2B" w:rsidRPr="00C601FE">
        <w:rPr>
          <w:w w:val="104"/>
          <w:lang w:val="sr-Cyrl-RS"/>
        </w:rPr>
        <w:t>7</w:t>
      </w:r>
      <w:r w:rsidR="00675FB1" w:rsidRPr="00C601FE">
        <w:rPr>
          <w:w w:val="104"/>
        </w:rPr>
        <w:t>. и 201</w:t>
      </w:r>
      <w:r w:rsidR="00742A2B" w:rsidRPr="00C601FE">
        <w:rPr>
          <w:w w:val="104"/>
          <w:lang w:val="sr-Cyrl-RS"/>
        </w:rPr>
        <w:t>8</w:t>
      </w:r>
      <w:r w:rsidR="00675FB1" w:rsidRPr="00C601FE">
        <w:rPr>
          <w:w w:val="104"/>
        </w:rPr>
        <w:t xml:space="preserve">. године и да је све обавезе везане за рализацију наведених уговора извршио </w:t>
      </w:r>
      <w:r w:rsidR="00675FB1" w:rsidRPr="00C601FE">
        <w:rPr>
          <w:w w:val="104"/>
          <w:u w:val="single"/>
        </w:rPr>
        <w:t>у потпуности, квалитетно и у уговореном року.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1843"/>
        <w:gridCol w:w="1843"/>
        <w:gridCol w:w="1984"/>
      </w:tblGrid>
      <w:tr w:rsidR="00AA46AF" w:rsidRPr="00F756FB" w:rsidTr="000E56F2">
        <w:tc>
          <w:tcPr>
            <w:tcW w:w="851" w:type="dxa"/>
            <w:tcBorders>
              <w:bottom w:val="single" w:sz="4" w:space="0" w:color="auto"/>
            </w:tcBorders>
          </w:tcPr>
          <w:p w:rsidR="00AA46AF" w:rsidRPr="00F756FB" w:rsidRDefault="00AA46AF" w:rsidP="00376349">
            <w:pPr>
              <w:autoSpaceDE w:val="0"/>
              <w:autoSpaceDN w:val="0"/>
              <w:adjustRightInd w:val="0"/>
              <w:spacing w:after="0"/>
              <w:jc w:val="center"/>
              <w:rPr>
                <w:bCs/>
                <w:iCs/>
                <w:sz w:val="18"/>
                <w:szCs w:val="18"/>
              </w:rPr>
            </w:pPr>
            <w:r w:rsidRPr="00F756FB">
              <w:rPr>
                <w:bCs/>
                <w:iCs/>
                <w:sz w:val="18"/>
                <w:szCs w:val="18"/>
              </w:rPr>
              <w:t>Р. бр.</w:t>
            </w:r>
          </w:p>
        </w:tc>
        <w:tc>
          <w:tcPr>
            <w:tcW w:w="3118" w:type="dxa"/>
          </w:tcPr>
          <w:p w:rsidR="00AA46AF" w:rsidRPr="00F756FB" w:rsidRDefault="00AA46AF" w:rsidP="00376349">
            <w:pPr>
              <w:widowControl w:val="0"/>
              <w:autoSpaceDE w:val="0"/>
              <w:autoSpaceDN w:val="0"/>
              <w:adjustRightInd w:val="0"/>
              <w:spacing w:after="0"/>
              <w:ind w:left="115" w:right="64"/>
              <w:jc w:val="center"/>
              <w:rPr>
                <w:bCs/>
                <w:iCs/>
                <w:sz w:val="18"/>
                <w:szCs w:val="18"/>
              </w:rPr>
            </w:pPr>
            <w:r w:rsidRPr="00F756FB">
              <w:rPr>
                <w:w w:val="99"/>
                <w:sz w:val="18"/>
                <w:szCs w:val="18"/>
              </w:rPr>
              <w:t>Предмет уговора</w:t>
            </w:r>
          </w:p>
        </w:tc>
        <w:tc>
          <w:tcPr>
            <w:tcW w:w="1843" w:type="dxa"/>
          </w:tcPr>
          <w:p w:rsidR="00AA46AF" w:rsidRPr="00F756FB" w:rsidRDefault="00AA46AF" w:rsidP="00376349">
            <w:pPr>
              <w:widowControl w:val="0"/>
              <w:tabs>
                <w:tab w:val="left" w:pos="1276"/>
              </w:tabs>
              <w:autoSpaceDE w:val="0"/>
              <w:autoSpaceDN w:val="0"/>
              <w:adjustRightInd w:val="0"/>
              <w:spacing w:after="0"/>
              <w:ind w:right="34"/>
              <w:jc w:val="center"/>
              <w:rPr>
                <w:sz w:val="18"/>
                <w:szCs w:val="18"/>
              </w:rPr>
            </w:pPr>
            <w:r w:rsidRPr="00F756FB">
              <w:rPr>
                <w:sz w:val="18"/>
                <w:szCs w:val="18"/>
              </w:rPr>
              <w:t>Укупна вред</w:t>
            </w:r>
            <w:r w:rsidRPr="00F756FB">
              <w:rPr>
                <w:w w:val="99"/>
                <w:sz w:val="18"/>
                <w:szCs w:val="18"/>
              </w:rPr>
              <w:t>н</w:t>
            </w:r>
            <w:r w:rsidRPr="00F756FB">
              <w:rPr>
                <w:sz w:val="18"/>
                <w:szCs w:val="18"/>
              </w:rPr>
              <w:t>ос</w:t>
            </w:r>
            <w:r w:rsidRPr="00F756FB">
              <w:rPr>
                <w:w w:val="99"/>
                <w:sz w:val="18"/>
                <w:szCs w:val="18"/>
              </w:rPr>
              <w:t>т</w:t>
            </w:r>
            <w:r w:rsidRPr="00F756FB">
              <w:rPr>
                <w:sz w:val="18"/>
                <w:szCs w:val="18"/>
              </w:rPr>
              <w:t xml:space="preserve"> изведених радова </w:t>
            </w:r>
          </w:p>
          <w:p w:rsidR="00AA46AF" w:rsidRPr="00F756FB" w:rsidRDefault="00AA46AF" w:rsidP="00376349">
            <w:pPr>
              <w:autoSpaceDE w:val="0"/>
              <w:autoSpaceDN w:val="0"/>
              <w:adjustRightInd w:val="0"/>
              <w:spacing w:after="0"/>
              <w:jc w:val="center"/>
              <w:rPr>
                <w:bCs/>
                <w:iCs/>
                <w:sz w:val="18"/>
                <w:szCs w:val="18"/>
              </w:rPr>
            </w:pPr>
            <w:r w:rsidRPr="00F756FB">
              <w:rPr>
                <w:sz w:val="18"/>
                <w:szCs w:val="18"/>
              </w:rPr>
              <w:t>б</w:t>
            </w:r>
            <w:r w:rsidRPr="00F756FB">
              <w:rPr>
                <w:spacing w:val="-1"/>
                <w:sz w:val="18"/>
                <w:szCs w:val="18"/>
              </w:rPr>
              <w:t>е</w:t>
            </w:r>
            <w:r w:rsidRPr="00F756FB">
              <w:rPr>
                <w:w w:val="99"/>
                <w:sz w:val="18"/>
                <w:szCs w:val="18"/>
              </w:rPr>
              <w:t>з</w:t>
            </w:r>
            <w:r w:rsidRPr="00F756FB">
              <w:rPr>
                <w:spacing w:val="1"/>
                <w:sz w:val="18"/>
                <w:szCs w:val="18"/>
              </w:rPr>
              <w:t xml:space="preserve"> </w:t>
            </w:r>
            <w:r w:rsidRPr="00F756FB">
              <w:rPr>
                <w:w w:val="99"/>
                <w:sz w:val="18"/>
                <w:szCs w:val="18"/>
              </w:rPr>
              <w:t>ПД</w:t>
            </w:r>
            <w:r w:rsidRPr="00F756FB">
              <w:rPr>
                <w:sz w:val="18"/>
                <w:szCs w:val="18"/>
              </w:rPr>
              <w:t>В</w:t>
            </w:r>
            <w:r w:rsidRPr="00F756FB">
              <w:rPr>
                <w:w w:val="99"/>
                <w:sz w:val="18"/>
                <w:szCs w:val="18"/>
              </w:rPr>
              <w:t>-</w:t>
            </w:r>
            <w:r w:rsidRPr="00F756FB">
              <w:rPr>
                <w:sz w:val="18"/>
                <w:szCs w:val="18"/>
              </w:rPr>
              <w:t>а</w:t>
            </w:r>
            <w:r w:rsidRPr="00F756FB">
              <w:rPr>
                <w:bCs/>
                <w:iCs/>
                <w:sz w:val="18"/>
                <w:szCs w:val="18"/>
              </w:rPr>
              <w:t xml:space="preserve"> </w:t>
            </w:r>
          </w:p>
        </w:tc>
        <w:tc>
          <w:tcPr>
            <w:tcW w:w="1843" w:type="dxa"/>
          </w:tcPr>
          <w:p w:rsidR="00AA46AF" w:rsidRPr="00F756FB" w:rsidRDefault="00AA46AF" w:rsidP="00376349">
            <w:pPr>
              <w:widowControl w:val="0"/>
              <w:autoSpaceDE w:val="0"/>
              <w:autoSpaceDN w:val="0"/>
              <w:adjustRightInd w:val="0"/>
              <w:spacing w:after="0"/>
              <w:jc w:val="center"/>
              <w:rPr>
                <w:bCs/>
                <w:iCs/>
                <w:sz w:val="18"/>
                <w:szCs w:val="18"/>
              </w:rPr>
            </w:pPr>
            <w:r w:rsidRPr="00F756FB">
              <w:rPr>
                <w:w w:val="99"/>
                <w:sz w:val="18"/>
                <w:szCs w:val="18"/>
              </w:rPr>
              <w:t>Датум закључења и број уговора код наручиоца</w:t>
            </w:r>
          </w:p>
        </w:tc>
        <w:tc>
          <w:tcPr>
            <w:tcW w:w="1984" w:type="dxa"/>
          </w:tcPr>
          <w:p w:rsidR="00AA46AF" w:rsidRPr="00F756FB" w:rsidRDefault="00AA27EA" w:rsidP="00376349">
            <w:pPr>
              <w:autoSpaceDE w:val="0"/>
              <w:autoSpaceDN w:val="0"/>
              <w:adjustRightInd w:val="0"/>
              <w:spacing w:after="0"/>
              <w:jc w:val="center"/>
              <w:rPr>
                <w:bCs/>
                <w:iCs/>
                <w:sz w:val="18"/>
                <w:szCs w:val="18"/>
              </w:rPr>
            </w:pPr>
            <w:r w:rsidRPr="00F756FB">
              <w:rPr>
                <w:bCs/>
                <w:iCs/>
                <w:sz w:val="18"/>
                <w:szCs w:val="18"/>
                <w:lang w:val="sr-Cyrl-RS"/>
              </w:rPr>
              <w:t>Д</w:t>
            </w:r>
            <w:r w:rsidR="00AA46AF" w:rsidRPr="00F756FB">
              <w:rPr>
                <w:bCs/>
                <w:iCs/>
                <w:sz w:val="18"/>
                <w:szCs w:val="18"/>
              </w:rPr>
              <w:t>атум окончане ситуације</w:t>
            </w:r>
          </w:p>
        </w:tc>
      </w:tr>
      <w:tr w:rsidR="00AA46AF" w:rsidRPr="00F756FB" w:rsidTr="000E56F2">
        <w:tc>
          <w:tcPr>
            <w:tcW w:w="851" w:type="dxa"/>
            <w:tcBorders>
              <w:bottom w:val="single" w:sz="4" w:space="0" w:color="auto"/>
            </w:tcBorders>
          </w:tcPr>
          <w:p w:rsidR="00AA46AF" w:rsidRPr="00F756FB" w:rsidRDefault="00AA46AF" w:rsidP="003620E8">
            <w:pPr>
              <w:autoSpaceDE w:val="0"/>
              <w:autoSpaceDN w:val="0"/>
              <w:adjustRightInd w:val="0"/>
              <w:spacing w:before="240" w:after="240"/>
              <w:jc w:val="center"/>
              <w:rPr>
                <w:bCs/>
                <w:iCs/>
                <w:sz w:val="18"/>
                <w:szCs w:val="18"/>
              </w:rPr>
            </w:pPr>
            <w:r w:rsidRPr="00F756FB">
              <w:rPr>
                <w:bCs/>
                <w:iCs/>
                <w:sz w:val="18"/>
                <w:szCs w:val="18"/>
              </w:rPr>
              <w:t>1.</w:t>
            </w:r>
          </w:p>
        </w:tc>
        <w:tc>
          <w:tcPr>
            <w:tcW w:w="3118" w:type="dxa"/>
          </w:tcPr>
          <w:p w:rsidR="00AA46AF" w:rsidRDefault="00AA46AF" w:rsidP="003620E8">
            <w:pPr>
              <w:autoSpaceDE w:val="0"/>
              <w:autoSpaceDN w:val="0"/>
              <w:adjustRightInd w:val="0"/>
              <w:spacing w:before="240" w:after="240"/>
              <w:jc w:val="center"/>
              <w:rPr>
                <w:b/>
                <w:bCs/>
                <w:iCs/>
                <w:sz w:val="24"/>
                <w:szCs w:val="24"/>
              </w:rPr>
            </w:pPr>
          </w:p>
          <w:p w:rsidR="000E56F2" w:rsidRPr="00F756FB" w:rsidRDefault="000E56F2" w:rsidP="003620E8">
            <w:pPr>
              <w:autoSpaceDE w:val="0"/>
              <w:autoSpaceDN w:val="0"/>
              <w:adjustRightInd w:val="0"/>
              <w:spacing w:before="240" w:after="240"/>
              <w:jc w:val="center"/>
              <w:rPr>
                <w:b/>
                <w:bCs/>
                <w:iCs/>
                <w:sz w:val="24"/>
                <w:szCs w:val="24"/>
              </w:rPr>
            </w:pPr>
          </w:p>
        </w:tc>
        <w:tc>
          <w:tcPr>
            <w:tcW w:w="1843" w:type="dxa"/>
          </w:tcPr>
          <w:p w:rsidR="00AA46AF" w:rsidRPr="00F756FB" w:rsidRDefault="00AA46AF" w:rsidP="003620E8">
            <w:pPr>
              <w:autoSpaceDE w:val="0"/>
              <w:autoSpaceDN w:val="0"/>
              <w:adjustRightInd w:val="0"/>
              <w:spacing w:before="240" w:after="240"/>
              <w:jc w:val="center"/>
              <w:rPr>
                <w:b/>
                <w:bCs/>
                <w:iCs/>
                <w:sz w:val="24"/>
                <w:szCs w:val="24"/>
              </w:rPr>
            </w:pPr>
          </w:p>
        </w:tc>
        <w:tc>
          <w:tcPr>
            <w:tcW w:w="1843" w:type="dxa"/>
          </w:tcPr>
          <w:p w:rsidR="00AA46AF" w:rsidRPr="00F756FB" w:rsidRDefault="00AA46AF" w:rsidP="003620E8">
            <w:pPr>
              <w:autoSpaceDE w:val="0"/>
              <w:autoSpaceDN w:val="0"/>
              <w:adjustRightInd w:val="0"/>
              <w:spacing w:before="240" w:after="240"/>
              <w:jc w:val="center"/>
              <w:rPr>
                <w:b/>
                <w:bCs/>
                <w:iCs/>
                <w:sz w:val="24"/>
                <w:szCs w:val="24"/>
              </w:rPr>
            </w:pPr>
          </w:p>
        </w:tc>
        <w:tc>
          <w:tcPr>
            <w:tcW w:w="1984" w:type="dxa"/>
          </w:tcPr>
          <w:p w:rsidR="00AA46AF" w:rsidRPr="00F756FB" w:rsidRDefault="00AA46AF" w:rsidP="003620E8">
            <w:pPr>
              <w:autoSpaceDE w:val="0"/>
              <w:autoSpaceDN w:val="0"/>
              <w:adjustRightInd w:val="0"/>
              <w:spacing w:before="240" w:after="240"/>
              <w:jc w:val="center"/>
              <w:rPr>
                <w:b/>
                <w:bCs/>
                <w:iCs/>
                <w:sz w:val="24"/>
                <w:szCs w:val="24"/>
              </w:rPr>
            </w:pPr>
          </w:p>
        </w:tc>
      </w:tr>
    </w:tbl>
    <w:p w:rsidR="003D5EE4" w:rsidRPr="00F756FB" w:rsidRDefault="003D5EE4" w:rsidP="00672127">
      <w:pPr>
        <w:autoSpaceDE w:val="0"/>
        <w:autoSpaceDN w:val="0"/>
        <w:adjustRightInd w:val="0"/>
        <w:rPr>
          <w:lang w:val="ru-RU"/>
        </w:rPr>
      </w:pPr>
    </w:p>
    <w:p w:rsidR="00672127" w:rsidRPr="00F756FB" w:rsidRDefault="00672127" w:rsidP="00672127">
      <w:pPr>
        <w:autoSpaceDE w:val="0"/>
        <w:autoSpaceDN w:val="0"/>
        <w:adjustRightInd w:val="0"/>
        <w:rPr>
          <w:lang w:val="ru-RU"/>
        </w:rPr>
      </w:pPr>
      <w:r w:rsidRPr="001654CA">
        <w:rPr>
          <w:lang w:val="ru-RU"/>
        </w:rPr>
        <w:t xml:space="preserve">Потврда се издаје ради учешћа у поступку јавне набавке у </w:t>
      </w:r>
      <w:r w:rsidRPr="001654CA">
        <w:t xml:space="preserve">отвореном поступку, редни број </w:t>
      </w:r>
      <w:r w:rsidRPr="00B55702">
        <w:t xml:space="preserve">набавке ВЈН </w:t>
      </w:r>
      <w:r w:rsidR="00C601FE" w:rsidRPr="00B55702">
        <w:rPr>
          <w:lang w:val="sr-Cyrl-RS"/>
        </w:rPr>
        <w:t>1</w:t>
      </w:r>
      <w:r w:rsidR="00B55702" w:rsidRPr="00B55702">
        <w:rPr>
          <w:lang w:val="sr-Cyrl-RS"/>
        </w:rPr>
        <w:t>3</w:t>
      </w:r>
      <w:r w:rsidRPr="00B55702">
        <w:rPr>
          <w:lang w:val="ru-RU"/>
        </w:rPr>
        <w:t>/1</w:t>
      </w:r>
      <w:r w:rsidR="00A048DC" w:rsidRPr="00B55702">
        <w:rPr>
          <w:lang w:val="ru-RU"/>
        </w:rPr>
        <w:t>9</w:t>
      </w:r>
      <w:r w:rsidRPr="00B55702">
        <w:rPr>
          <w:lang w:val="ru-RU"/>
        </w:rPr>
        <w:t xml:space="preserve">, чији је предмет </w:t>
      </w:r>
      <w:r w:rsidRPr="00B55702">
        <w:t xml:space="preserve">набавка извођења радова </w:t>
      </w:r>
      <w:r w:rsidR="00513BE9" w:rsidRPr="00B55702">
        <w:rPr>
          <w:rFonts w:eastAsia="Times New Roman"/>
          <w:lang w:val="sr-Cyrl-RS"/>
        </w:rPr>
        <w:t xml:space="preserve">на </w:t>
      </w:r>
      <w:r w:rsidR="00EE3079" w:rsidRPr="00D85631">
        <w:rPr>
          <w:rFonts w:eastAsia="Times New Roman"/>
          <w:lang w:val="sr-Cyrl-RS"/>
        </w:rPr>
        <w:t>доградњи, реконструкцији</w:t>
      </w:r>
      <w:r w:rsidR="00EE3079" w:rsidRPr="00D85631">
        <w:rPr>
          <w:rFonts w:eastAsia="Times New Roman"/>
          <w:lang w:val="sr-Latn-RS"/>
        </w:rPr>
        <w:t xml:space="preserve">, </w:t>
      </w:r>
      <w:r w:rsidR="00EE3079" w:rsidRPr="00D85631">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Pr="00B55702">
        <w:rPr>
          <w:iCs/>
          <w:lang w:val="sr-Cyrl-RS"/>
        </w:rPr>
        <w:t xml:space="preserve">, </w:t>
      </w:r>
      <w:r w:rsidRPr="00B55702">
        <w:rPr>
          <w:lang w:val="sr-Cyrl-RS"/>
        </w:rPr>
        <w:t>кој</w:t>
      </w:r>
      <w:r w:rsidRPr="00B55702">
        <w:t>и</w:t>
      </w:r>
      <w:r w:rsidRPr="00B55702">
        <w:rPr>
          <w:lang w:val="sr-Cyrl-RS"/>
        </w:rPr>
        <w:t xml:space="preserve"> у својству Наручиоца </w:t>
      </w:r>
      <w:r w:rsidRPr="001654CA">
        <w:rPr>
          <w:lang w:val="sr-Cyrl-RS"/>
        </w:rPr>
        <w:t>има право да код издаваоца потврде изврши накнадну проверу података</w:t>
      </w:r>
      <w:r w:rsidRPr="00F756FB">
        <w:rPr>
          <w:lang w:val="sr-Cyrl-RS"/>
        </w:rPr>
        <w:t xml:space="preserve"> садржаних у потврди увидом у извршени посао</w:t>
      </w:r>
      <w:r w:rsidRPr="00F756FB">
        <w:t xml:space="preserve">, </w:t>
      </w:r>
      <w:r w:rsidRPr="00F756FB">
        <w:rPr>
          <w:lang w:val="ru-RU"/>
        </w:rPr>
        <w:t>и у друге сврхе се не може користити.</w:t>
      </w:r>
    </w:p>
    <w:p w:rsidR="00672127" w:rsidRDefault="00672127" w:rsidP="00672127">
      <w:pPr>
        <w:autoSpaceDE w:val="0"/>
        <w:autoSpaceDN w:val="0"/>
        <w:adjustRightInd w:val="0"/>
        <w:spacing w:before="120"/>
        <w:rPr>
          <w:lang w:val="ru-RU"/>
        </w:rPr>
      </w:pPr>
      <w:r>
        <w:rPr>
          <w:lang w:val="ru-RU"/>
        </w:rPr>
        <w:t>Понуђач одговара за аутентичност референце.</w:t>
      </w:r>
    </w:p>
    <w:p w:rsidR="00672127" w:rsidRPr="00502A13" w:rsidRDefault="00672127" w:rsidP="00AA46AF">
      <w:pPr>
        <w:autoSpaceDE w:val="0"/>
        <w:autoSpaceDN w:val="0"/>
        <w:adjustRightInd w:val="0"/>
        <w:spacing w:after="0"/>
        <w:rPr>
          <w:lang w:val="ru-RU"/>
        </w:rPr>
      </w:pPr>
      <w:r w:rsidRPr="00502A13">
        <w:rPr>
          <w:lang w:val="ru-RU"/>
        </w:rPr>
        <w:t>Да су подаци тачни, својим потписом потврђује</w:t>
      </w:r>
    </w:p>
    <w:tbl>
      <w:tblPr>
        <w:tblpPr w:leftFromText="180" w:rightFromText="180" w:vertAnchor="text" w:horzAnchor="margin" w:tblpX="-186" w:tblpY="116"/>
        <w:tblW w:w="10598" w:type="dxa"/>
        <w:tblLook w:val="01E0" w:firstRow="1" w:lastRow="1" w:firstColumn="1" w:lastColumn="1" w:noHBand="0" w:noVBand="0"/>
      </w:tblPr>
      <w:tblGrid>
        <w:gridCol w:w="3168"/>
        <w:gridCol w:w="2469"/>
        <w:gridCol w:w="4961"/>
      </w:tblGrid>
      <w:tr w:rsidR="00672127" w:rsidRPr="00502A13" w:rsidTr="003D5EE4">
        <w:trPr>
          <w:trHeight w:val="1046"/>
        </w:trPr>
        <w:tc>
          <w:tcPr>
            <w:tcW w:w="3168" w:type="dxa"/>
          </w:tcPr>
          <w:p w:rsidR="00672127" w:rsidRPr="00502A13" w:rsidRDefault="00672127" w:rsidP="00F30F17">
            <w:pPr>
              <w:spacing w:after="0"/>
              <w:jc w:val="center"/>
            </w:pPr>
          </w:p>
        </w:tc>
        <w:tc>
          <w:tcPr>
            <w:tcW w:w="2469" w:type="dxa"/>
            <w:vAlign w:val="center"/>
          </w:tcPr>
          <w:p w:rsidR="00672127" w:rsidRPr="00502A13" w:rsidRDefault="00672127" w:rsidP="003D5EE4">
            <w:pPr>
              <w:spacing w:after="0"/>
              <w:ind w:firstLine="1368"/>
              <w:jc w:val="left"/>
            </w:pPr>
          </w:p>
        </w:tc>
        <w:tc>
          <w:tcPr>
            <w:tcW w:w="4961" w:type="dxa"/>
          </w:tcPr>
          <w:p w:rsidR="00672127" w:rsidRPr="00502A13" w:rsidRDefault="00672127" w:rsidP="00F30F17">
            <w:pPr>
              <w:spacing w:after="0"/>
              <w:jc w:val="center"/>
            </w:pPr>
            <w:r w:rsidRPr="00502A13">
              <w:t>РЕФЕРЕНТНИ НАРУЧИЛАЦ</w:t>
            </w:r>
          </w:p>
          <w:p w:rsidR="00672127" w:rsidRPr="00502A13" w:rsidRDefault="00672127" w:rsidP="00F30F17">
            <w:pPr>
              <w:spacing w:after="0"/>
              <w:jc w:val="center"/>
            </w:pPr>
          </w:p>
          <w:p w:rsidR="00672127" w:rsidRPr="00502A13" w:rsidRDefault="00672127" w:rsidP="00F30F17">
            <w:pPr>
              <w:spacing w:after="0"/>
              <w:jc w:val="center"/>
            </w:pPr>
            <w:r w:rsidRPr="00502A13">
              <w:t>__________________________________________</w:t>
            </w:r>
          </w:p>
          <w:p w:rsidR="00672127" w:rsidRDefault="00672127" w:rsidP="003D5EE4">
            <w:pPr>
              <w:spacing w:after="0"/>
              <w:jc w:val="center"/>
              <w:rPr>
                <w:sz w:val="20"/>
                <w:szCs w:val="20"/>
              </w:rPr>
            </w:pPr>
            <w:r w:rsidRPr="00502A13">
              <w:rPr>
                <w:sz w:val="20"/>
                <w:szCs w:val="20"/>
              </w:rPr>
              <w:t>(</w:t>
            </w:r>
            <w:r w:rsidR="003D5EE4">
              <w:rPr>
                <w:sz w:val="20"/>
                <w:szCs w:val="20"/>
              </w:rPr>
              <w:t>Потпис овлашћеног лица Наручиоца</w:t>
            </w:r>
            <w:r w:rsidRPr="00502A13">
              <w:rPr>
                <w:sz w:val="20"/>
                <w:szCs w:val="20"/>
              </w:rPr>
              <w:t>)</w:t>
            </w:r>
          </w:p>
          <w:p w:rsidR="00707B3B" w:rsidRPr="00502A13" w:rsidRDefault="00707B3B" w:rsidP="003D5EE4">
            <w:pPr>
              <w:spacing w:after="0"/>
              <w:jc w:val="center"/>
            </w:pPr>
          </w:p>
        </w:tc>
      </w:tr>
    </w:tbl>
    <w:p w:rsidR="00672127" w:rsidRPr="001654CA" w:rsidRDefault="00AA46AF" w:rsidP="00707B3B">
      <w:pPr>
        <w:shd w:val="clear" w:color="auto" w:fill="FDE9D9"/>
        <w:tabs>
          <w:tab w:val="left" w:pos="6028"/>
        </w:tabs>
        <w:autoSpaceDE w:val="0"/>
        <w:spacing w:after="0"/>
        <w:rPr>
          <w:sz w:val="20"/>
          <w:szCs w:val="20"/>
        </w:rPr>
      </w:pPr>
      <w:r w:rsidRPr="001654CA">
        <w:rPr>
          <w:b/>
          <w:bCs/>
          <w:i/>
          <w:iCs/>
          <w:sz w:val="20"/>
          <w:szCs w:val="20"/>
          <w:u w:val="single"/>
        </w:rPr>
        <w:t>НАПОМЕНА</w:t>
      </w:r>
      <w:r w:rsidRPr="001654CA">
        <w:rPr>
          <w:sz w:val="20"/>
          <w:szCs w:val="20"/>
        </w:rPr>
        <w:t>:</w:t>
      </w:r>
      <w:r w:rsidRPr="001654CA">
        <w:rPr>
          <w:b/>
          <w:i/>
          <w:sz w:val="20"/>
          <w:szCs w:val="20"/>
        </w:rPr>
        <w:t xml:space="preserve"> </w:t>
      </w:r>
      <w:r w:rsidR="00672127" w:rsidRPr="001654CA">
        <w:rPr>
          <w:i/>
          <w:sz w:val="20"/>
          <w:szCs w:val="20"/>
          <w:lang w:val="sr-Cyrl-RS"/>
        </w:rPr>
        <w:t>Издава</w:t>
      </w:r>
      <w:r w:rsidR="00672127" w:rsidRPr="001654CA">
        <w:rPr>
          <w:i/>
          <w:sz w:val="20"/>
          <w:szCs w:val="20"/>
        </w:rPr>
        <w:t>ла</w:t>
      </w:r>
      <w:r w:rsidR="00672127" w:rsidRPr="001654CA">
        <w:rPr>
          <w:i/>
          <w:sz w:val="20"/>
          <w:szCs w:val="20"/>
          <w:lang w:val="sr-Cyrl-RS"/>
        </w:rPr>
        <w:t xml:space="preserve">ц потврде (наручилац) </w:t>
      </w:r>
      <w:r w:rsidR="00672127" w:rsidRPr="001654CA">
        <w:rPr>
          <w:b/>
          <w:i/>
          <w:sz w:val="20"/>
          <w:szCs w:val="20"/>
          <w:lang w:val="sr-Cyrl-RS"/>
        </w:rPr>
        <w:t>не мора бити наручилац</w:t>
      </w:r>
      <w:r w:rsidR="00672127" w:rsidRPr="001654CA">
        <w:rPr>
          <w:i/>
          <w:sz w:val="20"/>
          <w:szCs w:val="20"/>
          <w:lang w:val="sr-Cyrl-RS"/>
        </w:rPr>
        <w:t xml:space="preserve"> у складу са Законом о јавним набавкама („Сл. гласник РС” бр. </w:t>
      </w:r>
      <w:r w:rsidR="00672127" w:rsidRPr="001654CA">
        <w:rPr>
          <w:rFonts w:eastAsia="TimesNewRomanPSMT"/>
          <w:i/>
          <w:sz w:val="20"/>
          <w:szCs w:val="20"/>
        </w:rPr>
        <w:t>124/2012,</w:t>
      </w:r>
      <w:r w:rsidR="00672127" w:rsidRPr="001654CA">
        <w:rPr>
          <w:i/>
          <w:sz w:val="20"/>
          <w:szCs w:val="20"/>
        </w:rPr>
        <w:t xml:space="preserve"> 14/2015 и 68/2015</w:t>
      </w:r>
      <w:r w:rsidR="00672127" w:rsidRPr="001654CA">
        <w:rPr>
          <w:i/>
          <w:sz w:val="20"/>
          <w:szCs w:val="20"/>
          <w:lang w:val="sr-Cyrl-RS"/>
        </w:rPr>
        <w:t>).</w:t>
      </w:r>
      <w:r w:rsidR="00707B3B" w:rsidRPr="001654CA">
        <w:rPr>
          <w:i/>
          <w:sz w:val="20"/>
          <w:szCs w:val="20"/>
          <w:lang w:val="sr-Cyrl-RS"/>
        </w:rPr>
        <w:t xml:space="preserve"> </w:t>
      </w:r>
      <w:r w:rsidR="00672127" w:rsidRPr="001654CA">
        <w:rPr>
          <w:rFonts w:eastAsia="Arial Unicode MS"/>
          <w:i/>
          <w:kern w:val="1"/>
          <w:sz w:val="20"/>
          <w:szCs w:val="20"/>
          <w:lang w:eastAsia="ar-SA"/>
        </w:rPr>
        <w:t xml:space="preserve">Образац потврде копирати </w:t>
      </w:r>
      <w:r w:rsidRPr="001654CA">
        <w:rPr>
          <w:rFonts w:eastAsia="Arial Unicode MS"/>
          <w:i/>
          <w:kern w:val="1"/>
          <w:sz w:val="20"/>
          <w:szCs w:val="20"/>
          <w:lang w:eastAsia="ar-SA"/>
        </w:rPr>
        <w:t xml:space="preserve">у потребном броју примерака </w:t>
      </w:r>
      <w:r w:rsidR="00672127" w:rsidRPr="001654CA">
        <w:rPr>
          <w:rFonts w:eastAsia="Arial Unicode MS"/>
          <w:i/>
          <w:kern w:val="1"/>
          <w:sz w:val="20"/>
          <w:szCs w:val="20"/>
          <w:lang w:eastAsia="ar-SA"/>
        </w:rPr>
        <w:t>и доставити за све наручиоце из референтне листе.</w:t>
      </w:r>
      <w:r w:rsidR="00707B3B" w:rsidRPr="001654CA">
        <w:rPr>
          <w:rFonts w:eastAsia="Arial Unicode MS"/>
          <w:i/>
          <w:kern w:val="1"/>
          <w:sz w:val="20"/>
          <w:szCs w:val="20"/>
          <w:lang w:val="sr-Cyrl-RS" w:eastAsia="ar-SA"/>
        </w:rPr>
        <w:t xml:space="preserve"> </w:t>
      </w:r>
      <w:r w:rsidR="00672127" w:rsidRPr="001654CA">
        <w:rPr>
          <w:i/>
          <w:iCs/>
          <w:w w:val="104"/>
          <w:sz w:val="20"/>
          <w:szCs w:val="20"/>
        </w:rPr>
        <w:t>Ов</w:t>
      </w:r>
      <w:r w:rsidR="00672127" w:rsidRPr="001654CA">
        <w:rPr>
          <w:i/>
          <w:iCs/>
          <w:spacing w:val="1"/>
          <w:w w:val="104"/>
          <w:sz w:val="20"/>
          <w:szCs w:val="20"/>
        </w:rPr>
        <w:t>а</w:t>
      </w:r>
      <w:r w:rsidR="00672127" w:rsidRPr="001654CA">
        <w:rPr>
          <w:i/>
          <w:iCs/>
          <w:w w:val="104"/>
          <w:sz w:val="20"/>
          <w:szCs w:val="20"/>
        </w:rPr>
        <w:t>ј</w:t>
      </w:r>
      <w:r w:rsidR="00672127" w:rsidRPr="001654CA">
        <w:rPr>
          <w:spacing w:val="38"/>
          <w:sz w:val="20"/>
          <w:szCs w:val="20"/>
        </w:rPr>
        <w:t xml:space="preserve"> </w:t>
      </w:r>
      <w:r w:rsidR="00672127" w:rsidRPr="001654CA">
        <w:rPr>
          <w:i/>
          <w:iCs/>
          <w:spacing w:val="1"/>
          <w:w w:val="104"/>
          <w:sz w:val="20"/>
          <w:szCs w:val="20"/>
        </w:rPr>
        <w:t>об</w:t>
      </w:r>
      <w:r w:rsidR="00672127" w:rsidRPr="001654CA">
        <w:rPr>
          <w:i/>
          <w:iCs/>
          <w:w w:val="104"/>
          <w:sz w:val="20"/>
          <w:szCs w:val="20"/>
        </w:rPr>
        <w:t>разац</w:t>
      </w:r>
      <w:r w:rsidR="00672127" w:rsidRPr="001654CA">
        <w:rPr>
          <w:spacing w:val="39"/>
          <w:sz w:val="20"/>
          <w:szCs w:val="20"/>
        </w:rPr>
        <w:t xml:space="preserve"> </w:t>
      </w:r>
      <w:r w:rsidR="00672127" w:rsidRPr="001654CA">
        <w:rPr>
          <w:i/>
          <w:iCs/>
          <w:spacing w:val="1"/>
          <w:w w:val="104"/>
          <w:sz w:val="20"/>
          <w:szCs w:val="20"/>
        </w:rPr>
        <w:t>о</w:t>
      </w:r>
      <w:r w:rsidR="00672127" w:rsidRPr="001654CA">
        <w:rPr>
          <w:i/>
          <w:iCs/>
          <w:spacing w:val="-1"/>
          <w:w w:val="104"/>
          <w:sz w:val="20"/>
          <w:szCs w:val="20"/>
        </w:rPr>
        <w:t>в</w:t>
      </w:r>
      <w:r w:rsidR="00672127" w:rsidRPr="001654CA">
        <w:rPr>
          <w:i/>
          <w:iCs/>
          <w:w w:val="104"/>
          <w:sz w:val="20"/>
          <w:szCs w:val="20"/>
        </w:rPr>
        <w:t>лаш</w:t>
      </w:r>
      <w:r w:rsidR="00672127" w:rsidRPr="001654CA">
        <w:rPr>
          <w:i/>
          <w:iCs/>
          <w:spacing w:val="1"/>
          <w:w w:val="104"/>
          <w:sz w:val="20"/>
          <w:szCs w:val="20"/>
        </w:rPr>
        <w:t>ћ</w:t>
      </w:r>
      <w:r w:rsidR="00672127" w:rsidRPr="001654CA">
        <w:rPr>
          <w:i/>
          <w:iCs/>
          <w:w w:val="104"/>
          <w:sz w:val="20"/>
          <w:szCs w:val="20"/>
        </w:rPr>
        <w:t>ено</w:t>
      </w:r>
      <w:r w:rsidR="00672127" w:rsidRPr="001654CA">
        <w:rPr>
          <w:spacing w:val="40"/>
          <w:sz w:val="20"/>
          <w:szCs w:val="20"/>
        </w:rPr>
        <w:t xml:space="preserve"> </w:t>
      </w:r>
      <w:r w:rsidR="00672127" w:rsidRPr="001654CA">
        <w:rPr>
          <w:i/>
          <w:iCs/>
          <w:w w:val="104"/>
          <w:sz w:val="20"/>
          <w:szCs w:val="20"/>
        </w:rPr>
        <w:t>л</w:t>
      </w:r>
      <w:r w:rsidR="00672127" w:rsidRPr="001654CA">
        <w:rPr>
          <w:i/>
          <w:iCs/>
          <w:spacing w:val="1"/>
          <w:w w:val="104"/>
          <w:sz w:val="20"/>
          <w:szCs w:val="20"/>
        </w:rPr>
        <w:t>иц</w:t>
      </w:r>
      <w:r w:rsidR="00672127" w:rsidRPr="001654CA">
        <w:rPr>
          <w:i/>
          <w:iCs/>
          <w:w w:val="104"/>
          <w:sz w:val="20"/>
          <w:szCs w:val="20"/>
        </w:rPr>
        <w:t>е</w:t>
      </w:r>
      <w:r w:rsidR="00672127" w:rsidRPr="001654CA">
        <w:rPr>
          <w:spacing w:val="39"/>
          <w:sz w:val="20"/>
          <w:szCs w:val="20"/>
        </w:rPr>
        <w:t xml:space="preserve"> </w:t>
      </w:r>
      <w:r w:rsidR="00672127" w:rsidRPr="001654CA">
        <w:rPr>
          <w:i/>
          <w:iCs/>
          <w:w w:val="104"/>
          <w:sz w:val="20"/>
          <w:szCs w:val="20"/>
        </w:rPr>
        <w:t>на</w:t>
      </w:r>
      <w:r w:rsidR="00672127" w:rsidRPr="001654CA">
        <w:rPr>
          <w:i/>
          <w:iCs/>
          <w:spacing w:val="1"/>
          <w:w w:val="104"/>
          <w:sz w:val="20"/>
          <w:szCs w:val="20"/>
        </w:rPr>
        <w:t>р</w:t>
      </w:r>
      <w:r w:rsidR="00672127" w:rsidRPr="001654CA">
        <w:rPr>
          <w:i/>
          <w:iCs/>
          <w:w w:val="104"/>
          <w:sz w:val="20"/>
          <w:szCs w:val="20"/>
        </w:rPr>
        <w:t>у</w:t>
      </w:r>
      <w:r w:rsidR="00672127" w:rsidRPr="001654CA">
        <w:rPr>
          <w:i/>
          <w:iCs/>
          <w:spacing w:val="2"/>
          <w:w w:val="104"/>
          <w:sz w:val="20"/>
          <w:szCs w:val="20"/>
        </w:rPr>
        <w:t>ч</w:t>
      </w:r>
      <w:r w:rsidR="00672127" w:rsidRPr="001654CA">
        <w:rPr>
          <w:i/>
          <w:iCs/>
          <w:spacing w:val="-1"/>
          <w:w w:val="104"/>
          <w:sz w:val="20"/>
          <w:szCs w:val="20"/>
        </w:rPr>
        <w:t>и</w:t>
      </w:r>
      <w:r w:rsidR="00672127" w:rsidRPr="001654CA">
        <w:rPr>
          <w:i/>
          <w:iCs/>
          <w:w w:val="104"/>
          <w:sz w:val="20"/>
          <w:szCs w:val="20"/>
        </w:rPr>
        <w:t>о</w:t>
      </w:r>
      <w:r w:rsidR="00672127" w:rsidRPr="001654CA">
        <w:rPr>
          <w:i/>
          <w:iCs/>
          <w:spacing w:val="1"/>
          <w:w w:val="104"/>
          <w:sz w:val="20"/>
          <w:szCs w:val="20"/>
        </w:rPr>
        <w:t>ца</w:t>
      </w:r>
      <w:r w:rsidR="00672127" w:rsidRPr="001654CA">
        <w:rPr>
          <w:spacing w:val="45"/>
          <w:sz w:val="20"/>
          <w:szCs w:val="20"/>
        </w:rPr>
        <w:t xml:space="preserve"> </w:t>
      </w:r>
      <w:r w:rsidR="00672127" w:rsidRPr="001654CA">
        <w:rPr>
          <w:i/>
          <w:iCs/>
          <w:w w:val="104"/>
          <w:sz w:val="20"/>
          <w:szCs w:val="20"/>
        </w:rPr>
        <w:t>м</w:t>
      </w:r>
      <w:r w:rsidR="00672127" w:rsidRPr="001654CA">
        <w:rPr>
          <w:i/>
          <w:iCs/>
          <w:spacing w:val="1"/>
          <w:w w:val="104"/>
          <w:sz w:val="20"/>
          <w:szCs w:val="20"/>
        </w:rPr>
        <w:t>о</w:t>
      </w:r>
      <w:r w:rsidR="00672127" w:rsidRPr="001654CA">
        <w:rPr>
          <w:i/>
          <w:iCs/>
          <w:w w:val="104"/>
          <w:sz w:val="20"/>
          <w:szCs w:val="20"/>
        </w:rPr>
        <w:t>ра</w:t>
      </w:r>
      <w:r w:rsidR="00672127" w:rsidRPr="001654CA">
        <w:rPr>
          <w:spacing w:val="39"/>
          <w:sz w:val="20"/>
          <w:szCs w:val="20"/>
        </w:rPr>
        <w:t xml:space="preserve"> </w:t>
      </w:r>
      <w:r w:rsidR="00672127" w:rsidRPr="001654CA">
        <w:rPr>
          <w:i/>
          <w:iCs/>
          <w:w w:val="104"/>
          <w:sz w:val="20"/>
          <w:szCs w:val="20"/>
        </w:rPr>
        <w:t>да</w:t>
      </w:r>
      <w:r w:rsidR="00672127" w:rsidRPr="001654CA">
        <w:rPr>
          <w:spacing w:val="40"/>
          <w:sz w:val="20"/>
          <w:szCs w:val="20"/>
        </w:rPr>
        <w:t xml:space="preserve"> </w:t>
      </w:r>
      <w:r w:rsidR="00672127" w:rsidRPr="001654CA">
        <w:rPr>
          <w:i/>
          <w:iCs/>
          <w:spacing w:val="1"/>
          <w:w w:val="104"/>
          <w:sz w:val="20"/>
          <w:szCs w:val="20"/>
        </w:rPr>
        <w:t>п</w:t>
      </w:r>
      <w:r w:rsidR="00672127" w:rsidRPr="001654CA">
        <w:rPr>
          <w:i/>
          <w:iCs/>
          <w:spacing w:val="-1"/>
          <w:w w:val="104"/>
          <w:sz w:val="20"/>
          <w:szCs w:val="20"/>
        </w:rPr>
        <w:t>о</w:t>
      </w:r>
      <w:r w:rsidR="00672127" w:rsidRPr="001654CA">
        <w:rPr>
          <w:i/>
          <w:iCs/>
          <w:w w:val="104"/>
          <w:sz w:val="20"/>
          <w:szCs w:val="20"/>
        </w:rPr>
        <w:t>пун</w:t>
      </w:r>
      <w:r w:rsidR="00672127" w:rsidRPr="001654CA">
        <w:rPr>
          <w:i/>
          <w:iCs/>
          <w:spacing w:val="1"/>
          <w:w w:val="104"/>
          <w:sz w:val="20"/>
          <w:szCs w:val="20"/>
        </w:rPr>
        <w:t>и</w:t>
      </w:r>
      <w:r w:rsidR="00A048DC" w:rsidRPr="001654CA">
        <w:rPr>
          <w:i/>
          <w:iCs/>
          <w:spacing w:val="1"/>
          <w:w w:val="104"/>
          <w:sz w:val="20"/>
          <w:szCs w:val="20"/>
          <w:lang w:val="sr-Cyrl-RS"/>
        </w:rPr>
        <w:t xml:space="preserve"> и</w:t>
      </w:r>
      <w:r w:rsidR="00672127" w:rsidRPr="001654CA">
        <w:rPr>
          <w:spacing w:val="40"/>
          <w:sz w:val="20"/>
          <w:szCs w:val="20"/>
        </w:rPr>
        <w:t xml:space="preserve"> </w:t>
      </w:r>
      <w:r w:rsidR="00672127" w:rsidRPr="001654CA">
        <w:rPr>
          <w:i/>
          <w:iCs/>
          <w:spacing w:val="1"/>
          <w:w w:val="104"/>
          <w:sz w:val="20"/>
          <w:szCs w:val="20"/>
        </w:rPr>
        <w:t>по</w:t>
      </w:r>
      <w:r w:rsidR="00672127" w:rsidRPr="001654CA">
        <w:rPr>
          <w:i/>
          <w:iCs/>
          <w:spacing w:val="-2"/>
          <w:w w:val="104"/>
          <w:sz w:val="20"/>
          <w:szCs w:val="20"/>
        </w:rPr>
        <w:t>т</w:t>
      </w:r>
      <w:r w:rsidR="00672127" w:rsidRPr="001654CA">
        <w:rPr>
          <w:i/>
          <w:iCs/>
          <w:spacing w:val="-1"/>
          <w:w w:val="104"/>
          <w:sz w:val="20"/>
          <w:szCs w:val="20"/>
        </w:rPr>
        <w:t>п</w:t>
      </w:r>
      <w:r w:rsidR="00672127" w:rsidRPr="001654CA">
        <w:rPr>
          <w:i/>
          <w:iCs/>
          <w:w w:val="104"/>
          <w:sz w:val="20"/>
          <w:szCs w:val="20"/>
        </w:rPr>
        <w:t>и</w:t>
      </w:r>
      <w:r w:rsidR="00672127" w:rsidRPr="001654CA">
        <w:rPr>
          <w:i/>
          <w:iCs/>
          <w:spacing w:val="1"/>
          <w:w w:val="104"/>
          <w:sz w:val="20"/>
          <w:szCs w:val="20"/>
        </w:rPr>
        <w:t>ш</w:t>
      </w:r>
      <w:r w:rsidR="00672127" w:rsidRPr="001654CA">
        <w:rPr>
          <w:i/>
          <w:iCs/>
          <w:w w:val="104"/>
          <w:sz w:val="20"/>
          <w:szCs w:val="20"/>
        </w:rPr>
        <w:t>е,</w:t>
      </w:r>
      <w:r w:rsidR="00672127" w:rsidRPr="001654CA">
        <w:rPr>
          <w:spacing w:val="39"/>
          <w:sz w:val="20"/>
          <w:szCs w:val="20"/>
        </w:rPr>
        <w:t xml:space="preserve"> </w:t>
      </w:r>
      <w:r w:rsidR="00672127" w:rsidRPr="001654CA">
        <w:rPr>
          <w:i/>
          <w:iCs/>
          <w:w w:val="104"/>
          <w:sz w:val="20"/>
          <w:szCs w:val="20"/>
        </w:rPr>
        <w:t>чи</w:t>
      </w:r>
      <w:r w:rsidR="00672127" w:rsidRPr="001654CA">
        <w:rPr>
          <w:i/>
          <w:iCs/>
          <w:spacing w:val="-2"/>
          <w:w w:val="104"/>
          <w:sz w:val="20"/>
          <w:szCs w:val="20"/>
        </w:rPr>
        <w:t>м</w:t>
      </w:r>
      <w:r w:rsidR="00672127" w:rsidRPr="001654CA">
        <w:rPr>
          <w:i/>
          <w:iCs/>
          <w:w w:val="104"/>
          <w:sz w:val="20"/>
          <w:szCs w:val="20"/>
        </w:rPr>
        <w:t>е</w:t>
      </w:r>
      <w:r w:rsidR="00672127" w:rsidRPr="001654CA">
        <w:rPr>
          <w:sz w:val="20"/>
          <w:szCs w:val="20"/>
        </w:rPr>
        <w:t xml:space="preserve"> </w:t>
      </w:r>
      <w:r w:rsidR="00672127" w:rsidRPr="001654CA">
        <w:rPr>
          <w:i/>
          <w:iCs/>
          <w:w w:val="104"/>
          <w:sz w:val="20"/>
          <w:szCs w:val="20"/>
        </w:rPr>
        <w:t>п</w:t>
      </w:r>
      <w:r w:rsidR="00672127" w:rsidRPr="001654CA">
        <w:rPr>
          <w:i/>
          <w:iCs/>
          <w:spacing w:val="1"/>
          <w:w w:val="104"/>
          <w:sz w:val="20"/>
          <w:szCs w:val="20"/>
        </w:rPr>
        <w:t>о</w:t>
      </w:r>
      <w:r w:rsidR="00672127" w:rsidRPr="001654CA">
        <w:rPr>
          <w:i/>
          <w:iCs/>
          <w:w w:val="104"/>
          <w:sz w:val="20"/>
          <w:szCs w:val="20"/>
        </w:rPr>
        <w:t>тв</w:t>
      </w:r>
      <w:r w:rsidR="00672127" w:rsidRPr="001654CA">
        <w:rPr>
          <w:i/>
          <w:iCs/>
          <w:spacing w:val="2"/>
          <w:w w:val="104"/>
          <w:sz w:val="20"/>
          <w:szCs w:val="20"/>
        </w:rPr>
        <w:t>р</w:t>
      </w:r>
      <w:r w:rsidR="00672127" w:rsidRPr="001654CA">
        <w:rPr>
          <w:i/>
          <w:iCs/>
          <w:w w:val="104"/>
          <w:sz w:val="20"/>
          <w:szCs w:val="20"/>
        </w:rPr>
        <w:t>ђује</w:t>
      </w:r>
      <w:r w:rsidR="00672127" w:rsidRPr="001654CA">
        <w:rPr>
          <w:spacing w:val="3"/>
          <w:sz w:val="20"/>
          <w:szCs w:val="20"/>
        </w:rPr>
        <w:t xml:space="preserve"> </w:t>
      </w:r>
      <w:r w:rsidR="00672127" w:rsidRPr="001654CA">
        <w:rPr>
          <w:i/>
          <w:iCs/>
          <w:w w:val="104"/>
          <w:sz w:val="20"/>
          <w:szCs w:val="20"/>
        </w:rPr>
        <w:t>да</w:t>
      </w:r>
      <w:r w:rsidR="00672127" w:rsidRPr="001654CA">
        <w:rPr>
          <w:spacing w:val="4"/>
          <w:sz w:val="20"/>
          <w:szCs w:val="20"/>
        </w:rPr>
        <w:t xml:space="preserve"> </w:t>
      </w:r>
      <w:r w:rsidR="00672127" w:rsidRPr="001654CA">
        <w:rPr>
          <w:i/>
          <w:iCs/>
          <w:w w:val="104"/>
          <w:sz w:val="20"/>
          <w:szCs w:val="20"/>
        </w:rPr>
        <w:t>су</w:t>
      </w:r>
      <w:r w:rsidR="00672127" w:rsidRPr="001654CA">
        <w:rPr>
          <w:spacing w:val="3"/>
          <w:sz w:val="20"/>
          <w:szCs w:val="20"/>
        </w:rPr>
        <w:t xml:space="preserve"> </w:t>
      </w:r>
      <w:r w:rsidR="00672127" w:rsidRPr="001654CA">
        <w:rPr>
          <w:i/>
          <w:iCs/>
          <w:w w:val="104"/>
          <w:sz w:val="20"/>
          <w:szCs w:val="20"/>
        </w:rPr>
        <w:t>тачни</w:t>
      </w:r>
      <w:r w:rsidR="00672127" w:rsidRPr="001654CA">
        <w:rPr>
          <w:spacing w:val="3"/>
          <w:sz w:val="20"/>
          <w:szCs w:val="20"/>
        </w:rPr>
        <w:t xml:space="preserve"> </w:t>
      </w:r>
      <w:r w:rsidR="00672127" w:rsidRPr="001654CA">
        <w:rPr>
          <w:i/>
          <w:iCs/>
          <w:spacing w:val="1"/>
          <w:w w:val="104"/>
          <w:sz w:val="20"/>
          <w:szCs w:val="20"/>
        </w:rPr>
        <w:t>по</w:t>
      </w:r>
      <w:r w:rsidR="00672127" w:rsidRPr="001654CA">
        <w:rPr>
          <w:i/>
          <w:iCs/>
          <w:spacing w:val="-1"/>
          <w:w w:val="104"/>
          <w:sz w:val="20"/>
          <w:szCs w:val="20"/>
        </w:rPr>
        <w:t>да</w:t>
      </w:r>
      <w:r w:rsidR="00672127" w:rsidRPr="001654CA">
        <w:rPr>
          <w:i/>
          <w:iCs/>
          <w:w w:val="104"/>
          <w:sz w:val="20"/>
          <w:szCs w:val="20"/>
        </w:rPr>
        <w:t>ци</w:t>
      </w:r>
      <w:r w:rsidR="00672127" w:rsidRPr="001654CA">
        <w:rPr>
          <w:spacing w:val="4"/>
          <w:sz w:val="20"/>
          <w:szCs w:val="20"/>
        </w:rPr>
        <w:t xml:space="preserve"> </w:t>
      </w:r>
      <w:r w:rsidR="00672127" w:rsidRPr="001654CA">
        <w:rPr>
          <w:i/>
          <w:iCs/>
          <w:w w:val="104"/>
          <w:sz w:val="20"/>
          <w:szCs w:val="20"/>
        </w:rPr>
        <w:t>к</w:t>
      </w:r>
      <w:r w:rsidR="00672127" w:rsidRPr="001654CA">
        <w:rPr>
          <w:i/>
          <w:iCs/>
          <w:spacing w:val="1"/>
          <w:w w:val="104"/>
          <w:sz w:val="20"/>
          <w:szCs w:val="20"/>
        </w:rPr>
        <w:t>о</w:t>
      </w:r>
      <w:r w:rsidR="00672127" w:rsidRPr="001654CA">
        <w:rPr>
          <w:i/>
          <w:iCs/>
          <w:w w:val="104"/>
          <w:sz w:val="20"/>
          <w:szCs w:val="20"/>
        </w:rPr>
        <w:t>ји</w:t>
      </w:r>
      <w:r w:rsidR="00672127" w:rsidRPr="001654CA">
        <w:rPr>
          <w:spacing w:val="1"/>
          <w:sz w:val="20"/>
          <w:szCs w:val="20"/>
        </w:rPr>
        <w:t xml:space="preserve"> </w:t>
      </w:r>
      <w:r w:rsidR="00672127" w:rsidRPr="001654CA">
        <w:rPr>
          <w:i/>
          <w:iCs/>
          <w:w w:val="104"/>
          <w:sz w:val="20"/>
          <w:szCs w:val="20"/>
        </w:rPr>
        <w:t>су</w:t>
      </w:r>
      <w:r w:rsidR="00672127" w:rsidRPr="001654CA">
        <w:rPr>
          <w:spacing w:val="4"/>
          <w:sz w:val="20"/>
          <w:szCs w:val="20"/>
        </w:rPr>
        <w:t xml:space="preserve"> </w:t>
      </w:r>
      <w:r w:rsidR="00672127" w:rsidRPr="001654CA">
        <w:rPr>
          <w:i/>
          <w:iCs/>
          <w:w w:val="104"/>
          <w:sz w:val="20"/>
          <w:szCs w:val="20"/>
        </w:rPr>
        <w:t>у</w:t>
      </w:r>
      <w:r w:rsidR="00672127" w:rsidRPr="001654CA">
        <w:rPr>
          <w:spacing w:val="3"/>
          <w:sz w:val="20"/>
          <w:szCs w:val="20"/>
        </w:rPr>
        <w:t xml:space="preserve"> </w:t>
      </w:r>
      <w:r w:rsidR="00672127" w:rsidRPr="001654CA">
        <w:rPr>
          <w:i/>
          <w:iCs/>
          <w:spacing w:val="1"/>
          <w:w w:val="104"/>
          <w:sz w:val="20"/>
          <w:szCs w:val="20"/>
        </w:rPr>
        <w:t>о</w:t>
      </w:r>
      <w:r w:rsidR="00672127" w:rsidRPr="001654CA">
        <w:rPr>
          <w:i/>
          <w:iCs/>
          <w:w w:val="104"/>
          <w:sz w:val="20"/>
          <w:szCs w:val="20"/>
        </w:rPr>
        <w:t>в</w:t>
      </w:r>
      <w:r w:rsidR="00672127" w:rsidRPr="001654CA">
        <w:rPr>
          <w:i/>
          <w:iCs/>
          <w:spacing w:val="1"/>
          <w:w w:val="104"/>
          <w:sz w:val="20"/>
          <w:szCs w:val="20"/>
        </w:rPr>
        <w:t>о</w:t>
      </w:r>
      <w:r w:rsidR="00672127" w:rsidRPr="001654CA">
        <w:rPr>
          <w:i/>
          <w:iCs/>
          <w:w w:val="104"/>
          <w:sz w:val="20"/>
          <w:szCs w:val="20"/>
        </w:rPr>
        <w:t>м</w:t>
      </w:r>
      <w:r w:rsidR="00672127" w:rsidRPr="001654CA">
        <w:rPr>
          <w:sz w:val="20"/>
          <w:szCs w:val="20"/>
        </w:rPr>
        <w:t xml:space="preserve"> </w:t>
      </w:r>
      <w:r w:rsidR="00672127" w:rsidRPr="001654CA">
        <w:rPr>
          <w:i/>
          <w:iCs/>
          <w:spacing w:val="1"/>
          <w:w w:val="104"/>
          <w:sz w:val="20"/>
          <w:szCs w:val="20"/>
        </w:rPr>
        <w:t>обра</w:t>
      </w:r>
      <w:r w:rsidR="00672127" w:rsidRPr="001654CA">
        <w:rPr>
          <w:i/>
          <w:iCs/>
          <w:spacing w:val="-1"/>
          <w:w w:val="104"/>
          <w:sz w:val="20"/>
          <w:szCs w:val="20"/>
        </w:rPr>
        <w:t>с</w:t>
      </w:r>
      <w:r w:rsidR="00672127" w:rsidRPr="001654CA">
        <w:rPr>
          <w:i/>
          <w:iCs/>
          <w:w w:val="104"/>
          <w:sz w:val="20"/>
          <w:szCs w:val="20"/>
        </w:rPr>
        <w:t>цу</w:t>
      </w:r>
      <w:r w:rsidR="00672127" w:rsidRPr="001654CA">
        <w:rPr>
          <w:spacing w:val="3"/>
          <w:sz w:val="20"/>
          <w:szCs w:val="20"/>
        </w:rPr>
        <w:t xml:space="preserve"> </w:t>
      </w:r>
      <w:r w:rsidR="00672127" w:rsidRPr="001654CA">
        <w:rPr>
          <w:i/>
          <w:iCs/>
          <w:w w:val="104"/>
          <w:sz w:val="20"/>
          <w:szCs w:val="20"/>
        </w:rPr>
        <w:t>н</w:t>
      </w:r>
      <w:r w:rsidR="00672127" w:rsidRPr="001654CA">
        <w:rPr>
          <w:i/>
          <w:iCs/>
          <w:spacing w:val="-1"/>
          <w:w w:val="104"/>
          <w:sz w:val="20"/>
          <w:szCs w:val="20"/>
        </w:rPr>
        <w:t>а</w:t>
      </w:r>
      <w:r w:rsidR="00672127" w:rsidRPr="001654CA">
        <w:rPr>
          <w:i/>
          <w:iCs/>
          <w:w w:val="104"/>
          <w:sz w:val="20"/>
          <w:szCs w:val="20"/>
        </w:rPr>
        <w:t>ведени.</w:t>
      </w:r>
    </w:p>
    <w:p w:rsidR="00212467" w:rsidRDefault="00212467" w:rsidP="00F54C86">
      <w:pPr>
        <w:autoSpaceDE w:val="0"/>
        <w:autoSpaceDN w:val="0"/>
        <w:adjustRightInd w:val="0"/>
        <w:ind w:left="360"/>
        <w:jc w:val="center"/>
        <w:rPr>
          <w:b/>
          <w:bCs/>
          <w:iCs/>
          <w:color w:val="7030A0"/>
        </w:rPr>
      </w:pPr>
    </w:p>
    <w:p w:rsidR="00F30F17" w:rsidRDefault="00F30F17" w:rsidP="00F54C86">
      <w:pPr>
        <w:autoSpaceDE w:val="0"/>
        <w:autoSpaceDN w:val="0"/>
        <w:adjustRightInd w:val="0"/>
        <w:ind w:left="360"/>
        <w:jc w:val="center"/>
        <w:rPr>
          <w:b/>
          <w:bCs/>
          <w:iCs/>
          <w:color w:val="7030A0"/>
        </w:rPr>
      </w:pPr>
    </w:p>
    <w:p w:rsidR="00E16630" w:rsidRDefault="00E16630" w:rsidP="00F54C86">
      <w:pPr>
        <w:autoSpaceDE w:val="0"/>
        <w:autoSpaceDN w:val="0"/>
        <w:adjustRightInd w:val="0"/>
        <w:ind w:left="360"/>
        <w:jc w:val="center"/>
        <w:rPr>
          <w:b/>
          <w:bCs/>
          <w:iCs/>
          <w:color w:val="7030A0"/>
        </w:rPr>
      </w:pPr>
    </w:p>
    <w:p w:rsidR="008E2CCC" w:rsidRDefault="008E2CCC" w:rsidP="00F54C86">
      <w:pPr>
        <w:autoSpaceDE w:val="0"/>
        <w:autoSpaceDN w:val="0"/>
        <w:adjustRightInd w:val="0"/>
        <w:ind w:left="360"/>
        <w:jc w:val="center"/>
        <w:rPr>
          <w:b/>
          <w:bCs/>
          <w:iCs/>
          <w:color w:val="7030A0"/>
        </w:rPr>
      </w:pPr>
    </w:p>
    <w:p w:rsidR="008E2CCC" w:rsidRDefault="008E2CCC" w:rsidP="00F54C86">
      <w:pPr>
        <w:autoSpaceDE w:val="0"/>
        <w:autoSpaceDN w:val="0"/>
        <w:adjustRightInd w:val="0"/>
        <w:ind w:left="360"/>
        <w:jc w:val="center"/>
        <w:rPr>
          <w:b/>
          <w:bCs/>
          <w:iCs/>
          <w:color w:val="7030A0"/>
        </w:rPr>
      </w:pPr>
    </w:p>
    <w:p w:rsidR="00326C1C" w:rsidRDefault="00326C1C" w:rsidP="00F54C86">
      <w:pPr>
        <w:autoSpaceDE w:val="0"/>
        <w:autoSpaceDN w:val="0"/>
        <w:adjustRightInd w:val="0"/>
        <w:ind w:left="360"/>
        <w:jc w:val="center"/>
        <w:rPr>
          <w:b/>
          <w:bCs/>
          <w:iCs/>
          <w:color w:val="7030A0"/>
        </w:rPr>
      </w:pPr>
    </w:p>
    <w:p w:rsidR="0086145E" w:rsidRDefault="0086145E" w:rsidP="00F54C86">
      <w:pPr>
        <w:autoSpaceDE w:val="0"/>
        <w:autoSpaceDN w:val="0"/>
        <w:adjustRightInd w:val="0"/>
        <w:ind w:left="360"/>
        <w:jc w:val="center"/>
        <w:rPr>
          <w:b/>
          <w:bCs/>
          <w:iCs/>
          <w:color w:val="7030A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046"/>
        <w:gridCol w:w="1922"/>
      </w:tblGrid>
      <w:tr w:rsidR="00F30F17" w:rsidRPr="00376349" w:rsidTr="00376349">
        <w:tc>
          <w:tcPr>
            <w:tcW w:w="8046" w:type="dxa"/>
            <w:shd w:val="clear" w:color="auto" w:fill="EAF1DD"/>
          </w:tcPr>
          <w:p w:rsidR="00F30F17" w:rsidRPr="00376349" w:rsidRDefault="00F30F17" w:rsidP="00376349">
            <w:pPr>
              <w:widowControl w:val="0"/>
              <w:autoSpaceDE w:val="0"/>
              <w:autoSpaceDN w:val="0"/>
              <w:adjustRightInd w:val="0"/>
              <w:spacing w:line="239" w:lineRule="auto"/>
              <w:ind w:right="263"/>
              <w:jc w:val="left"/>
              <w:rPr>
                <w:b/>
              </w:rPr>
            </w:pPr>
            <w:r w:rsidRPr="00376349">
              <w:rPr>
                <w:b/>
                <w:bCs/>
                <w:color w:val="000000"/>
              </w:rPr>
              <w:t>ИЗЈАВА ПОНУЂАЧА О ПРИБАВЉАЊУ ПОЛИСЕ ОСИГУРАЊА</w:t>
            </w:r>
          </w:p>
        </w:tc>
        <w:tc>
          <w:tcPr>
            <w:tcW w:w="1922" w:type="dxa"/>
            <w:shd w:val="clear" w:color="auto" w:fill="EAF1DD"/>
          </w:tcPr>
          <w:p w:rsidR="00F30F17" w:rsidRPr="00376349" w:rsidRDefault="00F30F17" w:rsidP="006C597C">
            <w:pPr>
              <w:widowControl w:val="0"/>
              <w:autoSpaceDE w:val="0"/>
              <w:autoSpaceDN w:val="0"/>
              <w:adjustRightInd w:val="0"/>
              <w:spacing w:line="239" w:lineRule="auto"/>
              <w:rPr>
                <w:b/>
              </w:rPr>
            </w:pPr>
            <w:r w:rsidRPr="00376349">
              <w:rPr>
                <w:b/>
              </w:rPr>
              <w:t>Образац бр. 1</w:t>
            </w:r>
            <w:r w:rsidR="006C597C">
              <w:rPr>
                <w:b/>
              </w:rPr>
              <w:t>2</w:t>
            </w:r>
          </w:p>
        </w:tc>
      </w:tr>
    </w:tbl>
    <w:p w:rsidR="00F30F17" w:rsidRPr="00AA46AF" w:rsidRDefault="00F30F17" w:rsidP="00F54C86">
      <w:pPr>
        <w:autoSpaceDE w:val="0"/>
        <w:autoSpaceDN w:val="0"/>
        <w:adjustRightInd w:val="0"/>
        <w:ind w:left="360"/>
        <w:jc w:val="center"/>
        <w:rPr>
          <w:b/>
          <w:bCs/>
          <w:iCs/>
          <w:color w:val="7030A0"/>
        </w:rPr>
      </w:pPr>
    </w:p>
    <w:p w:rsidR="00212467" w:rsidRDefault="00212467" w:rsidP="00F54C86">
      <w:pPr>
        <w:autoSpaceDE w:val="0"/>
        <w:autoSpaceDN w:val="0"/>
        <w:adjustRightInd w:val="0"/>
        <w:ind w:left="360"/>
        <w:jc w:val="center"/>
        <w:rPr>
          <w:b/>
          <w:bCs/>
          <w:iCs/>
          <w:color w:val="7030A0"/>
          <w:sz w:val="40"/>
          <w:szCs w:val="40"/>
        </w:rPr>
      </w:pPr>
    </w:p>
    <w:p w:rsidR="00E16630" w:rsidRDefault="00E16630" w:rsidP="00F54C86">
      <w:pPr>
        <w:autoSpaceDE w:val="0"/>
        <w:autoSpaceDN w:val="0"/>
        <w:adjustRightInd w:val="0"/>
        <w:ind w:left="360"/>
        <w:jc w:val="center"/>
        <w:rPr>
          <w:b/>
          <w:bCs/>
          <w:iCs/>
          <w:color w:val="7030A0"/>
          <w:sz w:val="40"/>
          <w:szCs w:val="40"/>
        </w:rPr>
      </w:pPr>
    </w:p>
    <w:p w:rsidR="00F30F17" w:rsidRDefault="00F30F17" w:rsidP="00F30F17">
      <w:pPr>
        <w:tabs>
          <w:tab w:val="left" w:pos="6028"/>
        </w:tabs>
        <w:autoSpaceDE w:val="0"/>
        <w:autoSpaceDN w:val="0"/>
        <w:adjustRightInd w:val="0"/>
        <w:ind w:left="360"/>
        <w:jc w:val="center"/>
        <w:rPr>
          <w:b/>
          <w:bCs/>
          <w:iCs/>
          <w:sz w:val="32"/>
          <w:szCs w:val="32"/>
        </w:rPr>
      </w:pPr>
      <w:r w:rsidRPr="00C86A63">
        <w:rPr>
          <w:b/>
          <w:bCs/>
          <w:iCs/>
          <w:sz w:val="32"/>
          <w:szCs w:val="32"/>
        </w:rPr>
        <w:t>И</w:t>
      </w:r>
      <w:r w:rsidRPr="00C86A63">
        <w:rPr>
          <w:b/>
          <w:bCs/>
          <w:iCs/>
          <w:sz w:val="32"/>
          <w:szCs w:val="32"/>
          <w:lang w:val="sr-Cyrl-RS"/>
        </w:rPr>
        <w:t xml:space="preserve"> </w:t>
      </w:r>
      <w:r w:rsidRPr="00C86A63">
        <w:rPr>
          <w:b/>
          <w:bCs/>
          <w:iCs/>
          <w:sz w:val="32"/>
          <w:szCs w:val="32"/>
        </w:rPr>
        <w:t>З</w:t>
      </w:r>
      <w:r w:rsidRPr="00C86A63">
        <w:rPr>
          <w:b/>
          <w:bCs/>
          <w:iCs/>
          <w:sz w:val="32"/>
          <w:szCs w:val="32"/>
          <w:lang w:val="sr-Cyrl-RS"/>
        </w:rPr>
        <w:t xml:space="preserve"> </w:t>
      </w:r>
      <w:r w:rsidRPr="00C86A63">
        <w:rPr>
          <w:b/>
          <w:bCs/>
          <w:iCs/>
          <w:sz w:val="32"/>
          <w:szCs w:val="32"/>
        </w:rPr>
        <w:t>Ј</w:t>
      </w:r>
      <w:r w:rsidRPr="00C86A63">
        <w:rPr>
          <w:b/>
          <w:bCs/>
          <w:iCs/>
          <w:sz w:val="32"/>
          <w:szCs w:val="32"/>
          <w:lang w:val="sr-Cyrl-RS"/>
        </w:rPr>
        <w:t xml:space="preserve"> </w:t>
      </w:r>
      <w:r w:rsidRPr="00C86A63">
        <w:rPr>
          <w:b/>
          <w:bCs/>
          <w:iCs/>
          <w:sz w:val="32"/>
          <w:szCs w:val="32"/>
        </w:rPr>
        <w:t>А</w:t>
      </w:r>
      <w:r w:rsidRPr="00C86A63">
        <w:rPr>
          <w:b/>
          <w:bCs/>
          <w:iCs/>
          <w:sz w:val="32"/>
          <w:szCs w:val="32"/>
          <w:lang w:val="sr-Cyrl-RS"/>
        </w:rPr>
        <w:t xml:space="preserve"> </w:t>
      </w:r>
      <w:r w:rsidRPr="00C86A63">
        <w:rPr>
          <w:b/>
          <w:bCs/>
          <w:iCs/>
          <w:sz w:val="32"/>
          <w:szCs w:val="32"/>
        </w:rPr>
        <w:t>В</w:t>
      </w:r>
      <w:r w:rsidRPr="00C86A63">
        <w:rPr>
          <w:b/>
          <w:bCs/>
          <w:iCs/>
          <w:sz w:val="32"/>
          <w:szCs w:val="32"/>
          <w:lang w:val="sr-Cyrl-RS"/>
        </w:rPr>
        <w:t xml:space="preserve"> </w:t>
      </w:r>
      <w:r w:rsidRPr="00C86A63">
        <w:rPr>
          <w:b/>
          <w:bCs/>
          <w:iCs/>
          <w:sz w:val="32"/>
          <w:szCs w:val="32"/>
        </w:rPr>
        <w:t>А</w:t>
      </w:r>
    </w:p>
    <w:p w:rsidR="00212467" w:rsidRDefault="00F30F17" w:rsidP="00F54C86">
      <w:pPr>
        <w:autoSpaceDE w:val="0"/>
        <w:autoSpaceDN w:val="0"/>
        <w:adjustRightInd w:val="0"/>
        <w:ind w:left="360"/>
        <w:jc w:val="center"/>
        <w:rPr>
          <w:b/>
          <w:bCs/>
          <w:iCs/>
          <w:color w:val="7030A0"/>
          <w:sz w:val="40"/>
          <w:szCs w:val="40"/>
        </w:rPr>
      </w:pPr>
      <w:r>
        <w:rPr>
          <w:b/>
          <w:bCs/>
          <w:color w:val="000000"/>
        </w:rPr>
        <w:t>ПОНУЂАЧА О ПРИБАВЉАЊУ ПОЛИСЕ ОСИГУРАЊА</w:t>
      </w:r>
    </w:p>
    <w:p w:rsidR="00212467" w:rsidRDefault="00212467" w:rsidP="00F54C86">
      <w:pPr>
        <w:autoSpaceDE w:val="0"/>
        <w:autoSpaceDN w:val="0"/>
        <w:adjustRightInd w:val="0"/>
        <w:ind w:left="360"/>
        <w:jc w:val="center"/>
        <w:rPr>
          <w:b/>
          <w:bCs/>
          <w:iCs/>
          <w:color w:val="7030A0"/>
          <w:sz w:val="40"/>
          <w:szCs w:val="40"/>
          <w:lang w:val="sr-Cyrl-RS"/>
        </w:rPr>
      </w:pPr>
    </w:p>
    <w:p w:rsidR="00791D9E" w:rsidRDefault="00791D9E" w:rsidP="00F54C86">
      <w:pPr>
        <w:autoSpaceDE w:val="0"/>
        <w:autoSpaceDN w:val="0"/>
        <w:adjustRightInd w:val="0"/>
        <w:ind w:left="360"/>
        <w:jc w:val="center"/>
        <w:rPr>
          <w:b/>
          <w:bCs/>
          <w:iCs/>
          <w:color w:val="7030A0"/>
          <w:sz w:val="40"/>
          <w:szCs w:val="40"/>
          <w:lang w:val="sr-Cyrl-RS"/>
        </w:rPr>
      </w:pPr>
    </w:p>
    <w:p w:rsidR="00791D9E" w:rsidRPr="00791D9E" w:rsidRDefault="00791D9E" w:rsidP="00F54C86">
      <w:pPr>
        <w:autoSpaceDE w:val="0"/>
        <w:autoSpaceDN w:val="0"/>
        <w:adjustRightInd w:val="0"/>
        <w:ind w:left="360"/>
        <w:jc w:val="center"/>
        <w:rPr>
          <w:b/>
          <w:bCs/>
          <w:iCs/>
          <w:color w:val="7030A0"/>
          <w:sz w:val="40"/>
          <w:szCs w:val="40"/>
          <w:lang w:val="sr-Cyrl-RS"/>
        </w:rPr>
      </w:pPr>
    </w:p>
    <w:p w:rsidR="00212467" w:rsidRPr="008D1FD1" w:rsidRDefault="00F30F17" w:rsidP="00E16630">
      <w:pPr>
        <w:autoSpaceDE w:val="0"/>
        <w:autoSpaceDN w:val="0"/>
        <w:adjustRightInd w:val="0"/>
        <w:ind w:left="360"/>
        <w:rPr>
          <w:b/>
          <w:bCs/>
          <w:iCs/>
        </w:rPr>
      </w:pPr>
      <w:r w:rsidRPr="001654CA">
        <w:t xml:space="preserve">Изјављујемо да ћемо, уколико у поступку јавне набавке </w:t>
      </w:r>
      <w:r w:rsidR="00E16630" w:rsidRPr="001654CA">
        <w:t>извођења радова</w:t>
      </w:r>
      <w:r w:rsidR="00513BE9" w:rsidRPr="00E860CE">
        <w:rPr>
          <w:rFonts w:eastAsia="Times New Roman"/>
          <w:color w:val="FF0000"/>
          <w:lang w:val="sr-Cyrl-RS"/>
        </w:rPr>
        <w:t xml:space="preserve"> </w:t>
      </w:r>
      <w:r w:rsidR="00513BE9" w:rsidRPr="00A46A21">
        <w:rPr>
          <w:rFonts w:eastAsia="Times New Roman"/>
          <w:lang w:val="sr-Cyrl-RS"/>
        </w:rPr>
        <w:t xml:space="preserve">на </w:t>
      </w:r>
      <w:r w:rsidR="00791D9E" w:rsidRPr="00D85631">
        <w:rPr>
          <w:rFonts w:eastAsia="Times New Roman"/>
          <w:lang w:val="sr-Cyrl-RS"/>
        </w:rPr>
        <w:t>доградњи, реконструкцији</w:t>
      </w:r>
      <w:r w:rsidR="00791D9E" w:rsidRPr="00D85631">
        <w:rPr>
          <w:rFonts w:eastAsia="Times New Roman"/>
          <w:lang w:val="sr-Latn-RS"/>
        </w:rPr>
        <w:t xml:space="preserve">, </w:t>
      </w:r>
      <w:r w:rsidR="00791D9E" w:rsidRPr="00D85631">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A46A21">
        <w:rPr>
          <w:bCs/>
          <w:iCs/>
        </w:rPr>
        <w:t xml:space="preserve">, </w:t>
      </w:r>
      <w:r w:rsidR="007A0BD4" w:rsidRPr="00A46A21">
        <w:t>редни број набавке:</w:t>
      </w:r>
      <w:r w:rsidR="007A0BD4" w:rsidRPr="00A46A21">
        <w:rPr>
          <w:lang w:val="sr-Latn-RS"/>
        </w:rPr>
        <w:t xml:space="preserve"> </w:t>
      </w:r>
      <w:r w:rsidR="007A0BD4" w:rsidRPr="00A46A21">
        <w:t xml:space="preserve">ВЈН </w:t>
      </w:r>
      <w:r w:rsidR="00C601FE" w:rsidRPr="00A46A21">
        <w:rPr>
          <w:lang w:val="sr-Cyrl-RS"/>
        </w:rPr>
        <w:t>1</w:t>
      </w:r>
      <w:r w:rsidR="00A46A21" w:rsidRPr="00A46A21">
        <w:rPr>
          <w:lang w:val="sr-Cyrl-RS"/>
        </w:rPr>
        <w:t>3</w:t>
      </w:r>
      <w:r w:rsidR="007A0BD4" w:rsidRPr="00A46A21">
        <w:t>/1</w:t>
      </w:r>
      <w:r w:rsidR="00A52D56" w:rsidRPr="00A46A21">
        <w:rPr>
          <w:lang w:val="sr-Cyrl-RS"/>
        </w:rPr>
        <w:t>9</w:t>
      </w:r>
      <w:r w:rsidRPr="00A46A21">
        <w:t>,</w:t>
      </w:r>
      <w:r w:rsidRPr="001654CA">
        <w:t xml:space="preserve"> наша понуда буде изабрана као</w:t>
      </w:r>
      <w:r w:rsidRPr="00671722">
        <w:t xml:space="preserve"> </w:t>
      </w:r>
      <w:r w:rsidRPr="00163890">
        <w:t xml:space="preserve">најповољнија, те уколико приступимо закључењу уговора о извођењу радова у року од </w:t>
      </w:r>
      <w:r w:rsidR="00180061">
        <w:rPr>
          <w:lang w:val="sr-Cyrl-RS"/>
        </w:rPr>
        <w:t>15</w:t>
      </w:r>
      <w:r w:rsidRPr="00163890">
        <w:t xml:space="preserve"> дана од дана закључења уговора, доставити полису осигурања за објекат у изградњи и полису осигурања од одговорности за штету причињену трећим лицима и стварима трећих лица, оригинал или оверену копију, са важношћу за цео период извођења радова</w:t>
      </w:r>
      <w:r w:rsidR="00E16630" w:rsidRPr="00163890">
        <w:t>, издату од стране друштва за</w:t>
      </w:r>
      <w:r w:rsidR="00E16630">
        <w:t xml:space="preserve"> осигурање уписаног у регистар надлежног органа на основу дозволе Народне банке Србије за </w:t>
      </w:r>
      <w:r w:rsidR="00E16630" w:rsidRPr="008D1FD1">
        <w:t xml:space="preserve">обављање послова осигурања, сходно </w:t>
      </w:r>
      <w:r w:rsidR="0092799D" w:rsidRPr="008D1FD1">
        <w:rPr>
          <w:lang w:val="sr-Cyrl-RS"/>
        </w:rPr>
        <w:t>З</w:t>
      </w:r>
      <w:r w:rsidR="00E16630" w:rsidRPr="008D1FD1">
        <w:t>акону о осигурању („Сл. гралсник РС“, бр. 139/14)</w:t>
      </w:r>
      <w:r w:rsidRPr="008D1FD1">
        <w:t>.</w:t>
      </w:r>
    </w:p>
    <w:p w:rsidR="00F54C86" w:rsidRDefault="00F54C86" w:rsidP="00F54C86">
      <w:pPr>
        <w:widowControl w:val="0"/>
        <w:autoSpaceDE w:val="0"/>
        <w:autoSpaceDN w:val="0"/>
        <w:adjustRightInd w:val="0"/>
        <w:spacing w:line="240" w:lineRule="exact"/>
        <w:rPr>
          <w:lang w:val="sr-Cyrl-RS"/>
        </w:rPr>
      </w:pPr>
    </w:p>
    <w:p w:rsidR="00E16630" w:rsidRDefault="00E16630" w:rsidP="00E16630">
      <w:pPr>
        <w:autoSpaceDE w:val="0"/>
        <w:autoSpaceDN w:val="0"/>
        <w:adjustRightInd w:val="0"/>
        <w:ind w:left="360"/>
        <w:jc w:val="center"/>
        <w:rPr>
          <w:b/>
          <w:bCs/>
          <w:iCs/>
          <w:color w:val="7030A0"/>
          <w:sz w:val="40"/>
          <w:szCs w:val="40"/>
        </w:rPr>
      </w:pPr>
    </w:p>
    <w:tbl>
      <w:tblPr>
        <w:tblW w:w="9675" w:type="dxa"/>
        <w:tblInd w:w="392" w:type="dxa"/>
        <w:tblLook w:val="04A0" w:firstRow="1" w:lastRow="0" w:firstColumn="1" w:lastColumn="0" w:noHBand="0" w:noVBand="1"/>
      </w:tblPr>
      <w:tblGrid>
        <w:gridCol w:w="3322"/>
        <w:gridCol w:w="3057"/>
        <w:gridCol w:w="3296"/>
      </w:tblGrid>
      <w:tr w:rsidR="00E16630" w:rsidRPr="00376349" w:rsidTr="00376349">
        <w:tc>
          <w:tcPr>
            <w:tcW w:w="3322" w:type="dxa"/>
          </w:tcPr>
          <w:p w:rsidR="00E16630" w:rsidRPr="00376349" w:rsidRDefault="00E16630" w:rsidP="00376349">
            <w:pPr>
              <w:autoSpaceDE w:val="0"/>
              <w:autoSpaceDN w:val="0"/>
              <w:adjustRightInd w:val="0"/>
              <w:rPr>
                <w:i/>
              </w:rPr>
            </w:pPr>
            <w:r w:rsidRPr="00394B3A">
              <w:t>Датум:</w:t>
            </w:r>
            <w:r>
              <w:t xml:space="preserve"> </w:t>
            </w:r>
            <w:r w:rsidRPr="00394B3A">
              <w:t>_____________</w:t>
            </w:r>
          </w:p>
        </w:tc>
        <w:tc>
          <w:tcPr>
            <w:tcW w:w="3057" w:type="dxa"/>
          </w:tcPr>
          <w:p w:rsidR="00E16630" w:rsidRPr="00376349" w:rsidRDefault="00E16630" w:rsidP="00376349">
            <w:pPr>
              <w:autoSpaceDE w:val="0"/>
              <w:autoSpaceDN w:val="0"/>
              <w:adjustRightInd w:val="0"/>
              <w:ind w:firstLine="2287"/>
              <w:jc w:val="left"/>
              <w:rPr>
                <w:i/>
              </w:rPr>
            </w:pPr>
          </w:p>
        </w:tc>
        <w:tc>
          <w:tcPr>
            <w:tcW w:w="3296" w:type="dxa"/>
          </w:tcPr>
          <w:p w:rsidR="00E16630" w:rsidRDefault="00E16630" w:rsidP="00376349">
            <w:pPr>
              <w:autoSpaceDE w:val="0"/>
              <w:autoSpaceDN w:val="0"/>
              <w:adjustRightInd w:val="0"/>
            </w:pPr>
            <w:r w:rsidRPr="00394B3A">
              <w:t>Потпис о</w:t>
            </w:r>
            <w:r>
              <w:t>влашћеног</w:t>
            </w:r>
            <w:r w:rsidRPr="00394B3A">
              <w:t xml:space="preserve"> лица</w:t>
            </w:r>
          </w:p>
          <w:p w:rsidR="00E16630" w:rsidRPr="00376349" w:rsidRDefault="00E16630" w:rsidP="00376349">
            <w:pPr>
              <w:autoSpaceDE w:val="0"/>
              <w:autoSpaceDN w:val="0"/>
              <w:adjustRightInd w:val="0"/>
              <w:rPr>
                <w:i/>
              </w:rPr>
            </w:pPr>
            <w:r>
              <w:t>____________________________</w:t>
            </w:r>
          </w:p>
        </w:tc>
      </w:tr>
    </w:tbl>
    <w:p w:rsidR="00E16630" w:rsidRDefault="00E16630" w:rsidP="00E16630">
      <w:pPr>
        <w:tabs>
          <w:tab w:val="left" w:pos="360"/>
        </w:tabs>
        <w:autoSpaceDE w:val="0"/>
        <w:autoSpaceDN w:val="0"/>
        <w:adjustRightInd w:val="0"/>
        <w:contextualSpacing/>
        <w:rPr>
          <w:bCs/>
          <w:i/>
          <w:iCs/>
          <w:sz w:val="20"/>
          <w:szCs w:val="20"/>
        </w:rPr>
      </w:pPr>
    </w:p>
    <w:p w:rsidR="00E16630" w:rsidRDefault="00E16630" w:rsidP="00E16630">
      <w:pPr>
        <w:tabs>
          <w:tab w:val="left" w:pos="360"/>
        </w:tabs>
        <w:autoSpaceDE w:val="0"/>
        <w:autoSpaceDN w:val="0"/>
        <w:adjustRightInd w:val="0"/>
        <w:contextualSpacing/>
        <w:rPr>
          <w:bCs/>
          <w:i/>
          <w:iCs/>
          <w:sz w:val="20"/>
          <w:szCs w:val="20"/>
        </w:rPr>
      </w:pPr>
    </w:p>
    <w:p w:rsidR="00E16630" w:rsidRDefault="00E16630" w:rsidP="00E16630">
      <w:pPr>
        <w:tabs>
          <w:tab w:val="left" w:pos="360"/>
        </w:tabs>
        <w:autoSpaceDE w:val="0"/>
        <w:autoSpaceDN w:val="0"/>
        <w:adjustRightInd w:val="0"/>
        <w:contextualSpacing/>
        <w:rPr>
          <w:bCs/>
          <w:i/>
          <w:iCs/>
          <w:sz w:val="20"/>
          <w:szCs w:val="20"/>
        </w:rPr>
      </w:pPr>
    </w:p>
    <w:p w:rsidR="00E16630" w:rsidRPr="00212467" w:rsidRDefault="00E16630" w:rsidP="00E16630">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r w:rsidRPr="00212467">
        <w:rPr>
          <w:i/>
          <w:iCs/>
          <w:color w:val="000000"/>
          <w:lang w:val="en-US"/>
        </w:rPr>
        <w:t xml:space="preserve"> </w:t>
      </w:r>
    </w:p>
    <w:p w:rsidR="00E16630" w:rsidRDefault="00E16630" w:rsidP="00E16630">
      <w:pPr>
        <w:shd w:val="clear" w:color="auto" w:fill="FDE9D9"/>
        <w:autoSpaceDE w:val="0"/>
        <w:autoSpaceDN w:val="0"/>
        <w:adjustRightInd w:val="0"/>
        <w:spacing w:after="0"/>
        <w:rPr>
          <w:i/>
          <w:iCs/>
          <w:color w:val="000000"/>
        </w:rPr>
      </w:pPr>
      <w:r w:rsidRPr="00212467">
        <w:rPr>
          <w:i/>
          <w:iCs/>
          <w:color w:val="000000"/>
          <w:lang w:val="en-US"/>
        </w:rPr>
        <w:t>Образац потписује овлашћено лице понуђача уколико наступа самостално или са подизвођачима.</w:t>
      </w:r>
    </w:p>
    <w:p w:rsidR="00E16630" w:rsidRPr="00212467" w:rsidRDefault="00E16630" w:rsidP="00E16630">
      <w:pPr>
        <w:shd w:val="clear" w:color="auto" w:fill="FDE9D9"/>
        <w:autoSpaceDE w:val="0"/>
        <w:autoSpaceDN w:val="0"/>
        <w:adjustRightInd w:val="0"/>
        <w:spacing w:after="0"/>
        <w:rPr>
          <w:color w:val="000000"/>
          <w:lang w:val="en-US"/>
        </w:rPr>
      </w:pPr>
      <w:r>
        <w:rPr>
          <w:i/>
          <w:iCs/>
          <w:color w:val="000000"/>
        </w:rPr>
        <w:t>Образа</w:t>
      </w:r>
      <w:r w:rsidRPr="00212467">
        <w:rPr>
          <w:i/>
          <w:iCs/>
          <w:color w:val="000000"/>
          <w:lang w:val="en-US"/>
        </w:rPr>
        <w:t xml:space="preserve">ц потписује овлашћено лице носиоца посла групе понуђача или овлашћено лице члана групе. </w:t>
      </w:r>
    </w:p>
    <w:p w:rsidR="00E16630" w:rsidRDefault="00E16630" w:rsidP="00E16630">
      <w:pPr>
        <w:autoSpaceDE w:val="0"/>
        <w:autoSpaceDN w:val="0"/>
        <w:adjustRightInd w:val="0"/>
        <w:ind w:left="360"/>
        <w:jc w:val="center"/>
        <w:rPr>
          <w:b/>
          <w:bCs/>
          <w:iCs/>
          <w:color w:val="7030A0"/>
          <w:sz w:val="40"/>
          <w:szCs w:val="40"/>
        </w:rPr>
      </w:pPr>
    </w:p>
    <w:p w:rsidR="00F54C86" w:rsidRDefault="00F54C86" w:rsidP="00F54C86">
      <w:pPr>
        <w:widowControl w:val="0"/>
        <w:autoSpaceDE w:val="0"/>
        <w:autoSpaceDN w:val="0"/>
        <w:adjustRightInd w:val="0"/>
        <w:spacing w:line="240" w:lineRule="exact"/>
        <w:rPr>
          <w:lang w:val="sr-Cyrl-RS"/>
        </w:rPr>
      </w:pPr>
    </w:p>
    <w:p w:rsidR="00F54C86" w:rsidRDefault="00F54C86" w:rsidP="00F54C86">
      <w:pPr>
        <w:widowControl w:val="0"/>
        <w:autoSpaceDE w:val="0"/>
        <w:autoSpaceDN w:val="0"/>
        <w:adjustRightInd w:val="0"/>
        <w:spacing w:line="240" w:lineRule="exact"/>
        <w:rPr>
          <w:lang w:val="sr-Cyrl-RS"/>
        </w:rPr>
      </w:pPr>
    </w:p>
    <w:p w:rsidR="00F54C86" w:rsidRDefault="00F54C86" w:rsidP="00F54C86">
      <w:pPr>
        <w:widowControl w:val="0"/>
        <w:autoSpaceDE w:val="0"/>
        <w:autoSpaceDN w:val="0"/>
        <w:adjustRightInd w:val="0"/>
        <w:spacing w:line="240" w:lineRule="exact"/>
        <w:rPr>
          <w:lang w:val="sr-Cyrl-RS"/>
        </w:rPr>
      </w:pPr>
    </w:p>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rPr>
          <w:lang w:val="sr-Latn-CS"/>
        </w:rPr>
      </w:pPr>
    </w:p>
    <w:p w:rsidR="00755FF7" w:rsidRDefault="00755FF7" w:rsidP="00F54C86">
      <w:pPr>
        <w:widowControl w:val="0"/>
        <w:autoSpaceDE w:val="0"/>
        <w:autoSpaceDN w:val="0"/>
        <w:adjustRightInd w:val="0"/>
        <w:spacing w:line="240" w:lineRule="exact"/>
        <w:rPr>
          <w:lang w:val="sr-Latn-CS"/>
        </w:rPr>
      </w:pPr>
    </w:p>
    <w:p w:rsidR="00A361ED" w:rsidRDefault="00A361ED" w:rsidP="00F54C86">
      <w:pPr>
        <w:widowControl w:val="0"/>
        <w:autoSpaceDE w:val="0"/>
        <w:autoSpaceDN w:val="0"/>
        <w:adjustRightInd w:val="0"/>
        <w:spacing w:line="240" w:lineRule="exact"/>
        <w:rPr>
          <w:lang w:val="sr-Latn-CS"/>
        </w:rPr>
      </w:pPr>
    </w:p>
    <w:p w:rsidR="00A361ED" w:rsidRDefault="00A361ED" w:rsidP="00F54C86">
      <w:pPr>
        <w:widowControl w:val="0"/>
        <w:autoSpaceDE w:val="0"/>
        <w:autoSpaceDN w:val="0"/>
        <w:adjustRightInd w:val="0"/>
        <w:spacing w:line="240" w:lineRule="exact"/>
        <w:rPr>
          <w:lang w:val="sr-Latn-CS"/>
        </w:rPr>
      </w:pPr>
    </w:p>
    <w:p w:rsidR="00A361ED" w:rsidRDefault="00A361ED" w:rsidP="00F54C86">
      <w:pPr>
        <w:widowControl w:val="0"/>
        <w:autoSpaceDE w:val="0"/>
        <w:autoSpaceDN w:val="0"/>
        <w:adjustRightInd w:val="0"/>
        <w:spacing w:line="240" w:lineRule="exact"/>
        <w:rPr>
          <w:lang w:val="sr-Latn-CS"/>
        </w:rPr>
      </w:pPr>
    </w:p>
    <w:p w:rsidR="00A361ED" w:rsidRDefault="00A361ED" w:rsidP="00F54C86">
      <w:pPr>
        <w:widowControl w:val="0"/>
        <w:autoSpaceDE w:val="0"/>
        <w:autoSpaceDN w:val="0"/>
        <w:adjustRightInd w:val="0"/>
        <w:spacing w:line="240" w:lineRule="exact"/>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046"/>
        <w:gridCol w:w="1922"/>
      </w:tblGrid>
      <w:tr w:rsidR="00071189" w:rsidRPr="00643200" w:rsidTr="00376349">
        <w:tc>
          <w:tcPr>
            <w:tcW w:w="8046" w:type="dxa"/>
            <w:shd w:val="clear" w:color="auto" w:fill="EAF1DD"/>
          </w:tcPr>
          <w:p w:rsidR="00071189" w:rsidRPr="00643200" w:rsidRDefault="00071189" w:rsidP="00376349">
            <w:pPr>
              <w:widowControl w:val="0"/>
              <w:autoSpaceDE w:val="0"/>
              <w:autoSpaceDN w:val="0"/>
              <w:adjustRightInd w:val="0"/>
              <w:spacing w:line="239" w:lineRule="auto"/>
              <w:ind w:right="263"/>
              <w:jc w:val="left"/>
              <w:rPr>
                <w:b/>
              </w:rPr>
            </w:pPr>
            <w:r w:rsidRPr="00643200">
              <w:rPr>
                <w:b/>
                <w:bCs/>
              </w:rPr>
              <w:t>ДИНАМИЧКИ ПЛАН ИЗВОЂЕЊА РАДОВА</w:t>
            </w:r>
          </w:p>
        </w:tc>
        <w:tc>
          <w:tcPr>
            <w:tcW w:w="1922" w:type="dxa"/>
            <w:shd w:val="clear" w:color="auto" w:fill="EAF1DD"/>
          </w:tcPr>
          <w:p w:rsidR="00071189" w:rsidRPr="00643200" w:rsidRDefault="00071189" w:rsidP="00F756FB">
            <w:pPr>
              <w:widowControl w:val="0"/>
              <w:autoSpaceDE w:val="0"/>
              <w:autoSpaceDN w:val="0"/>
              <w:adjustRightInd w:val="0"/>
              <w:spacing w:line="239" w:lineRule="auto"/>
              <w:rPr>
                <w:b/>
                <w:lang w:val="sr-Latn-CS"/>
              </w:rPr>
            </w:pPr>
            <w:r w:rsidRPr="00643200">
              <w:rPr>
                <w:b/>
              </w:rPr>
              <w:t>Образац бр. 1</w:t>
            </w:r>
            <w:r w:rsidR="00F756FB" w:rsidRPr="00643200">
              <w:rPr>
                <w:b/>
                <w:lang w:val="sr-Latn-CS"/>
              </w:rPr>
              <w:t>3</w:t>
            </w:r>
          </w:p>
        </w:tc>
      </w:tr>
    </w:tbl>
    <w:p w:rsidR="00071189" w:rsidRDefault="00071189" w:rsidP="00F54C86">
      <w:pPr>
        <w:widowControl w:val="0"/>
        <w:autoSpaceDE w:val="0"/>
        <w:autoSpaceDN w:val="0"/>
        <w:adjustRightInd w:val="0"/>
        <w:spacing w:line="240" w:lineRule="exact"/>
      </w:pPr>
    </w:p>
    <w:p w:rsidR="00A361ED" w:rsidRDefault="00A361ED" w:rsidP="00F54C86">
      <w:pPr>
        <w:widowControl w:val="0"/>
        <w:autoSpaceDE w:val="0"/>
        <w:autoSpaceDN w:val="0"/>
        <w:adjustRightInd w:val="0"/>
        <w:spacing w:line="240" w:lineRule="exact"/>
      </w:pPr>
    </w:p>
    <w:p w:rsidR="00A361ED" w:rsidRPr="00643200" w:rsidRDefault="00A361ED" w:rsidP="00F54C86">
      <w:pPr>
        <w:widowControl w:val="0"/>
        <w:autoSpaceDE w:val="0"/>
        <w:autoSpaceDN w:val="0"/>
        <w:adjustRightInd w:val="0"/>
        <w:spacing w:line="240" w:lineRule="exact"/>
      </w:pPr>
    </w:p>
    <w:p w:rsidR="00A85FA1" w:rsidRPr="00643200" w:rsidRDefault="00A85FA1" w:rsidP="00F54C86">
      <w:pPr>
        <w:widowControl w:val="0"/>
        <w:autoSpaceDE w:val="0"/>
        <w:autoSpaceDN w:val="0"/>
        <w:adjustRightInd w:val="0"/>
        <w:spacing w:line="240" w:lineRule="exact"/>
      </w:pPr>
    </w:p>
    <w:p w:rsidR="00A85FA1" w:rsidRPr="00643200" w:rsidRDefault="00A85FA1" w:rsidP="00A85FA1">
      <w:pPr>
        <w:widowControl w:val="0"/>
        <w:autoSpaceDE w:val="0"/>
        <w:autoSpaceDN w:val="0"/>
        <w:adjustRightInd w:val="0"/>
        <w:spacing w:after="0" w:line="240" w:lineRule="exact"/>
        <w:jc w:val="center"/>
        <w:rPr>
          <w:b/>
          <w:bCs/>
          <w:sz w:val="28"/>
          <w:szCs w:val="28"/>
        </w:rPr>
      </w:pPr>
      <w:r w:rsidRPr="00643200">
        <w:rPr>
          <w:b/>
          <w:bCs/>
          <w:sz w:val="28"/>
          <w:szCs w:val="28"/>
        </w:rPr>
        <w:t>ДИНАМИЧКИ ПЛАН ИЗВОЂЕЊА РАДОВА</w:t>
      </w:r>
    </w:p>
    <w:p w:rsidR="0052536D" w:rsidRDefault="0052536D" w:rsidP="0052536D">
      <w:pPr>
        <w:autoSpaceDE w:val="0"/>
        <w:autoSpaceDN w:val="0"/>
        <w:adjustRightInd w:val="0"/>
        <w:spacing w:after="0"/>
        <w:jc w:val="center"/>
        <w:rPr>
          <w:bCs/>
          <w:caps/>
          <w:kern w:val="1"/>
          <w:lang w:eastAsia="ar-SA"/>
        </w:rPr>
      </w:pPr>
      <w:r w:rsidRPr="00643200">
        <w:rPr>
          <w:bCs/>
          <w:lang w:eastAsia="sr-Latn-RS"/>
        </w:rPr>
        <w:t xml:space="preserve">ЗА ЈАВНУ НАБАВКУ ИЗВОЂЕЊА РАДОВА </w:t>
      </w:r>
      <w:r w:rsidRPr="00643200">
        <w:rPr>
          <w:caps/>
          <w:kern w:val="1"/>
          <w:lang w:eastAsia="ar-SA"/>
        </w:rPr>
        <w:t xml:space="preserve">у </w:t>
      </w:r>
      <w:r w:rsidRPr="00643200">
        <w:rPr>
          <w:bCs/>
          <w:caps/>
          <w:kern w:val="1"/>
          <w:lang w:val="sr-Cyrl-RS" w:eastAsia="ar-SA"/>
        </w:rPr>
        <w:t xml:space="preserve">ОТВОРЕНОМ </w:t>
      </w:r>
      <w:r w:rsidRPr="00643200">
        <w:rPr>
          <w:bCs/>
          <w:caps/>
          <w:kern w:val="1"/>
          <w:lang w:eastAsia="ar-SA"/>
        </w:rPr>
        <w:t>поступку</w:t>
      </w:r>
    </w:p>
    <w:p w:rsidR="00A361ED" w:rsidRPr="00D85631" w:rsidRDefault="00A361ED" w:rsidP="00513BE9">
      <w:pPr>
        <w:spacing w:after="0"/>
        <w:ind w:left="720"/>
        <w:jc w:val="center"/>
        <w:rPr>
          <w:rFonts w:eastAsia="Times New Roman"/>
          <w:lang w:val="sr-Cyrl-RS"/>
        </w:rPr>
      </w:pPr>
      <w:r w:rsidRPr="0056649F">
        <w:rPr>
          <w:lang w:val="sr-Cyrl-RS"/>
        </w:rPr>
        <w:t xml:space="preserve">Извођење радова </w:t>
      </w:r>
      <w:r w:rsidR="00513BE9" w:rsidRPr="0056649F">
        <w:rPr>
          <w:rFonts w:eastAsia="Times New Roman"/>
          <w:lang w:val="sr-Cyrl-RS"/>
        </w:rPr>
        <w:t xml:space="preserve">на </w:t>
      </w:r>
      <w:r w:rsidR="00791D9E" w:rsidRPr="00D85631">
        <w:rPr>
          <w:rFonts w:eastAsia="Times New Roman"/>
          <w:lang w:val="sr-Cyrl-RS"/>
        </w:rPr>
        <w:t>доградњи, реконструкцији</w:t>
      </w:r>
      <w:r w:rsidR="00791D9E" w:rsidRPr="00D85631">
        <w:rPr>
          <w:rFonts w:eastAsia="Times New Roman"/>
          <w:lang w:val="sr-Latn-RS"/>
        </w:rPr>
        <w:t xml:space="preserve">, </w:t>
      </w:r>
      <w:r w:rsidR="00791D9E" w:rsidRPr="00D85631">
        <w:rPr>
          <w:rFonts w:eastAsia="Times New Roman"/>
          <w:lang w:val="sr-Cyrl-RS"/>
        </w:rPr>
        <w:t xml:space="preserve">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 </w:t>
      </w:r>
      <w:r w:rsidR="00791D9E" w:rsidRPr="00D85631">
        <w:t xml:space="preserve"> </w:t>
      </w:r>
    </w:p>
    <w:p w:rsidR="00A361ED" w:rsidRPr="0056649F" w:rsidRDefault="00D85631" w:rsidP="00A361ED">
      <w:pPr>
        <w:spacing w:after="0"/>
        <w:jc w:val="center"/>
        <w:rPr>
          <w:lang w:val="sr-Cyrl-RS"/>
        </w:rPr>
      </w:pPr>
      <w:r>
        <w:rPr>
          <w:lang w:val="sr-Cyrl-RS"/>
        </w:rPr>
        <w:t xml:space="preserve">         </w:t>
      </w:r>
      <w:r w:rsidR="00A361ED" w:rsidRPr="0056649F">
        <w:t>Редни број јавне набавке:</w:t>
      </w:r>
      <w:r w:rsidR="00A361ED" w:rsidRPr="0056649F">
        <w:rPr>
          <w:lang w:val="sr-Latn-RS"/>
        </w:rPr>
        <w:t xml:space="preserve"> </w:t>
      </w:r>
      <w:r w:rsidR="00A361ED" w:rsidRPr="0056649F">
        <w:t xml:space="preserve">ВЈН </w:t>
      </w:r>
      <w:r w:rsidR="00C601FE" w:rsidRPr="0056649F">
        <w:rPr>
          <w:lang w:val="sr-Cyrl-RS"/>
        </w:rPr>
        <w:t>1</w:t>
      </w:r>
      <w:r w:rsidR="0056649F" w:rsidRPr="0056649F">
        <w:rPr>
          <w:lang w:val="sr-Cyrl-RS"/>
        </w:rPr>
        <w:t>3</w:t>
      </w:r>
      <w:r w:rsidR="00A361ED" w:rsidRPr="0056649F">
        <w:t>/1</w:t>
      </w:r>
      <w:r w:rsidR="00A361ED" w:rsidRPr="0056649F">
        <w:rPr>
          <w:lang w:val="sr-Cyrl-RS"/>
        </w:rPr>
        <w:t>9</w:t>
      </w:r>
    </w:p>
    <w:p w:rsidR="00A85FA1" w:rsidRPr="00707B3B" w:rsidRDefault="00A85FA1" w:rsidP="00F54C86">
      <w:pPr>
        <w:widowControl w:val="0"/>
        <w:autoSpaceDE w:val="0"/>
        <w:autoSpaceDN w:val="0"/>
        <w:adjustRightInd w:val="0"/>
        <w:spacing w:line="240" w:lineRule="exact"/>
        <w:rPr>
          <w:sz w:val="28"/>
          <w:szCs w:val="28"/>
        </w:rPr>
      </w:pPr>
    </w:p>
    <w:p w:rsidR="00E16630" w:rsidRDefault="00E16630" w:rsidP="00F54C86">
      <w:pPr>
        <w:widowControl w:val="0"/>
        <w:autoSpaceDE w:val="0"/>
        <w:autoSpaceDN w:val="0"/>
        <w:adjustRightInd w:val="0"/>
        <w:spacing w:line="240" w:lineRule="exac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8"/>
      </w:tblGrid>
      <w:tr w:rsidR="00071189" w:rsidRPr="00394B3A" w:rsidTr="00376349">
        <w:trPr>
          <w:trHeight w:val="438"/>
          <w:jc w:val="center"/>
        </w:trPr>
        <w:tc>
          <w:tcPr>
            <w:tcW w:w="5000" w:type="pct"/>
            <w:tcBorders>
              <w:top w:val="double" w:sz="4" w:space="0" w:color="auto"/>
              <w:left w:val="double" w:sz="4" w:space="0" w:color="auto"/>
              <w:bottom w:val="double" w:sz="4" w:space="0" w:color="auto"/>
              <w:right w:val="double" w:sz="4" w:space="0" w:color="auto"/>
            </w:tcBorders>
            <w:shd w:val="clear" w:color="auto" w:fill="E0E0E0"/>
            <w:vAlign w:val="center"/>
          </w:tcPr>
          <w:p w:rsidR="00071189" w:rsidRPr="00394B3A" w:rsidRDefault="00071189" w:rsidP="00071189">
            <w:pPr>
              <w:tabs>
                <w:tab w:val="left" w:pos="180"/>
                <w:tab w:val="left" w:pos="435"/>
              </w:tabs>
              <w:rPr>
                <w:b/>
              </w:rPr>
            </w:pPr>
            <w:r w:rsidRPr="00394B3A">
              <w:rPr>
                <w:b/>
              </w:rPr>
              <w:t>ОПШТИ ПОДАЦИ О ПОНУЂАЧУ</w:t>
            </w:r>
          </w:p>
        </w:tc>
      </w:tr>
    </w:tbl>
    <w:p w:rsidR="00071189" w:rsidRDefault="00071189" w:rsidP="00071189">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450"/>
      </w:tblGrid>
      <w:tr w:rsidR="00071189" w:rsidRPr="00394B3A" w:rsidTr="00376349">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lang w:val="ru-RU"/>
              </w:rPr>
              <w:t>НАЗИВ</w:t>
            </w:r>
          </w:p>
        </w:tc>
        <w:tc>
          <w:tcPr>
            <w:tcW w:w="3737" w:type="pct"/>
            <w:tcBorders>
              <w:top w:val="double" w:sz="4" w:space="0" w:color="auto"/>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rPr>
              <w:t>ПИБ</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bl>
    <w:p w:rsidR="00E16630" w:rsidRDefault="00E16630" w:rsidP="00F54C86">
      <w:pPr>
        <w:widowControl w:val="0"/>
        <w:autoSpaceDE w:val="0"/>
        <w:autoSpaceDN w:val="0"/>
        <w:adjustRightInd w:val="0"/>
        <w:spacing w:line="240" w:lineRule="exact"/>
      </w:pPr>
    </w:p>
    <w:p w:rsidR="00E16630" w:rsidRPr="00A01871" w:rsidRDefault="00E16630" w:rsidP="00F54C86">
      <w:pPr>
        <w:widowControl w:val="0"/>
        <w:autoSpaceDE w:val="0"/>
        <w:autoSpaceDN w:val="0"/>
        <w:adjustRightInd w:val="0"/>
        <w:spacing w:line="240" w:lineRule="exact"/>
      </w:pPr>
    </w:p>
    <w:p w:rsidR="00F54C86" w:rsidRPr="0052536D" w:rsidRDefault="00F54C86" w:rsidP="00F54C86">
      <w:pPr>
        <w:widowControl w:val="0"/>
        <w:autoSpaceDE w:val="0"/>
        <w:autoSpaceDN w:val="0"/>
        <w:adjustRightInd w:val="0"/>
        <w:spacing w:line="240" w:lineRule="exact"/>
      </w:pPr>
    </w:p>
    <w:p w:rsidR="00071189" w:rsidRPr="00707B3B" w:rsidRDefault="00071189" w:rsidP="00F54C86">
      <w:pPr>
        <w:widowControl w:val="0"/>
        <w:autoSpaceDE w:val="0"/>
        <w:autoSpaceDN w:val="0"/>
        <w:adjustRightInd w:val="0"/>
        <w:spacing w:line="240" w:lineRule="exact"/>
      </w:pPr>
      <w:r w:rsidRPr="00707B3B">
        <w:t xml:space="preserve">Прилажемо динамички план за јавну набавку </w:t>
      </w:r>
      <w:r w:rsidRPr="0056649F">
        <w:t xml:space="preserve">извођења радова </w:t>
      </w:r>
      <w:r w:rsidR="00513BE9" w:rsidRPr="0056649F">
        <w:rPr>
          <w:rFonts w:eastAsia="Times New Roman"/>
          <w:lang w:val="sr-Cyrl-RS"/>
        </w:rPr>
        <w:t xml:space="preserve">на </w:t>
      </w:r>
      <w:r w:rsidR="00791D9E" w:rsidRPr="00B95107">
        <w:rPr>
          <w:rFonts w:eastAsia="Times New Roman"/>
          <w:lang w:val="sr-Cyrl-RS"/>
        </w:rPr>
        <w:t>доградњи, реконструкцији</w:t>
      </w:r>
      <w:r w:rsidR="00791D9E" w:rsidRPr="00B95107">
        <w:rPr>
          <w:rFonts w:eastAsia="Times New Roman"/>
          <w:lang w:val="sr-Latn-RS"/>
        </w:rPr>
        <w:t xml:space="preserve">, </w:t>
      </w:r>
      <w:r w:rsidR="00791D9E" w:rsidRPr="00B95107">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B95107">
        <w:rPr>
          <w:rFonts w:eastAsia="Times New Roman"/>
          <w:lang w:val="sr-Cyrl-RS"/>
        </w:rPr>
        <w:t>,</w:t>
      </w:r>
      <w:r w:rsidR="007A0BD4" w:rsidRPr="0056649F">
        <w:rPr>
          <w:rFonts w:eastAsia="Times New Roman"/>
          <w:lang w:val="sr-Cyrl-RS"/>
        </w:rPr>
        <w:t xml:space="preserve"> </w:t>
      </w:r>
      <w:r w:rsidR="007A0BD4" w:rsidRPr="0056649F">
        <w:t>редни број набавке:</w:t>
      </w:r>
      <w:r w:rsidR="007A0BD4" w:rsidRPr="0056649F">
        <w:rPr>
          <w:lang w:val="sr-Latn-RS"/>
        </w:rPr>
        <w:t xml:space="preserve"> </w:t>
      </w:r>
      <w:r w:rsidR="007A0BD4" w:rsidRPr="0056649F">
        <w:t xml:space="preserve">ВЈН </w:t>
      </w:r>
      <w:r w:rsidR="00C601FE" w:rsidRPr="0056649F">
        <w:rPr>
          <w:lang w:val="sr-Cyrl-RS"/>
        </w:rPr>
        <w:t>1</w:t>
      </w:r>
      <w:r w:rsidR="0056649F" w:rsidRPr="0056649F">
        <w:rPr>
          <w:lang w:val="sr-Cyrl-RS"/>
        </w:rPr>
        <w:t>3</w:t>
      </w:r>
      <w:r w:rsidR="007A0BD4" w:rsidRPr="0056649F">
        <w:t>/1</w:t>
      </w:r>
      <w:r w:rsidR="00A361ED" w:rsidRPr="0056649F">
        <w:rPr>
          <w:lang w:val="sr-Cyrl-RS"/>
        </w:rPr>
        <w:t>9</w:t>
      </w:r>
      <w:r w:rsidRPr="0056649F">
        <w:t xml:space="preserve">, </w:t>
      </w:r>
      <w:r w:rsidRPr="00707B3B">
        <w:t>потписан и оверен од стране овлашћеног лица.</w:t>
      </w:r>
    </w:p>
    <w:p w:rsidR="00071189" w:rsidRPr="0052536D"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136EE4" w:rsidRDefault="00136EE4" w:rsidP="00F54C86">
      <w:pPr>
        <w:widowControl w:val="0"/>
        <w:autoSpaceDE w:val="0"/>
        <w:autoSpaceDN w:val="0"/>
        <w:adjustRightInd w:val="0"/>
        <w:spacing w:line="240" w:lineRule="exact"/>
      </w:pPr>
    </w:p>
    <w:tbl>
      <w:tblPr>
        <w:tblW w:w="9675" w:type="dxa"/>
        <w:tblInd w:w="392" w:type="dxa"/>
        <w:tblLook w:val="04A0" w:firstRow="1" w:lastRow="0" w:firstColumn="1" w:lastColumn="0" w:noHBand="0" w:noVBand="1"/>
      </w:tblPr>
      <w:tblGrid>
        <w:gridCol w:w="3322"/>
        <w:gridCol w:w="3057"/>
        <w:gridCol w:w="3296"/>
      </w:tblGrid>
      <w:tr w:rsidR="00071189" w:rsidRPr="00376349" w:rsidTr="00376349">
        <w:tc>
          <w:tcPr>
            <w:tcW w:w="3322" w:type="dxa"/>
          </w:tcPr>
          <w:p w:rsidR="00071189" w:rsidRPr="00376349" w:rsidRDefault="00071189" w:rsidP="00376349">
            <w:pPr>
              <w:autoSpaceDE w:val="0"/>
              <w:autoSpaceDN w:val="0"/>
              <w:adjustRightInd w:val="0"/>
              <w:rPr>
                <w:i/>
              </w:rPr>
            </w:pPr>
            <w:r w:rsidRPr="00394B3A">
              <w:t>Датум:</w:t>
            </w:r>
            <w:r>
              <w:t xml:space="preserve"> </w:t>
            </w:r>
            <w:r w:rsidRPr="00394B3A">
              <w:t>_____________</w:t>
            </w:r>
          </w:p>
        </w:tc>
        <w:tc>
          <w:tcPr>
            <w:tcW w:w="3057" w:type="dxa"/>
          </w:tcPr>
          <w:p w:rsidR="00071189" w:rsidRPr="00376349" w:rsidRDefault="00071189" w:rsidP="00376349">
            <w:pPr>
              <w:autoSpaceDE w:val="0"/>
              <w:autoSpaceDN w:val="0"/>
              <w:adjustRightInd w:val="0"/>
              <w:ind w:firstLine="2287"/>
              <w:jc w:val="left"/>
              <w:rPr>
                <w:i/>
              </w:rPr>
            </w:pPr>
          </w:p>
        </w:tc>
        <w:tc>
          <w:tcPr>
            <w:tcW w:w="3296" w:type="dxa"/>
          </w:tcPr>
          <w:p w:rsidR="00071189" w:rsidRDefault="00071189" w:rsidP="00376349">
            <w:pPr>
              <w:autoSpaceDE w:val="0"/>
              <w:autoSpaceDN w:val="0"/>
              <w:adjustRightInd w:val="0"/>
            </w:pPr>
            <w:r w:rsidRPr="00394B3A">
              <w:t>Потпис о</w:t>
            </w:r>
            <w:r>
              <w:t>влашћеног</w:t>
            </w:r>
            <w:r w:rsidRPr="00394B3A">
              <w:t xml:space="preserve"> лица</w:t>
            </w:r>
          </w:p>
          <w:p w:rsidR="00071189" w:rsidRPr="00376349" w:rsidRDefault="00071189" w:rsidP="00376349">
            <w:pPr>
              <w:autoSpaceDE w:val="0"/>
              <w:autoSpaceDN w:val="0"/>
              <w:adjustRightInd w:val="0"/>
              <w:rPr>
                <w:i/>
              </w:rPr>
            </w:pPr>
            <w:r>
              <w:t>____________________________</w:t>
            </w:r>
          </w:p>
        </w:tc>
      </w:tr>
    </w:tbl>
    <w:p w:rsidR="00071189" w:rsidRDefault="00071189" w:rsidP="00071189">
      <w:pPr>
        <w:tabs>
          <w:tab w:val="left" w:pos="360"/>
        </w:tabs>
        <w:autoSpaceDE w:val="0"/>
        <w:autoSpaceDN w:val="0"/>
        <w:adjustRightInd w:val="0"/>
        <w:contextualSpacing/>
        <w:rPr>
          <w:bCs/>
          <w:i/>
          <w:iCs/>
          <w:sz w:val="20"/>
          <w:szCs w:val="20"/>
        </w:rPr>
      </w:pPr>
    </w:p>
    <w:p w:rsidR="00071189" w:rsidRDefault="00071189" w:rsidP="00071189">
      <w:pPr>
        <w:tabs>
          <w:tab w:val="left" w:pos="360"/>
        </w:tabs>
        <w:autoSpaceDE w:val="0"/>
        <w:autoSpaceDN w:val="0"/>
        <w:adjustRightInd w:val="0"/>
        <w:contextualSpacing/>
        <w:rPr>
          <w:bCs/>
          <w:i/>
          <w:iCs/>
          <w:sz w:val="20"/>
          <w:szCs w:val="20"/>
        </w:rPr>
      </w:pPr>
    </w:p>
    <w:p w:rsidR="00071189" w:rsidRPr="00212467" w:rsidRDefault="00071189" w:rsidP="00071189">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r w:rsidRPr="00212467">
        <w:rPr>
          <w:i/>
          <w:iCs/>
          <w:color w:val="000000"/>
          <w:lang w:val="en-US"/>
        </w:rPr>
        <w:t xml:space="preserve"> </w:t>
      </w:r>
    </w:p>
    <w:p w:rsidR="00071189" w:rsidRDefault="00071189" w:rsidP="00071189">
      <w:pPr>
        <w:shd w:val="clear" w:color="auto" w:fill="FDE9D9"/>
        <w:autoSpaceDE w:val="0"/>
        <w:autoSpaceDN w:val="0"/>
        <w:adjustRightInd w:val="0"/>
        <w:spacing w:after="0"/>
        <w:rPr>
          <w:i/>
          <w:iCs/>
          <w:color w:val="000000"/>
        </w:rPr>
      </w:pPr>
      <w:r w:rsidRPr="00212467">
        <w:rPr>
          <w:i/>
          <w:iCs/>
          <w:color w:val="000000"/>
          <w:lang w:val="en-US"/>
        </w:rPr>
        <w:t>Образац потписује овлашћено лице понуђача уколико наступа самостално или са подизвођачима.</w:t>
      </w:r>
    </w:p>
    <w:p w:rsidR="00071189" w:rsidRPr="00212467" w:rsidRDefault="00071189" w:rsidP="00071189">
      <w:pPr>
        <w:shd w:val="clear" w:color="auto" w:fill="FDE9D9"/>
        <w:autoSpaceDE w:val="0"/>
        <w:autoSpaceDN w:val="0"/>
        <w:adjustRightInd w:val="0"/>
        <w:spacing w:after="0"/>
        <w:rPr>
          <w:color w:val="000000"/>
          <w:lang w:val="en-US"/>
        </w:rPr>
      </w:pPr>
      <w:r>
        <w:rPr>
          <w:i/>
          <w:iCs/>
          <w:color w:val="000000"/>
        </w:rPr>
        <w:t>Образа</w:t>
      </w:r>
      <w:r w:rsidRPr="00212467">
        <w:rPr>
          <w:i/>
          <w:iCs/>
          <w:color w:val="000000"/>
          <w:lang w:val="en-US"/>
        </w:rPr>
        <w:t xml:space="preserve">ц потписује овлашћено лице носиоца посла групе понуђача или овлашћено лице члана групе. </w:t>
      </w:r>
    </w:p>
    <w:p w:rsidR="00136EE4" w:rsidRDefault="00136EE4"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A361ED" w:rsidRDefault="00A361ED" w:rsidP="00F54C86">
      <w:pPr>
        <w:widowControl w:val="0"/>
        <w:autoSpaceDE w:val="0"/>
        <w:autoSpaceDN w:val="0"/>
        <w:adjustRightInd w:val="0"/>
        <w:spacing w:line="240" w:lineRule="exact"/>
      </w:pPr>
    </w:p>
    <w:p w:rsidR="00A361ED" w:rsidRDefault="00A361ED" w:rsidP="00F54C86">
      <w:pPr>
        <w:widowControl w:val="0"/>
        <w:autoSpaceDE w:val="0"/>
        <w:autoSpaceDN w:val="0"/>
        <w:adjustRightInd w:val="0"/>
        <w:spacing w:line="240" w:lineRule="exact"/>
      </w:pPr>
    </w:p>
    <w:p w:rsidR="00136EE4" w:rsidRDefault="00136EE4" w:rsidP="00F54C86">
      <w:pPr>
        <w:widowControl w:val="0"/>
        <w:autoSpaceDE w:val="0"/>
        <w:autoSpaceDN w:val="0"/>
        <w:adjustRightInd w:val="0"/>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046"/>
        <w:gridCol w:w="1922"/>
      </w:tblGrid>
      <w:tr w:rsidR="00136EE4" w:rsidRPr="00376349" w:rsidTr="00376349">
        <w:tc>
          <w:tcPr>
            <w:tcW w:w="8046" w:type="dxa"/>
            <w:shd w:val="clear" w:color="auto" w:fill="EAF1DD"/>
          </w:tcPr>
          <w:p w:rsidR="00136EE4" w:rsidRPr="00376349" w:rsidRDefault="00A85FA1" w:rsidP="00A85FA1">
            <w:pPr>
              <w:rPr>
                <w:b/>
              </w:rPr>
            </w:pPr>
            <w:r w:rsidRPr="00376349">
              <w:rPr>
                <w:b/>
              </w:rPr>
              <w:lastRenderedPageBreak/>
              <w:t>ОБРАЗАЦ ТРОШКОВА ПРИПРЕМЕ ПОНУДЕ</w:t>
            </w:r>
          </w:p>
        </w:tc>
        <w:tc>
          <w:tcPr>
            <w:tcW w:w="1922" w:type="dxa"/>
            <w:shd w:val="clear" w:color="auto" w:fill="EAF1DD"/>
          </w:tcPr>
          <w:p w:rsidR="00136EE4" w:rsidRPr="00376349" w:rsidRDefault="00136EE4" w:rsidP="00F756FB">
            <w:pPr>
              <w:widowControl w:val="0"/>
              <w:autoSpaceDE w:val="0"/>
              <w:autoSpaceDN w:val="0"/>
              <w:adjustRightInd w:val="0"/>
              <w:spacing w:line="239" w:lineRule="auto"/>
              <w:rPr>
                <w:b/>
              </w:rPr>
            </w:pPr>
            <w:r w:rsidRPr="00376349">
              <w:rPr>
                <w:b/>
              </w:rPr>
              <w:t>Образац бр. 1</w:t>
            </w:r>
            <w:r w:rsidR="00F756FB">
              <w:rPr>
                <w:b/>
                <w:lang w:val="sr-Latn-CS"/>
              </w:rPr>
              <w:t>4</w:t>
            </w:r>
          </w:p>
        </w:tc>
      </w:tr>
    </w:tbl>
    <w:p w:rsidR="00136EE4" w:rsidRPr="00AA46AF" w:rsidRDefault="00136EE4" w:rsidP="00136EE4">
      <w:pPr>
        <w:autoSpaceDE w:val="0"/>
        <w:autoSpaceDN w:val="0"/>
        <w:adjustRightInd w:val="0"/>
        <w:ind w:left="360"/>
        <w:jc w:val="center"/>
        <w:rPr>
          <w:b/>
          <w:bCs/>
          <w:iCs/>
          <w:color w:val="7030A0"/>
        </w:rPr>
      </w:pPr>
    </w:p>
    <w:p w:rsidR="001B706A" w:rsidRDefault="001B706A" w:rsidP="001B706A">
      <w:pPr>
        <w:autoSpaceDE w:val="0"/>
        <w:autoSpaceDN w:val="0"/>
        <w:adjustRightInd w:val="0"/>
        <w:jc w:val="center"/>
        <w:rPr>
          <w:b/>
          <w:bCs/>
          <w:iCs/>
        </w:rPr>
      </w:pPr>
    </w:p>
    <w:p w:rsidR="001B706A" w:rsidRPr="001B706A" w:rsidRDefault="001B706A" w:rsidP="001B706A">
      <w:pPr>
        <w:autoSpaceDE w:val="0"/>
        <w:autoSpaceDN w:val="0"/>
        <w:adjustRightInd w:val="0"/>
        <w:jc w:val="center"/>
        <w:rPr>
          <w:b/>
          <w:bCs/>
          <w:iCs/>
          <w:sz w:val="28"/>
          <w:szCs w:val="28"/>
        </w:rPr>
      </w:pPr>
      <w:r w:rsidRPr="001B706A">
        <w:rPr>
          <w:b/>
          <w:bCs/>
          <w:iCs/>
          <w:sz w:val="28"/>
          <w:szCs w:val="28"/>
          <w:lang w:val="sr-Cyrl-RS"/>
        </w:rPr>
        <w:t>ТРОШКОВ</w:t>
      </w:r>
      <w:r w:rsidRPr="001B706A">
        <w:rPr>
          <w:b/>
          <w:bCs/>
          <w:iCs/>
          <w:sz w:val="28"/>
          <w:szCs w:val="28"/>
        </w:rPr>
        <w:t>И</w:t>
      </w:r>
      <w:r w:rsidRPr="001B706A">
        <w:rPr>
          <w:b/>
          <w:bCs/>
          <w:iCs/>
          <w:sz w:val="28"/>
          <w:szCs w:val="28"/>
          <w:lang w:val="sr-Cyrl-RS"/>
        </w:rPr>
        <w:t xml:space="preserve"> ПРИПРЕМЕ ПОНУДЕ</w:t>
      </w:r>
    </w:p>
    <w:p w:rsidR="00475489" w:rsidRDefault="00475489" w:rsidP="00F54C86">
      <w:pPr>
        <w:widowControl w:val="0"/>
        <w:autoSpaceDE w:val="0"/>
        <w:autoSpaceDN w:val="0"/>
        <w:adjustRightInd w:val="0"/>
        <w:spacing w:line="240" w:lineRule="exact"/>
      </w:pPr>
    </w:p>
    <w:p w:rsidR="00F54C86" w:rsidRPr="00707B3B" w:rsidRDefault="00F54C86" w:rsidP="00F54C86">
      <w:pPr>
        <w:autoSpaceDE w:val="0"/>
        <w:autoSpaceDN w:val="0"/>
        <w:adjustRightInd w:val="0"/>
      </w:pPr>
      <w:r w:rsidRPr="00EC2143">
        <w:rPr>
          <w:bCs/>
          <w:iCs/>
          <w:lang w:val="sr-Cyrl-RS"/>
        </w:rPr>
        <w:t xml:space="preserve">На основу члана </w:t>
      </w:r>
      <w:r w:rsidRPr="00EC2143">
        <w:rPr>
          <w:bCs/>
          <w:iCs/>
        </w:rPr>
        <w:t xml:space="preserve">88. став </w:t>
      </w:r>
      <w:r w:rsidRPr="00EC2143">
        <w:rPr>
          <w:bCs/>
          <w:iCs/>
          <w:lang w:val="sr-Cyrl-RS"/>
        </w:rPr>
        <w:t xml:space="preserve">1. и </w:t>
      </w:r>
      <w:r w:rsidRPr="00EC2143">
        <w:rPr>
          <w:bCs/>
          <w:iCs/>
        </w:rPr>
        <w:t xml:space="preserve">3. </w:t>
      </w:r>
      <w:r w:rsidRPr="00EC2143">
        <w:t>Закона о јавним набавкама („Сл. гласник РС”</w:t>
      </w:r>
      <w:r w:rsidRPr="00EC2143">
        <w:rPr>
          <w:lang w:val="sr-Cyrl-RS"/>
        </w:rPr>
        <w:t>,</w:t>
      </w:r>
      <w:r w:rsidRPr="00EC2143">
        <w:t xml:space="preserve"> бр. </w:t>
      </w:r>
      <w:r w:rsidRPr="00EC2143">
        <w:rPr>
          <w:rFonts w:eastAsia="TimesNewRomanPSMT"/>
        </w:rPr>
        <w:t>124/2012,</w:t>
      </w:r>
      <w:r w:rsidRPr="00EC2143">
        <w:t xml:space="preserve"> 14/2015 и 68/2015)</w:t>
      </w:r>
      <w:r w:rsidRPr="00EC2143">
        <w:rPr>
          <w:lang w:val="sr-Cyrl-RS"/>
        </w:rPr>
        <w:t xml:space="preserve"> и</w:t>
      </w:r>
      <w:r w:rsidRPr="00EC2143">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w:t>
      </w:r>
      <w:r w:rsidRPr="00EC2143">
        <w:rPr>
          <w:lang w:val="sr-Cyrl-RS"/>
        </w:rPr>
        <w:t>,</w:t>
      </w:r>
      <w:r w:rsidRPr="00EC2143">
        <w:t xml:space="preserve"> бр. 86</w:t>
      </w:r>
      <w:r w:rsidRPr="00EC2143">
        <w:rPr>
          <w:lang w:val="sr-Cyrl-RS"/>
        </w:rPr>
        <w:t>/201</w:t>
      </w:r>
      <w:r w:rsidRPr="00EC2143">
        <w:t xml:space="preserve">5), </w:t>
      </w:r>
      <w:r w:rsidR="001B706A" w:rsidRPr="00EC2143">
        <w:t xml:space="preserve">понуђач _____________________________________ доставља укупан износ и структуру трошкова </w:t>
      </w:r>
      <w:r w:rsidR="001B706A" w:rsidRPr="00707B3B">
        <w:t xml:space="preserve">припремемања понуде за јавну набавку </w:t>
      </w:r>
      <w:r w:rsidR="001B706A" w:rsidRPr="0056649F">
        <w:t>извођења радова</w:t>
      </w:r>
      <w:r w:rsidR="004C3056" w:rsidRPr="0056649F">
        <w:rPr>
          <w:spacing w:val="-1"/>
        </w:rPr>
        <w:t xml:space="preserve"> </w:t>
      </w:r>
      <w:r w:rsidR="00513BE9" w:rsidRPr="0056649F">
        <w:rPr>
          <w:rFonts w:eastAsia="Times New Roman"/>
          <w:lang w:val="sr-Cyrl-RS"/>
        </w:rPr>
        <w:t xml:space="preserve">на </w:t>
      </w:r>
      <w:r w:rsidR="00791D9E" w:rsidRPr="00B95107">
        <w:rPr>
          <w:rFonts w:eastAsia="Times New Roman"/>
          <w:lang w:val="sr-Cyrl-RS"/>
        </w:rPr>
        <w:t>доградњи, реконструкцији</w:t>
      </w:r>
      <w:r w:rsidR="00791D9E" w:rsidRPr="00B95107">
        <w:rPr>
          <w:rFonts w:eastAsia="Times New Roman"/>
          <w:lang w:val="sr-Latn-RS"/>
        </w:rPr>
        <w:t xml:space="preserve">, </w:t>
      </w:r>
      <w:r w:rsidR="00791D9E" w:rsidRPr="00B95107">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56649F">
        <w:rPr>
          <w:rFonts w:eastAsia="Times New Roman"/>
          <w:lang w:val="sr-Cyrl-RS"/>
        </w:rPr>
        <w:t>,</w:t>
      </w:r>
      <w:r w:rsidR="007A0BD4" w:rsidRPr="0056649F">
        <w:rPr>
          <w:bCs/>
          <w:iCs/>
        </w:rPr>
        <w:t xml:space="preserve"> </w:t>
      </w:r>
      <w:r w:rsidR="007A0BD4" w:rsidRPr="0056649F">
        <w:t>редни број набавке:</w:t>
      </w:r>
      <w:r w:rsidR="007A0BD4" w:rsidRPr="0056649F">
        <w:rPr>
          <w:lang w:val="sr-Latn-RS"/>
        </w:rPr>
        <w:t xml:space="preserve"> </w:t>
      </w:r>
      <w:r w:rsidR="007A0BD4" w:rsidRPr="0056649F">
        <w:t xml:space="preserve">ВЈН </w:t>
      </w:r>
      <w:r w:rsidR="00C601FE" w:rsidRPr="0056649F">
        <w:rPr>
          <w:lang w:val="sr-Cyrl-RS"/>
        </w:rPr>
        <w:t>1</w:t>
      </w:r>
      <w:r w:rsidR="0056649F" w:rsidRPr="0056649F">
        <w:rPr>
          <w:lang w:val="sr-Cyrl-RS"/>
        </w:rPr>
        <w:t>3</w:t>
      </w:r>
      <w:r w:rsidR="007A0BD4" w:rsidRPr="0056649F">
        <w:t>/1</w:t>
      </w:r>
      <w:r w:rsidR="00A361ED" w:rsidRPr="0056649F">
        <w:rPr>
          <w:lang w:val="sr-Cyrl-RS"/>
        </w:rPr>
        <w:t>9</w:t>
      </w:r>
      <w:r w:rsidR="001B706A" w:rsidRPr="00707B3B">
        <w:t>, како следи у табели</w:t>
      </w:r>
      <w:r w:rsidR="00A361ED" w:rsidRPr="00707B3B">
        <w:rPr>
          <w:lang w:val="sr-Cyrl-RS"/>
        </w:rPr>
        <w:t>,</w:t>
      </w:r>
      <w:r w:rsidR="001B706A" w:rsidRPr="00707B3B">
        <w:t xml:space="preserve"> </w:t>
      </w:r>
      <w:r w:rsidRPr="00707B3B">
        <w:rPr>
          <w:lang w:val="sr-Cyrl-RS"/>
        </w:rPr>
        <w:t>достављамо вам</w:t>
      </w:r>
    </w:p>
    <w:p w:rsidR="00F54C86" w:rsidRPr="007B1EDD" w:rsidRDefault="00F54C86" w:rsidP="00F54C86">
      <w:pPr>
        <w:autoSpaceDE w:val="0"/>
        <w:autoSpaceDN w:val="0"/>
        <w:adjustRightInd w:val="0"/>
        <w:rPr>
          <w:b/>
          <w:bCs/>
          <w:iCs/>
          <w:lang w:val="sr-Cyrl-R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791"/>
        <w:gridCol w:w="4714"/>
      </w:tblGrid>
      <w:tr w:rsidR="00F54C86" w:rsidRPr="007B1EDD" w:rsidTr="001B706A">
        <w:tc>
          <w:tcPr>
            <w:tcW w:w="1276" w:type="dxa"/>
          </w:tcPr>
          <w:p w:rsidR="00F54C86" w:rsidRPr="007B1EDD" w:rsidRDefault="00F54C86" w:rsidP="003435E1">
            <w:pPr>
              <w:autoSpaceDE w:val="0"/>
              <w:autoSpaceDN w:val="0"/>
              <w:adjustRightInd w:val="0"/>
              <w:spacing w:after="0"/>
              <w:jc w:val="center"/>
              <w:rPr>
                <w:b/>
                <w:bCs/>
                <w:iCs/>
              </w:rPr>
            </w:pPr>
          </w:p>
        </w:tc>
        <w:tc>
          <w:tcPr>
            <w:tcW w:w="3791" w:type="dxa"/>
          </w:tcPr>
          <w:p w:rsidR="00F54C86" w:rsidRPr="007B1EDD" w:rsidRDefault="00F54C86" w:rsidP="003435E1">
            <w:pPr>
              <w:autoSpaceDE w:val="0"/>
              <w:autoSpaceDN w:val="0"/>
              <w:adjustRightInd w:val="0"/>
              <w:spacing w:after="0"/>
              <w:jc w:val="center"/>
              <w:rPr>
                <w:b/>
                <w:bCs/>
                <w:iCs/>
              </w:rPr>
            </w:pPr>
          </w:p>
          <w:p w:rsidR="00F54C86" w:rsidRPr="007B1EDD" w:rsidRDefault="00F54C86" w:rsidP="003435E1">
            <w:pPr>
              <w:autoSpaceDE w:val="0"/>
              <w:autoSpaceDN w:val="0"/>
              <w:adjustRightInd w:val="0"/>
              <w:spacing w:after="0"/>
              <w:jc w:val="center"/>
              <w:rPr>
                <w:b/>
                <w:bCs/>
                <w:iCs/>
              </w:rPr>
            </w:pPr>
            <w:r w:rsidRPr="007B1EDD">
              <w:rPr>
                <w:b/>
                <w:bCs/>
                <w:iCs/>
              </w:rPr>
              <w:t>Врста трошкова</w:t>
            </w:r>
          </w:p>
        </w:tc>
        <w:tc>
          <w:tcPr>
            <w:tcW w:w="4714" w:type="dxa"/>
          </w:tcPr>
          <w:p w:rsidR="00F54C86" w:rsidRPr="007B1EDD" w:rsidRDefault="00F54C86" w:rsidP="003435E1">
            <w:pPr>
              <w:autoSpaceDE w:val="0"/>
              <w:autoSpaceDN w:val="0"/>
              <w:adjustRightInd w:val="0"/>
              <w:spacing w:after="0"/>
              <w:jc w:val="center"/>
              <w:rPr>
                <w:b/>
                <w:bCs/>
                <w:iCs/>
              </w:rPr>
            </w:pPr>
          </w:p>
          <w:p w:rsidR="00F54C86" w:rsidRPr="007B1EDD" w:rsidRDefault="00F54C86" w:rsidP="003435E1">
            <w:pPr>
              <w:autoSpaceDE w:val="0"/>
              <w:autoSpaceDN w:val="0"/>
              <w:adjustRightInd w:val="0"/>
              <w:spacing w:after="0"/>
              <w:jc w:val="center"/>
              <w:rPr>
                <w:b/>
                <w:bCs/>
                <w:iCs/>
              </w:rPr>
            </w:pPr>
            <w:r w:rsidRPr="007B1EDD">
              <w:rPr>
                <w:b/>
                <w:bCs/>
                <w:iCs/>
              </w:rPr>
              <w:t>Износ трошкова</w:t>
            </w: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1.</w:t>
            </w:r>
          </w:p>
        </w:tc>
        <w:tc>
          <w:tcPr>
            <w:tcW w:w="3791" w:type="dxa"/>
          </w:tcPr>
          <w:p w:rsidR="00F54C86" w:rsidRPr="007B1EDD" w:rsidRDefault="00F54C86" w:rsidP="003435E1">
            <w:pPr>
              <w:autoSpaceDE w:val="0"/>
              <w:autoSpaceDN w:val="0"/>
              <w:adjustRightInd w:val="0"/>
              <w:spacing w:after="0"/>
              <w:jc w:val="center"/>
              <w:rPr>
                <w:bCs/>
                <w:iCs/>
                <w:highlight w:val="yellow"/>
              </w:rPr>
            </w:pPr>
          </w:p>
          <w:p w:rsidR="00F54C86" w:rsidRPr="007B1EDD" w:rsidRDefault="00F54C86" w:rsidP="003435E1">
            <w:pPr>
              <w:autoSpaceDE w:val="0"/>
              <w:autoSpaceDN w:val="0"/>
              <w:adjustRightInd w:val="0"/>
              <w:spacing w:after="0"/>
              <w:ind w:left="119" w:hanging="119"/>
              <w:jc w:val="center"/>
              <w:rPr>
                <w:bCs/>
                <w:iCs/>
                <w:highlight w:val="yellow"/>
              </w:rPr>
            </w:pPr>
          </w:p>
        </w:tc>
        <w:tc>
          <w:tcPr>
            <w:tcW w:w="4714" w:type="dxa"/>
          </w:tcPr>
          <w:p w:rsidR="00F54C86" w:rsidRPr="007B1EDD" w:rsidRDefault="00F54C86" w:rsidP="003435E1">
            <w:pPr>
              <w:autoSpaceDE w:val="0"/>
              <w:autoSpaceDN w:val="0"/>
              <w:adjustRightInd w:val="0"/>
              <w:spacing w:after="0"/>
              <w:jc w:val="center"/>
              <w:rPr>
                <w:bCs/>
                <w:iCs/>
              </w:rPr>
            </w:pP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2.</w:t>
            </w:r>
          </w:p>
        </w:tc>
        <w:tc>
          <w:tcPr>
            <w:tcW w:w="3791" w:type="dxa"/>
          </w:tcPr>
          <w:p w:rsidR="00F54C86" w:rsidRPr="007B1EDD" w:rsidRDefault="00F54C86" w:rsidP="003435E1">
            <w:pPr>
              <w:autoSpaceDE w:val="0"/>
              <w:autoSpaceDN w:val="0"/>
              <w:adjustRightInd w:val="0"/>
              <w:spacing w:after="0"/>
              <w:jc w:val="center"/>
              <w:rPr>
                <w:bCs/>
                <w:iCs/>
                <w:highlight w:val="yellow"/>
              </w:rPr>
            </w:pPr>
          </w:p>
          <w:p w:rsidR="00F54C86" w:rsidRPr="007B1EDD" w:rsidRDefault="00F54C86" w:rsidP="003435E1">
            <w:pPr>
              <w:autoSpaceDE w:val="0"/>
              <w:autoSpaceDN w:val="0"/>
              <w:adjustRightInd w:val="0"/>
              <w:spacing w:after="0"/>
              <w:jc w:val="center"/>
              <w:rPr>
                <w:bCs/>
                <w:iCs/>
                <w:highlight w:val="yellow"/>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3.</w:t>
            </w:r>
          </w:p>
        </w:tc>
        <w:tc>
          <w:tcPr>
            <w:tcW w:w="3791" w:type="dxa"/>
          </w:tcPr>
          <w:p w:rsidR="00F54C86" w:rsidRPr="007B1EDD" w:rsidRDefault="00F54C86" w:rsidP="003435E1">
            <w:pPr>
              <w:autoSpaceDE w:val="0"/>
              <w:autoSpaceDN w:val="0"/>
              <w:adjustRightInd w:val="0"/>
              <w:spacing w:after="0"/>
              <w:jc w:val="center"/>
              <w:rPr>
                <w:bCs/>
                <w:iCs/>
                <w:highlight w:val="yellow"/>
              </w:rPr>
            </w:pPr>
          </w:p>
          <w:p w:rsidR="00F54C86" w:rsidRPr="007B1EDD" w:rsidRDefault="00F54C86" w:rsidP="003435E1">
            <w:pPr>
              <w:autoSpaceDE w:val="0"/>
              <w:autoSpaceDN w:val="0"/>
              <w:adjustRightInd w:val="0"/>
              <w:spacing w:after="0"/>
              <w:jc w:val="center"/>
              <w:rPr>
                <w:bCs/>
                <w:iCs/>
                <w:highlight w:val="yellow"/>
                <w:lang w:val="sr-Cyrl-RS"/>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3435E1" w:rsidRDefault="003435E1"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4.</w:t>
            </w:r>
          </w:p>
        </w:tc>
        <w:tc>
          <w:tcPr>
            <w:tcW w:w="3791" w:type="dxa"/>
          </w:tcPr>
          <w:p w:rsidR="00F54C86" w:rsidRPr="007B1EDD" w:rsidRDefault="00F54C86" w:rsidP="003435E1">
            <w:pPr>
              <w:autoSpaceDE w:val="0"/>
              <w:autoSpaceDN w:val="0"/>
              <w:adjustRightInd w:val="0"/>
              <w:spacing w:after="0"/>
              <w:jc w:val="center"/>
              <w:rPr>
                <w:bCs/>
                <w:iCs/>
                <w:lang w:val="sr-Cyrl-RS"/>
              </w:rPr>
            </w:pPr>
          </w:p>
          <w:p w:rsidR="00F54C86" w:rsidRPr="007B1EDD" w:rsidRDefault="00F54C86" w:rsidP="003435E1">
            <w:pPr>
              <w:autoSpaceDE w:val="0"/>
              <w:autoSpaceDN w:val="0"/>
              <w:adjustRightInd w:val="0"/>
              <w:spacing w:after="0"/>
              <w:jc w:val="center"/>
              <w:rPr>
                <w:bCs/>
                <w:iCs/>
                <w:lang w:val="sr-Cyrl-RS"/>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lang w:val="sr-Cyrl-RS"/>
              </w:rPr>
            </w:pPr>
          </w:p>
          <w:p w:rsidR="00F54C86" w:rsidRPr="007B1EDD" w:rsidRDefault="00F54C86" w:rsidP="003435E1">
            <w:pPr>
              <w:autoSpaceDE w:val="0"/>
              <w:autoSpaceDN w:val="0"/>
              <w:adjustRightInd w:val="0"/>
              <w:spacing w:after="0"/>
              <w:jc w:val="center"/>
              <w:rPr>
                <w:bCs/>
                <w:iCs/>
              </w:rPr>
            </w:pPr>
            <w:r w:rsidRPr="007B1EDD">
              <w:rPr>
                <w:bCs/>
                <w:iCs/>
              </w:rPr>
              <w:t>5.</w:t>
            </w:r>
          </w:p>
        </w:tc>
        <w:tc>
          <w:tcPr>
            <w:tcW w:w="3791" w:type="dxa"/>
          </w:tcPr>
          <w:p w:rsidR="00F54C86" w:rsidRPr="007B1EDD" w:rsidRDefault="00F54C86" w:rsidP="003435E1">
            <w:pPr>
              <w:autoSpaceDE w:val="0"/>
              <w:autoSpaceDN w:val="0"/>
              <w:adjustRightInd w:val="0"/>
              <w:spacing w:after="0"/>
              <w:jc w:val="center"/>
              <w:rPr>
                <w:bCs/>
                <w:iCs/>
                <w:lang w:val="sr-Cyrl-RS"/>
              </w:rPr>
            </w:pPr>
          </w:p>
          <w:p w:rsidR="00F54C86" w:rsidRPr="007B1EDD" w:rsidRDefault="00F54C86" w:rsidP="003435E1">
            <w:pPr>
              <w:autoSpaceDE w:val="0"/>
              <w:autoSpaceDN w:val="0"/>
              <w:adjustRightInd w:val="0"/>
              <w:spacing w:after="0"/>
              <w:jc w:val="center"/>
              <w:rPr>
                <w:bCs/>
                <w:iCs/>
                <w:lang w:val="sr-Cyrl-RS"/>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F54C86" w:rsidRPr="007B1EDD" w:rsidRDefault="00F54C86" w:rsidP="003435E1">
            <w:pPr>
              <w:autoSpaceDE w:val="0"/>
              <w:autoSpaceDN w:val="0"/>
              <w:adjustRightInd w:val="0"/>
              <w:spacing w:after="0"/>
              <w:rPr>
                <w:bCs/>
                <w:iCs/>
              </w:rPr>
            </w:pPr>
          </w:p>
        </w:tc>
        <w:tc>
          <w:tcPr>
            <w:tcW w:w="3791" w:type="dxa"/>
          </w:tcPr>
          <w:p w:rsidR="00F54C86" w:rsidRPr="007B1EDD" w:rsidRDefault="00F54C86" w:rsidP="003435E1">
            <w:pPr>
              <w:autoSpaceDE w:val="0"/>
              <w:autoSpaceDN w:val="0"/>
              <w:adjustRightInd w:val="0"/>
              <w:spacing w:after="0"/>
              <w:jc w:val="right"/>
              <w:rPr>
                <w:bCs/>
                <w:iCs/>
                <w:lang w:val="sr-Cyrl-RS"/>
              </w:rPr>
            </w:pPr>
            <w:r w:rsidRPr="007B1EDD">
              <w:rPr>
                <w:bCs/>
                <w:iCs/>
                <w:lang w:val="sr-Cyrl-RS"/>
              </w:rPr>
              <w:t>УКУПАН ИЗНОС ТРОШКОВА:</w:t>
            </w:r>
          </w:p>
        </w:tc>
        <w:tc>
          <w:tcPr>
            <w:tcW w:w="4714" w:type="dxa"/>
          </w:tcPr>
          <w:p w:rsidR="00F54C86" w:rsidRPr="007B1EDD" w:rsidRDefault="00F54C86" w:rsidP="003435E1">
            <w:pPr>
              <w:autoSpaceDE w:val="0"/>
              <w:autoSpaceDN w:val="0"/>
              <w:adjustRightInd w:val="0"/>
              <w:spacing w:after="0"/>
              <w:jc w:val="center"/>
              <w:rPr>
                <w:bCs/>
                <w:iCs/>
                <w:sz w:val="40"/>
                <w:szCs w:val="40"/>
              </w:rPr>
            </w:pPr>
          </w:p>
        </w:tc>
      </w:tr>
    </w:tbl>
    <w:p w:rsidR="00F54C86" w:rsidRDefault="00F54C86" w:rsidP="00F54C86">
      <w:pPr>
        <w:autoSpaceDE w:val="0"/>
        <w:autoSpaceDN w:val="0"/>
        <w:adjustRightInd w:val="0"/>
        <w:rPr>
          <w:bCs/>
          <w:iCs/>
          <w:sz w:val="16"/>
          <w:szCs w:val="16"/>
        </w:rPr>
      </w:pPr>
    </w:p>
    <w:p w:rsidR="001B706A" w:rsidRPr="001B706A" w:rsidRDefault="001B706A" w:rsidP="001B706A">
      <w:pPr>
        <w:autoSpaceDE w:val="0"/>
        <w:autoSpaceDN w:val="0"/>
        <w:adjustRightInd w:val="0"/>
        <w:spacing w:after="0"/>
        <w:rPr>
          <w:color w:val="000000"/>
        </w:rPr>
      </w:pPr>
      <w:r w:rsidRPr="001B706A">
        <w:rPr>
          <w:color w:val="000000"/>
          <w:lang w:val="en-US"/>
        </w:rPr>
        <w:t xml:space="preserve">Трошкове припреме и подношења понуде сноси искључиво понуђач и не може тражити од наручиоца накнаду трошкова. </w:t>
      </w:r>
    </w:p>
    <w:p w:rsidR="001B706A" w:rsidRPr="001B706A" w:rsidRDefault="001B706A" w:rsidP="001B706A">
      <w:pPr>
        <w:autoSpaceDE w:val="0"/>
        <w:autoSpaceDN w:val="0"/>
        <w:adjustRightInd w:val="0"/>
        <w:spacing w:after="0"/>
        <w:rPr>
          <w:color w:val="000000"/>
        </w:rPr>
      </w:pPr>
    </w:p>
    <w:p w:rsidR="003435E1" w:rsidRPr="001B706A" w:rsidRDefault="001B706A" w:rsidP="001B706A">
      <w:pPr>
        <w:autoSpaceDE w:val="0"/>
        <w:autoSpaceDN w:val="0"/>
        <w:adjustRightInd w:val="0"/>
        <w:rPr>
          <w:bCs/>
          <w:iCs/>
        </w:rPr>
      </w:pPr>
      <w:r w:rsidRPr="001B706A">
        <w:rPr>
          <w:color w:val="000000"/>
          <w:lang w:val="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706A" w:rsidRDefault="001B706A" w:rsidP="00F54C86">
      <w:pPr>
        <w:autoSpaceDE w:val="0"/>
        <w:autoSpaceDN w:val="0"/>
        <w:adjustRightInd w:val="0"/>
        <w:rPr>
          <w:bCs/>
          <w:iCs/>
          <w:sz w:val="16"/>
          <w:szCs w:val="16"/>
        </w:rPr>
      </w:pPr>
    </w:p>
    <w:tbl>
      <w:tblPr>
        <w:tblW w:w="9675" w:type="dxa"/>
        <w:tblInd w:w="392" w:type="dxa"/>
        <w:tblLook w:val="04A0" w:firstRow="1" w:lastRow="0" w:firstColumn="1" w:lastColumn="0" w:noHBand="0" w:noVBand="1"/>
      </w:tblPr>
      <w:tblGrid>
        <w:gridCol w:w="3322"/>
        <w:gridCol w:w="3057"/>
        <w:gridCol w:w="3296"/>
      </w:tblGrid>
      <w:tr w:rsidR="003435E1" w:rsidRPr="00376349" w:rsidTr="00376349">
        <w:tc>
          <w:tcPr>
            <w:tcW w:w="3322" w:type="dxa"/>
          </w:tcPr>
          <w:p w:rsidR="003435E1" w:rsidRPr="00376349" w:rsidRDefault="003435E1" w:rsidP="00376349">
            <w:pPr>
              <w:autoSpaceDE w:val="0"/>
              <w:autoSpaceDN w:val="0"/>
              <w:adjustRightInd w:val="0"/>
              <w:rPr>
                <w:i/>
              </w:rPr>
            </w:pPr>
            <w:r w:rsidRPr="00394B3A">
              <w:t>Датум:</w:t>
            </w:r>
            <w:r>
              <w:t xml:space="preserve"> </w:t>
            </w:r>
            <w:r w:rsidRPr="00394B3A">
              <w:t>____________</w:t>
            </w:r>
          </w:p>
        </w:tc>
        <w:tc>
          <w:tcPr>
            <w:tcW w:w="3057" w:type="dxa"/>
          </w:tcPr>
          <w:p w:rsidR="003435E1" w:rsidRPr="00376349" w:rsidRDefault="003435E1" w:rsidP="00376349">
            <w:pPr>
              <w:autoSpaceDE w:val="0"/>
              <w:autoSpaceDN w:val="0"/>
              <w:adjustRightInd w:val="0"/>
              <w:ind w:firstLine="2287"/>
              <w:jc w:val="left"/>
              <w:rPr>
                <w:i/>
              </w:rPr>
            </w:pPr>
          </w:p>
        </w:tc>
        <w:tc>
          <w:tcPr>
            <w:tcW w:w="3296" w:type="dxa"/>
          </w:tcPr>
          <w:p w:rsidR="003435E1" w:rsidRDefault="003435E1" w:rsidP="00376349">
            <w:pPr>
              <w:autoSpaceDE w:val="0"/>
              <w:autoSpaceDN w:val="0"/>
              <w:adjustRightInd w:val="0"/>
            </w:pPr>
            <w:r w:rsidRPr="00394B3A">
              <w:t>Потпис о</w:t>
            </w:r>
            <w:r>
              <w:t>влашћеног</w:t>
            </w:r>
            <w:r w:rsidRPr="00394B3A">
              <w:t xml:space="preserve"> лица</w:t>
            </w:r>
          </w:p>
          <w:p w:rsidR="00A361ED" w:rsidRDefault="00A361ED" w:rsidP="00376349">
            <w:pPr>
              <w:autoSpaceDE w:val="0"/>
              <w:autoSpaceDN w:val="0"/>
              <w:adjustRightInd w:val="0"/>
            </w:pPr>
          </w:p>
          <w:p w:rsidR="003435E1" w:rsidRPr="00376349" w:rsidRDefault="003435E1" w:rsidP="00376349">
            <w:pPr>
              <w:autoSpaceDE w:val="0"/>
              <w:autoSpaceDN w:val="0"/>
              <w:adjustRightInd w:val="0"/>
              <w:rPr>
                <w:i/>
              </w:rPr>
            </w:pPr>
            <w:r>
              <w:t>____________________________</w:t>
            </w:r>
          </w:p>
        </w:tc>
      </w:tr>
    </w:tbl>
    <w:p w:rsidR="003435E1" w:rsidRDefault="003435E1" w:rsidP="00F54C86">
      <w:pPr>
        <w:autoSpaceDE w:val="0"/>
        <w:autoSpaceDN w:val="0"/>
        <w:adjustRightInd w:val="0"/>
        <w:rPr>
          <w:bCs/>
          <w:iCs/>
          <w:sz w:val="16"/>
          <w:szCs w:val="16"/>
        </w:rPr>
      </w:pPr>
    </w:p>
    <w:p w:rsidR="003435E1" w:rsidRPr="00A009FB" w:rsidRDefault="003435E1" w:rsidP="003435E1">
      <w:pPr>
        <w:shd w:val="clear" w:color="auto" w:fill="FDE9D9"/>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F54C86" w:rsidRPr="00707B3B" w:rsidRDefault="00F54C86" w:rsidP="003435E1">
      <w:pPr>
        <w:shd w:val="clear" w:color="auto" w:fill="FDE9D9"/>
        <w:autoSpaceDE w:val="0"/>
        <w:autoSpaceDN w:val="0"/>
        <w:adjustRightInd w:val="0"/>
        <w:spacing w:after="0"/>
        <w:rPr>
          <w:bCs/>
          <w:i/>
          <w:iCs/>
          <w:sz w:val="20"/>
          <w:szCs w:val="20"/>
          <w:lang w:val="sr-Cyrl-RS"/>
        </w:rPr>
      </w:pPr>
      <w:r w:rsidRPr="00707B3B">
        <w:rPr>
          <w:bCs/>
          <w:i/>
          <w:iCs/>
          <w:sz w:val="20"/>
          <w:szCs w:val="20"/>
          <w:lang w:val="sr-Cyrl-RS"/>
        </w:rPr>
        <w:t>Понуђач сноси трошкове израде понуде.</w:t>
      </w:r>
      <w:r w:rsidR="00707B3B" w:rsidRPr="00707B3B">
        <w:rPr>
          <w:bCs/>
          <w:i/>
          <w:iCs/>
          <w:sz w:val="20"/>
          <w:szCs w:val="20"/>
          <w:lang w:val="sr-Cyrl-RS"/>
        </w:rPr>
        <w:t xml:space="preserve"> </w:t>
      </w:r>
      <w:r w:rsidRPr="00707B3B">
        <w:rPr>
          <w:bCs/>
          <w:i/>
          <w:iCs/>
          <w:sz w:val="20"/>
          <w:szCs w:val="20"/>
          <w:lang w:val="sr-Cyrl-RS"/>
        </w:rPr>
        <w:t>Уколико има неких трошкова израде понуде, понуђач је потребно да их унесе у табелу.</w:t>
      </w:r>
      <w:r w:rsidR="00707B3B" w:rsidRPr="00707B3B">
        <w:rPr>
          <w:bCs/>
          <w:i/>
          <w:iCs/>
          <w:sz w:val="20"/>
          <w:szCs w:val="20"/>
          <w:lang w:val="sr-Cyrl-RS"/>
        </w:rPr>
        <w:t xml:space="preserve"> </w:t>
      </w:r>
      <w:r w:rsidRPr="00707B3B">
        <w:rPr>
          <w:bCs/>
          <w:i/>
          <w:iCs/>
          <w:sz w:val="20"/>
          <w:szCs w:val="20"/>
        </w:rPr>
        <w:t>У овом обрасцу Понуђач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обезбеђења.</w:t>
      </w:r>
      <w:r w:rsidR="00707B3B" w:rsidRPr="00707B3B">
        <w:rPr>
          <w:bCs/>
          <w:i/>
          <w:iCs/>
          <w:sz w:val="20"/>
          <w:szCs w:val="20"/>
          <w:lang w:val="sr-Cyrl-RS"/>
        </w:rPr>
        <w:t xml:space="preserve"> </w:t>
      </w:r>
      <w:r w:rsidRPr="00707B3B">
        <w:rPr>
          <w:bCs/>
          <w:i/>
          <w:iCs/>
          <w:sz w:val="20"/>
          <w:szCs w:val="20"/>
        </w:rPr>
        <w:t>Ако поступак јавне набавке буде обустављен из разлога који су на страни Наручиоца, наручилац је,</w:t>
      </w:r>
      <w:r w:rsidRPr="00707B3B">
        <w:rPr>
          <w:bCs/>
          <w:i/>
          <w:iCs/>
          <w:sz w:val="20"/>
          <w:szCs w:val="20"/>
          <w:lang w:val="sr-Cyrl-RS"/>
        </w:rPr>
        <w:t xml:space="preserve"> </w:t>
      </w:r>
      <w:r w:rsidRPr="00707B3B">
        <w:rPr>
          <w:bCs/>
          <w:i/>
          <w:iCs/>
          <w:sz w:val="20"/>
          <w:szCs w:val="20"/>
        </w:rPr>
        <w:t>сходно члану 88. став 3. ЗЈН,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54C86" w:rsidRPr="00707B3B" w:rsidRDefault="00F54C86" w:rsidP="003435E1">
      <w:pPr>
        <w:widowControl w:val="0"/>
        <w:shd w:val="clear" w:color="auto" w:fill="FDE9D9"/>
        <w:autoSpaceDE w:val="0"/>
        <w:autoSpaceDN w:val="0"/>
        <w:adjustRightInd w:val="0"/>
        <w:spacing w:after="0"/>
        <w:ind w:right="-14"/>
        <w:rPr>
          <w:sz w:val="20"/>
          <w:szCs w:val="20"/>
        </w:rPr>
      </w:pPr>
      <w:r w:rsidRPr="00707B3B">
        <w:rPr>
          <w:i/>
          <w:iCs/>
          <w:sz w:val="20"/>
          <w:szCs w:val="20"/>
          <w:lang w:val="sr-Cyrl-RS"/>
        </w:rPr>
        <w:t>Д</w:t>
      </w:r>
      <w:r w:rsidRPr="00707B3B">
        <w:rPr>
          <w:i/>
          <w:iCs/>
          <w:sz w:val="20"/>
          <w:szCs w:val="20"/>
        </w:rPr>
        <w:t>ост</w:t>
      </w:r>
      <w:r w:rsidRPr="00707B3B">
        <w:rPr>
          <w:i/>
          <w:iCs/>
          <w:spacing w:val="-2"/>
          <w:sz w:val="20"/>
          <w:szCs w:val="20"/>
        </w:rPr>
        <w:t>а</w:t>
      </w:r>
      <w:r w:rsidRPr="00707B3B">
        <w:rPr>
          <w:i/>
          <w:iCs/>
          <w:sz w:val="20"/>
          <w:szCs w:val="20"/>
        </w:rPr>
        <w:t>в</w:t>
      </w:r>
      <w:r w:rsidRPr="00707B3B">
        <w:rPr>
          <w:i/>
          <w:iCs/>
          <w:spacing w:val="-1"/>
          <w:sz w:val="20"/>
          <w:szCs w:val="20"/>
        </w:rPr>
        <w:t>љ</w:t>
      </w:r>
      <w:r w:rsidRPr="00707B3B">
        <w:rPr>
          <w:i/>
          <w:iCs/>
          <w:sz w:val="20"/>
          <w:szCs w:val="20"/>
        </w:rPr>
        <w:t>а</w:t>
      </w:r>
      <w:r w:rsidRPr="00707B3B">
        <w:rPr>
          <w:i/>
          <w:iCs/>
          <w:spacing w:val="-1"/>
          <w:sz w:val="20"/>
          <w:szCs w:val="20"/>
        </w:rPr>
        <w:t>њ</w:t>
      </w:r>
      <w:r w:rsidRPr="00707B3B">
        <w:rPr>
          <w:i/>
          <w:iCs/>
          <w:sz w:val="20"/>
          <w:szCs w:val="20"/>
        </w:rPr>
        <w:t>е</w:t>
      </w:r>
      <w:r w:rsidRPr="00707B3B">
        <w:rPr>
          <w:spacing w:val="-2"/>
          <w:sz w:val="20"/>
          <w:szCs w:val="20"/>
        </w:rPr>
        <w:t xml:space="preserve"> </w:t>
      </w:r>
      <w:r w:rsidRPr="00707B3B">
        <w:rPr>
          <w:i/>
          <w:iCs/>
          <w:sz w:val="20"/>
          <w:szCs w:val="20"/>
        </w:rPr>
        <w:t>овог</w:t>
      </w:r>
      <w:r w:rsidRPr="00707B3B">
        <w:rPr>
          <w:sz w:val="20"/>
          <w:szCs w:val="20"/>
        </w:rPr>
        <w:t xml:space="preserve"> </w:t>
      </w:r>
      <w:r w:rsidRPr="00707B3B">
        <w:rPr>
          <w:i/>
          <w:iCs/>
          <w:sz w:val="20"/>
          <w:szCs w:val="20"/>
        </w:rPr>
        <w:t>обр</w:t>
      </w:r>
      <w:r w:rsidRPr="00707B3B">
        <w:rPr>
          <w:i/>
          <w:iCs/>
          <w:spacing w:val="-2"/>
          <w:sz w:val="20"/>
          <w:szCs w:val="20"/>
        </w:rPr>
        <w:t>а</w:t>
      </w:r>
      <w:r w:rsidRPr="00707B3B">
        <w:rPr>
          <w:i/>
          <w:iCs/>
          <w:sz w:val="20"/>
          <w:szCs w:val="20"/>
        </w:rPr>
        <w:t>сца</w:t>
      </w:r>
      <w:r w:rsidRPr="00707B3B">
        <w:rPr>
          <w:sz w:val="20"/>
          <w:szCs w:val="20"/>
        </w:rPr>
        <w:t xml:space="preserve"> </w:t>
      </w:r>
      <w:r w:rsidRPr="00707B3B">
        <w:rPr>
          <w:i/>
          <w:iCs/>
          <w:spacing w:val="-1"/>
          <w:sz w:val="20"/>
          <w:szCs w:val="20"/>
        </w:rPr>
        <w:t>н</w:t>
      </w:r>
      <w:r w:rsidRPr="00707B3B">
        <w:rPr>
          <w:i/>
          <w:iCs/>
          <w:sz w:val="20"/>
          <w:szCs w:val="20"/>
        </w:rPr>
        <w:t>ије</w:t>
      </w:r>
      <w:r w:rsidRPr="00707B3B">
        <w:rPr>
          <w:spacing w:val="-1"/>
          <w:sz w:val="20"/>
          <w:szCs w:val="20"/>
        </w:rPr>
        <w:t xml:space="preserve"> </w:t>
      </w:r>
      <w:r w:rsidRPr="00707B3B">
        <w:rPr>
          <w:i/>
          <w:iCs/>
          <w:sz w:val="20"/>
          <w:szCs w:val="20"/>
        </w:rPr>
        <w:t>обав</w:t>
      </w:r>
      <w:r w:rsidRPr="00707B3B">
        <w:rPr>
          <w:i/>
          <w:iCs/>
          <w:spacing w:val="-2"/>
          <w:sz w:val="20"/>
          <w:szCs w:val="20"/>
        </w:rPr>
        <w:t>е</w:t>
      </w:r>
      <w:r w:rsidRPr="00707B3B">
        <w:rPr>
          <w:i/>
          <w:iCs/>
          <w:sz w:val="20"/>
          <w:szCs w:val="20"/>
        </w:rPr>
        <w:t>з</w:t>
      </w:r>
      <w:r w:rsidRPr="00707B3B">
        <w:rPr>
          <w:i/>
          <w:iCs/>
          <w:spacing w:val="-1"/>
          <w:sz w:val="20"/>
          <w:szCs w:val="20"/>
        </w:rPr>
        <w:t>н</w:t>
      </w:r>
      <w:r w:rsidRPr="00707B3B">
        <w:rPr>
          <w:i/>
          <w:iCs/>
          <w:sz w:val="20"/>
          <w:szCs w:val="20"/>
        </w:rPr>
        <w:t>о.</w:t>
      </w:r>
    </w:p>
    <w:p w:rsidR="00F54C86" w:rsidRDefault="00F54C86" w:rsidP="00F54C86">
      <w:pPr>
        <w:autoSpaceDE w:val="0"/>
        <w:autoSpaceDN w:val="0"/>
        <w:adjustRightInd w:val="0"/>
        <w:spacing w:before="120"/>
        <w:rPr>
          <w:bCs/>
          <w:i/>
          <w:iCs/>
          <w:lang w:val="sr-Cyrl-RS"/>
        </w:rPr>
      </w:pPr>
    </w:p>
    <w:p w:rsidR="004A023B" w:rsidRPr="007B1EDD" w:rsidRDefault="004A023B" w:rsidP="00F54C86">
      <w:pPr>
        <w:autoSpaceDE w:val="0"/>
        <w:autoSpaceDN w:val="0"/>
        <w:adjustRightInd w:val="0"/>
        <w:spacing w:before="120"/>
        <w:rPr>
          <w:bCs/>
          <w:i/>
          <w:iCs/>
          <w:lang w:val="sr-Cyrl-RS"/>
        </w:rPr>
      </w:pPr>
    </w:p>
    <w:p w:rsidR="00F54C86" w:rsidRDefault="00F54C86" w:rsidP="00F54C86">
      <w:pPr>
        <w:widowControl w:val="0"/>
        <w:autoSpaceDE w:val="0"/>
        <w:autoSpaceDN w:val="0"/>
        <w:adjustRightInd w:val="0"/>
        <w:spacing w:line="240" w:lineRule="exact"/>
      </w:pPr>
    </w:p>
    <w:p w:rsidR="00FC125D" w:rsidRDefault="00FC125D" w:rsidP="00F54C86">
      <w:pPr>
        <w:widowControl w:val="0"/>
        <w:autoSpaceDE w:val="0"/>
        <w:autoSpaceDN w:val="0"/>
        <w:adjustRightInd w:val="0"/>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046"/>
        <w:gridCol w:w="1922"/>
      </w:tblGrid>
      <w:tr w:rsidR="00A009FB" w:rsidRPr="00376349" w:rsidTr="00376349">
        <w:tc>
          <w:tcPr>
            <w:tcW w:w="8046" w:type="dxa"/>
            <w:shd w:val="clear" w:color="auto" w:fill="EAF1DD"/>
          </w:tcPr>
          <w:p w:rsidR="00A009FB" w:rsidRPr="00376349" w:rsidRDefault="00A009FB" w:rsidP="00A009FB">
            <w:pPr>
              <w:rPr>
                <w:b/>
              </w:rPr>
            </w:pPr>
            <w:r w:rsidRPr="00376349">
              <w:rPr>
                <w:b/>
              </w:rPr>
              <w:lastRenderedPageBreak/>
              <w:t xml:space="preserve">ОБРАЗАЦ </w:t>
            </w:r>
            <w:r w:rsidRPr="00376349">
              <w:rPr>
                <w:b/>
                <w:bCs/>
                <w:iCs/>
              </w:rPr>
              <w:t>ИЗЈАВЕ ПОНУЂАЧА О НЕЗАВИСНОЈ ПОНУДИ</w:t>
            </w:r>
          </w:p>
        </w:tc>
        <w:tc>
          <w:tcPr>
            <w:tcW w:w="1922" w:type="dxa"/>
            <w:shd w:val="clear" w:color="auto" w:fill="EAF1DD"/>
          </w:tcPr>
          <w:p w:rsidR="00A009FB" w:rsidRPr="00F756FB" w:rsidRDefault="00A009FB" w:rsidP="00F756FB">
            <w:pPr>
              <w:widowControl w:val="0"/>
              <w:autoSpaceDE w:val="0"/>
              <w:autoSpaceDN w:val="0"/>
              <w:adjustRightInd w:val="0"/>
              <w:spacing w:line="239" w:lineRule="auto"/>
              <w:rPr>
                <w:b/>
                <w:lang w:val="sr-Latn-CS"/>
              </w:rPr>
            </w:pPr>
            <w:r w:rsidRPr="00376349">
              <w:rPr>
                <w:b/>
              </w:rPr>
              <w:t>Образац бр. 1</w:t>
            </w:r>
            <w:r w:rsidR="00F756FB">
              <w:rPr>
                <w:b/>
                <w:lang w:val="sr-Latn-CS"/>
              </w:rPr>
              <w:t>5</w:t>
            </w:r>
          </w:p>
        </w:tc>
      </w:tr>
    </w:tbl>
    <w:p w:rsidR="00F54C86" w:rsidRDefault="00F54C86" w:rsidP="00F54C86">
      <w:pPr>
        <w:widowControl w:val="0"/>
        <w:autoSpaceDE w:val="0"/>
        <w:autoSpaceDN w:val="0"/>
        <w:adjustRightInd w:val="0"/>
        <w:spacing w:line="240" w:lineRule="exact"/>
      </w:pPr>
    </w:p>
    <w:p w:rsidR="00F54C86" w:rsidRPr="0095156C" w:rsidRDefault="00F54C86" w:rsidP="00F54C86">
      <w:pPr>
        <w:widowControl w:val="0"/>
        <w:autoSpaceDE w:val="0"/>
        <w:autoSpaceDN w:val="0"/>
        <w:adjustRightInd w:val="0"/>
        <w:spacing w:line="240" w:lineRule="exact"/>
      </w:pPr>
    </w:p>
    <w:p w:rsidR="00F54C86" w:rsidRDefault="00F54C86" w:rsidP="00F54C86">
      <w:pPr>
        <w:tabs>
          <w:tab w:val="left" w:pos="6028"/>
        </w:tabs>
        <w:autoSpaceDE w:val="0"/>
        <w:autoSpaceDN w:val="0"/>
        <w:adjustRightInd w:val="0"/>
        <w:ind w:left="360"/>
        <w:rPr>
          <w:b/>
          <w:bCs/>
          <w:iCs/>
          <w:color w:val="002060"/>
          <w:sz w:val="40"/>
          <w:szCs w:val="40"/>
        </w:rPr>
      </w:pPr>
    </w:p>
    <w:p w:rsidR="00FC125D" w:rsidRDefault="00FC125D" w:rsidP="00F54C86">
      <w:pPr>
        <w:tabs>
          <w:tab w:val="left" w:pos="6028"/>
        </w:tabs>
        <w:autoSpaceDE w:val="0"/>
        <w:autoSpaceDN w:val="0"/>
        <w:adjustRightInd w:val="0"/>
        <w:ind w:left="360"/>
        <w:rPr>
          <w:b/>
          <w:bCs/>
          <w:iCs/>
          <w:color w:val="002060"/>
          <w:sz w:val="40"/>
          <w:szCs w:val="40"/>
        </w:rPr>
      </w:pPr>
    </w:p>
    <w:p w:rsidR="00F54C86" w:rsidRPr="0095156C" w:rsidRDefault="00F54C86" w:rsidP="00F54C86">
      <w:pPr>
        <w:tabs>
          <w:tab w:val="left" w:pos="6028"/>
        </w:tabs>
        <w:autoSpaceDE w:val="0"/>
        <w:autoSpaceDN w:val="0"/>
        <w:adjustRightInd w:val="0"/>
        <w:ind w:left="360"/>
        <w:rPr>
          <w:b/>
          <w:bCs/>
          <w:iCs/>
          <w:color w:val="002060"/>
          <w:sz w:val="40"/>
          <w:szCs w:val="40"/>
        </w:rPr>
      </w:pPr>
    </w:p>
    <w:p w:rsidR="00F54C86" w:rsidRPr="0095156C" w:rsidRDefault="00F54C86" w:rsidP="00F54C86">
      <w:pPr>
        <w:tabs>
          <w:tab w:val="left" w:pos="6028"/>
        </w:tabs>
        <w:autoSpaceDE w:val="0"/>
        <w:autoSpaceDN w:val="0"/>
        <w:adjustRightInd w:val="0"/>
        <w:rPr>
          <w:bCs/>
          <w:iCs/>
        </w:rPr>
      </w:pPr>
      <w:r w:rsidRPr="0095156C">
        <w:rPr>
          <w:bCs/>
          <w:iCs/>
        </w:rPr>
        <w:t>На основу члана 26. Закона о јавним набавкама</w:t>
      </w:r>
      <w:r w:rsidR="00A009FB">
        <w:rPr>
          <w:bCs/>
          <w:iCs/>
        </w:rPr>
        <w:t xml:space="preserve"> </w:t>
      </w:r>
      <w:r w:rsidR="00A009FB" w:rsidRPr="001B706A">
        <w:rPr>
          <w:color w:val="000000"/>
        </w:rPr>
        <w:t>(„Сл. гласник РС”</w:t>
      </w:r>
      <w:r w:rsidR="00A009FB" w:rsidRPr="001B706A">
        <w:rPr>
          <w:color w:val="000000"/>
          <w:lang w:val="sr-Cyrl-RS"/>
        </w:rPr>
        <w:t>,</w:t>
      </w:r>
      <w:r w:rsidR="00A009FB" w:rsidRPr="001B706A">
        <w:rPr>
          <w:color w:val="000000"/>
        </w:rPr>
        <w:t xml:space="preserve"> бр. </w:t>
      </w:r>
      <w:r w:rsidR="00A009FB" w:rsidRPr="001B706A">
        <w:rPr>
          <w:rFonts w:eastAsia="TimesNewRomanPSMT"/>
        </w:rPr>
        <w:t>124/2012,</w:t>
      </w:r>
      <w:r w:rsidR="00A009FB" w:rsidRPr="001B706A">
        <w:t xml:space="preserve"> 14/2015 и 68/2015</w:t>
      </w:r>
      <w:r w:rsidR="00A009FB" w:rsidRPr="001B706A">
        <w:rPr>
          <w:color w:val="000000"/>
        </w:rPr>
        <w:t>)</w:t>
      </w:r>
    </w:p>
    <w:p w:rsidR="00F54C86" w:rsidRPr="0095156C" w:rsidRDefault="00F54C86" w:rsidP="00F54C86">
      <w:pPr>
        <w:tabs>
          <w:tab w:val="left" w:pos="6028"/>
        </w:tabs>
        <w:autoSpaceDE w:val="0"/>
        <w:autoSpaceDN w:val="0"/>
        <w:adjustRightInd w:val="0"/>
        <w:ind w:left="360"/>
        <w:rPr>
          <w:bCs/>
          <w:iCs/>
        </w:rPr>
      </w:pPr>
    </w:p>
    <w:p w:rsidR="00F54C86" w:rsidRPr="0095156C" w:rsidRDefault="00F54C86" w:rsidP="00FC125D">
      <w:pPr>
        <w:tabs>
          <w:tab w:val="left" w:pos="6028"/>
        </w:tabs>
        <w:autoSpaceDE w:val="0"/>
        <w:autoSpaceDN w:val="0"/>
        <w:adjustRightInd w:val="0"/>
        <w:jc w:val="center"/>
        <w:rPr>
          <w:bCs/>
          <w:iCs/>
          <w:lang w:val="sr-Cyrl-RS"/>
        </w:rPr>
      </w:pPr>
      <w:r w:rsidRPr="0095156C">
        <w:rPr>
          <w:bCs/>
          <w:iCs/>
        </w:rPr>
        <w:t>_____________________________</w:t>
      </w:r>
      <w:r w:rsidRPr="0095156C">
        <w:rPr>
          <w:bCs/>
          <w:iCs/>
          <w:lang w:val="sr-Cyrl-RS"/>
        </w:rPr>
        <w:t>____________</w:t>
      </w:r>
      <w:r w:rsidRPr="0095156C">
        <w:rPr>
          <w:bCs/>
          <w:iCs/>
        </w:rPr>
        <w:t>_________</w:t>
      </w:r>
      <w:r>
        <w:rPr>
          <w:bCs/>
          <w:iCs/>
        </w:rPr>
        <w:t>______________</w:t>
      </w:r>
      <w:r w:rsidRPr="0095156C">
        <w:rPr>
          <w:bCs/>
          <w:iCs/>
        </w:rPr>
        <w:t>__________________</w:t>
      </w:r>
    </w:p>
    <w:p w:rsidR="00F54C86" w:rsidRPr="0095156C" w:rsidRDefault="00F54C86" w:rsidP="00FC125D">
      <w:pPr>
        <w:tabs>
          <w:tab w:val="left" w:pos="6028"/>
        </w:tabs>
        <w:autoSpaceDE w:val="0"/>
        <w:autoSpaceDN w:val="0"/>
        <w:adjustRightInd w:val="0"/>
        <w:jc w:val="center"/>
        <w:rPr>
          <w:bCs/>
          <w:i/>
          <w:iCs/>
        </w:rPr>
      </w:pPr>
      <w:r w:rsidRPr="0095156C">
        <w:rPr>
          <w:bCs/>
          <w:i/>
          <w:iCs/>
        </w:rPr>
        <w:t>(</w:t>
      </w:r>
      <w:r w:rsidRPr="00A009FB">
        <w:rPr>
          <w:bCs/>
          <w:i/>
          <w:iCs/>
          <w:shd w:val="clear" w:color="auto" w:fill="FDE9D9"/>
        </w:rPr>
        <w:t>навести назив</w:t>
      </w:r>
      <w:r w:rsidRPr="00A009FB">
        <w:rPr>
          <w:bCs/>
          <w:i/>
          <w:iCs/>
          <w:shd w:val="clear" w:color="auto" w:fill="FDE9D9"/>
          <w:lang w:val="sr-Cyrl-RS"/>
        </w:rPr>
        <w:t>, седиште,</w:t>
      </w:r>
      <w:r w:rsidRPr="00A009FB">
        <w:rPr>
          <w:bCs/>
          <w:i/>
          <w:iCs/>
          <w:shd w:val="clear" w:color="auto" w:fill="FDE9D9"/>
        </w:rPr>
        <w:t xml:space="preserve"> и адресу понуђача</w:t>
      </w:r>
      <w:r w:rsidRPr="0095156C">
        <w:rPr>
          <w:bCs/>
          <w:i/>
          <w:iCs/>
        </w:rPr>
        <w:t>)</w:t>
      </w:r>
    </w:p>
    <w:p w:rsidR="00F54C86" w:rsidRPr="0095156C" w:rsidRDefault="00F54C86" w:rsidP="00F54C86">
      <w:pPr>
        <w:tabs>
          <w:tab w:val="left" w:pos="6028"/>
        </w:tabs>
        <w:autoSpaceDE w:val="0"/>
        <w:autoSpaceDN w:val="0"/>
        <w:adjustRightInd w:val="0"/>
        <w:ind w:left="360"/>
        <w:rPr>
          <w:bCs/>
          <w:iCs/>
        </w:rPr>
      </w:pPr>
    </w:p>
    <w:p w:rsidR="00F54C86" w:rsidRDefault="00F54C86" w:rsidP="00F54C86">
      <w:pPr>
        <w:tabs>
          <w:tab w:val="left" w:pos="6028"/>
        </w:tabs>
        <w:autoSpaceDE w:val="0"/>
        <w:autoSpaceDN w:val="0"/>
        <w:adjustRightInd w:val="0"/>
        <w:rPr>
          <w:bCs/>
          <w:iCs/>
        </w:rPr>
      </w:pPr>
      <w:r w:rsidRPr="0095156C">
        <w:rPr>
          <w:bCs/>
          <w:iCs/>
        </w:rPr>
        <w:t>даје следећу</w:t>
      </w:r>
      <w:r w:rsidRPr="0095156C">
        <w:rPr>
          <w:bCs/>
          <w:iCs/>
          <w:lang w:val="sr-Cyrl-RS"/>
        </w:rPr>
        <w:t xml:space="preserve"> </w:t>
      </w:r>
      <w:r w:rsidRPr="0095156C">
        <w:rPr>
          <w:bCs/>
          <w:iCs/>
        </w:rPr>
        <w:t>изјаву:</w:t>
      </w:r>
    </w:p>
    <w:p w:rsidR="00FC125D" w:rsidRPr="0095156C" w:rsidRDefault="00FC125D" w:rsidP="00F54C86">
      <w:pPr>
        <w:tabs>
          <w:tab w:val="left" w:pos="6028"/>
        </w:tabs>
        <w:autoSpaceDE w:val="0"/>
        <w:autoSpaceDN w:val="0"/>
        <w:adjustRightInd w:val="0"/>
        <w:rPr>
          <w:bCs/>
          <w:iCs/>
        </w:rPr>
      </w:pPr>
    </w:p>
    <w:p w:rsidR="00F54C86" w:rsidRPr="00DC7B4E" w:rsidRDefault="00F54C86" w:rsidP="00F54C86">
      <w:pPr>
        <w:tabs>
          <w:tab w:val="left" w:pos="6028"/>
        </w:tabs>
        <w:autoSpaceDE w:val="0"/>
        <w:autoSpaceDN w:val="0"/>
        <w:adjustRightInd w:val="0"/>
        <w:ind w:left="360"/>
        <w:jc w:val="center"/>
        <w:rPr>
          <w:b/>
          <w:bCs/>
          <w:iCs/>
          <w:sz w:val="28"/>
          <w:szCs w:val="28"/>
        </w:rPr>
      </w:pPr>
      <w:r w:rsidRPr="00DC7B4E">
        <w:rPr>
          <w:b/>
          <w:bCs/>
          <w:iCs/>
          <w:sz w:val="28"/>
          <w:szCs w:val="28"/>
        </w:rPr>
        <w:t>И</w:t>
      </w:r>
      <w:r w:rsidRPr="00DC7B4E">
        <w:rPr>
          <w:b/>
          <w:bCs/>
          <w:iCs/>
          <w:sz w:val="28"/>
          <w:szCs w:val="28"/>
          <w:lang w:val="sr-Cyrl-RS"/>
        </w:rPr>
        <w:t xml:space="preserve"> </w:t>
      </w:r>
      <w:r w:rsidRPr="00DC7B4E">
        <w:rPr>
          <w:b/>
          <w:bCs/>
          <w:iCs/>
          <w:sz w:val="28"/>
          <w:szCs w:val="28"/>
        </w:rPr>
        <w:t>З</w:t>
      </w:r>
      <w:r w:rsidRPr="00DC7B4E">
        <w:rPr>
          <w:b/>
          <w:bCs/>
          <w:iCs/>
          <w:sz w:val="28"/>
          <w:szCs w:val="28"/>
          <w:lang w:val="sr-Cyrl-RS"/>
        </w:rPr>
        <w:t xml:space="preserve"> </w:t>
      </w:r>
      <w:r w:rsidRPr="00DC7B4E">
        <w:rPr>
          <w:b/>
          <w:bCs/>
          <w:iCs/>
          <w:sz w:val="28"/>
          <w:szCs w:val="28"/>
        </w:rPr>
        <w:t>Ј</w:t>
      </w:r>
      <w:r w:rsidRPr="00DC7B4E">
        <w:rPr>
          <w:b/>
          <w:bCs/>
          <w:iCs/>
          <w:sz w:val="28"/>
          <w:szCs w:val="28"/>
          <w:lang w:val="sr-Cyrl-RS"/>
        </w:rPr>
        <w:t xml:space="preserve"> </w:t>
      </w:r>
      <w:r w:rsidRPr="00DC7B4E">
        <w:rPr>
          <w:b/>
          <w:bCs/>
          <w:iCs/>
          <w:sz w:val="28"/>
          <w:szCs w:val="28"/>
        </w:rPr>
        <w:t>А</w:t>
      </w:r>
      <w:r w:rsidRPr="00DC7B4E">
        <w:rPr>
          <w:b/>
          <w:bCs/>
          <w:iCs/>
          <w:sz w:val="28"/>
          <w:szCs w:val="28"/>
          <w:lang w:val="sr-Cyrl-RS"/>
        </w:rPr>
        <w:t xml:space="preserve"> </w:t>
      </w:r>
      <w:r w:rsidRPr="00DC7B4E">
        <w:rPr>
          <w:b/>
          <w:bCs/>
          <w:iCs/>
          <w:sz w:val="28"/>
          <w:szCs w:val="28"/>
        </w:rPr>
        <w:t>В</w:t>
      </w:r>
      <w:r w:rsidRPr="00DC7B4E">
        <w:rPr>
          <w:b/>
          <w:bCs/>
          <w:iCs/>
          <w:sz w:val="28"/>
          <w:szCs w:val="28"/>
          <w:lang w:val="sr-Cyrl-RS"/>
        </w:rPr>
        <w:t xml:space="preserve"> </w:t>
      </w:r>
      <w:r w:rsidRPr="00DC7B4E">
        <w:rPr>
          <w:b/>
          <w:bCs/>
          <w:iCs/>
          <w:sz w:val="28"/>
          <w:szCs w:val="28"/>
        </w:rPr>
        <w:t>А</w:t>
      </w:r>
    </w:p>
    <w:p w:rsidR="00A009FB" w:rsidRPr="00A009FB" w:rsidRDefault="00A009FB" w:rsidP="00F54C86">
      <w:pPr>
        <w:tabs>
          <w:tab w:val="left" w:pos="6028"/>
        </w:tabs>
        <w:autoSpaceDE w:val="0"/>
        <w:autoSpaceDN w:val="0"/>
        <w:adjustRightInd w:val="0"/>
        <w:ind w:left="360"/>
        <w:jc w:val="center"/>
        <w:rPr>
          <w:b/>
          <w:bCs/>
          <w:iCs/>
        </w:rPr>
      </w:pPr>
      <w:r w:rsidRPr="00A009FB">
        <w:rPr>
          <w:b/>
          <w:bCs/>
          <w:iCs/>
        </w:rPr>
        <w:t>О НЕЗАВИСНОЈ ПОНУДИ</w:t>
      </w:r>
    </w:p>
    <w:p w:rsidR="00F54C86" w:rsidRPr="00C86A63" w:rsidRDefault="00F54C86" w:rsidP="00F54C86">
      <w:pPr>
        <w:tabs>
          <w:tab w:val="left" w:pos="6028"/>
        </w:tabs>
        <w:autoSpaceDE w:val="0"/>
        <w:autoSpaceDN w:val="0"/>
        <w:adjustRightInd w:val="0"/>
        <w:ind w:left="360"/>
        <w:rPr>
          <w:bCs/>
          <w:iCs/>
          <w:sz w:val="28"/>
          <w:szCs w:val="28"/>
        </w:rPr>
      </w:pPr>
    </w:p>
    <w:p w:rsidR="00F54C86" w:rsidRPr="00707B3B" w:rsidRDefault="00F54C86" w:rsidP="00F54C86">
      <w:pPr>
        <w:suppressAutoHyphens/>
        <w:autoSpaceDE w:val="0"/>
        <w:autoSpaceDN w:val="0"/>
        <w:adjustRightInd w:val="0"/>
        <w:spacing w:line="100" w:lineRule="atLeast"/>
        <w:rPr>
          <w:bCs/>
          <w:iCs/>
        </w:rPr>
      </w:pPr>
      <w:r w:rsidRPr="00707B3B">
        <w:rPr>
          <w:bCs/>
          <w:iCs/>
        </w:rPr>
        <w:t xml:space="preserve">Под пуном материјалном и кривичном одговорношћу </w:t>
      </w:r>
      <w:r w:rsidRPr="00707B3B">
        <w:rPr>
          <w:bCs/>
          <w:iCs/>
          <w:lang w:val="sr-Cyrl-RS"/>
        </w:rPr>
        <w:t>изјављујем и потврђујем</w:t>
      </w:r>
      <w:r w:rsidRPr="00707B3B">
        <w:rPr>
          <w:bCs/>
          <w:iCs/>
        </w:rPr>
        <w:t xml:space="preserve"> да</w:t>
      </w:r>
      <w:r w:rsidRPr="00707B3B">
        <w:rPr>
          <w:bCs/>
          <w:iCs/>
          <w:lang w:val="sr-Cyrl-RS"/>
        </w:rPr>
        <w:t xml:space="preserve"> </w:t>
      </w:r>
      <w:r w:rsidRPr="00707B3B">
        <w:rPr>
          <w:bCs/>
          <w:iCs/>
        </w:rPr>
        <w:t xml:space="preserve">понуду </w:t>
      </w:r>
      <w:r w:rsidRPr="00707B3B">
        <w:t xml:space="preserve">у отвореном поступку јавне набавке извођења </w:t>
      </w:r>
      <w:r w:rsidR="004857DD">
        <w:rPr>
          <w:lang w:val="sr-Cyrl-RS"/>
        </w:rPr>
        <w:t xml:space="preserve">радова </w:t>
      </w:r>
      <w:r w:rsidR="00513BE9" w:rsidRPr="0025632C">
        <w:rPr>
          <w:rFonts w:eastAsia="Times New Roman"/>
          <w:lang w:val="sr-Cyrl-RS"/>
        </w:rPr>
        <w:t xml:space="preserve">на </w:t>
      </w:r>
      <w:r w:rsidR="00791D9E" w:rsidRPr="00B95107">
        <w:rPr>
          <w:rFonts w:eastAsia="Times New Roman"/>
          <w:lang w:val="sr-Cyrl-RS"/>
        </w:rPr>
        <w:t>доградњи, реконструкцији</w:t>
      </w:r>
      <w:r w:rsidR="00791D9E" w:rsidRPr="00B95107">
        <w:rPr>
          <w:rFonts w:eastAsia="Times New Roman"/>
          <w:lang w:val="sr-Latn-RS"/>
        </w:rPr>
        <w:t xml:space="preserve">, </w:t>
      </w:r>
      <w:r w:rsidR="00791D9E" w:rsidRPr="00B95107">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25632C">
        <w:rPr>
          <w:bCs/>
          <w:iCs/>
        </w:rPr>
        <w:t xml:space="preserve">, </w:t>
      </w:r>
      <w:r w:rsidR="007A0BD4" w:rsidRPr="0025632C">
        <w:t>редни број набавке:</w:t>
      </w:r>
      <w:r w:rsidR="007A0BD4" w:rsidRPr="0025632C">
        <w:rPr>
          <w:lang w:val="sr-Latn-RS"/>
        </w:rPr>
        <w:t xml:space="preserve"> </w:t>
      </w:r>
      <w:r w:rsidR="007A0BD4" w:rsidRPr="0025632C">
        <w:t xml:space="preserve">ВЈН </w:t>
      </w:r>
      <w:r w:rsidR="00C601FE" w:rsidRPr="0025632C">
        <w:rPr>
          <w:lang w:val="sr-Cyrl-RS"/>
        </w:rPr>
        <w:t>1</w:t>
      </w:r>
      <w:r w:rsidR="0025632C" w:rsidRPr="0025632C">
        <w:rPr>
          <w:lang w:val="sr-Cyrl-RS"/>
        </w:rPr>
        <w:t>3</w:t>
      </w:r>
      <w:r w:rsidR="007A0BD4" w:rsidRPr="0025632C">
        <w:t>/1</w:t>
      </w:r>
      <w:r w:rsidR="00A361ED" w:rsidRPr="0025632C">
        <w:rPr>
          <w:lang w:val="sr-Cyrl-RS"/>
        </w:rPr>
        <w:t>9</w:t>
      </w:r>
      <w:r w:rsidRPr="0025632C">
        <w:rPr>
          <w:i/>
          <w:iCs/>
        </w:rPr>
        <w:t xml:space="preserve"> </w:t>
      </w:r>
      <w:r w:rsidRPr="00707B3B">
        <w:rPr>
          <w:bCs/>
          <w:iCs/>
        </w:rPr>
        <w:t>подн</w:t>
      </w:r>
      <w:r w:rsidRPr="00707B3B">
        <w:rPr>
          <w:bCs/>
          <w:iCs/>
          <w:lang w:val="sr-Cyrl-RS"/>
        </w:rPr>
        <w:t>осим</w:t>
      </w:r>
      <w:r w:rsidRPr="00707B3B">
        <w:rPr>
          <w:bCs/>
          <w:iCs/>
        </w:rPr>
        <w:t xml:space="preserve"> независно, без договора са другим понуђачима или заинтересованим лицима</w:t>
      </w:r>
      <w:r w:rsidRPr="00707B3B">
        <w:rPr>
          <w:bCs/>
          <w:iCs/>
          <w:lang w:val="sr-Cyrl-RS"/>
        </w:rPr>
        <w:t>, у складу са чланом 26.</w:t>
      </w:r>
      <w:r w:rsidRPr="00707B3B">
        <w:t xml:space="preserve"> Закона о јавним набавкама („Сл. гласник РС”</w:t>
      </w:r>
      <w:r w:rsidRPr="00707B3B">
        <w:rPr>
          <w:lang w:val="sr-Cyrl-RS"/>
        </w:rPr>
        <w:t>,</w:t>
      </w:r>
      <w:r w:rsidRPr="00707B3B">
        <w:t xml:space="preserve"> бр.</w:t>
      </w:r>
      <w:r w:rsidRPr="00707B3B">
        <w:rPr>
          <w:rFonts w:eastAsia="TimesNewRomanPSMT"/>
        </w:rPr>
        <w:t xml:space="preserve"> 124/2012,</w:t>
      </w:r>
      <w:r w:rsidRPr="00707B3B">
        <w:t xml:space="preserve"> 14/2015 и 68/2015)</w:t>
      </w:r>
      <w:r w:rsidRPr="00707B3B">
        <w:rPr>
          <w:bCs/>
          <w:iCs/>
        </w:rPr>
        <w:t>.</w:t>
      </w:r>
    </w:p>
    <w:p w:rsidR="00FC125D" w:rsidRDefault="00FC125D" w:rsidP="00F54C86">
      <w:pPr>
        <w:suppressAutoHyphens/>
        <w:autoSpaceDE w:val="0"/>
        <w:autoSpaceDN w:val="0"/>
        <w:adjustRightInd w:val="0"/>
        <w:spacing w:line="100" w:lineRule="atLeast"/>
        <w:rPr>
          <w:bCs/>
          <w:iCs/>
        </w:rPr>
      </w:pPr>
    </w:p>
    <w:tbl>
      <w:tblPr>
        <w:tblW w:w="9675" w:type="dxa"/>
        <w:tblInd w:w="392" w:type="dxa"/>
        <w:tblLook w:val="04A0" w:firstRow="1" w:lastRow="0" w:firstColumn="1" w:lastColumn="0" w:noHBand="0" w:noVBand="1"/>
      </w:tblPr>
      <w:tblGrid>
        <w:gridCol w:w="3322"/>
        <w:gridCol w:w="3057"/>
        <w:gridCol w:w="3296"/>
      </w:tblGrid>
      <w:tr w:rsidR="00FC125D" w:rsidRPr="00376349" w:rsidTr="00376349">
        <w:tc>
          <w:tcPr>
            <w:tcW w:w="3322" w:type="dxa"/>
          </w:tcPr>
          <w:p w:rsidR="00FC125D" w:rsidRPr="00376349" w:rsidRDefault="00FC125D" w:rsidP="00376349">
            <w:pPr>
              <w:autoSpaceDE w:val="0"/>
              <w:autoSpaceDN w:val="0"/>
              <w:adjustRightInd w:val="0"/>
              <w:rPr>
                <w:i/>
              </w:rPr>
            </w:pPr>
            <w:r w:rsidRPr="00394B3A">
              <w:t>Датум:</w:t>
            </w:r>
            <w:r>
              <w:t xml:space="preserve"> </w:t>
            </w:r>
            <w:r w:rsidRPr="00394B3A">
              <w:t>_____________</w:t>
            </w:r>
          </w:p>
        </w:tc>
        <w:tc>
          <w:tcPr>
            <w:tcW w:w="3057" w:type="dxa"/>
          </w:tcPr>
          <w:p w:rsidR="00FC125D" w:rsidRPr="00376349" w:rsidRDefault="00FC125D" w:rsidP="00376349">
            <w:pPr>
              <w:autoSpaceDE w:val="0"/>
              <w:autoSpaceDN w:val="0"/>
              <w:adjustRightInd w:val="0"/>
              <w:ind w:firstLine="2287"/>
              <w:jc w:val="left"/>
              <w:rPr>
                <w:i/>
              </w:rPr>
            </w:pPr>
          </w:p>
        </w:tc>
        <w:tc>
          <w:tcPr>
            <w:tcW w:w="3296" w:type="dxa"/>
          </w:tcPr>
          <w:p w:rsidR="00FC125D" w:rsidRDefault="00FC125D" w:rsidP="00376349">
            <w:pPr>
              <w:autoSpaceDE w:val="0"/>
              <w:autoSpaceDN w:val="0"/>
              <w:adjustRightInd w:val="0"/>
            </w:pPr>
            <w:r w:rsidRPr="00394B3A">
              <w:t>Потпис о</w:t>
            </w:r>
            <w:r>
              <w:t>влашћеног</w:t>
            </w:r>
            <w:r w:rsidRPr="00394B3A">
              <w:t xml:space="preserve"> лица</w:t>
            </w:r>
          </w:p>
          <w:p w:rsidR="00FC125D" w:rsidRPr="00376349" w:rsidRDefault="00FC125D" w:rsidP="00376349">
            <w:pPr>
              <w:autoSpaceDE w:val="0"/>
              <w:autoSpaceDN w:val="0"/>
              <w:adjustRightInd w:val="0"/>
              <w:rPr>
                <w:i/>
              </w:rPr>
            </w:pPr>
            <w:r>
              <w:t>____________________________</w:t>
            </w:r>
          </w:p>
        </w:tc>
      </w:tr>
    </w:tbl>
    <w:p w:rsidR="00FC125D" w:rsidRPr="0095156C" w:rsidRDefault="00FC125D" w:rsidP="00F54C86">
      <w:pPr>
        <w:suppressAutoHyphens/>
        <w:autoSpaceDE w:val="0"/>
        <w:autoSpaceDN w:val="0"/>
        <w:adjustRightInd w:val="0"/>
        <w:spacing w:line="100" w:lineRule="atLeast"/>
        <w:rPr>
          <w:rFonts w:eastAsia="Arial Unicode MS"/>
          <w:kern w:val="1"/>
          <w:lang w:val="sr-Cyrl-RS" w:eastAsia="ar-SA"/>
        </w:rPr>
      </w:pPr>
    </w:p>
    <w:p w:rsidR="00F54C86" w:rsidRDefault="00F54C86" w:rsidP="00F54C86">
      <w:pPr>
        <w:tabs>
          <w:tab w:val="left" w:pos="6028"/>
        </w:tabs>
        <w:autoSpaceDE w:val="0"/>
        <w:autoSpaceDN w:val="0"/>
        <w:adjustRightInd w:val="0"/>
        <w:ind w:left="360"/>
        <w:rPr>
          <w:b/>
          <w:bCs/>
          <w:iCs/>
          <w:lang w:val="sr-Cyrl-RS"/>
        </w:rPr>
      </w:pPr>
    </w:p>
    <w:p w:rsidR="00FC125D" w:rsidRPr="00A009FB" w:rsidRDefault="00FC125D" w:rsidP="00FC125D">
      <w:pPr>
        <w:shd w:val="clear" w:color="auto" w:fill="FDE9D9"/>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F54C86" w:rsidRPr="00C86A63" w:rsidRDefault="00F54C86" w:rsidP="00FC125D">
      <w:pPr>
        <w:shd w:val="clear" w:color="auto" w:fill="FDE9D9"/>
        <w:autoSpaceDE w:val="0"/>
        <w:autoSpaceDN w:val="0"/>
        <w:adjustRightInd w:val="0"/>
        <w:spacing w:before="120"/>
        <w:rPr>
          <w:i/>
          <w:iCs/>
          <w:color w:val="000000"/>
          <w:sz w:val="20"/>
          <w:szCs w:val="20"/>
          <w:lang w:val="sr-Cyrl-RS"/>
        </w:rPr>
      </w:pPr>
      <w:r w:rsidRPr="00C86A63">
        <w:rPr>
          <w:bCs/>
          <w:i/>
          <w:iCs/>
          <w:color w:val="000000"/>
          <w:sz w:val="20"/>
          <w:szCs w:val="20"/>
          <w:lang w:val="sr-Cyrl-RS"/>
        </w:rPr>
        <w:t>У</w:t>
      </w:r>
      <w:r w:rsidRPr="00C86A63">
        <w:rPr>
          <w:i/>
          <w:iCs/>
          <w:color w:val="000000"/>
          <w:sz w:val="20"/>
          <w:szCs w:val="20"/>
          <w:lang w:val="sr-Cyrl-RS"/>
        </w:rPr>
        <w:t xml:space="preserve"> </w:t>
      </w:r>
      <w:r w:rsidRPr="00C86A63">
        <w:rPr>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w:t>
      </w:r>
      <w:r w:rsidRPr="00C86A63">
        <w:rPr>
          <w:i/>
          <w:iCs/>
          <w:color w:val="000000"/>
          <w:sz w:val="20"/>
          <w:szCs w:val="20"/>
          <w:lang w:val="sr-Cyrl-RS"/>
        </w:rPr>
        <w:t xml:space="preserve"> </w:t>
      </w:r>
      <w:r w:rsidRPr="00C86A63">
        <w:rPr>
          <w:i/>
          <w:iCs/>
          <w:color w:val="000000"/>
          <w:sz w:val="20"/>
          <w:szCs w:val="20"/>
        </w:rPr>
        <w:t>конкуренције.</w:t>
      </w:r>
      <w:r w:rsidRPr="00C86A63">
        <w:rPr>
          <w:i/>
          <w:iCs/>
          <w:color w:val="000000"/>
          <w:sz w:val="20"/>
          <w:szCs w:val="20"/>
          <w:lang w:val="sr-Cyrl-RS"/>
        </w:rPr>
        <w:t xml:space="preserve"> </w:t>
      </w:r>
    </w:p>
    <w:p w:rsidR="00F54C86" w:rsidRPr="00C86A63" w:rsidRDefault="00F54C86" w:rsidP="00FC125D">
      <w:pPr>
        <w:shd w:val="clear" w:color="auto" w:fill="FDE9D9"/>
        <w:autoSpaceDE w:val="0"/>
        <w:autoSpaceDN w:val="0"/>
        <w:adjustRightInd w:val="0"/>
        <w:spacing w:before="120"/>
        <w:rPr>
          <w:i/>
          <w:iCs/>
          <w:color w:val="000000"/>
          <w:sz w:val="20"/>
          <w:szCs w:val="20"/>
          <w:lang w:val="sr-Cyrl-RS"/>
        </w:rPr>
      </w:pPr>
      <w:r w:rsidRPr="00C86A63">
        <w:rPr>
          <w:i/>
          <w:iCs/>
          <w:color w:val="000000"/>
          <w:sz w:val="20"/>
          <w:szCs w:val="20"/>
        </w:rPr>
        <w:t xml:space="preserve">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
    <w:p w:rsidR="00F54C86" w:rsidRPr="00C86A63" w:rsidRDefault="00F54C86" w:rsidP="00FC125D">
      <w:pPr>
        <w:shd w:val="clear" w:color="auto" w:fill="FDE9D9"/>
        <w:autoSpaceDE w:val="0"/>
        <w:autoSpaceDN w:val="0"/>
        <w:adjustRightInd w:val="0"/>
        <w:spacing w:before="120"/>
        <w:rPr>
          <w:i/>
          <w:iCs/>
          <w:color w:val="000000"/>
          <w:sz w:val="20"/>
          <w:szCs w:val="20"/>
          <w:lang w:val="sr-Cyrl-RS"/>
        </w:rPr>
      </w:pPr>
      <w:r w:rsidRPr="00C86A63">
        <w:rPr>
          <w:i/>
          <w:iCs/>
          <w:color w:val="000000"/>
          <w:sz w:val="20"/>
          <w:szCs w:val="20"/>
        </w:rPr>
        <w:t>Мера забране учешћа у поступку јавне набавке може трајати до две године.</w:t>
      </w:r>
      <w:r w:rsidRPr="00C86A63">
        <w:rPr>
          <w:i/>
          <w:iCs/>
          <w:color w:val="000000"/>
          <w:sz w:val="20"/>
          <w:szCs w:val="20"/>
          <w:lang w:val="sr-Cyrl-RS"/>
        </w:rPr>
        <w:t xml:space="preserve"> </w:t>
      </w:r>
    </w:p>
    <w:p w:rsidR="00F54C86" w:rsidRPr="00C86A63" w:rsidRDefault="00F54C86" w:rsidP="00FC125D">
      <w:pPr>
        <w:shd w:val="clear" w:color="auto" w:fill="FDE9D9"/>
        <w:autoSpaceDE w:val="0"/>
        <w:autoSpaceDN w:val="0"/>
        <w:adjustRightInd w:val="0"/>
        <w:spacing w:before="120"/>
        <w:rPr>
          <w:color w:val="000000"/>
          <w:sz w:val="20"/>
          <w:szCs w:val="20"/>
        </w:rPr>
      </w:pPr>
      <w:r w:rsidRPr="00C86A63">
        <w:rPr>
          <w:i/>
          <w:iCs/>
          <w:color w:val="000000"/>
          <w:sz w:val="20"/>
          <w:szCs w:val="20"/>
        </w:rPr>
        <w:t>Повреда конкуренције представља негативну референцу, у смислу члана 82. став 1. тачка</w:t>
      </w:r>
      <w:r w:rsidRPr="00C86A63">
        <w:rPr>
          <w:i/>
          <w:iCs/>
          <w:color w:val="000000"/>
          <w:sz w:val="20"/>
          <w:szCs w:val="20"/>
          <w:lang w:val="sr-Cyrl-RS"/>
        </w:rPr>
        <w:t xml:space="preserve"> </w:t>
      </w:r>
      <w:r w:rsidRPr="00C86A63">
        <w:rPr>
          <w:i/>
          <w:iCs/>
          <w:color w:val="000000"/>
          <w:sz w:val="20"/>
          <w:szCs w:val="20"/>
        </w:rPr>
        <w:t>2) З</w:t>
      </w:r>
      <w:r w:rsidRPr="00C86A63">
        <w:rPr>
          <w:i/>
          <w:iCs/>
          <w:color w:val="000000"/>
          <w:sz w:val="20"/>
          <w:szCs w:val="20"/>
          <w:lang w:val="sr-Cyrl-RS"/>
        </w:rPr>
        <w:t>ЈН</w:t>
      </w:r>
      <w:r w:rsidRPr="00C86A63">
        <w:rPr>
          <w:i/>
          <w:iCs/>
          <w:color w:val="000000"/>
          <w:sz w:val="20"/>
          <w:szCs w:val="20"/>
        </w:rPr>
        <w:t xml:space="preserve">. </w:t>
      </w:r>
    </w:p>
    <w:p w:rsidR="00F54C86" w:rsidRPr="00C86A63" w:rsidRDefault="00F54C86" w:rsidP="00FC125D">
      <w:pPr>
        <w:shd w:val="clear" w:color="auto" w:fill="FDE9D9"/>
        <w:tabs>
          <w:tab w:val="left" w:pos="6028"/>
        </w:tabs>
        <w:autoSpaceDE w:val="0"/>
        <w:autoSpaceDN w:val="0"/>
        <w:adjustRightInd w:val="0"/>
        <w:spacing w:before="120"/>
        <w:rPr>
          <w:i/>
          <w:iCs/>
          <w:sz w:val="20"/>
          <w:szCs w:val="20"/>
          <w:lang w:val="sr-Cyrl-RS"/>
        </w:rPr>
      </w:pPr>
      <w:r w:rsidRPr="00C86A63">
        <w:rPr>
          <w:bCs/>
          <w:i/>
          <w:iCs/>
          <w:sz w:val="20"/>
          <w:szCs w:val="20"/>
          <w:u w:val="single"/>
        </w:rPr>
        <w:t>Уколико понуду подноси група понуђача</w:t>
      </w:r>
      <w:r w:rsidRPr="00C86A63">
        <w:rPr>
          <w:bCs/>
          <w:i/>
          <w:iCs/>
          <w:sz w:val="20"/>
          <w:szCs w:val="20"/>
        </w:rPr>
        <w:t>,</w:t>
      </w:r>
      <w:r w:rsidRPr="00C86A63">
        <w:rPr>
          <w:b/>
          <w:bCs/>
          <w:i/>
          <w:iCs/>
          <w:sz w:val="20"/>
          <w:szCs w:val="20"/>
          <w:lang w:val="sr-Cyrl-RS"/>
        </w:rPr>
        <w:t xml:space="preserve"> </w:t>
      </w:r>
      <w:r w:rsidRPr="00C86A63">
        <w:rPr>
          <w:i/>
          <w:iCs/>
          <w:sz w:val="20"/>
          <w:szCs w:val="20"/>
        </w:rPr>
        <w:t>Изјава мора бити потписана од стране овлашћеног лица сваког понуђача из групе понуђача.</w:t>
      </w:r>
    </w:p>
    <w:p w:rsidR="00F54C86" w:rsidRPr="00C86A63" w:rsidRDefault="00F54C86" w:rsidP="00FC125D">
      <w:pPr>
        <w:shd w:val="clear" w:color="auto" w:fill="FDE9D9"/>
        <w:autoSpaceDE w:val="0"/>
        <w:autoSpaceDN w:val="0"/>
        <w:adjustRightInd w:val="0"/>
        <w:spacing w:before="120"/>
        <w:rPr>
          <w:i/>
          <w:iCs/>
          <w:sz w:val="20"/>
          <w:szCs w:val="20"/>
          <w:lang w:val="sr-Cyrl-RS"/>
        </w:rPr>
      </w:pPr>
      <w:r w:rsidRPr="00C86A63">
        <w:rPr>
          <w:i/>
          <w:iCs/>
          <w:sz w:val="20"/>
          <w:szCs w:val="20"/>
          <w:lang w:val="sr-Cyrl-RS"/>
        </w:rPr>
        <w:t>У случају да понуду даје група понуђача образац копирати.</w:t>
      </w:r>
    </w:p>
    <w:p w:rsidR="00F54C86" w:rsidRPr="00C86A63" w:rsidRDefault="00F54C86" w:rsidP="00F54C86">
      <w:pPr>
        <w:autoSpaceDE w:val="0"/>
        <w:autoSpaceDN w:val="0"/>
        <w:adjustRightInd w:val="0"/>
        <w:spacing w:before="120"/>
        <w:rPr>
          <w:i/>
          <w:iCs/>
          <w:lang w:val="sr-Cyrl-RS"/>
        </w:rPr>
      </w:pPr>
    </w:p>
    <w:p w:rsidR="00F54C86" w:rsidRDefault="00F54C86" w:rsidP="00F54C86">
      <w:pPr>
        <w:widowControl w:val="0"/>
        <w:autoSpaceDE w:val="0"/>
        <w:autoSpaceDN w:val="0"/>
        <w:adjustRightInd w:val="0"/>
        <w:spacing w:line="240" w:lineRule="exact"/>
      </w:pPr>
    </w:p>
    <w:p w:rsidR="00390E88" w:rsidRDefault="00390E88" w:rsidP="00F54C86">
      <w:pPr>
        <w:widowControl w:val="0"/>
        <w:autoSpaceDE w:val="0"/>
        <w:autoSpaceDN w:val="0"/>
        <w:adjustRightInd w:val="0"/>
        <w:spacing w:line="240" w:lineRule="exact"/>
      </w:pPr>
    </w:p>
    <w:p w:rsidR="00390E88" w:rsidRDefault="00390E88" w:rsidP="00F54C86">
      <w:pPr>
        <w:widowControl w:val="0"/>
        <w:autoSpaceDE w:val="0"/>
        <w:autoSpaceDN w:val="0"/>
        <w:adjustRightInd w:val="0"/>
        <w:spacing w:line="240" w:lineRule="exact"/>
      </w:pPr>
    </w:p>
    <w:p w:rsidR="0026560B" w:rsidRDefault="0026560B"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672127" w:rsidRPr="00376349" w:rsidTr="00376349">
        <w:tc>
          <w:tcPr>
            <w:tcW w:w="8755" w:type="dxa"/>
            <w:shd w:val="clear" w:color="auto" w:fill="EAF1DD"/>
          </w:tcPr>
          <w:p w:rsidR="00672127" w:rsidRPr="00376349" w:rsidRDefault="00FC125D" w:rsidP="00376349">
            <w:pPr>
              <w:widowControl w:val="0"/>
              <w:autoSpaceDE w:val="0"/>
              <w:autoSpaceDN w:val="0"/>
              <w:adjustRightInd w:val="0"/>
              <w:spacing w:line="239" w:lineRule="auto"/>
              <w:ind w:right="-108"/>
              <w:jc w:val="left"/>
              <w:rPr>
                <w:b/>
                <w:color w:val="FF0000"/>
              </w:rPr>
            </w:pPr>
            <w:r w:rsidRPr="00376349">
              <w:rPr>
                <w:b/>
              </w:rPr>
              <w:t xml:space="preserve">ОБРАЗАЦ </w:t>
            </w:r>
            <w:r w:rsidRPr="00376349">
              <w:rPr>
                <w:b/>
                <w:bCs/>
                <w:iCs/>
              </w:rPr>
              <w:t>ИЗЈАВЕ ПОНУЂАЧА О ПОШТОВАЊУ ВАЖЕЋИХ ПРОПИСА</w:t>
            </w:r>
          </w:p>
        </w:tc>
        <w:tc>
          <w:tcPr>
            <w:tcW w:w="1701" w:type="dxa"/>
            <w:shd w:val="clear" w:color="auto" w:fill="EAF1DD"/>
          </w:tcPr>
          <w:p w:rsidR="00672127" w:rsidRPr="00F756FB" w:rsidRDefault="00672127" w:rsidP="00F756FB">
            <w:pPr>
              <w:widowControl w:val="0"/>
              <w:autoSpaceDE w:val="0"/>
              <w:autoSpaceDN w:val="0"/>
              <w:adjustRightInd w:val="0"/>
              <w:spacing w:line="239" w:lineRule="auto"/>
              <w:rPr>
                <w:b/>
                <w:lang w:val="sr-Latn-CS"/>
              </w:rPr>
            </w:pPr>
            <w:r w:rsidRPr="00376349">
              <w:rPr>
                <w:b/>
              </w:rPr>
              <w:t>Образац бр. 1</w:t>
            </w:r>
            <w:r w:rsidR="00F756FB">
              <w:rPr>
                <w:b/>
                <w:lang w:val="sr-Latn-CS"/>
              </w:rPr>
              <w:t>6</w:t>
            </w:r>
          </w:p>
        </w:tc>
      </w:tr>
    </w:tbl>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p w:rsidR="00F54C86" w:rsidRDefault="00F54C86" w:rsidP="00F54C86">
      <w:pPr>
        <w:tabs>
          <w:tab w:val="left" w:pos="6028"/>
        </w:tabs>
        <w:autoSpaceDE w:val="0"/>
        <w:autoSpaceDN w:val="0"/>
        <w:adjustRightInd w:val="0"/>
        <w:ind w:left="360"/>
        <w:rPr>
          <w:b/>
          <w:bCs/>
          <w:iCs/>
          <w:color w:val="002060"/>
          <w:sz w:val="40"/>
          <w:szCs w:val="40"/>
        </w:rPr>
      </w:pPr>
    </w:p>
    <w:p w:rsidR="00F54C86" w:rsidRPr="004810AB" w:rsidRDefault="00F54C86" w:rsidP="00F54C86">
      <w:pPr>
        <w:tabs>
          <w:tab w:val="left" w:pos="6028"/>
        </w:tabs>
        <w:autoSpaceDE w:val="0"/>
        <w:autoSpaceDN w:val="0"/>
        <w:adjustRightInd w:val="0"/>
        <w:rPr>
          <w:bCs/>
          <w:iCs/>
          <w:lang w:val="sr-Cyrl-RS"/>
        </w:rPr>
      </w:pPr>
    </w:p>
    <w:p w:rsidR="00FC125D" w:rsidRPr="0095156C" w:rsidRDefault="00F54C86" w:rsidP="00FC125D">
      <w:pPr>
        <w:tabs>
          <w:tab w:val="left" w:pos="6028"/>
        </w:tabs>
        <w:autoSpaceDE w:val="0"/>
        <w:autoSpaceDN w:val="0"/>
        <w:adjustRightInd w:val="0"/>
        <w:rPr>
          <w:bCs/>
          <w:iCs/>
        </w:rPr>
      </w:pPr>
      <w:r w:rsidRPr="00CB7129">
        <w:rPr>
          <w:bCs/>
          <w:iCs/>
        </w:rPr>
        <w:t xml:space="preserve">На основу члана </w:t>
      </w:r>
      <w:r w:rsidRPr="00CB7129">
        <w:rPr>
          <w:bCs/>
          <w:iCs/>
          <w:lang w:val="sr-Cyrl-RS"/>
        </w:rPr>
        <w:t xml:space="preserve">75. став </w:t>
      </w:r>
      <w:r w:rsidRPr="00CB7129">
        <w:rPr>
          <w:bCs/>
          <w:iCs/>
        </w:rPr>
        <w:t>2. Закона о јавним набавкама</w:t>
      </w:r>
      <w:r w:rsidR="00FC125D">
        <w:rPr>
          <w:bCs/>
          <w:iCs/>
        </w:rPr>
        <w:t xml:space="preserve"> </w:t>
      </w:r>
      <w:r w:rsidR="00FC125D" w:rsidRPr="001B706A">
        <w:rPr>
          <w:color w:val="000000"/>
        </w:rPr>
        <w:t>(„Сл. гласник РС”</w:t>
      </w:r>
      <w:r w:rsidR="00FC125D" w:rsidRPr="001B706A">
        <w:rPr>
          <w:color w:val="000000"/>
          <w:lang w:val="sr-Cyrl-RS"/>
        </w:rPr>
        <w:t>,</w:t>
      </w:r>
      <w:r w:rsidR="00FC125D" w:rsidRPr="001B706A">
        <w:rPr>
          <w:color w:val="000000"/>
        </w:rPr>
        <w:t xml:space="preserve"> бр. </w:t>
      </w:r>
      <w:r w:rsidR="00FC125D" w:rsidRPr="001B706A">
        <w:rPr>
          <w:rFonts w:eastAsia="TimesNewRomanPSMT"/>
        </w:rPr>
        <w:t>124/2012,</w:t>
      </w:r>
      <w:r w:rsidR="00FC125D" w:rsidRPr="001B706A">
        <w:t xml:space="preserve"> 14/2015 и 68/2015</w:t>
      </w:r>
      <w:r w:rsidR="00FC125D" w:rsidRPr="001B706A">
        <w:rPr>
          <w:color w:val="000000"/>
        </w:rPr>
        <w:t>)</w:t>
      </w:r>
    </w:p>
    <w:p w:rsidR="00F54C86" w:rsidRPr="00CB7129" w:rsidRDefault="00F54C86" w:rsidP="00F54C86">
      <w:pPr>
        <w:tabs>
          <w:tab w:val="left" w:pos="6028"/>
        </w:tabs>
        <w:autoSpaceDE w:val="0"/>
        <w:autoSpaceDN w:val="0"/>
        <w:adjustRightInd w:val="0"/>
        <w:ind w:firstLine="426"/>
        <w:rPr>
          <w:bCs/>
          <w:iCs/>
        </w:rPr>
      </w:pPr>
    </w:p>
    <w:p w:rsidR="00F54C86" w:rsidRPr="00CB7129" w:rsidRDefault="00F54C86" w:rsidP="00F54C86">
      <w:pPr>
        <w:tabs>
          <w:tab w:val="left" w:pos="6028"/>
        </w:tabs>
        <w:autoSpaceDE w:val="0"/>
        <w:autoSpaceDN w:val="0"/>
        <w:adjustRightInd w:val="0"/>
        <w:ind w:left="360" w:firstLine="426"/>
        <w:rPr>
          <w:bCs/>
          <w:iCs/>
        </w:rPr>
      </w:pPr>
    </w:p>
    <w:p w:rsidR="00F54C86" w:rsidRPr="00CB7129" w:rsidRDefault="00F54C86" w:rsidP="00FC125D">
      <w:pPr>
        <w:tabs>
          <w:tab w:val="left" w:pos="6028"/>
        </w:tabs>
        <w:autoSpaceDE w:val="0"/>
        <w:autoSpaceDN w:val="0"/>
        <w:adjustRightInd w:val="0"/>
        <w:ind w:firstLine="426"/>
        <w:jc w:val="center"/>
        <w:rPr>
          <w:bCs/>
          <w:iCs/>
          <w:lang w:val="sr-Cyrl-RS"/>
        </w:rPr>
      </w:pPr>
      <w:r w:rsidRPr="00CB7129">
        <w:rPr>
          <w:bCs/>
          <w:iCs/>
        </w:rPr>
        <w:t>_____________________________</w:t>
      </w:r>
      <w:r w:rsidRPr="00CB7129">
        <w:rPr>
          <w:bCs/>
          <w:iCs/>
          <w:lang w:val="sr-Cyrl-RS"/>
        </w:rPr>
        <w:t>____________</w:t>
      </w:r>
      <w:r w:rsidRPr="00CB7129">
        <w:rPr>
          <w:bCs/>
          <w:iCs/>
        </w:rPr>
        <w:t>________________________</w:t>
      </w:r>
    </w:p>
    <w:p w:rsidR="00F54C86" w:rsidRPr="00CB7129" w:rsidRDefault="00F54C86" w:rsidP="00FC125D">
      <w:pPr>
        <w:tabs>
          <w:tab w:val="left" w:pos="6028"/>
        </w:tabs>
        <w:autoSpaceDE w:val="0"/>
        <w:autoSpaceDN w:val="0"/>
        <w:adjustRightInd w:val="0"/>
        <w:ind w:firstLine="426"/>
        <w:jc w:val="center"/>
        <w:rPr>
          <w:bCs/>
          <w:i/>
          <w:iCs/>
        </w:rPr>
      </w:pPr>
      <w:r w:rsidRPr="00CB7129">
        <w:rPr>
          <w:bCs/>
          <w:i/>
          <w:iCs/>
        </w:rPr>
        <w:t>(</w:t>
      </w:r>
      <w:r w:rsidRPr="00FC125D">
        <w:rPr>
          <w:bCs/>
          <w:i/>
          <w:iCs/>
          <w:shd w:val="clear" w:color="auto" w:fill="FDE9D9"/>
        </w:rPr>
        <w:t>навести назив</w:t>
      </w:r>
      <w:r w:rsidRPr="00FC125D">
        <w:rPr>
          <w:bCs/>
          <w:i/>
          <w:iCs/>
          <w:shd w:val="clear" w:color="auto" w:fill="FDE9D9"/>
          <w:lang w:val="sr-Cyrl-RS"/>
        </w:rPr>
        <w:t>, седиште,</w:t>
      </w:r>
      <w:r w:rsidRPr="00FC125D">
        <w:rPr>
          <w:bCs/>
          <w:i/>
          <w:iCs/>
          <w:shd w:val="clear" w:color="auto" w:fill="FDE9D9"/>
        </w:rPr>
        <w:t xml:space="preserve"> и адресу понуђача</w:t>
      </w:r>
      <w:r w:rsidRPr="00CB7129">
        <w:rPr>
          <w:bCs/>
          <w:i/>
          <w:iCs/>
        </w:rPr>
        <w:t>)</w:t>
      </w:r>
    </w:p>
    <w:p w:rsidR="00F54C86" w:rsidRPr="00CB7129" w:rsidRDefault="00F54C86" w:rsidP="00F54C86">
      <w:pPr>
        <w:tabs>
          <w:tab w:val="left" w:pos="6028"/>
        </w:tabs>
        <w:autoSpaceDE w:val="0"/>
        <w:autoSpaceDN w:val="0"/>
        <w:adjustRightInd w:val="0"/>
        <w:ind w:left="360" w:firstLine="426"/>
        <w:rPr>
          <w:bCs/>
          <w:iCs/>
        </w:rPr>
      </w:pPr>
    </w:p>
    <w:p w:rsidR="00FC125D" w:rsidRDefault="00FC125D" w:rsidP="00FC125D">
      <w:pPr>
        <w:tabs>
          <w:tab w:val="left" w:pos="6028"/>
        </w:tabs>
        <w:autoSpaceDE w:val="0"/>
        <w:autoSpaceDN w:val="0"/>
        <w:adjustRightInd w:val="0"/>
        <w:rPr>
          <w:bCs/>
          <w:iCs/>
        </w:rPr>
      </w:pPr>
      <w:r w:rsidRPr="0095156C">
        <w:rPr>
          <w:bCs/>
          <w:iCs/>
        </w:rPr>
        <w:t>даје следећу</w:t>
      </w:r>
      <w:r w:rsidRPr="0095156C">
        <w:rPr>
          <w:bCs/>
          <w:iCs/>
          <w:lang w:val="sr-Cyrl-RS"/>
        </w:rPr>
        <w:t xml:space="preserve"> </w:t>
      </w:r>
      <w:r w:rsidRPr="0095156C">
        <w:rPr>
          <w:bCs/>
          <w:iCs/>
        </w:rPr>
        <w:t>изјаву:</w:t>
      </w:r>
    </w:p>
    <w:p w:rsidR="00F54C86" w:rsidRPr="004810AB" w:rsidRDefault="00F54C86" w:rsidP="00F54C86">
      <w:pPr>
        <w:tabs>
          <w:tab w:val="left" w:pos="6028"/>
        </w:tabs>
        <w:autoSpaceDE w:val="0"/>
        <w:autoSpaceDN w:val="0"/>
        <w:adjustRightInd w:val="0"/>
        <w:ind w:left="360"/>
        <w:rPr>
          <w:bCs/>
          <w:iCs/>
          <w:sz w:val="28"/>
          <w:szCs w:val="28"/>
          <w:lang w:val="sr-Cyrl-RS"/>
        </w:rPr>
      </w:pPr>
    </w:p>
    <w:p w:rsidR="00F54C86" w:rsidRPr="004810AB" w:rsidRDefault="00F54C86" w:rsidP="00F54C86">
      <w:pPr>
        <w:tabs>
          <w:tab w:val="left" w:pos="6028"/>
        </w:tabs>
        <w:autoSpaceDE w:val="0"/>
        <w:autoSpaceDN w:val="0"/>
        <w:adjustRightInd w:val="0"/>
        <w:ind w:left="360"/>
        <w:rPr>
          <w:bCs/>
          <w:iCs/>
          <w:sz w:val="28"/>
          <w:szCs w:val="28"/>
          <w:lang w:val="sr-Cyrl-RS"/>
        </w:rPr>
      </w:pPr>
    </w:p>
    <w:p w:rsidR="00F54C86" w:rsidRPr="004810AB" w:rsidRDefault="00F54C86" w:rsidP="00F54C86">
      <w:pPr>
        <w:tabs>
          <w:tab w:val="left" w:pos="6028"/>
        </w:tabs>
        <w:autoSpaceDE w:val="0"/>
        <w:autoSpaceDN w:val="0"/>
        <w:adjustRightInd w:val="0"/>
        <w:ind w:left="360"/>
        <w:jc w:val="center"/>
        <w:rPr>
          <w:b/>
          <w:bCs/>
          <w:iCs/>
          <w:sz w:val="32"/>
          <w:szCs w:val="32"/>
        </w:rPr>
      </w:pPr>
      <w:r w:rsidRPr="004810AB">
        <w:rPr>
          <w:b/>
          <w:bCs/>
          <w:iCs/>
          <w:sz w:val="32"/>
          <w:szCs w:val="32"/>
        </w:rPr>
        <w:t>И</w:t>
      </w:r>
      <w:r w:rsidRPr="004810AB">
        <w:rPr>
          <w:b/>
          <w:bCs/>
          <w:iCs/>
          <w:sz w:val="32"/>
          <w:szCs w:val="32"/>
          <w:lang w:val="sr-Cyrl-RS"/>
        </w:rPr>
        <w:t xml:space="preserve"> </w:t>
      </w:r>
      <w:r w:rsidRPr="004810AB">
        <w:rPr>
          <w:b/>
          <w:bCs/>
          <w:iCs/>
          <w:sz w:val="32"/>
          <w:szCs w:val="32"/>
        </w:rPr>
        <w:t>З</w:t>
      </w:r>
      <w:r w:rsidRPr="004810AB">
        <w:rPr>
          <w:b/>
          <w:bCs/>
          <w:iCs/>
          <w:sz w:val="32"/>
          <w:szCs w:val="32"/>
          <w:lang w:val="sr-Cyrl-RS"/>
        </w:rPr>
        <w:t xml:space="preserve"> </w:t>
      </w:r>
      <w:r w:rsidRPr="004810AB">
        <w:rPr>
          <w:b/>
          <w:bCs/>
          <w:iCs/>
          <w:sz w:val="32"/>
          <w:szCs w:val="32"/>
        </w:rPr>
        <w:t>Ј</w:t>
      </w:r>
      <w:r w:rsidRPr="004810AB">
        <w:rPr>
          <w:b/>
          <w:bCs/>
          <w:iCs/>
          <w:sz w:val="32"/>
          <w:szCs w:val="32"/>
          <w:lang w:val="sr-Cyrl-RS"/>
        </w:rPr>
        <w:t xml:space="preserve"> </w:t>
      </w:r>
      <w:r w:rsidRPr="004810AB">
        <w:rPr>
          <w:b/>
          <w:bCs/>
          <w:iCs/>
          <w:sz w:val="32"/>
          <w:szCs w:val="32"/>
        </w:rPr>
        <w:t>А</w:t>
      </w:r>
      <w:r w:rsidRPr="004810AB">
        <w:rPr>
          <w:b/>
          <w:bCs/>
          <w:iCs/>
          <w:sz w:val="32"/>
          <w:szCs w:val="32"/>
          <w:lang w:val="sr-Cyrl-RS"/>
        </w:rPr>
        <w:t xml:space="preserve"> </w:t>
      </w:r>
      <w:r w:rsidRPr="004810AB">
        <w:rPr>
          <w:b/>
          <w:bCs/>
          <w:iCs/>
          <w:sz w:val="32"/>
          <w:szCs w:val="32"/>
        </w:rPr>
        <w:t>В</w:t>
      </w:r>
      <w:r w:rsidRPr="004810AB">
        <w:rPr>
          <w:b/>
          <w:bCs/>
          <w:iCs/>
          <w:sz w:val="32"/>
          <w:szCs w:val="32"/>
          <w:lang w:val="sr-Cyrl-RS"/>
        </w:rPr>
        <w:t xml:space="preserve"> </w:t>
      </w:r>
      <w:r w:rsidRPr="004810AB">
        <w:rPr>
          <w:b/>
          <w:bCs/>
          <w:iCs/>
          <w:sz w:val="32"/>
          <w:szCs w:val="32"/>
        </w:rPr>
        <w:t>А</w:t>
      </w:r>
    </w:p>
    <w:p w:rsidR="00F54C86" w:rsidRPr="004810AB" w:rsidRDefault="00F54C86" w:rsidP="00F54C86">
      <w:pPr>
        <w:tabs>
          <w:tab w:val="left" w:pos="6028"/>
        </w:tabs>
        <w:autoSpaceDE w:val="0"/>
        <w:autoSpaceDN w:val="0"/>
        <w:adjustRightInd w:val="0"/>
        <w:ind w:left="360"/>
        <w:rPr>
          <w:bCs/>
          <w:iCs/>
          <w:sz w:val="28"/>
          <w:szCs w:val="28"/>
        </w:rPr>
      </w:pPr>
    </w:p>
    <w:p w:rsidR="00F54C86" w:rsidRPr="00707B3B" w:rsidRDefault="00FC125D" w:rsidP="00F54C86">
      <w:pPr>
        <w:suppressAutoHyphens/>
        <w:autoSpaceDE w:val="0"/>
        <w:autoSpaceDN w:val="0"/>
        <w:adjustRightInd w:val="0"/>
        <w:spacing w:line="100" w:lineRule="atLeast"/>
        <w:rPr>
          <w:bCs/>
          <w:iCs/>
          <w:lang w:val="sr-Cyrl-RS"/>
        </w:rPr>
      </w:pPr>
      <w:r w:rsidRPr="00707B3B">
        <w:t>Изјављујем да сам</w:t>
      </w:r>
      <w:r w:rsidR="00F978EC" w:rsidRPr="00707B3B">
        <w:t xml:space="preserve"> при састављању понуде у </w:t>
      </w:r>
      <w:r w:rsidR="00F54C86" w:rsidRPr="00707B3B">
        <w:t>отвореном поступку јавне набавке</w:t>
      </w:r>
      <w:r w:rsidR="00F54C86" w:rsidRPr="0025632C">
        <w:t xml:space="preserve"> извођења радова </w:t>
      </w:r>
      <w:r w:rsidR="00513BE9" w:rsidRPr="0025632C">
        <w:rPr>
          <w:rFonts w:eastAsia="Times New Roman"/>
          <w:lang w:val="sr-Cyrl-RS"/>
        </w:rPr>
        <w:t xml:space="preserve">на </w:t>
      </w:r>
      <w:r w:rsidR="00791D9E" w:rsidRPr="00B95107">
        <w:rPr>
          <w:rFonts w:eastAsia="Times New Roman"/>
          <w:lang w:val="sr-Cyrl-RS"/>
        </w:rPr>
        <w:t>доградњи, реконструкцији</w:t>
      </w:r>
      <w:r w:rsidR="00791D9E" w:rsidRPr="00B95107">
        <w:rPr>
          <w:rFonts w:eastAsia="Times New Roman"/>
          <w:lang w:val="sr-Latn-RS"/>
        </w:rPr>
        <w:t xml:space="preserve">, </w:t>
      </w:r>
      <w:r w:rsidR="00791D9E" w:rsidRPr="00B95107">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A361ED" w:rsidRPr="0025632C">
        <w:rPr>
          <w:bCs/>
          <w:iCs/>
        </w:rPr>
        <w:t xml:space="preserve">, </w:t>
      </w:r>
      <w:r w:rsidR="00A361ED" w:rsidRPr="0025632C">
        <w:t>редни број набавке:</w:t>
      </w:r>
      <w:r w:rsidR="00A361ED" w:rsidRPr="0025632C">
        <w:rPr>
          <w:lang w:val="sr-Latn-RS"/>
        </w:rPr>
        <w:t xml:space="preserve"> </w:t>
      </w:r>
      <w:r w:rsidR="00A361ED" w:rsidRPr="0025632C">
        <w:t xml:space="preserve">ВЈН </w:t>
      </w:r>
      <w:r w:rsidR="00C601FE" w:rsidRPr="0025632C">
        <w:rPr>
          <w:lang w:val="sr-Cyrl-RS"/>
        </w:rPr>
        <w:t>1</w:t>
      </w:r>
      <w:r w:rsidR="0025632C" w:rsidRPr="0025632C">
        <w:rPr>
          <w:lang w:val="sr-Cyrl-RS"/>
        </w:rPr>
        <w:t>3</w:t>
      </w:r>
      <w:r w:rsidR="00A361ED" w:rsidRPr="0025632C">
        <w:t>/1</w:t>
      </w:r>
      <w:r w:rsidR="00A361ED" w:rsidRPr="0025632C">
        <w:rPr>
          <w:lang w:val="sr-Cyrl-RS"/>
        </w:rPr>
        <w:t>9</w:t>
      </w:r>
      <w:r w:rsidR="00A361ED" w:rsidRPr="0025632C">
        <w:rPr>
          <w:i/>
          <w:iCs/>
        </w:rPr>
        <w:t xml:space="preserve"> </w:t>
      </w:r>
      <w:r w:rsidR="00F54C86" w:rsidRPr="00707B3B">
        <w:rPr>
          <w:b/>
          <w:bCs/>
          <w:iCs/>
          <w:lang w:val="sr-Cyrl-RS"/>
        </w:rPr>
        <w:t>п</w:t>
      </w:r>
      <w:r w:rsidR="00F54C86" w:rsidRPr="00707B3B">
        <w:rPr>
          <w:b/>
          <w:bCs/>
          <w:iCs/>
        </w:rPr>
        <w:t>оштовао обавезе</w:t>
      </w:r>
      <w:r w:rsidR="00F54C86" w:rsidRPr="00707B3B">
        <w:rPr>
          <w:bCs/>
          <w:iCs/>
        </w:rPr>
        <w:t xml:space="preserve"> које произлазе из важећих прописа о заштити на раду, запошљавању и условима рада, заштити животне средине и</w:t>
      </w:r>
      <w:r w:rsidR="00F54C86" w:rsidRPr="00707B3B">
        <w:rPr>
          <w:rFonts w:cs="Arial"/>
          <w:bCs/>
          <w:iCs/>
        </w:rPr>
        <w:t xml:space="preserve"> немам забрану обављања делатности која је на снази у време подношења понуде</w:t>
      </w:r>
      <w:r w:rsidR="00F54C86" w:rsidRPr="00707B3B">
        <w:rPr>
          <w:rFonts w:cs="Arial"/>
          <w:bCs/>
          <w:iCs/>
          <w:lang w:val="sr-Cyrl-RS"/>
        </w:rPr>
        <w:t>.</w:t>
      </w:r>
    </w:p>
    <w:p w:rsidR="00F54C86" w:rsidRPr="00390E88" w:rsidRDefault="00390E88" w:rsidP="00390E88">
      <w:pPr>
        <w:tabs>
          <w:tab w:val="left" w:pos="6028"/>
        </w:tabs>
        <w:autoSpaceDE w:val="0"/>
        <w:rPr>
          <w:rFonts w:cs="Arial"/>
          <w:bCs/>
          <w:iCs/>
          <w:lang w:val="sr-Cyrl-RS"/>
        </w:rPr>
      </w:pPr>
      <w:r w:rsidRPr="00671722">
        <w:t>Такође изјављујемо, дa сносимо нaкнaду зa кoришћeњe пaтeнaтa, кao и oдгoвoрнoст зa пoврeду</w:t>
      </w:r>
      <w:r w:rsidRPr="00390E88">
        <w:t xml:space="preserve"> зaштићeних прaвa интeлeктуaлнe свojинe трeћих лицa.</w:t>
      </w:r>
    </w:p>
    <w:p w:rsidR="00F54C86" w:rsidRPr="00D40EDE" w:rsidRDefault="00F54C86" w:rsidP="00F54C86">
      <w:pPr>
        <w:suppressAutoHyphens/>
        <w:autoSpaceDE w:val="0"/>
        <w:autoSpaceDN w:val="0"/>
        <w:adjustRightInd w:val="0"/>
        <w:spacing w:line="100" w:lineRule="atLeast"/>
        <w:rPr>
          <w:bCs/>
          <w:iCs/>
          <w:color w:val="FF0000"/>
          <w:lang w:val="sr-Cyrl-RS"/>
        </w:rPr>
      </w:pPr>
    </w:p>
    <w:p w:rsidR="00390E88" w:rsidRDefault="00390E88" w:rsidP="00390E88">
      <w:pPr>
        <w:suppressAutoHyphens/>
        <w:autoSpaceDE w:val="0"/>
        <w:autoSpaceDN w:val="0"/>
        <w:adjustRightInd w:val="0"/>
        <w:spacing w:line="100" w:lineRule="atLeast"/>
        <w:rPr>
          <w:bCs/>
          <w:iCs/>
        </w:rPr>
      </w:pPr>
    </w:p>
    <w:tbl>
      <w:tblPr>
        <w:tblW w:w="9675" w:type="dxa"/>
        <w:tblInd w:w="392" w:type="dxa"/>
        <w:tblLook w:val="04A0" w:firstRow="1" w:lastRow="0" w:firstColumn="1" w:lastColumn="0" w:noHBand="0" w:noVBand="1"/>
      </w:tblPr>
      <w:tblGrid>
        <w:gridCol w:w="3322"/>
        <w:gridCol w:w="3057"/>
        <w:gridCol w:w="3296"/>
      </w:tblGrid>
      <w:tr w:rsidR="00390E88" w:rsidRPr="00376349" w:rsidTr="00376349">
        <w:tc>
          <w:tcPr>
            <w:tcW w:w="3322" w:type="dxa"/>
          </w:tcPr>
          <w:p w:rsidR="00390E88" w:rsidRPr="00376349" w:rsidRDefault="00390E88" w:rsidP="00376349">
            <w:pPr>
              <w:autoSpaceDE w:val="0"/>
              <w:autoSpaceDN w:val="0"/>
              <w:adjustRightInd w:val="0"/>
              <w:rPr>
                <w:i/>
              </w:rPr>
            </w:pPr>
            <w:r w:rsidRPr="00394B3A">
              <w:t>Датум:</w:t>
            </w:r>
            <w:r>
              <w:t xml:space="preserve"> </w:t>
            </w:r>
            <w:r w:rsidRPr="00394B3A">
              <w:t>_____________</w:t>
            </w:r>
          </w:p>
        </w:tc>
        <w:tc>
          <w:tcPr>
            <w:tcW w:w="3057" w:type="dxa"/>
          </w:tcPr>
          <w:p w:rsidR="00390E88" w:rsidRPr="00376349" w:rsidRDefault="00390E88" w:rsidP="00376349">
            <w:pPr>
              <w:autoSpaceDE w:val="0"/>
              <w:autoSpaceDN w:val="0"/>
              <w:adjustRightInd w:val="0"/>
              <w:ind w:firstLine="2287"/>
              <w:jc w:val="left"/>
              <w:rPr>
                <w:i/>
              </w:rPr>
            </w:pPr>
          </w:p>
        </w:tc>
        <w:tc>
          <w:tcPr>
            <w:tcW w:w="3296" w:type="dxa"/>
          </w:tcPr>
          <w:p w:rsidR="00390E88" w:rsidRDefault="00390E88" w:rsidP="00376349">
            <w:pPr>
              <w:autoSpaceDE w:val="0"/>
              <w:autoSpaceDN w:val="0"/>
              <w:adjustRightInd w:val="0"/>
            </w:pPr>
            <w:r w:rsidRPr="00394B3A">
              <w:t>Потпис о</w:t>
            </w:r>
            <w:r>
              <w:t>влашћеног</w:t>
            </w:r>
            <w:r w:rsidRPr="00394B3A">
              <w:t xml:space="preserve"> лица</w:t>
            </w:r>
          </w:p>
          <w:p w:rsidR="00390E88" w:rsidRPr="00376349" w:rsidRDefault="00390E88" w:rsidP="00376349">
            <w:pPr>
              <w:autoSpaceDE w:val="0"/>
              <w:autoSpaceDN w:val="0"/>
              <w:adjustRightInd w:val="0"/>
              <w:rPr>
                <w:i/>
              </w:rPr>
            </w:pPr>
            <w:r>
              <w:t>____________________________</w:t>
            </w:r>
          </w:p>
        </w:tc>
      </w:tr>
    </w:tbl>
    <w:p w:rsidR="00390E88" w:rsidRPr="0095156C" w:rsidRDefault="00390E88" w:rsidP="00390E88">
      <w:pPr>
        <w:suppressAutoHyphens/>
        <w:autoSpaceDE w:val="0"/>
        <w:autoSpaceDN w:val="0"/>
        <w:adjustRightInd w:val="0"/>
        <w:spacing w:line="100" w:lineRule="atLeast"/>
        <w:rPr>
          <w:rFonts w:eastAsia="Arial Unicode MS"/>
          <w:kern w:val="1"/>
          <w:lang w:val="sr-Cyrl-RS" w:eastAsia="ar-SA"/>
        </w:rPr>
      </w:pPr>
    </w:p>
    <w:p w:rsidR="00390E88" w:rsidRDefault="00390E88" w:rsidP="00390E88">
      <w:pPr>
        <w:tabs>
          <w:tab w:val="left" w:pos="6028"/>
        </w:tabs>
        <w:autoSpaceDE w:val="0"/>
        <w:autoSpaceDN w:val="0"/>
        <w:adjustRightInd w:val="0"/>
        <w:ind w:left="360"/>
        <w:rPr>
          <w:b/>
          <w:bCs/>
          <w:iCs/>
          <w:lang w:val="sr-Cyrl-RS"/>
        </w:rPr>
      </w:pPr>
    </w:p>
    <w:p w:rsidR="00390E88" w:rsidRPr="00A009FB" w:rsidRDefault="00390E88" w:rsidP="00390E88">
      <w:pPr>
        <w:shd w:val="clear" w:color="auto" w:fill="FDE9D9"/>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390E88" w:rsidRPr="00390E88" w:rsidRDefault="00390E88" w:rsidP="00390E88">
      <w:pPr>
        <w:shd w:val="clear" w:color="auto" w:fill="FDE9D9"/>
        <w:tabs>
          <w:tab w:val="left" w:pos="6028"/>
        </w:tabs>
        <w:autoSpaceDE w:val="0"/>
        <w:autoSpaceDN w:val="0"/>
        <w:adjustRightInd w:val="0"/>
        <w:spacing w:before="120"/>
        <w:rPr>
          <w:b/>
          <w:bCs/>
          <w:i/>
          <w:iCs/>
        </w:rPr>
      </w:pPr>
      <w:r w:rsidRPr="00390E88">
        <w:rPr>
          <w:i/>
        </w:rPr>
        <w:t>Изјава мора да буде потписана од стране овлашћеног лица понуђача</w:t>
      </w:r>
      <w:r w:rsidR="00A361ED">
        <w:rPr>
          <w:i/>
          <w:lang w:val="sr-Cyrl-RS"/>
        </w:rPr>
        <w:t>.</w:t>
      </w:r>
      <w:r w:rsidRPr="00390E88">
        <w:rPr>
          <w:i/>
        </w:rPr>
        <w:t xml:space="preserve"> </w:t>
      </w:r>
    </w:p>
    <w:p w:rsidR="00F54C86" w:rsidRPr="004810AB" w:rsidRDefault="00F54C86" w:rsidP="00390E88">
      <w:pPr>
        <w:shd w:val="clear" w:color="auto" w:fill="FDE9D9"/>
        <w:tabs>
          <w:tab w:val="left" w:pos="6028"/>
        </w:tabs>
        <w:autoSpaceDE w:val="0"/>
        <w:autoSpaceDN w:val="0"/>
        <w:adjustRightInd w:val="0"/>
        <w:spacing w:before="120"/>
        <w:rPr>
          <w:i/>
          <w:iCs/>
          <w:sz w:val="20"/>
          <w:szCs w:val="20"/>
          <w:lang w:val="sr-Cyrl-RS"/>
        </w:rPr>
      </w:pPr>
      <w:r w:rsidRPr="004810AB">
        <w:rPr>
          <w:b/>
          <w:bCs/>
          <w:i/>
          <w:iCs/>
          <w:sz w:val="20"/>
          <w:szCs w:val="20"/>
        </w:rPr>
        <w:t>Уколико понуду подноси група понуђача,</w:t>
      </w:r>
      <w:r w:rsidRPr="004810AB">
        <w:rPr>
          <w:b/>
          <w:bCs/>
          <w:i/>
          <w:iCs/>
          <w:sz w:val="20"/>
          <w:szCs w:val="20"/>
          <w:lang w:val="sr-Cyrl-RS"/>
        </w:rPr>
        <w:t xml:space="preserve"> </w:t>
      </w:r>
      <w:r w:rsidRPr="004810AB">
        <w:rPr>
          <w:i/>
          <w:iCs/>
          <w:sz w:val="20"/>
          <w:szCs w:val="20"/>
        </w:rPr>
        <w:t>Изјава мора бити потписана од стране овлашћеног лица сваког понуђача из групе понуђача.</w:t>
      </w:r>
    </w:p>
    <w:p w:rsidR="00F54C86" w:rsidRPr="004810AB" w:rsidRDefault="00F54C86" w:rsidP="00390E88">
      <w:pPr>
        <w:shd w:val="clear" w:color="auto" w:fill="FDE9D9"/>
        <w:autoSpaceDE w:val="0"/>
        <w:autoSpaceDN w:val="0"/>
        <w:adjustRightInd w:val="0"/>
        <w:spacing w:before="120"/>
        <w:rPr>
          <w:i/>
          <w:iCs/>
          <w:sz w:val="20"/>
          <w:szCs w:val="20"/>
          <w:lang w:val="sr-Cyrl-RS"/>
        </w:rPr>
      </w:pPr>
      <w:r w:rsidRPr="004810AB">
        <w:rPr>
          <w:b/>
          <w:i/>
          <w:iCs/>
          <w:sz w:val="20"/>
          <w:szCs w:val="20"/>
          <w:lang w:val="sr-Cyrl-RS"/>
        </w:rPr>
        <w:t>У случају да понуђач подноси понуду са подизвођачем</w:t>
      </w:r>
      <w:r w:rsidRPr="004810AB">
        <w:rPr>
          <w:i/>
          <w:iCs/>
          <w:sz w:val="20"/>
          <w:szCs w:val="20"/>
          <w:lang w:val="sr-Cyrl-RS"/>
        </w:rPr>
        <w:t>, овај образац доставити и за подизвођача (ако је више подизвођача доставити за сваког од њих).</w:t>
      </w:r>
    </w:p>
    <w:p w:rsidR="00F54C86" w:rsidRPr="004810AB" w:rsidRDefault="00F54C86" w:rsidP="00F54C86">
      <w:pPr>
        <w:autoSpaceDE w:val="0"/>
        <w:autoSpaceDN w:val="0"/>
        <w:adjustRightInd w:val="0"/>
        <w:rPr>
          <w:i/>
          <w:iCs/>
          <w:lang w:val="sr-Cyrl-RS"/>
        </w:rPr>
      </w:pPr>
    </w:p>
    <w:p w:rsidR="00F54C86" w:rsidRDefault="00F54C86" w:rsidP="00F54C86">
      <w:pPr>
        <w:autoSpaceDE w:val="0"/>
        <w:autoSpaceDN w:val="0"/>
        <w:adjustRightInd w:val="0"/>
        <w:rPr>
          <w:i/>
          <w:iCs/>
          <w:lang w:val="sr-Cyrl-RS"/>
        </w:rPr>
      </w:pPr>
    </w:p>
    <w:p w:rsidR="00CC3BFC" w:rsidRDefault="00CC3BFC" w:rsidP="00F54C86">
      <w:pPr>
        <w:autoSpaceDE w:val="0"/>
        <w:autoSpaceDN w:val="0"/>
        <w:adjustRightInd w:val="0"/>
        <w:rPr>
          <w:i/>
          <w:iCs/>
          <w:lang w:val="sr-Cyrl-RS"/>
        </w:rPr>
      </w:pPr>
    </w:p>
    <w:p w:rsidR="00CC3BFC" w:rsidRDefault="00CC3BFC" w:rsidP="00F54C86">
      <w:pPr>
        <w:autoSpaceDE w:val="0"/>
        <w:autoSpaceDN w:val="0"/>
        <w:adjustRightInd w:val="0"/>
        <w:rPr>
          <w:i/>
          <w:iCs/>
          <w:lang w:val="sr-Cyrl-RS"/>
        </w:rPr>
      </w:pPr>
    </w:p>
    <w:p w:rsidR="00CC3BFC" w:rsidRPr="00CC3BFC" w:rsidRDefault="00CC3BFC" w:rsidP="00F54C86">
      <w:pPr>
        <w:autoSpaceDE w:val="0"/>
        <w:autoSpaceDN w:val="0"/>
        <w:adjustRightInd w:val="0"/>
        <w:rPr>
          <w:i/>
          <w:iCs/>
          <w:lang w:val="sr-Cyrl-RS"/>
        </w:rPr>
      </w:pPr>
    </w:p>
    <w:p w:rsidR="00987B6E" w:rsidRPr="00987B6E" w:rsidRDefault="00987B6E" w:rsidP="00F54C86">
      <w:pPr>
        <w:autoSpaceDE w:val="0"/>
        <w:autoSpaceDN w:val="0"/>
        <w:adjustRightInd w:val="0"/>
        <w:rPr>
          <w:i/>
          <w:iCs/>
          <w:lang w:val="sr-Latn-C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672127" w:rsidRPr="00376349" w:rsidTr="00376349">
        <w:tc>
          <w:tcPr>
            <w:tcW w:w="8755" w:type="dxa"/>
            <w:shd w:val="clear" w:color="auto" w:fill="EAF1DD"/>
          </w:tcPr>
          <w:p w:rsidR="00672127" w:rsidRPr="00376349" w:rsidRDefault="00672127" w:rsidP="00376349">
            <w:pPr>
              <w:widowControl w:val="0"/>
              <w:autoSpaceDE w:val="0"/>
              <w:autoSpaceDN w:val="0"/>
              <w:adjustRightInd w:val="0"/>
              <w:spacing w:line="239" w:lineRule="auto"/>
              <w:ind w:right="-108"/>
              <w:jc w:val="left"/>
              <w:rPr>
                <w:b/>
              </w:rPr>
            </w:pPr>
            <w:r w:rsidRPr="00376349">
              <w:rPr>
                <w:b/>
              </w:rPr>
              <w:lastRenderedPageBreak/>
              <w:t>МОДЕЛ УГОВОРА</w:t>
            </w:r>
          </w:p>
        </w:tc>
        <w:tc>
          <w:tcPr>
            <w:tcW w:w="1701" w:type="dxa"/>
            <w:shd w:val="clear" w:color="auto" w:fill="EAF1DD"/>
          </w:tcPr>
          <w:p w:rsidR="00672127" w:rsidRPr="00376349" w:rsidRDefault="00672127" w:rsidP="00F756FB">
            <w:pPr>
              <w:widowControl w:val="0"/>
              <w:autoSpaceDE w:val="0"/>
              <w:autoSpaceDN w:val="0"/>
              <w:adjustRightInd w:val="0"/>
              <w:spacing w:line="239" w:lineRule="auto"/>
              <w:rPr>
                <w:b/>
              </w:rPr>
            </w:pPr>
            <w:r w:rsidRPr="00376349">
              <w:rPr>
                <w:b/>
              </w:rPr>
              <w:t>Образац бр. 1</w:t>
            </w:r>
            <w:r w:rsidR="00F756FB">
              <w:rPr>
                <w:b/>
                <w:lang w:val="sr-Latn-CS"/>
              </w:rPr>
              <w:t>7</w:t>
            </w:r>
          </w:p>
        </w:tc>
      </w:tr>
    </w:tbl>
    <w:p w:rsidR="00F54C86" w:rsidRPr="004810AB" w:rsidRDefault="00F54C86" w:rsidP="00F54C86">
      <w:pPr>
        <w:autoSpaceDE w:val="0"/>
        <w:autoSpaceDN w:val="0"/>
        <w:adjustRightInd w:val="0"/>
        <w:rPr>
          <w:i/>
          <w:iCs/>
          <w:lang w:val="sr-Cyrl-RS"/>
        </w:rPr>
      </w:pPr>
    </w:p>
    <w:p w:rsidR="00F54C86" w:rsidRDefault="00F54C86" w:rsidP="00F54C86">
      <w:pPr>
        <w:widowControl w:val="0"/>
        <w:autoSpaceDE w:val="0"/>
        <w:autoSpaceDN w:val="0"/>
        <w:adjustRightInd w:val="0"/>
        <w:spacing w:after="19" w:line="40" w:lineRule="exact"/>
        <w:rPr>
          <w:sz w:val="4"/>
          <w:szCs w:val="4"/>
        </w:rPr>
      </w:pPr>
    </w:p>
    <w:p w:rsidR="00F54C86" w:rsidRDefault="00F54C86" w:rsidP="00F54C86">
      <w:pPr>
        <w:widowControl w:val="0"/>
        <w:shd w:val="clear" w:color="auto" w:fill="FDE9D9"/>
        <w:autoSpaceDE w:val="0"/>
        <w:autoSpaceDN w:val="0"/>
        <w:adjustRightInd w:val="0"/>
        <w:ind w:left="466" w:right="232" w:hanging="358"/>
        <w:jc w:val="center"/>
        <w:rPr>
          <w:b/>
          <w:bCs/>
          <w:sz w:val="28"/>
          <w:szCs w:val="28"/>
        </w:rPr>
      </w:pPr>
    </w:p>
    <w:p w:rsidR="00B92EBD" w:rsidRPr="00C80E95" w:rsidRDefault="00B92EBD" w:rsidP="00F54C86">
      <w:pPr>
        <w:widowControl w:val="0"/>
        <w:shd w:val="clear" w:color="auto" w:fill="FDE9D9"/>
        <w:autoSpaceDE w:val="0"/>
        <w:autoSpaceDN w:val="0"/>
        <w:adjustRightInd w:val="0"/>
        <w:ind w:left="466" w:right="232" w:hanging="358"/>
        <w:jc w:val="center"/>
        <w:rPr>
          <w:b/>
          <w:bCs/>
          <w:sz w:val="28"/>
          <w:szCs w:val="28"/>
        </w:rPr>
      </w:pPr>
      <w:r w:rsidRPr="00C80E95">
        <w:rPr>
          <w:b/>
          <w:bCs/>
          <w:sz w:val="28"/>
          <w:szCs w:val="28"/>
          <w:lang w:val="sr-Latn-CS"/>
        </w:rPr>
        <w:t>V</w:t>
      </w:r>
      <w:r w:rsidR="00676F0F" w:rsidRPr="00C80E95">
        <w:rPr>
          <w:b/>
          <w:bCs/>
          <w:sz w:val="28"/>
          <w:szCs w:val="28"/>
          <w:lang w:val="sr-Latn-CS"/>
        </w:rPr>
        <w:t>I</w:t>
      </w:r>
      <w:r w:rsidRPr="00C80E95">
        <w:rPr>
          <w:b/>
          <w:bCs/>
          <w:sz w:val="28"/>
          <w:szCs w:val="28"/>
          <w:lang w:val="sr-Latn-CS"/>
        </w:rPr>
        <w:t xml:space="preserve">  </w:t>
      </w:r>
      <w:r w:rsidRPr="00C80E95">
        <w:rPr>
          <w:b/>
          <w:bCs/>
          <w:sz w:val="28"/>
          <w:szCs w:val="28"/>
        </w:rPr>
        <w:t xml:space="preserve"> МОДЕЛ УГОВОРА</w:t>
      </w:r>
    </w:p>
    <w:p w:rsidR="00F54C86" w:rsidRPr="00B92EBD" w:rsidRDefault="00F54C86" w:rsidP="00F54C86">
      <w:pPr>
        <w:widowControl w:val="0"/>
        <w:shd w:val="clear" w:color="auto" w:fill="FDE9D9"/>
        <w:autoSpaceDE w:val="0"/>
        <w:autoSpaceDN w:val="0"/>
        <w:adjustRightInd w:val="0"/>
        <w:ind w:left="466" w:right="232" w:hanging="358"/>
        <w:jc w:val="center"/>
        <w:rPr>
          <w:b/>
          <w:bCs/>
          <w:sz w:val="28"/>
          <w:szCs w:val="28"/>
        </w:rPr>
      </w:pPr>
    </w:p>
    <w:p w:rsidR="00CB5818" w:rsidRDefault="00CB5818" w:rsidP="00F54C86">
      <w:pPr>
        <w:shd w:val="clear" w:color="auto" w:fill="FFFFFF"/>
        <w:tabs>
          <w:tab w:val="left" w:pos="7440"/>
        </w:tabs>
        <w:outlineLvl w:val="0"/>
        <w:rPr>
          <w:b/>
          <w:bCs/>
          <w:kern w:val="28"/>
          <w:u w:val="single"/>
          <w:lang w:eastAsia="x-none"/>
        </w:rPr>
      </w:pPr>
    </w:p>
    <w:p w:rsidR="008D1EC5" w:rsidRPr="00A009FB" w:rsidRDefault="008D1EC5" w:rsidP="008D1EC5">
      <w:pPr>
        <w:shd w:val="clear" w:color="auto" w:fill="FBD4B4"/>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F54C86" w:rsidRPr="008D1EC5" w:rsidRDefault="00F54C86" w:rsidP="00F54C86">
      <w:pPr>
        <w:autoSpaceDE w:val="0"/>
        <w:autoSpaceDN w:val="0"/>
        <w:adjustRightInd w:val="0"/>
        <w:spacing w:before="120"/>
        <w:rPr>
          <w:color w:val="000000"/>
        </w:rPr>
      </w:pPr>
      <w:r w:rsidRPr="008D1EC5">
        <w:rPr>
          <w:i/>
          <w:iCs/>
          <w:color w:val="000000"/>
        </w:rPr>
        <w:t xml:space="preserve">Модел уговора понуђач мора да попуни </w:t>
      </w:r>
      <w:r w:rsidRPr="008D1EC5">
        <w:rPr>
          <w:b/>
          <w:bCs/>
          <w:i/>
          <w:iCs/>
          <w:color w:val="000000"/>
        </w:rPr>
        <w:t>(на свим местима означеним са ''попуњава Понуђач'')</w:t>
      </w:r>
      <w:r w:rsidRPr="008D1EC5">
        <w:rPr>
          <w:i/>
          <w:iCs/>
          <w:color w:val="000000"/>
        </w:rPr>
        <w:t xml:space="preserve">, </w:t>
      </w:r>
      <w:r w:rsidRPr="008D1EC5">
        <w:rPr>
          <w:b/>
          <w:bCs/>
          <w:i/>
          <w:iCs/>
          <w:color w:val="000000"/>
        </w:rPr>
        <w:t>ПАРАФИРА СВЕ СТРАНЕ И ПОТПИШЕ</w:t>
      </w:r>
      <w:r w:rsidRPr="008D1EC5">
        <w:rPr>
          <w:i/>
          <w:iCs/>
          <w:color w:val="000000"/>
        </w:rPr>
        <w:t xml:space="preserve">, чиме потврђује да се слаже са моделом уговора. </w:t>
      </w:r>
    </w:p>
    <w:p w:rsidR="00F54C86" w:rsidRPr="008D1EC5" w:rsidRDefault="00F54C86" w:rsidP="00F54C86">
      <w:pPr>
        <w:autoSpaceDE w:val="0"/>
        <w:autoSpaceDN w:val="0"/>
        <w:adjustRightInd w:val="0"/>
        <w:rPr>
          <w:color w:val="000000"/>
        </w:rPr>
      </w:pPr>
      <w:r w:rsidRPr="008D1EC5">
        <w:rPr>
          <w:b/>
          <w:bCs/>
          <w:i/>
          <w:iCs/>
          <w:color w:val="000000"/>
        </w:rPr>
        <w:t>Уколико група понуђача</w:t>
      </w:r>
      <w:r w:rsidRPr="008D1EC5">
        <w:rPr>
          <w:b/>
          <w:bCs/>
          <w:i/>
          <w:iCs/>
          <w:color w:val="000000"/>
          <w:lang w:val="sr-Cyrl-RS"/>
        </w:rPr>
        <w:t xml:space="preserve"> подноси заједничку понуду</w:t>
      </w:r>
      <w:r w:rsidRPr="008D1EC5">
        <w:rPr>
          <w:i/>
          <w:iCs/>
          <w:color w:val="000000"/>
        </w:rPr>
        <w:t>, на предвиђеном месту треба унети податке свих чланова групе понуђача (назив, седиште, директор, ПИБ</w:t>
      </w:r>
      <w:r w:rsidR="007C3FAF">
        <w:rPr>
          <w:i/>
          <w:iCs/>
          <w:color w:val="000000"/>
          <w:lang w:val="sr-Cyrl-RS"/>
        </w:rPr>
        <w:t>,</w:t>
      </w:r>
      <w:r w:rsidRPr="008D1EC5">
        <w:rPr>
          <w:i/>
          <w:iCs/>
          <w:color w:val="000000"/>
        </w:rPr>
        <w:t xml:space="preserve"> матични број и број текућег рачуна код банке), једне испод других, на за то предвиђеним слободним линијама. </w:t>
      </w:r>
    </w:p>
    <w:p w:rsidR="00F54C86" w:rsidRPr="008D1EC5" w:rsidRDefault="00F54C86" w:rsidP="00F54C86">
      <w:pPr>
        <w:autoSpaceDE w:val="0"/>
        <w:autoSpaceDN w:val="0"/>
        <w:adjustRightInd w:val="0"/>
        <w:spacing w:before="120"/>
        <w:rPr>
          <w:color w:val="000000"/>
        </w:rPr>
      </w:pPr>
      <w:r w:rsidRPr="008D1EC5">
        <w:rPr>
          <w:i/>
          <w:iCs/>
          <w:color w:val="000000"/>
        </w:rPr>
        <w:t xml:space="preserve">Уколико нема довољно места за унос података свих чланова групе понуђача, дозвољено је ту страницу у коју се уносе подаци фотокопирати или одштампати бланко у више примерака, па унети податке за све чланове групе понуђача. </w:t>
      </w:r>
    </w:p>
    <w:p w:rsidR="00F54C86" w:rsidRPr="00EC2143" w:rsidRDefault="00F54C86" w:rsidP="00F54C86">
      <w:pPr>
        <w:autoSpaceDE w:val="0"/>
        <w:autoSpaceDN w:val="0"/>
        <w:adjustRightInd w:val="0"/>
      </w:pPr>
      <w:r w:rsidRPr="00EC2143">
        <w:rPr>
          <w:i/>
          <w:iCs/>
        </w:rPr>
        <w:t xml:space="preserve">Сваку приложену страницу модела уговора парафирају сви чланови групе понуђача, и потписују. </w:t>
      </w:r>
    </w:p>
    <w:p w:rsidR="00F54C86" w:rsidRPr="00EC2143" w:rsidRDefault="00F54C86" w:rsidP="00F54C86">
      <w:pPr>
        <w:shd w:val="clear" w:color="auto" w:fill="FFFFFF"/>
        <w:tabs>
          <w:tab w:val="left" w:pos="7440"/>
        </w:tabs>
        <w:outlineLvl w:val="0"/>
        <w:rPr>
          <w:b/>
          <w:bCs/>
          <w:kern w:val="28"/>
          <w:lang w:eastAsia="x-none"/>
        </w:rPr>
      </w:pPr>
      <w:r w:rsidRPr="00EC2143">
        <w:rPr>
          <w:b/>
          <w:bCs/>
          <w:i/>
          <w:iCs/>
        </w:rPr>
        <w:t>Уколико понуду подноси понуђач са подизвођачем/има</w:t>
      </w:r>
      <w:r w:rsidRPr="00EC2143">
        <w:rPr>
          <w:i/>
          <w:iCs/>
        </w:rPr>
        <w:t>, тада попуњава и последњу алинеју уводних одредби, која се односи на податке подизвођача (у случају више подизвођача, податке треба унети на начин као што је описано и за унос података за више чланова групе понуђача, у претходном пасусу).</w:t>
      </w:r>
    </w:p>
    <w:p w:rsidR="00F54C86" w:rsidRPr="006100DD" w:rsidRDefault="00F54C86" w:rsidP="00F54C86">
      <w:pPr>
        <w:tabs>
          <w:tab w:val="left" w:pos="6028"/>
        </w:tabs>
        <w:autoSpaceDE w:val="0"/>
        <w:autoSpaceDN w:val="0"/>
        <w:adjustRightInd w:val="0"/>
        <w:spacing w:before="120"/>
        <w:jc w:val="center"/>
        <w:rPr>
          <w:b/>
          <w:sz w:val="28"/>
          <w:szCs w:val="28"/>
        </w:rPr>
      </w:pPr>
      <w:r w:rsidRPr="006100DD">
        <w:rPr>
          <w:b/>
          <w:sz w:val="28"/>
          <w:szCs w:val="28"/>
        </w:rPr>
        <w:t xml:space="preserve">УГОВОР О ЈАВНОЈ НАБАВЦИ </w:t>
      </w:r>
    </w:p>
    <w:p w:rsidR="00F54C86" w:rsidRPr="006100DD" w:rsidRDefault="00F54C86" w:rsidP="00F54C86">
      <w:pPr>
        <w:spacing w:after="80" w:line="216" w:lineRule="auto"/>
        <w:ind w:right="-1369"/>
      </w:pPr>
      <w:r w:rsidRPr="006100DD">
        <w:t xml:space="preserve">Закључен у Београду, дана </w:t>
      </w:r>
      <w:r w:rsidRPr="006100DD">
        <w:rPr>
          <w:b/>
          <w:i/>
        </w:rPr>
        <w:t>(</w:t>
      </w:r>
      <w:r w:rsidRPr="006100DD">
        <w:rPr>
          <w:b/>
          <w:i/>
          <w:color w:val="0070C0"/>
        </w:rPr>
        <w:t>попуњава Наручилац</w:t>
      </w:r>
      <w:r w:rsidRPr="006100DD">
        <w:rPr>
          <w:b/>
        </w:rPr>
        <w:t>)</w:t>
      </w:r>
      <w:r w:rsidRPr="006100DD">
        <w:t>.201</w:t>
      </w:r>
      <w:r w:rsidR="0092799D">
        <w:rPr>
          <w:lang w:val="sr-Cyrl-RS"/>
        </w:rPr>
        <w:t>9</w:t>
      </w:r>
      <w:r w:rsidRPr="006100DD">
        <w:t>. године, између уговарача:</w:t>
      </w:r>
    </w:p>
    <w:p w:rsidR="00F54C86" w:rsidRPr="006100DD" w:rsidRDefault="00F54C86" w:rsidP="00F54C86">
      <w:pPr>
        <w:spacing w:after="80" w:line="216" w:lineRule="auto"/>
        <w:ind w:right="-1369"/>
      </w:pPr>
    </w:p>
    <w:p w:rsidR="00F54C86" w:rsidRPr="006100DD" w:rsidRDefault="00F54C86" w:rsidP="0013352A">
      <w:pPr>
        <w:numPr>
          <w:ilvl w:val="0"/>
          <w:numId w:val="1"/>
        </w:numPr>
        <w:spacing w:after="0"/>
        <w:jc w:val="left"/>
      </w:pPr>
      <w:r w:rsidRPr="006100DD">
        <w:rPr>
          <w:b/>
        </w:rPr>
        <w:t xml:space="preserve">ЈП „БЕОГРАДСКА ТВРЂАВА“, </w:t>
      </w:r>
      <w:r w:rsidRPr="006100DD">
        <w:t xml:space="preserve">Београд, Теразије 3/V, </w:t>
      </w:r>
    </w:p>
    <w:p w:rsidR="00F54C86" w:rsidRPr="006100DD" w:rsidRDefault="00F54C86" w:rsidP="00F54C86">
      <w:pPr>
        <w:spacing w:after="0"/>
        <w:ind w:firstLine="709"/>
      </w:pPr>
      <w:r w:rsidRPr="006100DD">
        <w:t xml:space="preserve">МБ: 17416774; ПИБ: 101516631; ПДВ: 135453136,  </w:t>
      </w:r>
    </w:p>
    <w:p w:rsidR="00F54C86" w:rsidRPr="00C233A6" w:rsidRDefault="00F54C86" w:rsidP="00F54C86">
      <w:pPr>
        <w:spacing w:after="0"/>
        <w:ind w:firstLine="709"/>
      </w:pPr>
      <w:r w:rsidRPr="00C233A6">
        <w:t xml:space="preserve">рачун број: </w:t>
      </w:r>
      <w:r w:rsidR="00C233A6" w:rsidRPr="00C233A6">
        <w:t xml:space="preserve">200-2859420101862-74 код Поштанске штедионице а.д. Београд </w:t>
      </w:r>
      <w:r w:rsidRPr="00C233A6">
        <w:t xml:space="preserve">                                            </w:t>
      </w:r>
    </w:p>
    <w:p w:rsidR="00F54C86" w:rsidRPr="00CC3BFC" w:rsidRDefault="00F54C86" w:rsidP="00F54C86">
      <w:pPr>
        <w:suppressAutoHyphens/>
        <w:spacing w:after="0"/>
        <w:ind w:firstLine="709"/>
        <w:rPr>
          <w:lang w:val="sr-Cyrl-RS"/>
        </w:rPr>
      </w:pPr>
      <w:r w:rsidRPr="006100DD">
        <w:t xml:space="preserve">које заступа </w:t>
      </w:r>
      <w:r w:rsidR="00CC3BFC">
        <w:rPr>
          <w:lang w:val="sr-Cyrl-RS"/>
        </w:rPr>
        <w:t xml:space="preserve">в. д. </w:t>
      </w:r>
      <w:r w:rsidRPr="006100DD">
        <w:t>директор</w:t>
      </w:r>
      <w:r w:rsidR="00CC3BFC">
        <w:rPr>
          <w:lang w:val="sr-Cyrl-RS"/>
        </w:rPr>
        <w:t>а</w:t>
      </w:r>
      <w:r w:rsidRPr="006100DD">
        <w:t xml:space="preserve">, </w:t>
      </w:r>
      <w:r w:rsidR="00CC3BFC">
        <w:rPr>
          <w:lang w:val="sr-Cyrl-RS"/>
        </w:rPr>
        <w:t>Марија Рељић</w:t>
      </w:r>
    </w:p>
    <w:p w:rsidR="00F54C86" w:rsidRPr="006100DD" w:rsidRDefault="00F54C86" w:rsidP="00F54C86">
      <w:pPr>
        <w:suppressAutoHyphens/>
        <w:spacing w:after="0"/>
        <w:ind w:firstLine="709"/>
        <w:rPr>
          <w:lang w:val="sr-Cyrl-RS"/>
        </w:rPr>
      </w:pPr>
      <w:r w:rsidRPr="006100DD">
        <w:rPr>
          <w:lang w:val="sr-Latn-CS"/>
        </w:rPr>
        <w:t xml:space="preserve">(у даљем тексту: </w:t>
      </w:r>
      <w:r w:rsidRPr="006100DD">
        <w:rPr>
          <w:b/>
        </w:rPr>
        <w:t>Наручилац</w:t>
      </w:r>
      <w:r w:rsidRPr="006100DD">
        <w:rPr>
          <w:lang w:val="sr-Latn-CS"/>
        </w:rPr>
        <w:t>),</w:t>
      </w:r>
      <w:r w:rsidRPr="006100DD">
        <w:rPr>
          <w:lang w:val="sr-Cyrl-RS"/>
        </w:rPr>
        <w:t xml:space="preserve"> </w:t>
      </w:r>
      <w:r w:rsidRPr="006100DD">
        <w:rPr>
          <w:lang w:val="sr-Latn-CS"/>
        </w:rPr>
        <w:t>с једне стране и</w:t>
      </w:r>
    </w:p>
    <w:p w:rsidR="00F54C86" w:rsidRPr="006100DD" w:rsidRDefault="00F54C86" w:rsidP="00F54C86">
      <w:pPr>
        <w:spacing w:line="216" w:lineRule="auto"/>
        <w:rPr>
          <w:b/>
          <w:bCs/>
          <w:lang w:val="sr-Cyrl-RS"/>
        </w:rPr>
      </w:pPr>
    </w:p>
    <w:p w:rsidR="00F54C86" w:rsidRPr="006100DD" w:rsidRDefault="00F54C86" w:rsidP="0013352A">
      <w:pPr>
        <w:numPr>
          <w:ilvl w:val="0"/>
          <w:numId w:val="1"/>
        </w:numPr>
        <w:spacing w:after="0"/>
        <w:ind w:right="28"/>
        <w:rPr>
          <w:lang w:val="sr-Cyrl-RS"/>
        </w:rPr>
      </w:pPr>
      <w:r>
        <w:rPr>
          <w:lang w:val="sr-Cyrl-RS"/>
        </w:rPr>
        <w:t>__________________________________________________</w:t>
      </w:r>
      <w:r w:rsidR="00E62E1A">
        <w:rPr>
          <w:lang w:val="sr-Cyrl-RS"/>
        </w:rPr>
        <w:t>_______________________________</w:t>
      </w:r>
      <w:r w:rsidRPr="006100DD">
        <w:t>са седиштем у</w:t>
      </w:r>
      <w:r w:rsidRPr="006100DD">
        <w:rPr>
          <w:b/>
        </w:rPr>
        <w:t xml:space="preserve"> </w:t>
      </w:r>
      <w:r>
        <w:rPr>
          <w:b/>
          <w:lang w:val="sr-Cyrl-RS"/>
        </w:rPr>
        <w:t>___________________________________________________________________</w:t>
      </w:r>
      <w:r w:rsidRPr="006100DD">
        <w:t xml:space="preserve">, </w:t>
      </w:r>
    </w:p>
    <w:p w:rsidR="00F54C86" w:rsidRPr="006100DD" w:rsidRDefault="00F54C86" w:rsidP="00F54C86">
      <w:pPr>
        <w:ind w:left="720" w:right="28"/>
        <w:rPr>
          <w:lang w:val="sr-Cyrl-RS"/>
        </w:rPr>
      </w:pPr>
      <w:r w:rsidRPr="006100DD">
        <w:t>матични број</w:t>
      </w:r>
      <w:r>
        <w:rPr>
          <w:lang w:val="sr-Cyrl-RS"/>
        </w:rPr>
        <w:t>: _________________</w:t>
      </w:r>
      <w:r w:rsidRPr="006100DD">
        <w:rPr>
          <w:lang w:val="sr-Cyrl-RS"/>
        </w:rPr>
        <w:t xml:space="preserve">; </w:t>
      </w:r>
      <w:r w:rsidRPr="006100DD">
        <w:t>ПИБ</w:t>
      </w:r>
      <w:r w:rsidRPr="006100DD">
        <w:rPr>
          <w:lang w:val="sr-Cyrl-RS"/>
        </w:rPr>
        <w:t>:</w:t>
      </w:r>
      <w:r>
        <w:rPr>
          <w:lang w:val="sr-Cyrl-RS"/>
        </w:rPr>
        <w:t xml:space="preserve"> __________________________</w:t>
      </w:r>
      <w:r w:rsidRPr="006100DD">
        <w:rPr>
          <w:lang w:val="sr-Cyrl-RS"/>
        </w:rPr>
        <w:t>;</w:t>
      </w:r>
    </w:p>
    <w:p w:rsidR="00F54C86" w:rsidRPr="006100DD" w:rsidRDefault="00F54C86" w:rsidP="00F54C86">
      <w:pPr>
        <w:ind w:left="720" w:right="28"/>
        <w:rPr>
          <w:lang w:val="sr-Cyrl-RS"/>
        </w:rPr>
      </w:pPr>
      <w:r>
        <w:t xml:space="preserve">текуђи </w:t>
      </w:r>
      <w:r w:rsidRPr="006100DD">
        <w:t>рачун број: _____________</w:t>
      </w:r>
      <w:r>
        <w:t>__</w:t>
      </w:r>
      <w:r w:rsidRPr="006100DD">
        <w:t>____________ код ___</w:t>
      </w:r>
      <w:r>
        <w:t>___</w:t>
      </w:r>
      <w:r w:rsidRPr="006100DD">
        <w:t>_____________банке а.д Београд</w:t>
      </w:r>
    </w:p>
    <w:p w:rsidR="00F54C86" w:rsidRPr="006100DD" w:rsidRDefault="00F54C86" w:rsidP="00F54C86">
      <w:pPr>
        <w:ind w:left="720" w:right="28"/>
        <w:jc w:val="left"/>
      </w:pPr>
      <w:r w:rsidRPr="006100DD">
        <w:rPr>
          <w:lang w:val="sr-Latn-CS"/>
        </w:rPr>
        <w:t xml:space="preserve">кога заступа </w:t>
      </w:r>
      <w:r w:rsidRPr="006100DD">
        <w:rPr>
          <w:lang w:val="sr-Cyrl-RS"/>
        </w:rPr>
        <w:t>_</w:t>
      </w:r>
      <w:r>
        <w:rPr>
          <w:lang w:val="sr-Cyrl-RS"/>
        </w:rPr>
        <w:t>__________________________________</w:t>
      </w:r>
      <w:r w:rsidRPr="006100DD">
        <w:rPr>
          <w:lang w:val="sr-Cyrl-RS"/>
        </w:rPr>
        <w:t>___________________</w:t>
      </w:r>
      <w:r>
        <w:rPr>
          <w:lang w:val="sr-Cyrl-RS"/>
        </w:rPr>
        <w:t>_______</w:t>
      </w:r>
      <w:r w:rsidRPr="006100DD">
        <w:rPr>
          <w:lang w:val="sr-Cyrl-RS"/>
        </w:rPr>
        <w:t xml:space="preserve">____ </w:t>
      </w:r>
      <w:r>
        <w:rPr>
          <w:lang w:val="sr-Cyrl-RS"/>
        </w:rPr>
        <w:t xml:space="preserve">                                                                                                        </w:t>
      </w:r>
      <w:r w:rsidRPr="006100DD">
        <w:rPr>
          <w:lang w:val="sr-Latn-CS"/>
        </w:rPr>
        <w:t xml:space="preserve">(у даљем тексту: </w:t>
      </w:r>
      <w:r w:rsidR="00091C86" w:rsidRPr="00091C86">
        <w:rPr>
          <w:b/>
        </w:rPr>
        <w:t>Извођач</w:t>
      </w:r>
      <w:r w:rsidRPr="006100DD">
        <w:rPr>
          <w:lang w:val="sr-Latn-CS"/>
        </w:rPr>
        <w:t xml:space="preserve">), с </w:t>
      </w:r>
      <w:r w:rsidRPr="006100DD">
        <w:t>друге</w:t>
      </w:r>
      <w:r w:rsidRPr="006100DD">
        <w:rPr>
          <w:lang w:val="sr-Latn-CS"/>
        </w:rPr>
        <w:t xml:space="preserve"> стране</w:t>
      </w:r>
    </w:p>
    <w:p w:rsidR="00F54C86" w:rsidRPr="006100DD" w:rsidRDefault="00F54C86" w:rsidP="00F54C86">
      <w:pPr>
        <w:spacing w:line="216" w:lineRule="auto"/>
        <w:ind w:right="28"/>
        <w:rPr>
          <w:lang w:val="sr-Cyrl-RS"/>
        </w:rPr>
      </w:pPr>
    </w:p>
    <w:p w:rsidR="00F54C86" w:rsidRPr="00EC2143" w:rsidRDefault="00F54C86" w:rsidP="00F54C86">
      <w:pPr>
        <w:shd w:val="clear" w:color="auto" w:fill="FDE9D9"/>
        <w:autoSpaceDE w:val="0"/>
        <w:autoSpaceDN w:val="0"/>
        <w:adjustRightInd w:val="0"/>
        <w:rPr>
          <w:b/>
          <w:bCs/>
          <w:i/>
          <w:lang w:val="ru-RU"/>
        </w:rPr>
      </w:pPr>
      <w:r w:rsidRPr="00EC2143">
        <w:rPr>
          <w:b/>
          <w:bCs/>
          <w:i/>
          <w:lang w:val="ru-RU"/>
        </w:rPr>
        <w:t>(попуњава Понуђач)</w:t>
      </w:r>
    </w:p>
    <w:p w:rsidR="00F54C86" w:rsidRPr="00E62E1A" w:rsidRDefault="00F54C86" w:rsidP="00E62E1A">
      <w:pPr>
        <w:widowControl w:val="0"/>
        <w:shd w:val="clear" w:color="auto" w:fill="F2DBDB"/>
        <w:autoSpaceDE w:val="0"/>
        <w:autoSpaceDN w:val="0"/>
        <w:adjustRightInd w:val="0"/>
        <w:spacing w:line="239" w:lineRule="auto"/>
        <w:ind w:right="228"/>
      </w:pPr>
      <w:r w:rsidRPr="00E62E1A">
        <w:rPr>
          <w:b/>
          <w:bCs/>
          <w:i/>
          <w:iCs/>
        </w:rPr>
        <w:t>Напомен</w:t>
      </w:r>
      <w:r w:rsidRPr="00E62E1A">
        <w:rPr>
          <w:b/>
          <w:bCs/>
          <w:i/>
          <w:iCs/>
          <w:spacing w:val="-1"/>
        </w:rPr>
        <w:t>а</w:t>
      </w:r>
      <w:r w:rsidRPr="00E62E1A">
        <w:rPr>
          <w:b/>
          <w:bCs/>
          <w:i/>
          <w:iCs/>
        </w:rPr>
        <w:t>:</w:t>
      </w:r>
      <w:r w:rsidRPr="00E62E1A">
        <w:rPr>
          <w:spacing w:val="41"/>
        </w:rPr>
        <w:t xml:space="preserve"> </w:t>
      </w:r>
      <w:r w:rsidRPr="00E62E1A">
        <w:rPr>
          <w:i/>
          <w:iCs/>
        </w:rPr>
        <w:t>на</w:t>
      </w:r>
      <w:r w:rsidRPr="00E62E1A">
        <w:rPr>
          <w:i/>
          <w:iCs/>
          <w:spacing w:val="-1"/>
        </w:rPr>
        <w:t>в</w:t>
      </w:r>
      <w:r w:rsidRPr="00E62E1A">
        <w:rPr>
          <w:i/>
          <w:iCs/>
        </w:rPr>
        <w:t>ес</w:t>
      </w:r>
      <w:r w:rsidRPr="00E62E1A">
        <w:rPr>
          <w:i/>
          <w:iCs/>
          <w:spacing w:val="-1"/>
        </w:rPr>
        <w:t>т</w:t>
      </w:r>
      <w:r w:rsidRPr="00E62E1A">
        <w:rPr>
          <w:i/>
          <w:iCs/>
        </w:rPr>
        <w:t>и</w:t>
      </w:r>
      <w:r w:rsidRPr="00E62E1A">
        <w:rPr>
          <w:spacing w:val="40"/>
        </w:rPr>
        <w:t xml:space="preserve"> </w:t>
      </w:r>
      <w:r w:rsidRPr="00E62E1A">
        <w:rPr>
          <w:i/>
          <w:iCs/>
        </w:rPr>
        <w:t>све</w:t>
      </w:r>
      <w:r w:rsidRPr="00E62E1A">
        <w:rPr>
          <w:spacing w:val="37"/>
        </w:rPr>
        <w:t xml:space="preserve"> </w:t>
      </w:r>
      <w:r w:rsidRPr="00E62E1A">
        <w:rPr>
          <w:i/>
          <w:iCs/>
        </w:rPr>
        <w:t>чла</w:t>
      </w:r>
      <w:r w:rsidRPr="00E62E1A">
        <w:rPr>
          <w:i/>
          <w:iCs/>
          <w:spacing w:val="1"/>
        </w:rPr>
        <w:t>н</w:t>
      </w:r>
      <w:r w:rsidRPr="00E62E1A">
        <w:rPr>
          <w:i/>
          <w:iCs/>
        </w:rPr>
        <w:t>ове</w:t>
      </w:r>
      <w:r w:rsidRPr="00E62E1A">
        <w:rPr>
          <w:spacing w:val="39"/>
        </w:rPr>
        <w:t xml:space="preserve"> </w:t>
      </w:r>
      <w:r w:rsidRPr="00E62E1A">
        <w:rPr>
          <w:i/>
          <w:iCs/>
        </w:rPr>
        <w:t>групе</w:t>
      </w:r>
      <w:r w:rsidRPr="00E62E1A">
        <w:rPr>
          <w:spacing w:val="42"/>
        </w:rPr>
        <w:t xml:space="preserve"> </w:t>
      </w:r>
      <w:r w:rsidRPr="00E62E1A">
        <w:rPr>
          <w:i/>
          <w:iCs/>
          <w:spacing w:val="-2"/>
        </w:rPr>
        <w:t>п</w:t>
      </w:r>
      <w:r w:rsidRPr="00E62E1A">
        <w:rPr>
          <w:i/>
          <w:iCs/>
        </w:rPr>
        <w:t>он</w:t>
      </w:r>
      <w:r w:rsidRPr="00E62E1A">
        <w:rPr>
          <w:i/>
          <w:iCs/>
          <w:spacing w:val="-1"/>
        </w:rPr>
        <w:t>у</w:t>
      </w:r>
      <w:r w:rsidRPr="00E62E1A">
        <w:rPr>
          <w:i/>
          <w:iCs/>
        </w:rPr>
        <w:t>ђача</w:t>
      </w:r>
      <w:r w:rsidRPr="00E62E1A">
        <w:rPr>
          <w:spacing w:val="37"/>
        </w:rPr>
        <w:t xml:space="preserve"> </w:t>
      </w:r>
      <w:r w:rsidRPr="00E62E1A">
        <w:rPr>
          <w:i/>
          <w:iCs/>
        </w:rPr>
        <w:t>пре</w:t>
      </w:r>
      <w:r w:rsidRPr="00E62E1A">
        <w:rPr>
          <w:i/>
          <w:iCs/>
          <w:spacing w:val="1"/>
        </w:rPr>
        <w:t>м</w:t>
      </w:r>
      <w:r w:rsidRPr="00E62E1A">
        <w:rPr>
          <w:i/>
          <w:iCs/>
        </w:rPr>
        <w:t>а</w:t>
      </w:r>
      <w:r w:rsidRPr="00E62E1A">
        <w:rPr>
          <w:spacing w:val="41"/>
        </w:rPr>
        <w:t xml:space="preserve"> </w:t>
      </w:r>
      <w:r w:rsidRPr="00E62E1A">
        <w:rPr>
          <w:i/>
          <w:iCs/>
        </w:rPr>
        <w:t>нав</w:t>
      </w:r>
      <w:r w:rsidRPr="00E62E1A">
        <w:rPr>
          <w:i/>
          <w:iCs/>
          <w:spacing w:val="-2"/>
        </w:rPr>
        <w:t>е</w:t>
      </w:r>
      <w:r w:rsidRPr="00E62E1A">
        <w:rPr>
          <w:i/>
          <w:iCs/>
        </w:rPr>
        <w:t>д</w:t>
      </w:r>
      <w:r w:rsidRPr="00E62E1A">
        <w:rPr>
          <w:i/>
          <w:iCs/>
          <w:spacing w:val="-1"/>
        </w:rPr>
        <w:t>е</w:t>
      </w:r>
      <w:r w:rsidRPr="00E62E1A">
        <w:rPr>
          <w:i/>
          <w:iCs/>
        </w:rPr>
        <w:t>ном</w:t>
      </w:r>
      <w:r w:rsidRPr="00E62E1A">
        <w:rPr>
          <w:spacing w:val="38"/>
        </w:rPr>
        <w:t xml:space="preserve"> </w:t>
      </w:r>
      <w:r w:rsidRPr="00E62E1A">
        <w:rPr>
          <w:i/>
          <w:iCs/>
          <w:spacing w:val="1"/>
        </w:rPr>
        <w:t>м</w:t>
      </w:r>
      <w:r w:rsidRPr="00E62E1A">
        <w:rPr>
          <w:i/>
          <w:iCs/>
        </w:rPr>
        <w:t>о</w:t>
      </w:r>
      <w:r w:rsidRPr="00E62E1A">
        <w:rPr>
          <w:i/>
          <w:iCs/>
          <w:spacing w:val="-1"/>
        </w:rPr>
        <w:t>д</w:t>
      </w:r>
      <w:r w:rsidRPr="00E62E1A">
        <w:rPr>
          <w:i/>
          <w:iCs/>
        </w:rPr>
        <w:t>е</w:t>
      </w:r>
      <w:r w:rsidRPr="00E62E1A">
        <w:rPr>
          <w:i/>
          <w:iCs/>
          <w:spacing w:val="-2"/>
        </w:rPr>
        <w:t>л</w:t>
      </w:r>
      <w:r w:rsidRPr="00E62E1A">
        <w:rPr>
          <w:i/>
          <w:iCs/>
        </w:rPr>
        <w:t>у</w:t>
      </w:r>
      <w:r w:rsidRPr="00E62E1A">
        <w:rPr>
          <w:spacing w:val="40"/>
        </w:rPr>
        <w:t xml:space="preserve"> </w:t>
      </w:r>
      <w:r w:rsidRPr="00E62E1A">
        <w:rPr>
          <w:i/>
          <w:iCs/>
        </w:rPr>
        <w:t>уго</w:t>
      </w:r>
      <w:r w:rsidRPr="00E62E1A">
        <w:rPr>
          <w:i/>
          <w:iCs/>
          <w:spacing w:val="1"/>
        </w:rPr>
        <w:t>в</w:t>
      </w:r>
      <w:r w:rsidRPr="00E62E1A">
        <w:rPr>
          <w:i/>
          <w:iCs/>
        </w:rPr>
        <w:t>о</w:t>
      </w:r>
      <w:r w:rsidRPr="00E62E1A">
        <w:rPr>
          <w:i/>
          <w:iCs/>
          <w:spacing w:val="-2"/>
        </w:rPr>
        <w:t>р</w:t>
      </w:r>
      <w:r w:rsidRPr="00E62E1A">
        <w:rPr>
          <w:i/>
          <w:iCs/>
        </w:rPr>
        <w:t>а</w:t>
      </w:r>
      <w:r w:rsidRPr="00E62E1A">
        <w:rPr>
          <w:spacing w:val="46"/>
        </w:rPr>
        <w:t xml:space="preserve"> </w:t>
      </w:r>
      <w:r w:rsidRPr="00E62E1A">
        <w:rPr>
          <w:i/>
          <w:iCs/>
        </w:rPr>
        <w:t>уколико</w:t>
      </w:r>
      <w:r w:rsidRPr="00E62E1A">
        <w:rPr>
          <w:spacing w:val="40"/>
        </w:rPr>
        <w:t xml:space="preserve"> </w:t>
      </w:r>
      <w:r w:rsidRPr="00E62E1A">
        <w:rPr>
          <w:i/>
          <w:iCs/>
          <w:spacing w:val="-1"/>
        </w:rPr>
        <w:t>п</w:t>
      </w:r>
      <w:r w:rsidRPr="00E62E1A">
        <w:rPr>
          <w:i/>
          <w:iCs/>
        </w:rPr>
        <w:t>он</w:t>
      </w:r>
      <w:r w:rsidRPr="00E62E1A">
        <w:rPr>
          <w:i/>
          <w:iCs/>
          <w:spacing w:val="-1"/>
        </w:rPr>
        <w:t>у</w:t>
      </w:r>
      <w:r w:rsidRPr="00E62E1A">
        <w:rPr>
          <w:i/>
          <w:iCs/>
          <w:spacing w:val="-2"/>
        </w:rPr>
        <w:t>д</w:t>
      </w:r>
      <w:r w:rsidRPr="00E62E1A">
        <w:rPr>
          <w:i/>
          <w:iCs/>
        </w:rPr>
        <w:t>у</w:t>
      </w:r>
      <w:r w:rsidRPr="00E62E1A">
        <w:t xml:space="preserve"> </w:t>
      </w:r>
      <w:r w:rsidRPr="00E62E1A">
        <w:rPr>
          <w:i/>
          <w:iCs/>
        </w:rPr>
        <w:t>подноси</w:t>
      </w:r>
      <w:r w:rsidRPr="00E62E1A">
        <w:t xml:space="preserve"> </w:t>
      </w:r>
      <w:r w:rsidRPr="00E62E1A">
        <w:rPr>
          <w:i/>
          <w:iCs/>
          <w:spacing w:val="-1"/>
        </w:rPr>
        <w:t>г</w:t>
      </w:r>
      <w:r w:rsidRPr="00E62E1A">
        <w:rPr>
          <w:i/>
          <w:iCs/>
        </w:rPr>
        <w:t>рупа</w:t>
      </w:r>
      <w:r w:rsidRPr="00E62E1A">
        <w:t xml:space="preserve"> </w:t>
      </w:r>
      <w:r w:rsidRPr="00E62E1A">
        <w:rPr>
          <w:i/>
          <w:iCs/>
          <w:spacing w:val="-2"/>
        </w:rPr>
        <w:t>п</w:t>
      </w:r>
      <w:r w:rsidRPr="00E62E1A">
        <w:rPr>
          <w:i/>
          <w:iCs/>
        </w:rPr>
        <w:t>он</w:t>
      </w:r>
      <w:r w:rsidRPr="00E62E1A">
        <w:rPr>
          <w:i/>
          <w:iCs/>
          <w:spacing w:val="-1"/>
        </w:rPr>
        <w:t>у</w:t>
      </w:r>
      <w:r w:rsidRPr="00E62E1A">
        <w:rPr>
          <w:i/>
          <w:iCs/>
        </w:rPr>
        <w:t>ђача.</w:t>
      </w:r>
    </w:p>
    <w:p w:rsidR="00F54C86" w:rsidRPr="00C80E95" w:rsidRDefault="00F54C86" w:rsidP="00F54C86">
      <w:pPr>
        <w:autoSpaceDE w:val="0"/>
        <w:autoSpaceDN w:val="0"/>
        <w:adjustRightInd w:val="0"/>
        <w:spacing w:before="240" w:after="0"/>
        <w:rPr>
          <w:b/>
          <w:bCs/>
          <w:lang w:val="ru-RU"/>
        </w:rPr>
      </w:pPr>
      <w:r w:rsidRPr="00C80E95">
        <w:rPr>
          <w:b/>
          <w:bCs/>
          <w:lang w:val="ru-RU"/>
        </w:rPr>
        <w:t>УВОДНЕ ОДРЕДБЕ</w:t>
      </w:r>
    </w:p>
    <w:p w:rsidR="00F54C86" w:rsidRPr="008D1FD1" w:rsidRDefault="00F54C86" w:rsidP="00CB5818">
      <w:pPr>
        <w:autoSpaceDE w:val="0"/>
        <w:autoSpaceDN w:val="0"/>
        <w:adjustRightInd w:val="0"/>
        <w:spacing w:after="0"/>
      </w:pPr>
      <w:r w:rsidRPr="008D1FD1">
        <w:t xml:space="preserve">Уговорне стране </w:t>
      </w:r>
      <w:r w:rsidRPr="008D1FD1">
        <w:rPr>
          <w:lang w:val="sr-Cyrl-RS"/>
        </w:rPr>
        <w:t xml:space="preserve">сагласно </w:t>
      </w:r>
      <w:r w:rsidRPr="008D1FD1">
        <w:t xml:space="preserve">констатују: </w:t>
      </w:r>
    </w:p>
    <w:p w:rsidR="00F54C86" w:rsidRPr="00CC3BFC" w:rsidRDefault="00F54C86" w:rsidP="0013352A">
      <w:pPr>
        <w:numPr>
          <w:ilvl w:val="0"/>
          <w:numId w:val="2"/>
        </w:numPr>
        <w:autoSpaceDE w:val="0"/>
        <w:autoSpaceDN w:val="0"/>
        <w:adjustRightInd w:val="0"/>
        <w:spacing w:after="0"/>
        <w:ind w:left="720" w:hanging="630"/>
        <w:rPr>
          <w:rFonts w:eastAsia="Arial Unicode MS"/>
          <w:kern w:val="1"/>
          <w:lang w:eastAsia="ar-SA"/>
        </w:rPr>
      </w:pPr>
      <w:r w:rsidRPr="008D1FD1">
        <w:t xml:space="preserve">да је Наручилац, на основу чл. 32. и 53. Закона о јавним набавкама </w:t>
      </w:r>
      <w:r w:rsidRPr="008D1FD1">
        <w:rPr>
          <w:rFonts w:eastAsia="TimesNewRomanPSMT"/>
        </w:rPr>
        <w:t>(„Сл. гласник РС”</w:t>
      </w:r>
      <w:r w:rsidRPr="008D1FD1">
        <w:rPr>
          <w:rFonts w:eastAsia="TimesNewRomanPSMT"/>
          <w:lang w:val="sr-Cyrl-RS"/>
        </w:rPr>
        <w:t>,</w:t>
      </w:r>
      <w:r w:rsidRPr="008D1FD1">
        <w:rPr>
          <w:rFonts w:eastAsia="TimesNewRomanPSMT"/>
        </w:rPr>
        <w:t xml:space="preserve"> бр. 124/2012,</w:t>
      </w:r>
      <w:r w:rsidRPr="008D1FD1">
        <w:t xml:space="preserve"> 14/2015 и 68/2015,</w:t>
      </w:r>
      <w:r w:rsidRPr="008D1FD1">
        <w:rPr>
          <w:lang w:val="sr-Cyrl-RS"/>
        </w:rPr>
        <w:t xml:space="preserve"> у даљем тексту: </w:t>
      </w:r>
      <w:r w:rsidRPr="008D1FD1">
        <w:t>ЗЈН) и на основу позива за подношење понуда објављеног на Порталу јавних набавки и интернет страници наручиоца спровео отворени поступак</w:t>
      </w:r>
      <w:r w:rsidRPr="008D1FD1">
        <w:rPr>
          <w:lang w:val="sr-Cyrl-RS"/>
        </w:rPr>
        <w:t>, редни број</w:t>
      </w:r>
      <w:r w:rsidRPr="008D1FD1">
        <w:t xml:space="preserve"> јавне набавке </w:t>
      </w:r>
      <w:r w:rsidRPr="00CC3BFC">
        <w:rPr>
          <w:lang w:val="sr-Cyrl-RS"/>
        </w:rPr>
        <w:t>ВЈН</w:t>
      </w:r>
      <w:r w:rsidR="003A3EC5" w:rsidRPr="00CC3BFC">
        <w:rPr>
          <w:lang w:val="sr-Cyrl-RS"/>
        </w:rPr>
        <w:t xml:space="preserve"> </w:t>
      </w:r>
      <w:r w:rsidR="00C601FE" w:rsidRPr="00CC3BFC">
        <w:rPr>
          <w:lang w:val="sr-Cyrl-RS"/>
        </w:rPr>
        <w:t>1</w:t>
      </w:r>
      <w:r w:rsidR="00CC3BFC" w:rsidRPr="00CC3BFC">
        <w:rPr>
          <w:lang w:val="sr-Cyrl-RS"/>
        </w:rPr>
        <w:t>3</w:t>
      </w:r>
      <w:r w:rsidRPr="00CC3BFC">
        <w:t>/1</w:t>
      </w:r>
      <w:r w:rsidR="00A361ED" w:rsidRPr="00CC3BFC">
        <w:rPr>
          <w:lang w:val="sr-Cyrl-RS"/>
        </w:rPr>
        <w:t>9</w:t>
      </w:r>
      <w:r w:rsidRPr="00CC3BFC">
        <w:t xml:space="preserve">; </w:t>
      </w:r>
    </w:p>
    <w:p w:rsidR="00F54C86" w:rsidRPr="00C80E95" w:rsidRDefault="00F54C86" w:rsidP="0013352A">
      <w:pPr>
        <w:numPr>
          <w:ilvl w:val="0"/>
          <w:numId w:val="2"/>
        </w:numPr>
        <w:autoSpaceDE w:val="0"/>
        <w:autoSpaceDN w:val="0"/>
        <w:adjustRightInd w:val="0"/>
        <w:spacing w:after="0"/>
        <w:ind w:left="720" w:hanging="630"/>
      </w:pPr>
      <w:r w:rsidRPr="00C80E95">
        <w:rPr>
          <w:lang w:val="ru-RU"/>
        </w:rPr>
        <w:t xml:space="preserve">да је </w:t>
      </w:r>
      <w:r w:rsidR="00091C86" w:rsidRPr="00C80E95">
        <w:rPr>
          <w:lang w:val="ru-RU"/>
        </w:rPr>
        <w:t>Извођач</w:t>
      </w:r>
      <w:r w:rsidRPr="00C80E95">
        <w:rPr>
          <w:lang w:val="ru-RU"/>
        </w:rPr>
        <w:t xml:space="preserve"> доставио (</w:t>
      </w:r>
      <w:r w:rsidRPr="00C80E95">
        <w:rPr>
          <w:i/>
          <w:lang w:val="ru-RU"/>
        </w:rPr>
        <w:t>заједничку/са подизвођачем</w:t>
      </w:r>
      <w:r w:rsidRPr="00C80E95">
        <w:rPr>
          <w:lang w:val="ru-RU"/>
        </w:rPr>
        <w:t xml:space="preserve">) понуду број </w:t>
      </w:r>
      <w:r w:rsidRPr="00C80E95">
        <w:rPr>
          <w:b/>
          <w:bCs/>
          <w:lang w:val="ru-RU"/>
        </w:rPr>
        <w:t>(</w:t>
      </w:r>
      <w:r w:rsidRPr="00C80E95">
        <w:rPr>
          <w:b/>
          <w:bCs/>
          <w:i/>
          <w:color w:val="0070C0"/>
          <w:u w:val="single"/>
          <w:lang w:val="ru-RU"/>
        </w:rPr>
        <w:t>биће преузето из понуде</w:t>
      </w:r>
      <w:r w:rsidRPr="00C80E95">
        <w:rPr>
          <w:b/>
          <w:bCs/>
          <w:lang w:val="ru-RU"/>
        </w:rPr>
        <w:t xml:space="preserve">), </w:t>
      </w:r>
      <w:r w:rsidRPr="00C80E95">
        <w:rPr>
          <w:lang w:val="ru-RU"/>
        </w:rPr>
        <w:t xml:space="preserve">која се налази се у прилогу и саставни је део Уговора; </w:t>
      </w:r>
    </w:p>
    <w:p w:rsidR="00F54C86" w:rsidRPr="00C80E95" w:rsidRDefault="00F54C86" w:rsidP="0013352A">
      <w:pPr>
        <w:numPr>
          <w:ilvl w:val="0"/>
          <w:numId w:val="2"/>
        </w:numPr>
        <w:autoSpaceDE w:val="0"/>
        <w:autoSpaceDN w:val="0"/>
        <w:adjustRightInd w:val="0"/>
        <w:spacing w:after="0"/>
        <w:ind w:left="720" w:hanging="630"/>
      </w:pPr>
      <w:r w:rsidRPr="00C80E95">
        <w:t xml:space="preserve">да понуда </w:t>
      </w:r>
      <w:r w:rsidR="00091C86" w:rsidRPr="00C80E95">
        <w:t>Извођача</w:t>
      </w:r>
      <w:r w:rsidRPr="00C80E95">
        <w:t xml:space="preserve"> број (</w:t>
      </w:r>
      <w:r w:rsidRPr="00C80E95">
        <w:rPr>
          <w:b/>
          <w:i/>
          <w:iCs/>
          <w:color w:val="0070C0"/>
        </w:rPr>
        <w:t>попуњава Наручилац</w:t>
      </w:r>
      <w:r w:rsidRPr="00C80E95">
        <w:t>), од (</w:t>
      </w:r>
      <w:r w:rsidRPr="00C80E95">
        <w:rPr>
          <w:b/>
          <w:i/>
          <w:iCs/>
          <w:color w:val="0070C0"/>
        </w:rPr>
        <w:t>попуњава Наручилац</w:t>
      </w:r>
      <w:r w:rsidRPr="00C80E95">
        <w:t xml:space="preserve">), у потпуности одговара </w:t>
      </w:r>
      <w:r w:rsidRPr="00C80E95">
        <w:rPr>
          <w:lang w:val="sr-Cyrl-RS"/>
        </w:rPr>
        <w:t>Техничкој с</w:t>
      </w:r>
      <w:r w:rsidRPr="00C80E95">
        <w:t xml:space="preserve">пецификацији предмета јавне набавке из конкурсне документације, која се налази у прилогу и саставни је део овог уговора, и испуњава све услове из ЗЈН и конкурсне документације; </w:t>
      </w:r>
    </w:p>
    <w:p w:rsidR="00F54C86" w:rsidRPr="00C80E95" w:rsidRDefault="00F54C86" w:rsidP="0013352A">
      <w:pPr>
        <w:numPr>
          <w:ilvl w:val="0"/>
          <w:numId w:val="2"/>
        </w:numPr>
        <w:autoSpaceDE w:val="0"/>
        <w:autoSpaceDN w:val="0"/>
        <w:adjustRightInd w:val="0"/>
        <w:spacing w:after="0"/>
        <w:ind w:left="720" w:hanging="630"/>
      </w:pPr>
      <w:r w:rsidRPr="00C80E95">
        <w:lastRenderedPageBreak/>
        <w:t>да је Наручилац у складу са чланом 108. ЗЈН, на основу понуде понуђача (</w:t>
      </w:r>
      <w:r w:rsidRPr="00C80E95">
        <w:rPr>
          <w:b/>
          <w:i/>
          <w:iCs/>
          <w:color w:val="0070C0"/>
        </w:rPr>
        <w:t>попуњава Наручилац</w:t>
      </w:r>
      <w:r w:rsidRPr="00C80E95">
        <w:t>) и Одлуке о додели уговора број (</w:t>
      </w:r>
      <w:r w:rsidRPr="00C80E95">
        <w:rPr>
          <w:b/>
          <w:i/>
          <w:iCs/>
          <w:color w:val="0070C0"/>
        </w:rPr>
        <w:t>попуњава Наручилац</w:t>
      </w:r>
      <w:r w:rsidRPr="00C80E95">
        <w:t>), од (</w:t>
      </w:r>
      <w:r w:rsidRPr="00C80E95">
        <w:rPr>
          <w:b/>
          <w:i/>
          <w:iCs/>
          <w:color w:val="0070C0"/>
        </w:rPr>
        <w:t>попуњава Наручилац</w:t>
      </w:r>
      <w:r w:rsidRPr="00C80E95">
        <w:t xml:space="preserve">), изабрао </w:t>
      </w:r>
      <w:r w:rsidR="00827F2B" w:rsidRPr="00C80E95">
        <w:t>Извођача</w:t>
      </w:r>
      <w:r w:rsidRPr="00C80E95">
        <w:t xml:space="preserve">, чиме су се стекли услови за закључење уговора; </w:t>
      </w:r>
    </w:p>
    <w:p w:rsidR="00F54C86" w:rsidRPr="00C80E95" w:rsidRDefault="00F54C86" w:rsidP="00F54C86">
      <w:pPr>
        <w:widowControl w:val="0"/>
        <w:autoSpaceDE w:val="0"/>
        <w:autoSpaceDN w:val="0"/>
        <w:adjustRightInd w:val="0"/>
        <w:spacing w:line="238" w:lineRule="auto"/>
        <w:ind w:left="720" w:right="24" w:hanging="630"/>
      </w:pPr>
      <w:r w:rsidRPr="00C80E95">
        <w:t>-</w:t>
      </w:r>
      <w:r w:rsidRPr="00C80E95">
        <w:tab/>
        <w:t>да</w:t>
      </w:r>
      <w:r w:rsidRPr="00C80E95">
        <w:rPr>
          <w:spacing w:val="27"/>
        </w:rPr>
        <w:t xml:space="preserve"> </w:t>
      </w:r>
      <w:r w:rsidRPr="00C80E95">
        <w:rPr>
          <w:spacing w:val="3"/>
        </w:rPr>
        <w:t>ј</w:t>
      </w:r>
      <w:r w:rsidRPr="00C80E95">
        <w:t>е</w:t>
      </w:r>
      <w:r w:rsidRPr="00C80E95">
        <w:rPr>
          <w:spacing w:val="29"/>
        </w:rPr>
        <w:t xml:space="preserve"> </w:t>
      </w:r>
      <w:r w:rsidRPr="00C80E95">
        <w:t>гр</w:t>
      </w:r>
      <w:r w:rsidRPr="00C80E95">
        <w:rPr>
          <w:spacing w:val="-1"/>
        </w:rPr>
        <w:t>у</w:t>
      </w:r>
      <w:r w:rsidRPr="00C80E95">
        <w:t>па</w:t>
      </w:r>
      <w:r w:rsidRPr="00C80E95">
        <w:rPr>
          <w:spacing w:val="28"/>
        </w:rPr>
        <w:t xml:space="preserve"> </w:t>
      </w:r>
      <w:r w:rsidRPr="00C80E95">
        <w:t>по</w:t>
      </w:r>
      <w:r w:rsidRPr="00C80E95">
        <w:rPr>
          <w:spacing w:val="-1"/>
        </w:rPr>
        <w:t>н</w:t>
      </w:r>
      <w:r w:rsidRPr="00C80E95">
        <w:rPr>
          <w:spacing w:val="-2"/>
        </w:rPr>
        <w:t>у</w:t>
      </w:r>
      <w:r w:rsidRPr="00C80E95">
        <w:rPr>
          <w:spacing w:val="-1"/>
        </w:rPr>
        <w:t>ђ</w:t>
      </w:r>
      <w:r w:rsidRPr="00C80E95">
        <w:t>ача</w:t>
      </w:r>
      <w:r w:rsidRPr="00C80E95">
        <w:rPr>
          <w:spacing w:val="28"/>
        </w:rPr>
        <w:t xml:space="preserve"> </w:t>
      </w:r>
      <w:r w:rsidRPr="00C80E95">
        <w:t>пре</w:t>
      </w:r>
      <w:r w:rsidRPr="00C80E95">
        <w:rPr>
          <w:spacing w:val="28"/>
        </w:rPr>
        <w:t xml:space="preserve"> </w:t>
      </w:r>
      <w:r w:rsidRPr="00C80E95">
        <w:t>закљ</w:t>
      </w:r>
      <w:r w:rsidRPr="00C80E95">
        <w:rPr>
          <w:spacing w:val="-1"/>
        </w:rPr>
        <w:t>у</w:t>
      </w:r>
      <w:r w:rsidRPr="00C80E95">
        <w:t>чења</w:t>
      </w:r>
      <w:r w:rsidRPr="00C80E95">
        <w:rPr>
          <w:spacing w:val="29"/>
        </w:rPr>
        <w:t xml:space="preserve"> </w:t>
      </w:r>
      <w:r w:rsidRPr="00C80E95">
        <w:t>овог</w:t>
      </w:r>
      <w:r w:rsidRPr="00C80E95">
        <w:rPr>
          <w:spacing w:val="28"/>
        </w:rPr>
        <w:t xml:space="preserve"> </w:t>
      </w:r>
      <w:r w:rsidRPr="00C80E95">
        <w:rPr>
          <w:spacing w:val="28"/>
          <w:lang w:val="sr-Cyrl-RS"/>
        </w:rPr>
        <w:t>У</w:t>
      </w:r>
      <w:r w:rsidRPr="00C80E95">
        <w:t>го</w:t>
      </w:r>
      <w:r w:rsidRPr="00C80E95">
        <w:rPr>
          <w:spacing w:val="-1"/>
        </w:rPr>
        <w:t>в</w:t>
      </w:r>
      <w:r w:rsidRPr="00C80E95">
        <w:t>ора</w:t>
      </w:r>
      <w:r w:rsidRPr="00C80E95">
        <w:rPr>
          <w:spacing w:val="26"/>
        </w:rPr>
        <w:t xml:space="preserve"> </w:t>
      </w:r>
      <w:r w:rsidRPr="00C80E95">
        <w:t>доставила</w:t>
      </w:r>
      <w:r w:rsidRPr="00C80E95">
        <w:rPr>
          <w:spacing w:val="33"/>
        </w:rPr>
        <w:t xml:space="preserve"> </w:t>
      </w:r>
      <w:r w:rsidRPr="00C80E95">
        <w:rPr>
          <w:b/>
          <w:bCs/>
          <w:u w:val="single"/>
          <w:lang w:val="sr-Cyrl-RS"/>
        </w:rPr>
        <w:t>С</w:t>
      </w:r>
      <w:r w:rsidRPr="00C80E95">
        <w:rPr>
          <w:b/>
          <w:bCs/>
          <w:u w:val="single"/>
        </w:rPr>
        <w:t>по</w:t>
      </w:r>
      <w:r w:rsidRPr="00C80E95">
        <w:rPr>
          <w:b/>
          <w:bCs/>
          <w:spacing w:val="-1"/>
          <w:u w:val="single"/>
        </w:rPr>
        <w:t>р</w:t>
      </w:r>
      <w:r w:rsidRPr="00C80E95">
        <w:rPr>
          <w:b/>
          <w:bCs/>
          <w:u w:val="single"/>
        </w:rPr>
        <w:t>азум</w:t>
      </w:r>
      <w:r w:rsidRPr="00C80E95">
        <w:rPr>
          <w:b/>
          <w:bCs/>
          <w:color w:val="000000"/>
          <w:spacing w:val="29"/>
          <w:u w:val="single"/>
        </w:rPr>
        <w:t xml:space="preserve"> </w:t>
      </w:r>
      <w:r w:rsidRPr="00C80E95">
        <w:rPr>
          <w:b/>
          <w:bCs/>
          <w:u w:val="single"/>
        </w:rPr>
        <w:t>бр</w:t>
      </w:r>
      <w:r w:rsidRPr="00C80E95">
        <w:rPr>
          <w:b/>
          <w:bCs/>
          <w:spacing w:val="-2"/>
          <w:u w:val="single"/>
        </w:rPr>
        <w:t>о</w:t>
      </w:r>
      <w:r w:rsidRPr="00C80E95">
        <w:rPr>
          <w:b/>
          <w:bCs/>
          <w:u w:val="single"/>
        </w:rPr>
        <w:t>ј</w:t>
      </w:r>
      <w:r w:rsidRPr="00C80E95">
        <w:rPr>
          <w:b/>
          <w:bCs/>
          <w:color w:val="000000"/>
          <w:spacing w:val="29"/>
          <w:u w:val="single"/>
        </w:rPr>
        <w:t xml:space="preserve"> </w:t>
      </w:r>
      <w:r w:rsidRPr="00C80E95">
        <w:t>(</w:t>
      </w:r>
      <w:r w:rsidRPr="00C80E95">
        <w:rPr>
          <w:b/>
          <w:i/>
          <w:iCs/>
          <w:color w:val="0070C0"/>
        </w:rPr>
        <w:t>попуњава Наручилац</w:t>
      </w:r>
      <w:r w:rsidRPr="00C80E95">
        <w:t>), од (</w:t>
      </w:r>
      <w:r w:rsidRPr="00C80E95">
        <w:rPr>
          <w:b/>
          <w:i/>
          <w:iCs/>
          <w:color w:val="0070C0"/>
        </w:rPr>
        <w:t>попуњава Наручилац</w:t>
      </w:r>
      <w:r w:rsidRPr="00C80E95">
        <w:t>), к</w:t>
      </w:r>
      <w:r w:rsidRPr="00C80E95">
        <w:rPr>
          <w:spacing w:val="-1"/>
        </w:rPr>
        <w:t>о</w:t>
      </w:r>
      <w:r w:rsidRPr="00C80E95">
        <w:rPr>
          <w:spacing w:val="2"/>
        </w:rPr>
        <w:t>ј</w:t>
      </w:r>
      <w:r w:rsidRPr="00C80E95">
        <w:t>им</w:t>
      </w:r>
      <w:r w:rsidRPr="00C80E95">
        <w:rPr>
          <w:spacing w:val="87"/>
        </w:rPr>
        <w:t xml:space="preserve"> </w:t>
      </w:r>
      <w:r w:rsidRPr="00C80E95">
        <w:rPr>
          <w:spacing w:val="3"/>
        </w:rPr>
        <w:t>ј</w:t>
      </w:r>
      <w:r w:rsidRPr="00C80E95">
        <w:t>е</w:t>
      </w:r>
      <w:r w:rsidRPr="00C80E95">
        <w:rPr>
          <w:spacing w:val="92"/>
        </w:rPr>
        <w:t xml:space="preserve"> </w:t>
      </w:r>
      <w:r w:rsidRPr="00C80E95">
        <w:t>о</w:t>
      </w:r>
      <w:r w:rsidRPr="00C80E95">
        <w:rPr>
          <w:spacing w:val="-1"/>
        </w:rPr>
        <w:t>д</w:t>
      </w:r>
      <w:r w:rsidRPr="00C80E95">
        <w:t>ре</w:t>
      </w:r>
      <w:r w:rsidRPr="00C80E95">
        <w:rPr>
          <w:spacing w:val="-1"/>
        </w:rPr>
        <w:t>ђ</w:t>
      </w:r>
      <w:r w:rsidRPr="00C80E95">
        <w:t>ена</w:t>
      </w:r>
      <w:r w:rsidRPr="00C80E95">
        <w:rPr>
          <w:spacing w:val="91"/>
        </w:rPr>
        <w:t xml:space="preserve"> </w:t>
      </w:r>
      <w:r w:rsidRPr="00C80E95">
        <w:t>о</w:t>
      </w:r>
      <w:r w:rsidRPr="00C80E95">
        <w:rPr>
          <w:spacing w:val="-1"/>
        </w:rPr>
        <w:t>д</w:t>
      </w:r>
      <w:r w:rsidRPr="00C80E95">
        <w:t>г</w:t>
      </w:r>
      <w:r w:rsidRPr="00C80E95">
        <w:rPr>
          <w:spacing w:val="-2"/>
        </w:rPr>
        <w:t>о</w:t>
      </w:r>
      <w:r w:rsidRPr="00C80E95">
        <w:rPr>
          <w:spacing w:val="-1"/>
        </w:rPr>
        <w:t>в</w:t>
      </w:r>
      <w:r w:rsidRPr="00C80E95">
        <w:t>орност</w:t>
      </w:r>
      <w:r w:rsidRPr="00C80E95">
        <w:rPr>
          <w:spacing w:val="92"/>
        </w:rPr>
        <w:t xml:space="preserve"> </w:t>
      </w:r>
      <w:r w:rsidRPr="00C80E95">
        <w:t>по</w:t>
      </w:r>
      <w:r w:rsidRPr="00C80E95">
        <w:rPr>
          <w:spacing w:val="-1"/>
        </w:rPr>
        <w:t>н</w:t>
      </w:r>
      <w:r w:rsidRPr="00C80E95">
        <w:rPr>
          <w:spacing w:val="-2"/>
        </w:rPr>
        <w:t>у</w:t>
      </w:r>
      <w:r w:rsidRPr="00C80E95">
        <w:rPr>
          <w:spacing w:val="-1"/>
        </w:rPr>
        <w:t>ђ</w:t>
      </w:r>
      <w:r w:rsidRPr="00C80E95">
        <w:t>ача</w:t>
      </w:r>
      <w:r w:rsidRPr="00C80E95">
        <w:rPr>
          <w:spacing w:val="93"/>
        </w:rPr>
        <w:t xml:space="preserve"> </w:t>
      </w:r>
      <w:r w:rsidRPr="00C80E95">
        <w:t>п</w:t>
      </w:r>
      <w:r w:rsidRPr="00C80E95">
        <w:rPr>
          <w:spacing w:val="-2"/>
        </w:rPr>
        <w:t>о</w:t>
      </w:r>
      <w:r w:rsidRPr="00C80E95">
        <w:t>је</w:t>
      </w:r>
      <w:r w:rsidRPr="00C80E95">
        <w:rPr>
          <w:spacing w:val="-1"/>
        </w:rPr>
        <w:t>д</w:t>
      </w:r>
      <w:r w:rsidRPr="00C80E95">
        <w:t>и</w:t>
      </w:r>
      <w:r w:rsidRPr="00C80E95">
        <w:rPr>
          <w:spacing w:val="-1"/>
        </w:rPr>
        <w:t>н</w:t>
      </w:r>
      <w:r w:rsidRPr="00C80E95">
        <w:t>ач</w:t>
      </w:r>
      <w:r w:rsidRPr="00C80E95">
        <w:rPr>
          <w:spacing w:val="-1"/>
        </w:rPr>
        <w:t>н</w:t>
      </w:r>
      <w:r w:rsidRPr="00C80E95">
        <w:t>о</w:t>
      </w:r>
      <w:r w:rsidRPr="00C80E95">
        <w:rPr>
          <w:spacing w:val="93"/>
        </w:rPr>
        <w:t xml:space="preserve"> </w:t>
      </w:r>
      <w:r w:rsidRPr="00C80E95">
        <w:t>за</w:t>
      </w:r>
      <w:r w:rsidRPr="00C80E95">
        <w:rPr>
          <w:spacing w:val="93"/>
        </w:rPr>
        <w:t xml:space="preserve"> </w:t>
      </w:r>
      <w:r w:rsidRPr="00C80E95">
        <w:t>и</w:t>
      </w:r>
      <w:r w:rsidRPr="00C80E95">
        <w:rPr>
          <w:spacing w:val="-1"/>
        </w:rPr>
        <w:t>зв</w:t>
      </w:r>
      <w:r w:rsidRPr="00C80E95">
        <w:t>р</w:t>
      </w:r>
      <w:r w:rsidRPr="00C80E95">
        <w:rPr>
          <w:spacing w:val="-2"/>
        </w:rPr>
        <w:t>ш</w:t>
      </w:r>
      <w:r w:rsidRPr="00C80E95">
        <w:t>е</w:t>
      </w:r>
      <w:r w:rsidRPr="00C80E95">
        <w:rPr>
          <w:spacing w:val="-1"/>
        </w:rPr>
        <w:t>њ</w:t>
      </w:r>
      <w:r w:rsidRPr="00C80E95">
        <w:t>е</w:t>
      </w:r>
      <w:r w:rsidRPr="00C80E95">
        <w:rPr>
          <w:spacing w:val="93"/>
        </w:rPr>
        <w:t xml:space="preserve"> </w:t>
      </w:r>
      <w:r w:rsidRPr="00C80E95">
        <w:rPr>
          <w:spacing w:val="-1"/>
        </w:rPr>
        <w:t>у</w:t>
      </w:r>
      <w:r w:rsidRPr="00C80E95">
        <w:rPr>
          <w:spacing w:val="-2"/>
        </w:rPr>
        <w:t>г</w:t>
      </w:r>
      <w:r w:rsidRPr="00C80E95">
        <w:t>о</w:t>
      </w:r>
      <w:r w:rsidRPr="00C80E95">
        <w:rPr>
          <w:spacing w:val="-1"/>
        </w:rPr>
        <w:t>в</w:t>
      </w:r>
      <w:r w:rsidRPr="00C80E95">
        <w:t>ора,</w:t>
      </w:r>
      <w:r w:rsidRPr="00C80E95">
        <w:rPr>
          <w:spacing w:val="91"/>
        </w:rPr>
        <w:t xml:space="preserve"> </w:t>
      </w:r>
      <w:r w:rsidRPr="00C80E95">
        <w:t>као</w:t>
      </w:r>
      <w:r w:rsidR="00326C1C" w:rsidRPr="00C80E95">
        <w:t xml:space="preserve"> </w:t>
      </w:r>
      <w:r w:rsidRPr="00C80E95">
        <w:t>и распо</w:t>
      </w:r>
      <w:r w:rsidRPr="00C80E95">
        <w:rPr>
          <w:spacing w:val="-1"/>
        </w:rPr>
        <w:t>д</w:t>
      </w:r>
      <w:r w:rsidRPr="00C80E95">
        <w:t xml:space="preserve">ела и </w:t>
      </w:r>
      <w:r w:rsidRPr="00C80E95">
        <w:rPr>
          <w:spacing w:val="-1"/>
        </w:rPr>
        <w:t>н</w:t>
      </w:r>
      <w:r w:rsidRPr="00C80E95">
        <w:t xml:space="preserve">ачин </w:t>
      </w:r>
      <w:r w:rsidRPr="00C80E95">
        <w:rPr>
          <w:spacing w:val="-4"/>
        </w:rPr>
        <w:t>н</w:t>
      </w:r>
      <w:r w:rsidRPr="00C80E95">
        <w:t>апла</w:t>
      </w:r>
      <w:r w:rsidRPr="00C80E95">
        <w:rPr>
          <w:spacing w:val="-2"/>
        </w:rPr>
        <w:t>т</w:t>
      </w:r>
      <w:r w:rsidRPr="00C80E95">
        <w:t>е и к</w:t>
      </w:r>
      <w:r w:rsidRPr="00C80E95">
        <w:rPr>
          <w:spacing w:val="-2"/>
        </w:rPr>
        <w:t>о</w:t>
      </w:r>
      <w:r w:rsidRPr="00C80E95">
        <w:t xml:space="preserve">ја је </w:t>
      </w:r>
      <w:r w:rsidRPr="00C80E95">
        <w:rPr>
          <w:spacing w:val="-1"/>
        </w:rPr>
        <w:t>с</w:t>
      </w:r>
      <w:r w:rsidRPr="00C80E95">
        <w:t>аста</w:t>
      </w:r>
      <w:r w:rsidRPr="00C80E95">
        <w:rPr>
          <w:spacing w:val="-1"/>
        </w:rPr>
        <w:t>в</w:t>
      </w:r>
      <w:r w:rsidRPr="00C80E95">
        <w:t>ни</w:t>
      </w:r>
      <w:r w:rsidRPr="00C80E95">
        <w:rPr>
          <w:spacing w:val="-1"/>
        </w:rPr>
        <w:t xml:space="preserve"> </w:t>
      </w:r>
      <w:r w:rsidRPr="00C80E95">
        <w:t>д</w:t>
      </w:r>
      <w:r w:rsidRPr="00C80E95">
        <w:rPr>
          <w:spacing w:val="-1"/>
        </w:rPr>
        <w:t>е</w:t>
      </w:r>
      <w:r w:rsidRPr="00C80E95">
        <w:t>о о</w:t>
      </w:r>
      <w:r w:rsidRPr="00C80E95">
        <w:rPr>
          <w:spacing w:val="-3"/>
        </w:rPr>
        <w:t>в</w:t>
      </w:r>
      <w:r w:rsidRPr="00C80E95">
        <w:t xml:space="preserve">ог </w:t>
      </w:r>
      <w:r w:rsidRPr="00C80E95">
        <w:rPr>
          <w:spacing w:val="-2"/>
        </w:rPr>
        <w:t>у</w:t>
      </w:r>
      <w:r w:rsidRPr="00C80E95">
        <w:t>го</w:t>
      </w:r>
      <w:r w:rsidRPr="00C80E95">
        <w:rPr>
          <w:spacing w:val="-1"/>
        </w:rPr>
        <w:t>в</w:t>
      </w:r>
      <w:r w:rsidRPr="00C80E95">
        <w:t>ора.</w:t>
      </w:r>
    </w:p>
    <w:p w:rsidR="00F54C86" w:rsidRPr="00C80E95" w:rsidRDefault="00F54C86" w:rsidP="0013352A">
      <w:pPr>
        <w:numPr>
          <w:ilvl w:val="0"/>
          <w:numId w:val="2"/>
        </w:numPr>
        <w:autoSpaceDE w:val="0"/>
        <w:autoSpaceDN w:val="0"/>
        <w:adjustRightInd w:val="0"/>
        <w:spacing w:after="0"/>
        <w:ind w:left="720" w:hanging="630"/>
      </w:pPr>
      <w:r w:rsidRPr="00C80E95">
        <w:t xml:space="preserve">да ће </w:t>
      </w:r>
      <w:r w:rsidR="00091C86" w:rsidRPr="00C80E95">
        <w:t>Извођач</w:t>
      </w:r>
      <w:r w:rsidRPr="00C80E95">
        <w:t xml:space="preserve"> предметне </w:t>
      </w:r>
      <w:r w:rsidR="00CB5818" w:rsidRPr="00C80E95">
        <w:t>радове изводити</w:t>
      </w:r>
      <w:r w:rsidRPr="00C80E95">
        <w:t xml:space="preserve"> без подизвођача/са подизвођачем _____________</w:t>
      </w:r>
      <w:r w:rsidRPr="00C80E95">
        <w:rPr>
          <w:lang w:val="sr-Cyrl-RS"/>
        </w:rPr>
        <w:t>__________</w:t>
      </w:r>
      <w:r w:rsidRPr="00C80E95">
        <w:t>_, са седиштем у</w:t>
      </w:r>
      <w:r w:rsidRPr="00C80E95">
        <w:rPr>
          <w:lang w:val="sr-Cyrl-RS"/>
        </w:rPr>
        <w:t xml:space="preserve"> </w:t>
      </w:r>
      <w:r w:rsidRPr="00C80E95">
        <w:t>______________________, ул. _________</w:t>
      </w:r>
      <w:r w:rsidRPr="00C80E95">
        <w:rPr>
          <w:lang w:val="sr-Cyrl-RS"/>
        </w:rPr>
        <w:t>______</w:t>
      </w:r>
      <w:r w:rsidRPr="00C80E95">
        <w:t xml:space="preserve">______________,бр. _____, матични број: ______________, порески идентификациони број: _______________ </w:t>
      </w:r>
    </w:p>
    <w:p w:rsidR="00F54C86" w:rsidRPr="00C80E95" w:rsidRDefault="00F54C86" w:rsidP="0013352A">
      <w:pPr>
        <w:widowControl w:val="0"/>
        <w:numPr>
          <w:ilvl w:val="0"/>
          <w:numId w:val="2"/>
        </w:numPr>
        <w:autoSpaceDE w:val="0"/>
        <w:autoSpaceDN w:val="0"/>
        <w:adjustRightInd w:val="0"/>
        <w:spacing w:after="0"/>
        <w:ind w:left="720" w:right="-20" w:hanging="630"/>
        <w:jc w:val="left"/>
      </w:pPr>
      <w:r w:rsidRPr="00C80E95">
        <w:rPr>
          <w:spacing w:val="-1"/>
        </w:rPr>
        <w:t>П</w:t>
      </w:r>
      <w:r w:rsidRPr="00C80E95">
        <w:t>одиз</w:t>
      </w:r>
      <w:r w:rsidRPr="00C80E95">
        <w:rPr>
          <w:spacing w:val="-2"/>
        </w:rPr>
        <w:t>в</w:t>
      </w:r>
      <w:r w:rsidRPr="00C80E95">
        <w:t>о</w:t>
      </w:r>
      <w:r w:rsidRPr="00C80E95">
        <w:rPr>
          <w:spacing w:val="-1"/>
        </w:rPr>
        <w:t>ђ</w:t>
      </w:r>
      <w:r w:rsidRPr="00C80E95">
        <w:t>ач ће и</w:t>
      </w:r>
      <w:r w:rsidRPr="00C80E95">
        <w:rPr>
          <w:spacing w:val="-1"/>
        </w:rPr>
        <w:t>зв</w:t>
      </w:r>
      <w:r w:rsidRPr="00C80E95">
        <w:t>ршити</w:t>
      </w:r>
      <w:r w:rsidRPr="00C80E95">
        <w:rPr>
          <w:spacing w:val="-1"/>
        </w:rPr>
        <w:t xml:space="preserve"> </w:t>
      </w:r>
      <w:r w:rsidRPr="00C80E95">
        <w:rPr>
          <w:spacing w:val="-2"/>
        </w:rPr>
        <w:t>у</w:t>
      </w:r>
      <w:r w:rsidRPr="00C80E95">
        <w:t>го</w:t>
      </w:r>
      <w:r w:rsidRPr="00C80E95">
        <w:rPr>
          <w:spacing w:val="-1"/>
        </w:rPr>
        <w:t>в</w:t>
      </w:r>
      <w:r w:rsidRPr="00C80E95">
        <w:t>ор у</w:t>
      </w:r>
      <w:r w:rsidRPr="00C80E95">
        <w:rPr>
          <w:spacing w:val="-2"/>
        </w:rPr>
        <w:t xml:space="preserve"> </w:t>
      </w:r>
      <w:r w:rsidRPr="00C80E95">
        <w:t>дел</w:t>
      </w:r>
      <w:r w:rsidRPr="00C80E95">
        <w:rPr>
          <w:spacing w:val="-1"/>
        </w:rPr>
        <w:t>у</w:t>
      </w:r>
      <w:r w:rsidRPr="00C80E95">
        <w:rPr>
          <w:lang w:val="sr-Cyrl-RS"/>
        </w:rPr>
        <w:t xml:space="preserve"> </w:t>
      </w:r>
      <w:r w:rsidR="00CB5818" w:rsidRPr="00C80E95">
        <w:t>радова</w:t>
      </w:r>
      <w:r w:rsidRPr="00C80E95">
        <w:rPr>
          <w:lang w:val="sr-Cyrl-RS"/>
        </w:rPr>
        <w:t xml:space="preserve"> </w:t>
      </w:r>
      <w:r w:rsidRPr="00C80E95">
        <w:t>(</w:t>
      </w:r>
      <w:r w:rsidRPr="00C80E95">
        <w:rPr>
          <w:b/>
          <w:i/>
          <w:iCs/>
        </w:rPr>
        <w:t>попуњава Наручилац</w:t>
      </w:r>
      <w:r w:rsidRPr="00C80E95">
        <w:t>),</w:t>
      </w:r>
      <w:r w:rsidRPr="00C80E95">
        <w:rPr>
          <w:spacing w:val="-2"/>
        </w:rPr>
        <w:t xml:space="preserve"> </w:t>
      </w:r>
      <w:r w:rsidRPr="00C80E95">
        <w:t>што и</w:t>
      </w:r>
      <w:r w:rsidRPr="00C80E95">
        <w:rPr>
          <w:spacing w:val="-2"/>
        </w:rPr>
        <w:t>з</w:t>
      </w:r>
      <w:r w:rsidRPr="00C80E95">
        <w:t xml:space="preserve">носи </w:t>
      </w:r>
      <w:r w:rsidRPr="00C80E95">
        <w:rPr>
          <w:spacing w:val="-3"/>
        </w:rPr>
        <w:t>_</w:t>
      </w:r>
      <w:r w:rsidRPr="00C80E95">
        <w:t>_</w:t>
      </w:r>
      <w:r w:rsidRPr="00C80E95">
        <w:rPr>
          <w:spacing w:val="-2"/>
        </w:rPr>
        <w:t>_</w:t>
      </w:r>
      <w:r w:rsidRPr="00C80E95">
        <w:t>_% в</w:t>
      </w:r>
      <w:r w:rsidRPr="00C80E95">
        <w:rPr>
          <w:spacing w:val="-3"/>
        </w:rPr>
        <w:t>р</w:t>
      </w:r>
      <w:r w:rsidRPr="00C80E95">
        <w:t>едности по</w:t>
      </w:r>
      <w:r w:rsidRPr="00C80E95">
        <w:rPr>
          <w:spacing w:val="-1"/>
        </w:rPr>
        <w:t>н</w:t>
      </w:r>
      <w:r w:rsidRPr="00C80E95">
        <w:rPr>
          <w:spacing w:val="-3"/>
        </w:rPr>
        <w:t>у</w:t>
      </w:r>
      <w:r w:rsidRPr="00C80E95">
        <w:t>де</w:t>
      </w:r>
      <w:r w:rsidRPr="00C80E95">
        <w:rPr>
          <w:lang w:val="sr-Cyrl-RS"/>
        </w:rPr>
        <w:t>.</w:t>
      </w:r>
    </w:p>
    <w:p w:rsidR="00F54C86" w:rsidRPr="00C80E95" w:rsidRDefault="00F54C86" w:rsidP="00CB5818">
      <w:pPr>
        <w:shd w:val="clear" w:color="auto" w:fill="F2DBDB"/>
        <w:autoSpaceDE w:val="0"/>
        <w:autoSpaceDN w:val="0"/>
        <w:adjustRightInd w:val="0"/>
        <w:spacing w:before="120" w:after="0"/>
      </w:pPr>
      <w:r w:rsidRPr="00C80E95">
        <w:rPr>
          <w:i/>
          <w:iCs/>
        </w:rPr>
        <w:t>(</w:t>
      </w:r>
      <w:r w:rsidRPr="00C80E95">
        <w:rPr>
          <w:b/>
          <w:bCs/>
          <w:i/>
          <w:iCs/>
        </w:rPr>
        <w:t>попуњава Понуђач уколико наступа са подизвођачем/има, у складу са упутством са претходне странице конкурсне документације</w:t>
      </w:r>
      <w:r w:rsidRPr="00C80E95">
        <w:rPr>
          <w:i/>
          <w:iCs/>
        </w:rPr>
        <w:t xml:space="preserve">) </w:t>
      </w:r>
    </w:p>
    <w:p w:rsidR="00C34A02" w:rsidRPr="00C34A02" w:rsidRDefault="00C34A02" w:rsidP="008D1FD1">
      <w:pPr>
        <w:autoSpaceDE w:val="0"/>
        <w:autoSpaceDN w:val="0"/>
        <w:adjustRightInd w:val="0"/>
        <w:spacing w:before="120" w:after="0"/>
        <w:jc w:val="left"/>
        <w:rPr>
          <w:rFonts w:eastAsia="Times New Roman"/>
          <w:color w:val="000000"/>
          <w:lang w:val="sr-Latn-RS" w:eastAsia="sr-Latn-RS"/>
        </w:rPr>
      </w:pPr>
      <w:r w:rsidRPr="00C34A02">
        <w:rPr>
          <w:rFonts w:eastAsia="Times New Roman"/>
          <w:b/>
          <w:bCs/>
          <w:color w:val="000000"/>
          <w:lang w:val="sr-Latn-RS" w:eastAsia="sr-Latn-RS"/>
        </w:rPr>
        <w:t xml:space="preserve">ПРЕДМЕТ УГОВОРА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w:t>
      </w:r>
    </w:p>
    <w:p w:rsidR="00C34A02" w:rsidRPr="00C34A02" w:rsidRDefault="00C34A02" w:rsidP="00C34A02">
      <w:pPr>
        <w:spacing w:after="0"/>
        <w:rPr>
          <w:rFonts w:eastAsia="Times New Roman"/>
          <w:lang w:val="sr-Latn-RS" w:eastAsia="sr-Latn-RS"/>
        </w:rPr>
      </w:pPr>
      <w:r w:rsidRPr="007C3FAF">
        <w:rPr>
          <w:rFonts w:eastAsia="Times New Roman"/>
          <w:lang w:val="sr-Latn-RS" w:eastAsia="sr-Latn-RS"/>
        </w:rPr>
        <w:t>Предмет овог уговора је извођење радова</w:t>
      </w:r>
      <w:r w:rsidRPr="007C3FAF">
        <w:rPr>
          <w:rFonts w:eastAsia="Times New Roman"/>
          <w:lang w:val="sr-Cyrl-RS" w:eastAsia="sr-Latn-RS"/>
        </w:rPr>
        <w:t xml:space="preserve"> </w:t>
      </w:r>
      <w:r w:rsidR="00513BE9" w:rsidRPr="00CC3BFC">
        <w:rPr>
          <w:rFonts w:eastAsia="Times New Roman"/>
          <w:lang w:val="sr-Cyrl-RS"/>
        </w:rPr>
        <w:t xml:space="preserve">на </w:t>
      </w:r>
      <w:r w:rsidR="006A53BF" w:rsidRPr="00A32A01">
        <w:rPr>
          <w:rFonts w:eastAsia="Times New Roman"/>
          <w:lang w:val="sr-Cyrl-RS"/>
        </w:rPr>
        <w:t>доградњи, реконструкцији</w:t>
      </w:r>
      <w:r w:rsidR="006A53BF" w:rsidRPr="00A32A01">
        <w:rPr>
          <w:rFonts w:eastAsia="Times New Roman"/>
          <w:lang w:val="sr-Latn-RS"/>
        </w:rPr>
        <w:t xml:space="preserve">, </w:t>
      </w:r>
      <w:r w:rsidR="006A53BF" w:rsidRPr="00A32A01">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Pr="00CC3BFC">
        <w:rPr>
          <w:rFonts w:eastAsia="Times New Roman"/>
          <w:lang w:val="sr-Latn-RS" w:eastAsia="sr-Latn-RS"/>
        </w:rPr>
        <w:t xml:space="preserve">, у свему према пројекту </w:t>
      </w:r>
      <w:r w:rsidR="00513BE9" w:rsidRPr="00CC3BFC">
        <w:rPr>
          <w:rFonts w:eastAsia="Times New Roman"/>
          <w:lang w:val="sr-Cyrl-RS" w:eastAsia="sr-Latn-RS"/>
        </w:rPr>
        <w:t>за извођење</w:t>
      </w:r>
      <w:r w:rsidRPr="00CC3BFC">
        <w:rPr>
          <w:rFonts w:eastAsia="Times New Roman"/>
          <w:lang w:val="sr-Latn-RS" w:eastAsia="sr-Latn-RS"/>
        </w:rPr>
        <w:t xml:space="preserve">, </w:t>
      </w:r>
      <w:r w:rsidRPr="00C34A02">
        <w:rPr>
          <w:rFonts w:eastAsia="Times New Roman"/>
          <w:lang w:val="sr-Latn-RS" w:eastAsia="sr-Latn-RS"/>
        </w:rPr>
        <w:t>Спецификацији радова са пописом, описом и предмером, усвојеној Понуди Извођача број________, од________, примљен</w:t>
      </w:r>
      <w:r w:rsidRPr="00C34A02">
        <w:rPr>
          <w:rFonts w:eastAsia="Times New Roman"/>
          <w:lang w:val="sr-Cyrl-RS" w:eastAsia="sr-Latn-RS"/>
        </w:rPr>
        <w:t>ој</w:t>
      </w:r>
      <w:r w:rsidRPr="00C34A02">
        <w:rPr>
          <w:rFonts w:eastAsia="Times New Roman"/>
          <w:lang w:val="sr-Latn-RS" w:eastAsia="sr-Latn-RS"/>
        </w:rPr>
        <w:t xml:space="preserve"> код Наручиоца под бројем ________од _______ и Техничкој спецификацији садржаној у Конкурсној документацији (у даљем тексту уговора: Техничка документација), које чине саставни део овог уговора.</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ЦЕНА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2.</w:t>
      </w:r>
    </w:p>
    <w:p w:rsidR="00C34A02" w:rsidRPr="00C34A02" w:rsidRDefault="00C34A02" w:rsidP="00C34A02">
      <w:pPr>
        <w:autoSpaceDE w:val="0"/>
        <w:autoSpaceDN w:val="0"/>
        <w:adjustRightInd w:val="0"/>
        <w:spacing w:after="200"/>
        <w:rPr>
          <w:color w:val="FF0000"/>
          <w:lang w:val="en-US"/>
        </w:rPr>
      </w:pPr>
      <w:r w:rsidRPr="00C34A02">
        <w:rPr>
          <w:lang w:val="en-US"/>
        </w:rPr>
        <w:t xml:space="preserve">Уговорне стране утврђују да цена за извођење радова из члана 1. Уговора износи укупно </w:t>
      </w:r>
      <w:r w:rsidRPr="00C34A02">
        <w:rPr>
          <w:b/>
          <w:bCs/>
          <w:lang w:val="en-US"/>
        </w:rPr>
        <w:t xml:space="preserve">_____________________ </w:t>
      </w:r>
      <w:r w:rsidRPr="00C34A02">
        <w:rPr>
          <w:lang w:val="en-US"/>
        </w:rPr>
        <w:t>динара без ПДВ</w:t>
      </w:r>
      <w:r w:rsidRPr="00C34A02">
        <w:rPr>
          <w:lang w:val="sr-Cyrl-RS"/>
        </w:rPr>
        <w:t>-а</w:t>
      </w:r>
      <w:r w:rsidRPr="00C34A02">
        <w:rPr>
          <w:lang w:val="en-US"/>
        </w:rPr>
        <w:t xml:space="preserve">, односно </w:t>
      </w:r>
      <w:r w:rsidRPr="00C34A02">
        <w:rPr>
          <w:b/>
          <w:bCs/>
          <w:lang w:val="en-US"/>
        </w:rPr>
        <w:t xml:space="preserve">____________________ </w:t>
      </w:r>
      <w:r w:rsidRPr="00C34A02">
        <w:rPr>
          <w:lang w:val="en-US"/>
        </w:rPr>
        <w:t>динара са ПДВ</w:t>
      </w:r>
      <w:r w:rsidRPr="00C34A02">
        <w:rPr>
          <w:lang w:val="sr-Cyrl-RS"/>
        </w:rPr>
        <w:t>-ом</w:t>
      </w:r>
      <w:r w:rsidRPr="00C34A02">
        <w:rPr>
          <w:color w:val="000000"/>
          <w:lang w:val="en-US"/>
        </w:rPr>
        <w:t xml:space="preserve"> </w:t>
      </w:r>
      <w:r w:rsidRPr="00C34A02">
        <w:rPr>
          <w:b/>
          <w:bCs/>
          <w:color w:val="000000"/>
          <w:lang w:val="ru-RU"/>
        </w:rPr>
        <w:t>(</w:t>
      </w:r>
      <w:r w:rsidRPr="00C34A02">
        <w:rPr>
          <w:b/>
          <w:bCs/>
          <w:i/>
          <w:color w:val="0070C0"/>
          <w:u w:val="single"/>
          <w:lang w:val="ru-RU"/>
        </w:rPr>
        <w:t>биће преузето из понуде</w:t>
      </w:r>
      <w:r w:rsidRPr="00C34A02">
        <w:rPr>
          <w:b/>
          <w:bCs/>
          <w:color w:val="000000"/>
          <w:lang w:val="ru-RU"/>
        </w:rPr>
        <w:t>).</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цену из става 1. овог члана урачунати су сви претходни и припремни радови, материјал и опрема, уобичајени зависни и пратећи трошкови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Цена радова из става 1. овог члана је предрачунска и добијена је на основу Спецификације радова са пописом, описом и предмером и јединичних цена Извођача из</w:t>
      </w:r>
      <w:r w:rsidRPr="00C34A02">
        <w:rPr>
          <w:rFonts w:eastAsia="Times New Roman"/>
          <w:color w:val="000000"/>
          <w:lang w:val="sr-Cyrl-RS" w:eastAsia="sr-Latn-RS"/>
        </w:rPr>
        <w:t xml:space="preserve"> Обрасца структуре цене и</w:t>
      </w:r>
      <w:r w:rsidRPr="00C34A02">
        <w:rPr>
          <w:rFonts w:eastAsia="Times New Roman"/>
          <w:color w:val="000000"/>
          <w:lang w:val="sr-Latn-RS" w:eastAsia="sr-Latn-RS"/>
        </w:rPr>
        <w:t xml:space="preserve"> Понуде бр.______, од _________, формираних према тржишним условима на дан подношења понуде.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Јединичне цене из претходног става овог члана су фиксне за све време трајања овог уговора.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Коначна вредност изведених радова биће утврђена на основу стварно изведених количина из Грађевинске књиге и јединичних цена предрачуна радова. </w:t>
      </w:r>
    </w:p>
    <w:p w:rsidR="00C34A02" w:rsidRPr="00C34A02" w:rsidRDefault="00C34A02" w:rsidP="00C34A02">
      <w:pPr>
        <w:spacing w:before="120" w:after="0"/>
        <w:rPr>
          <w:rFonts w:eastAsia="Times New Roman"/>
        </w:rPr>
      </w:pPr>
      <w:r w:rsidRPr="00C34A02">
        <w:rPr>
          <w:rFonts w:eastAsia="Times New Roman"/>
        </w:rPr>
        <w:t xml:space="preserve">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ЗЈН, у складу са чланом 115. став 1. ЗЈН. </w:t>
      </w:r>
    </w:p>
    <w:p w:rsidR="00C34A02" w:rsidRDefault="00C34A02" w:rsidP="00C34A02">
      <w:pPr>
        <w:spacing w:before="120" w:after="0"/>
        <w:rPr>
          <w:rFonts w:eastAsia="Times New Roman"/>
        </w:rPr>
      </w:pPr>
      <w:r w:rsidRPr="00C34A02">
        <w:rPr>
          <w:rFonts w:eastAsia="Times New Roman"/>
        </w:rPr>
        <w:t>У случају из претходног става, Наручилац је дужан да донесе одлуку о измени уговора која садржи податке у складу са Прилогом 3Л ЗЈН и да у року од три дана од дана доношења исту објави на Порталу јавних набавки и извештај достави Управи за јавне набавке и Државној ревизорској институцији.</w:t>
      </w:r>
    </w:p>
    <w:p w:rsidR="00171E92" w:rsidRPr="007C3FAF" w:rsidRDefault="00171E92" w:rsidP="00171E92">
      <w:pPr>
        <w:autoSpaceDE w:val="0"/>
        <w:autoSpaceDN w:val="0"/>
        <w:adjustRightInd w:val="0"/>
        <w:spacing w:before="120"/>
      </w:pPr>
      <w:r w:rsidRPr="007C3FAF">
        <w:t>Плаћање ће се вршити у складу са расположивим средствима Наручиоца, односно плаћања у 201</w:t>
      </w:r>
      <w:r w:rsidR="00A361ED" w:rsidRPr="007C3FAF">
        <w:rPr>
          <w:lang w:val="sr-Cyrl-RS"/>
        </w:rPr>
        <w:t>9</w:t>
      </w:r>
      <w:r w:rsidRPr="007C3FAF">
        <w:t>. години вршиће се до нивоа средстава обезбеђених Финансијским планом за 201</w:t>
      </w:r>
      <w:r w:rsidR="00A361ED" w:rsidRPr="007C3FAF">
        <w:rPr>
          <w:lang w:val="sr-Cyrl-RS"/>
        </w:rPr>
        <w:t>9</w:t>
      </w:r>
      <w:r w:rsidRPr="007C3FAF">
        <w:t xml:space="preserve">. годину за ове намене. </w:t>
      </w:r>
    </w:p>
    <w:p w:rsidR="00171E92" w:rsidRPr="007C3FAF" w:rsidRDefault="00171E92" w:rsidP="00171E92">
      <w:pPr>
        <w:autoSpaceDE w:val="0"/>
        <w:autoSpaceDN w:val="0"/>
        <w:adjustRightInd w:val="0"/>
        <w:spacing w:before="120"/>
      </w:pPr>
      <w:r w:rsidRPr="007C3FAF">
        <w:t>За обавезе плаћања које доспевају по овом Уговору у 20</w:t>
      </w:r>
      <w:r w:rsidR="00A361ED" w:rsidRPr="007C3FAF">
        <w:rPr>
          <w:lang w:val="sr-Cyrl-RS"/>
        </w:rPr>
        <w:t>20</w:t>
      </w:r>
      <w:r w:rsidRPr="007C3FAF">
        <w:t xml:space="preserve">. години, Наручилац ће вршити плаћање </w:t>
      </w:r>
      <w:r w:rsidRPr="007C3FAF">
        <w:rPr>
          <w:lang w:val="sr-Cyrl-RS"/>
        </w:rPr>
        <w:t>Извођачу</w:t>
      </w:r>
      <w:r w:rsidRPr="007C3FAF">
        <w:t xml:space="preserve"> по обезбеђивању финансијских средстава усвајањем Финансијског плана за 20</w:t>
      </w:r>
      <w:r w:rsidR="00A361ED" w:rsidRPr="007C3FAF">
        <w:rPr>
          <w:lang w:val="sr-Cyrl-RS"/>
        </w:rPr>
        <w:t>20</w:t>
      </w:r>
      <w:r w:rsidRPr="007C3FAF">
        <w:t xml:space="preserve">. </w:t>
      </w:r>
      <w:r w:rsidRPr="007C3FAF">
        <w:rPr>
          <w:lang w:val="sr-Cyrl-RS"/>
        </w:rPr>
        <w:t>г</w:t>
      </w:r>
      <w:r w:rsidRPr="007C3FAF">
        <w:t xml:space="preserve">одину. </w:t>
      </w:r>
    </w:p>
    <w:p w:rsidR="00171E92" w:rsidRPr="00031102" w:rsidRDefault="00171E92" w:rsidP="00171E92">
      <w:pPr>
        <w:autoSpaceDE w:val="0"/>
        <w:autoSpaceDN w:val="0"/>
        <w:adjustRightInd w:val="0"/>
        <w:spacing w:before="120"/>
      </w:pPr>
      <w:r w:rsidRPr="00031102">
        <w:t>Уколико услед објективних околности које не зависе од воље Наручиоца, исти буде доведен у ситуацију да не може да користи средства предвиђена овим Уговором, неће се сматрати да Наручилац није испунио уговорне обавезе.</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171E92" w:rsidRDefault="00C34A02" w:rsidP="00C34A02">
      <w:pPr>
        <w:autoSpaceDE w:val="0"/>
        <w:autoSpaceDN w:val="0"/>
        <w:adjustRightInd w:val="0"/>
        <w:spacing w:after="0"/>
        <w:jc w:val="left"/>
        <w:rPr>
          <w:rFonts w:eastAsia="Times New Roman"/>
          <w:lang w:val="sr-Latn-RS" w:eastAsia="sr-Latn-RS"/>
        </w:rPr>
      </w:pPr>
      <w:r w:rsidRPr="006A53BF">
        <w:rPr>
          <w:rFonts w:eastAsia="Times New Roman"/>
          <w:b/>
          <w:bCs/>
          <w:lang w:val="sr-Latn-RS" w:eastAsia="sr-Latn-RS"/>
        </w:rPr>
        <w:lastRenderedPageBreak/>
        <w:t>УСЛОВИ И НАЧИН ПЛАЋАЊА</w:t>
      </w:r>
      <w:r w:rsidRPr="00171E92">
        <w:rPr>
          <w:rFonts w:eastAsia="Times New Roman"/>
          <w:b/>
          <w:bCs/>
          <w:lang w:val="sr-Latn-RS" w:eastAsia="sr-Latn-RS"/>
        </w:rPr>
        <w:t xml:space="preserve"> </w:t>
      </w:r>
    </w:p>
    <w:p w:rsidR="00C34A02" w:rsidRPr="00171E92" w:rsidRDefault="00C34A02" w:rsidP="00C34A02">
      <w:pPr>
        <w:autoSpaceDE w:val="0"/>
        <w:autoSpaceDN w:val="0"/>
        <w:adjustRightInd w:val="0"/>
        <w:spacing w:after="0"/>
        <w:jc w:val="center"/>
        <w:rPr>
          <w:rFonts w:eastAsia="Times New Roman"/>
          <w:b/>
          <w:lang w:val="sr-Latn-RS" w:eastAsia="sr-Latn-RS"/>
        </w:rPr>
      </w:pPr>
      <w:r w:rsidRPr="00171E92">
        <w:rPr>
          <w:rFonts w:eastAsia="Times New Roman"/>
          <w:b/>
          <w:lang w:val="sr-Latn-RS" w:eastAsia="sr-Latn-RS"/>
        </w:rPr>
        <w:t>Члан 3.</w:t>
      </w:r>
    </w:p>
    <w:p w:rsidR="00544C28" w:rsidRPr="00C34A02" w:rsidRDefault="00544C28" w:rsidP="00544C28">
      <w:pPr>
        <w:autoSpaceDE w:val="0"/>
        <w:autoSpaceDN w:val="0"/>
        <w:adjustRightInd w:val="0"/>
        <w:spacing w:after="0"/>
        <w:rPr>
          <w:rFonts w:eastAsia="Times New Roman"/>
          <w:color w:val="000000"/>
          <w:lang w:val="sr-Latn-RS" w:eastAsia="sr-Latn-RS"/>
        </w:rPr>
      </w:pPr>
      <w:r w:rsidRPr="00171E92">
        <w:rPr>
          <w:rFonts w:eastAsia="Times New Roman"/>
          <w:lang w:val="sr-Latn-RS" w:eastAsia="sr-Latn-RS"/>
        </w:rPr>
        <w:t>Наручилац се обавезује да Извођачу уплати на име аванса износ од</w:t>
      </w:r>
      <w:r w:rsidRPr="00171E92">
        <w:rPr>
          <w:rFonts w:eastAsia="Times New Roman"/>
          <w:lang w:val="sr-Cyrl-RS" w:eastAsia="sr-Latn-RS"/>
        </w:rPr>
        <w:t xml:space="preserve"> </w:t>
      </w:r>
      <w:r w:rsidRPr="00171E92">
        <w:rPr>
          <w:rFonts w:eastAsia="Times New Roman"/>
          <w:lang w:val="sr-Latn-RS" w:eastAsia="sr-Latn-RS"/>
        </w:rPr>
        <w:t>__</w:t>
      </w:r>
      <w:r w:rsidRPr="00171E92">
        <w:rPr>
          <w:rFonts w:eastAsia="Times New Roman"/>
          <w:lang w:val="sr-Cyrl-RS" w:eastAsia="sr-Latn-RS"/>
        </w:rPr>
        <w:t>____</w:t>
      </w:r>
      <w:r w:rsidRPr="00171E92">
        <w:rPr>
          <w:rFonts w:eastAsia="Times New Roman"/>
          <w:lang w:val="sr-Latn-RS" w:eastAsia="sr-Latn-RS"/>
        </w:rPr>
        <w:t>________, са урачунатим</w:t>
      </w:r>
      <w:r w:rsidRPr="00C34A02">
        <w:rPr>
          <w:rFonts w:eastAsia="Times New Roman"/>
          <w:color w:val="000000"/>
          <w:lang w:val="sr-Latn-RS" w:eastAsia="sr-Latn-RS"/>
        </w:rPr>
        <w:t xml:space="preserve"> ПДВ што износи 30% од укупно уговорене цене радова, на основу авансног рачуна који ће Извођач доставити Наручиоцу, у року од </w:t>
      </w:r>
      <w:r>
        <w:rPr>
          <w:rFonts w:eastAsia="Times New Roman"/>
          <w:color w:val="000000"/>
          <w:lang w:val="sr-Cyrl-RS" w:eastAsia="sr-Latn-RS"/>
        </w:rPr>
        <w:t>45</w:t>
      </w:r>
      <w:r w:rsidRPr="00C34A02">
        <w:rPr>
          <w:rFonts w:eastAsia="Times New Roman"/>
          <w:color w:val="000000"/>
          <w:lang w:val="sr-Latn-RS" w:eastAsia="sr-Latn-RS"/>
        </w:rPr>
        <w:t xml:space="preserve"> дана уплатом на текући рачун Извођача бр. ___________</w:t>
      </w:r>
      <w:r>
        <w:rPr>
          <w:rFonts w:eastAsia="Times New Roman"/>
          <w:color w:val="000000"/>
          <w:lang w:val="sr-Cyrl-RS" w:eastAsia="sr-Latn-RS"/>
        </w:rPr>
        <w:t>_______________</w:t>
      </w:r>
      <w:r w:rsidRPr="00C34A02">
        <w:rPr>
          <w:rFonts w:eastAsia="Times New Roman"/>
          <w:color w:val="000000"/>
          <w:lang w:val="sr-Latn-RS" w:eastAsia="sr-Latn-RS"/>
        </w:rPr>
        <w:t>___, код __________</w:t>
      </w:r>
      <w:r>
        <w:rPr>
          <w:rFonts w:eastAsia="Times New Roman"/>
          <w:color w:val="000000"/>
          <w:lang w:val="sr-Cyrl-RS" w:eastAsia="sr-Latn-RS"/>
        </w:rPr>
        <w:t>__________</w:t>
      </w:r>
      <w:r w:rsidRPr="00C34A02">
        <w:rPr>
          <w:rFonts w:eastAsia="Times New Roman"/>
          <w:color w:val="000000"/>
          <w:lang w:val="sr-Latn-RS" w:eastAsia="sr-Latn-RS"/>
        </w:rPr>
        <w:t xml:space="preserve">____банке. </w:t>
      </w:r>
    </w:p>
    <w:p w:rsidR="00544C28" w:rsidRPr="00C34A02" w:rsidRDefault="00544C28" w:rsidP="00544C28">
      <w:pPr>
        <w:autoSpaceDE w:val="0"/>
        <w:autoSpaceDN w:val="0"/>
        <w:adjustRightInd w:val="0"/>
        <w:spacing w:after="0"/>
        <w:rPr>
          <w:rFonts w:eastAsia="Times New Roman"/>
          <w:color w:val="000000"/>
          <w:lang w:val="sr-Latn-RS" w:eastAsia="sr-Latn-RS"/>
        </w:rPr>
      </w:pPr>
    </w:p>
    <w:p w:rsidR="00544C28" w:rsidRPr="00C34A02" w:rsidRDefault="00544C28" w:rsidP="00544C28">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Наручилац се обавезује да остатак уговорене цене, увећане за припадајући порез, плаћа Извођачу сукцесивно, по утврђеним степенима готовости изведених радова на основу оверених Привремених ситуација уз сразмерно правдање аванса, у року од </w:t>
      </w:r>
      <w:r>
        <w:rPr>
          <w:rFonts w:eastAsia="Times New Roman"/>
          <w:color w:val="000000"/>
          <w:lang w:val="sr-Cyrl-RS" w:eastAsia="sr-Latn-RS"/>
        </w:rPr>
        <w:t>45</w:t>
      </w:r>
      <w:r w:rsidRPr="00C34A02">
        <w:rPr>
          <w:rFonts w:eastAsia="Times New Roman"/>
          <w:color w:val="000000"/>
          <w:lang w:val="sr-Latn-RS" w:eastAsia="sr-Latn-RS"/>
        </w:rPr>
        <w:t xml:space="preserve"> дана од пријема привремених ситуација оверених од стране надзора и за утврђених 100% степена готовости изведених радова на основу Коначног обрачуна у року од </w:t>
      </w:r>
      <w:r>
        <w:rPr>
          <w:rFonts w:eastAsia="Times New Roman"/>
          <w:color w:val="000000"/>
          <w:lang w:val="sr-Cyrl-RS" w:eastAsia="sr-Latn-RS"/>
        </w:rPr>
        <w:t>45</w:t>
      </w:r>
      <w:r w:rsidRPr="00C34A02">
        <w:rPr>
          <w:rFonts w:eastAsia="Times New Roman"/>
          <w:color w:val="000000"/>
          <w:lang w:val="sr-Latn-RS" w:eastAsia="sr-Latn-RS"/>
        </w:rPr>
        <w:t xml:space="preserve"> дана од дана пријема Окончане ситуације оверене од стране надзора и исправног коначног рачуна, уплатом на текући рачун Извођача бр. ______________, код ______________банке. </w:t>
      </w:r>
    </w:p>
    <w:p w:rsidR="00544C28" w:rsidRPr="00C34A02" w:rsidRDefault="00544C28" w:rsidP="00544C28">
      <w:pPr>
        <w:autoSpaceDE w:val="0"/>
        <w:autoSpaceDN w:val="0"/>
        <w:adjustRightInd w:val="0"/>
        <w:spacing w:before="120" w:after="0"/>
        <w:rPr>
          <w:rFonts w:eastAsia="Times New Roman"/>
          <w:color w:val="000000"/>
          <w:lang w:val="sr-Latn-RS" w:eastAsia="sr-Latn-RS"/>
        </w:rPr>
      </w:pPr>
      <w:r w:rsidRPr="00643200">
        <w:rPr>
          <w:rFonts w:eastAsia="Times New Roman"/>
          <w:lang w:val="sr-Latn-RS" w:eastAsia="sr-Latn-RS"/>
        </w:rPr>
        <w:t>Коначни рачун из става 2. овог члана мора да садржи обавезне елементе прописане Законом о порезу</w:t>
      </w:r>
      <w:r w:rsidRPr="00C34A02">
        <w:rPr>
          <w:rFonts w:eastAsia="Times New Roman"/>
          <w:color w:val="000000"/>
          <w:lang w:val="sr-Latn-RS" w:eastAsia="sr-Latn-RS"/>
        </w:rPr>
        <w:t xml:space="preserve"> на додату вредност („Сл гласник РС“, бр. 84/2004, 86/2004, 61/2007, 93/201, 108/2016, 6/2014, 68/2014, 142/2014, 5/2015, 83/2015, 5/2016), као и навод о авансном рачуну по коме је извршено авансно плаћање. </w:t>
      </w:r>
    </w:p>
    <w:p w:rsidR="00544C28" w:rsidRPr="00643200" w:rsidRDefault="00544C28" w:rsidP="00544C28">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 xml:space="preserve">Извођач се обавезује да уз авансни рачун из става 1. овог члана достави: </w:t>
      </w:r>
    </w:p>
    <w:p w:rsidR="00544C28" w:rsidRPr="00643200" w:rsidRDefault="00544C28" w:rsidP="00544C28">
      <w:pPr>
        <w:autoSpaceDE w:val="0"/>
        <w:autoSpaceDN w:val="0"/>
        <w:adjustRightInd w:val="0"/>
        <w:spacing w:after="22"/>
        <w:rPr>
          <w:rFonts w:eastAsia="Times New Roman"/>
          <w:lang w:val="sr-Latn-RS" w:eastAsia="sr-Latn-RS"/>
        </w:rPr>
      </w:pPr>
      <w:r w:rsidRPr="00643200">
        <w:rPr>
          <w:rFonts w:ascii="Verdana" w:eastAsia="Times New Roman" w:hAnsi="Verdana" w:cs="Verdana"/>
          <w:lang w:val="sr-Latn-RS" w:eastAsia="sr-Latn-RS"/>
        </w:rPr>
        <w:t xml:space="preserve">- </w:t>
      </w:r>
      <w:r w:rsidRPr="00643200">
        <w:rPr>
          <w:rFonts w:eastAsia="Times New Roman"/>
          <w:lang w:val="sr-Latn-RS" w:eastAsia="sr-Latn-RS"/>
        </w:rPr>
        <w:t xml:space="preserve">Банкарску гаранцију за повраћај аванса, </w:t>
      </w:r>
    </w:p>
    <w:p w:rsidR="00544C28" w:rsidRPr="00643200" w:rsidRDefault="00544C28" w:rsidP="00544C28">
      <w:pPr>
        <w:autoSpaceDE w:val="0"/>
        <w:autoSpaceDN w:val="0"/>
        <w:adjustRightInd w:val="0"/>
        <w:spacing w:after="22"/>
        <w:rPr>
          <w:rFonts w:eastAsia="Times New Roman"/>
          <w:lang w:val="sr-Latn-RS" w:eastAsia="sr-Latn-RS"/>
        </w:rPr>
      </w:pPr>
      <w:r w:rsidRPr="00643200">
        <w:rPr>
          <w:rFonts w:ascii="Verdana" w:eastAsia="Times New Roman" w:hAnsi="Verdana" w:cs="Verdana"/>
          <w:lang w:val="sr-Latn-RS" w:eastAsia="sr-Latn-RS"/>
        </w:rPr>
        <w:t xml:space="preserve">- </w:t>
      </w:r>
      <w:r w:rsidRPr="00643200">
        <w:rPr>
          <w:rFonts w:eastAsia="Times New Roman"/>
          <w:lang w:val="sr-Latn-RS" w:eastAsia="sr-Latn-RS"/>
        </w:rPr>
        <w:t xml:space="preserve">Банкарску гаранцију за добро извршење посла, </w:t>
      </w:r>
    </w:p>
    <w:p w:rsidR="00544C28" w:rsidRPr="00643200" w:rsidRDefault="00544C28" w:rsidP="00544C28">
      <w:pPr>
        <w:autoSpaceDE w:val="0"/>
        <w:autoSpaceDN w:val="0"/>
        <w:adjustRightInd w:val="0"/>
        <w:spacing w:after="0"/>
        <w:rPr>
          <w:rFonts w:eastAsia="Times New Roman"/>
          <w:lang w:val="sr-Latn-RS" w:eastAsia="sr-Latn-RS"/>
        </w:rPr>
      </w:pPr>
      <w:r w:rsidRPr="00643200">
        <w:rPr>
          <w:rFonts w:ascii="Verdana" w:eastAsia="Times New Roman" w:hAnsi="Verdana" w:cs="Verdana"/>
          <w:lang w:val="sr-Latn-RS" w:eastAsia="sr-Latn-RS"/>
        </w:rPr>
        <w:t xml:space="preserve">- </w:t>
      </w:r>
      <w:r w:rsidRPr="00643200">
        <w:rPr>
          <w:rFonts w:eastAsia="Times New Roman"/>
          <w:lang w:val="sr-Latn-RS" w:eastAsia="sr-Latn-RS"/>
        </w:rPr>
        <w:t xml:space="preserve">Полису осигурања од професионалне одговорности. </w:t>
      </w:r>
    </w:p>
    <w:p w:rsidR="00544C28" w:rsidRPr="00643200" w:rsidRDefault="00544C28" w:rsidP="00544C28">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 xml:space="preserve">Извођач се обавезује да уз коначан рачун из става 2. овог члана достави: </w:t>
      </w:r>
    </w:p>
    <w:p w:rsidR="00544C28" w:rsidRPr="00C34A02" w:rsidRDefault="00544C28" w:rsidP="00544C28">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Коначни обрачун, </w:t>
      </w:r>
    </w:p>
    <w:p w:rsidR="00544C28" w:rsidRPr="00C34A02" w:rsidRDefault="00544C28" w:rsidP="00544C28">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Записник о примопредаји изведених радова, </w:t>
      </w:r>
    </w:p>
    <w:p w:rsidR="00544C28" w:rsidRPr="00C34A02" w:rsidRDefault="00544C28" w:rsidP="00544C28">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Грађевински дневник, Грађевинску књигу и Књигу инспекције, оверене од стране Стручног надзора, </w:t>
      </w:r>
    </w:p>
    <w:p w:rsidR="00544C28" w:rsidRPr="00C34A02" w:rsidRDefault="00544C28" w:rsidP="00544C28">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Сертификате/Атесте/Гаранције и другу пратећу документацију, </w:t>
      </w:r>
    </w:p>
    <w:p w:rsidR="00544C28" w:rsidRPr="00C34A02" w:rsidRDefault="00544C28" w:rsidP="00544C28">
      <w:pPr>
        <w:autoSpaceDE w:val="0"/>
        <w:autoSpaceDN w:val="0"/>
        <w:adjustRightInd w:val="0"/>
        <w:spacing w:after="0"/>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Банкарску гаранцију за отклањање недостатака у гарантном року. </w:t>
      </w:r>
    </w:p>
    <w:p w:rsidR="00544C28" w:rsidRPr="00C34A02" w:rsidRDefault="00544C28" w:rsidP="00544C28">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Наручилац има право да задржи сразмерни део цене ради отклањања недостатака утврђених приликом примопредаје изведених радова, без претходног пристанка Извођача, уколико Извођач на писмени позив Наручиоца не отклони недостатке у року који одреди Наручилац. </w:t>
      </w:r>
    </w:p>
    <w:p w:rsidR="00544C28" w:rsidRPr="00C34A02" w:rsidRDefault="00544C28" w:rsidP="00544C28">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Наручилац ће извршити умањење вредности стварно изведених радова по Коначном обрачуну у висини задржаног дела цене из претходног става, без претходног пристанка Извођача. </w:t>
      </w:r>
    </w:p>
    <w:p w:rsidR="00544C28" w:rsidRPr="00C34A02" w:rsidRDefault="00544C28" w:rsidP="00544C28">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Наручилац се обавезује да задржани део цене исплати Извођачу одмах по отклањању утврђених недостатака, а најкасније у року од 8 дана од дана примопредаје тих радова. </w:t>
      </w:r>
    </w:p>
    <w:p w:rsidR="00C34A02" w:rsidRPr="00C34A02" w:rsidRDefault="00C34A02" w:rsidP="00C34A02">
      <w:pPr>
        <w:autoSpaceDE w:val="0"/>
        <w:autoSpaceDN w:val="0"/>
        <w:adjustRightInd w:val="0"/>
        <w:spacing w:after="0"/>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ОБАВЕЗЕ НАРУЧИОЦА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4.</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Наручилац се обавезује да: </w:t>
      </w:r>
    </w:p>
    <w:p w:rsidR="00C34A02" w:rsidRPr="00C34A02" w:rsidRDefault="00C34A02" w:rsidP="00C34A02">
      <w:pPr>
        <w:autoSpaceDE w:val="0"/>
        <w:autoSpaceDN w:val="0"/>
        <w:adjustRightInd w:val="0"/>
        <w:spacing w:after="0"/>
        <w:jc w:val="left"/>
        <w:rPr>
          <w:rFonts w:eastAsia="Times New Roman"/>
          <w:lang w:val="sr-Latn-RS" w:eastAsia="sr-Latn-RS"/>
        </w:rPr>
      </w:pPr>
      <w:r w:rsidRPr="00C34A02">
        <w:rPr>
          <w:rFonts w:ascii="Verdana" w:eastAsia="Times New Roman" w:hAnsi="Verdana" w:cs="Verdana"/>
          <w:lang w:val="sr-Latn-RS" w:eastAsia="sr-Latn-RS"/>
        </w:rPr>
        <w:t xml:space="preserve">- </w:t>
      </w:r>
      <w:r w:rsidRPr="00C34A02">
        <w:rPr>
          <w:rFonts w:eastAsia="Times New Roman"/>
          <w:lang w:val="sr-Latn-RS" w:eastAsia="sr-Latn-RS"/>
        </w:rPr>
        <w:t xml:space="preserve">обезбеди услове за извођење радова, </w:t>
      </w:r>
    </w:p>
    <w:p w:rsidR="00C34A02" w:rsidRPr="00C34A02" w:rsidRDefault="00C34A02" w:rsidP="00090A74">
      <w:pPr>
        <w:autoSpaceDE w:val="0"/>
        <w:autoSpaceDN w:val="0"/>
        <w:adjustRightInd w:val="0"/>
        <w:spacing w:after="0"/>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обезбеди вршење стручног надзора над извођењем радова и да обавести Извођача о лицу коме је поверено вршење стручног надзора,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уведе (Стручни надзор) Извођача у посао,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обезбеди Извођачу несметани приступ градилишту, за све време трајања овог уговора, </w:t>
      </w:r>
    </w:p>
    <w:p w:rsidR="00C34A02" w:rsidRPr="00C34A02" w:rsidRDefault="00C34A02" w:rsidP="00090A74">
      <w:pPr>
        <w:autoSpaceDE w:val="0"/>
        <w:autoSpaceDN w:val="0"/>
        <w:adjustRightInd w:val="0"/>
        <w:spacing w:after="19"/>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образује заједничку комисију са задатком да сачини записник о примопредаји и коначан обрачун изведених радова,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плати уговорену цену под уговореним условима и на уговорени начин. </w:t>
      </w:r>
    </w:p>
    <w:p w:rsidR="00544C28" w:rsidRDefault="00544C28"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ОБАВЕЗЕ ИЗВОЂАЧА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5.</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C34A02">
        <w:rPr>
          <w:rFonts w:eastAsia="Times New Roman"/>
          <w:color w:val="000000"/>
          <w:lang w:val="sr-Latn-RS" w:eastAsia="sr-Latn-RS"/>
        </w:rPr>
        <w:t xml:space="preserve">уговорене радове изведе квалитетно, у складу са овим уговором, позитивноправним прописима, нормативима и стандардима чија је употреба обавезна, уважавајући правила струке, са довољним бројем непосредних извршилаца, ажурно и савесно,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643200">
        <w:rPr>
          <w:rFonts w:eastAsia="Times New Roman"/>
          <w:color w:val="000000"/>
          <w:lang w:val="sr-Latn-RS" w:eastAsia="sr-Latn-RS"/>
        </w:rPr>
        <w:t xml:space="preserve">омогући несметано вршење стручног </w:t>
      </w:r>
      <w:r w:rsidRPr="00643200">
        <w:rPr>
          <w:rFonts w:eastAsia="Times New Roman"/>
          <w:color w:val="000000"/>
          <w:lang w:val="sr-Cyrl-RS" w:eastAsia="sr-Latn-RS"/>
        </w:rPr>
        <w:t xml:space="preserve">и конзерваторског </w:t>
      </w:r>
      <w:r w:rsidRPr="00643200">
        <w:rPr>
          <w:rFonts w:eastAsia="Times New Roman"/>
          <w:color w:val="000000"/>
          <w:lang w:val="sr-Latn-RS" w:eastAsia="sr-Latn-RS"/>
        </w:rPr>
        <w:t xml:space="preserve">надзора </w:t>
      </w:r>
      <w:r w:rsidRPr="00643200">
        <w:rPr>
          <w:rFonts w:eastAsia="Times New Roman"/>
          <w:color w:val="000000"/>
          <w:lang w:val="sr-Cyrl-RS" w:eastAsia="sr-Latn-RS"/>
        </w:rPr>
        <w:t>(у даљем тексту: Стручни</w:t>
      </w:r>
      <w:r w:rsidRPr="00C34A02">
        <w:rPr>
          <w:rFonts w:eastAsia="Times New Roman"/>
          <w:color w:val="000000"/>
          <w:lang w:val="sr-Cyrl-RS" w:eastAsia="sr-Latn-RS"/>
        </w:rPr>
        <w:t xml:space="preserve"> надзор) </w:t>
      </w:r>
      <w:r w:rsidRPr="00C34A02">
        <w:rPr>
          <w:rFonts w:eastAsia="Times New Roman"/>
          <w:color w:val="000000"/>
          <w:lang w:val="sr-Latn-RS" w:eastAsia="sr-Latn-RS"/>
        </w:rPr>
        <w:t xml:space="preserve">и поступа по налозима и упутствима </w:t>
      </w:r>
      <w:r w:rsidRPr="00C34A02">
        <w:rPr>
          <w:rFonts w:eastAsia="Times New Roman"/>
          <w:lang w:val="sr-Latn-RS" w:eastAsia="sr-Latn-RS"/>
        </w:rPr>
        <w:t>Стручног</w:t>
      </w:r>
      <w:r w:rsidRPr="00C34A02">
        <w:rPr>
          <w:rFonts w:eastAsia="Times New Roman"/>
          <w:color w:val="000000"/>
          <w:lang w:val="sr-Latn-RS" w:eastAsia="sr-Latn-RS"/>
        </w:rPr>
        <w:t xml:space="preserve"> надзора и Наручиоца,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C34A02">
        <w:rPr>
          <w:rFonts w:eastAsia="Times New Roman"/>
          <w:color w:val="000000"/>
          <w:lang w:val="sr-Latn-RS" w:eastAsia="sr-Latn-RS"/>
        </w:rPr>
        <w:lastRenderedPageBreak/>
        <w:t xml:space="preserve">Наручиоцу пре почетка извођења радова достави Динамички план и о променама динамике извођења радова благовремено обавештава Наручиоца и Стручни надзор,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организује градилиште на начин који обезбеђује приступ локацији и заштиту околине,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обележи градилиште одговарајућом таблом која садржи податке о радовима који се изводе, инвеститору, одговорном пројектанту, броју решења о одобрењу за извођење радова, почетку и року завршетка радова,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C34A02">
        <w:rPr>
          <w:rFonts w:eastAsia="Times New Roman"/>
          <w:color w:val="000000"/>
          <w:lang w:val="sr-Latn-RS" w:eastAsia="sr-Latn-RS"/>
        </w:rPr>
        <w:t xml:space="preserve">обезбеди заштиту од повреда запослених, пролазника и других лица, као и да обезбеди адекватну опрему за рад и заштиту на раду за сва лица која је ангажовао,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обезбеди градилиште и примени све законске мере у циљу обезбеђења сигурности радова, опреме, непосредних извршилаца запослених и других лица и мере заштите од пожара,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решењем одреди одговорно лице извођача радова и да о томе обавести Наручиоца у писменој форми,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достави Наручиоцу списак лица непосредно ангажованих на извођењу радова који су предмет овог уговора, као и да без одлагања обавештава Наручиоца о свим променама,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у току извођења радова уредно, по важећим позитивноправним прописима води грађевински дневник и грађевинску књигу и књигу инспекције;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по завршетку радова, са градилишта повуче своје раднике, уклони преостали материјал, опрему и средства за рад, као и да очисти градилиште,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по завршетку радова одмах, а најкасније у року од 3 (три) дана, обавести Наручиоца и Стручни надзор да су исти изведени и приступи примопредаји и коначном обрачуну,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непосредно учествује у заједничкој комисији за примопредају радова и коначан обрачун изведених радова</w:t>
      </w:r>
      <w:r w:rsidR="00274806">
        <w:rPr>
          <w:rFonts w:eastAsia="Times New Roman"/>
          <w:color w:val="000000"/>
          <w:lang w:val="sr-Cyrl-RS" w:eastAsia="sr-Latn-RS"/>
        </w:rPr>
        <w:t>.</w:t>
      </w:r>
      <w:r w:rsidRPr="00C34A02">
        <w:rPr>
          <w:rFonts w:eastAsia="Times New Roman"/>
          <w:color w:val="000000"/>
          <w:lang w:val="sr-Latn-RS" w:eastAsia="sr-Latn-RS"/>
        </w:rPr>
        <w:t xml:space="preserve"> </w:t>
      </w:r>
    </w:p>
    <w:p w:rsidR="00C34A02" w:rsidRDefault="00C34A02" w:rsidP="000D4B81">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Извођач у току извођења радова уочи недостатке у Техничкој документацији који се могу неповољно одразити на ток извођења радова или функционалност споменика, дужан је да без одлагања о томе обавести Наручиоца и Стручни надзор. </w:t>
      </w:r>
    </w:p>
    <w:p w:rsidR="000D4B81" w:rsidRPr="000D4B81" w:rsidRDefault="000D4B81" w:rsidP="000D4B81">
      <w:pPr>
        <w:pStyle w:val="Heading1"/>
        <w:spacing w:before="120" w:after="0"/>
        <w:rPr>
          <w:rFonts w:ascii="Times New Roman" w:eastAsia="MS Mincho" w:hAnsi="Times New Roman"/>
          <w:b w:val="0"/>
          <w:sz w:val="22"/>
          <w:szCs w:val="22"/>
        </w:rPr>
      </w:pPr>
      <w:r w:rsidRPr="000D4B81">
        <w:rPr>
          <w:rFonts w:ascii="Times New Roman" w:eastAsia="MS Mincho" w:hAnsi="Times New Roman"/>
          <w:b w:val="0"/>
          <w:sz w:val="22"/>
          <w:szCs w:val="22"/>
        </w:rPr>
        <w:t>Извођач се обавезује, с обзиром да у складу с чланом 102. Закона о културним добрима има стручни кадар и опрему прописану у складу са овим Законом, за извођење радова на непокретном културном добру од изузетног значаја за Републику Србију, да током извођења радова који су предмет овог уговора предузме све потребне мере и неопходне активности како не би ни на који начин био угрожен или доведен у опасност споменик културе, у складу са овим Законом.</w:t>
      </w:r>
    </w:p>
    <w:p w:rsidR="00C34A02" w:rsidRPr="009B08B5" w:rsidRDefault="00C34A02" w:rsidP="00C34A02">
      <w:pPr>
        <w:autoSpaceDE w:val="0"/>
        <w:autoSpaceDN w:val="0"/>
        <w:adjustRightInd w:val="0"/>
        <w:spacing w:before="120" w:after="0"/>
        <w:rPr>
          <w:rFonts w:eastAsia="Times New Roman"/>
          <w:lang w:val="sr-Latn-RS" w:eastAsia="sr-Latn-RS"/>
        </w:rPr>
      </w:pPr>
      <w:r w:rsidRPr="009B08B5">
        <w:rPr>
          <w:rFonts w:eastAsia="Times New Roman"/>
          <w:lang w:val="sr-Latn-RS" w:eastAsia="sr-Latn-RS"/>
        </w:rPr>
        <w:t>Извођач је обавезан да примењује прописе из области безбедности и здравља на раду, у складу са одредбама Закона о безбедности и здрављу на раду (</w:t>
      </w:r>
      <w:r w:rsidRPr="009B08B5">
        <w:rPr>
          <w:rFonts w:eastAsia="Times New Roman"/>
          <w:lang w:val="sr-Cyrl-RS" w:eastAsia="sr-Latn-RS"/>
        </w:rPr>
        <w:t>„</w:t>
      </w:r>
      <w:r w:rsidRPr="009B08B5">
        <w:rPr>
          <w:rFonts w:eastAsia="Times New Roman"/>
          <w:lang w:val="sr-Latn-RS" w:eastAsia="sr-Latn-RS"/>
        </w:rPr>
        <w:t>Службени гласник РС</w:t>
      </w:r>
      <w:r w:rsidRPr="009B08B5">
        <w:rPr>
          <w:rFonts w:eastAsia="Times New Roman"/>
          <w:lang w:val="sr-Cyrl-RS" w:eastAsia="sr-Latn-RS"/>
        </w:rPr>
        <w:t>“</w:t>
      </w:r>
      <w:r w:rsidRPr="009B08B5">
        <w:rPr>
          <w:rFonts w:eastAsia="Times New Roman"/>
          <w:lang w:val="sr-Latn-RS" w:eastAsia="sr-Latn-RS"/>
        </w:rPr>
        <w:t>, бр. 101/2005, 91/2015), прописе из области безбедности и здравља на раду на привременим и покретним градилиштима у складу са Уредбом о безбедности и здрављу на раду на привременим и покретним градилиштима (</w:t>
      </w:r>
      <w:r w:rsidRPr="009B08B5">
        <w:rPr>
          <w:rFonts w:eastAsia="Times New Roman"/>
          <w:lang w:val="sr-Cyrl-RS" w:eastAsia="sr-Latn-RS"/>
        </w:rPr>
        <w:t>„</w:t>
      </w:r>
      <w:r w:rsidRPr="009B08B5">
        <w:rPr>
          <w:rFonts w:eastAsia="Times New Roman"/>
          <w:lang w:val="sr-Latn-RS" w:eastAsia="sr-Latn-RS"/>
        </w:rPr>
        <w:t>Службени гласник РС</w:t>
      </w:r>
      <w:r w:rsidRPr="009B08B5">
        <w:rPr>
          <w:rFonts w:eastAsia="Times New Roman"/>
          <w:lang w:val="sr-Cyrl-RS" w:eastAsia="sr-Latn-RS"/>
        </w:rPr>
        <w:t>“</w:t>
      </w:r>
      <w:r w:rsidRPr="009B08B5">
        <w:rPr>
          <w:rFonts w:eastAsia="Times New Roman"/>
          <w:lang w:val="sr-Latn-RS" w:eastAsia="sr-Latn-RS"/>
        </w:rPr>
        <w:t>, бр. 14/2009, 95/2010), прописе из области заштите од пожара у складу са Законом о заштити од пожара (</w:t>
      </w:r>
      <w:r w:rsidRPr="009B08B5">
        <w:rPr>
          <w:rFonts w:eastAsia="Times New Roman"/>
          <w:lang w:val="sr-Cyrl-RS" w:eastAsia="sr-Latn-RS"/>
        </w:rPr>
        <w:t>„</w:t>
      </w:r>
      <w:r w:rsidRPr="009B08B5">
        <w:rPr>
          <w:rFonts w:eastAsia="Times New Roman"/>
          <w:lang w:val="sr-Latn-RS" w:eastAsia="sr-Latn-RS"/>
        </w:rPr>
        <w:t>Службени гласник РС</w:t>
      </w:r>
      <w:r w:rsidRPr="009B08B5">
        <w:rPr>
          <w:rFonts w:eastAsia="Times New Roman"/>
          <w:lang w:val="sr-Cyrl-RS" w:eastAsia="sr-Latn-RS"/>
        </w:rPr>
        <w:t>“</w:t>
      </w:r>
      <w:r w:rsidRPr="009B08B5">
        <w:rPr>
          <w:rFonts w:eastAsia="Times New Roman"/>
          <w:lang w:val="sr-Latn-RS" w:eastAsia="sr-Latn-RS"/>
        </w:rPr>
        <w:t xml:space="preserve">, бр. 111/2009, 20/2015), и друге позитивноправне прописе.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поверљиве информације које је сазнао у вези са овим уговором неће користити у друге сврхе, осим за испуњење уговорних обавеза, као и да их неће открити трећем лицу, осим уколико је то неопходно за извршење предмета овог уговора, уз претходну сагласност Наручиоца.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Обавеза из става 1. овог члана не односи се на информације које је Извођач дужан да саопшти у складу са позитивноправним прописима.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да дође до откривања поверљивих информација без претходне сагласности Наручиоца, Извођач је дужан да без одлагања о томе обавести Наручиоца, а у случају да је Наручилац том приликом претрпео штету, Извођач је дужан да је накнади.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752670" w:rsidRDefault="00C34A02" w:rsidP="00C34A02">
      <w:pPr>
        <w:autoSpaceDE w:val="0"/>
        <w:autoSpaceDN w:val="0"/>
        <w:adjustRightInd w:val="0"/>
        <w:spacing w:after="0"/>
        <w:jc w:val="left"/>
        <w:rPr>
          <w:rFonts w:eastAsia="Times New Roman"/>
          <w:b/>
          <w:bCs/>
          <w:lang w:val="sr-Cyrl-RS" w:eastAsia="sr-Latn-RS"/>
        </w:rPr>
      </w:pPr>
      <w:r w:rsidRPr="00643200">
        <w:rPr>
          <w:rFonts w:eastAsia="Times New Roman"/>
          <w:b/>
          <w:bCs/>
          <w:lang w:val="sr-Latn-RS" w:eastAsia="sr-Latn-RS"/>
        </w:rPr>
        <w:t>РОК И МЕСТО ИЗВОЂЕЊЕ РАДОВА</w:t>
      </w:r>
      <w:r w:rsidR="00752670">
        <w:rPr>
          <w:rFonts w:eastAsia="Times New Roman"/>
          <w:b/>
          <w:bCs/>
          <w:lang w:val="sr-Cyrl-RS" w:eastAsia="sr-Latn-RS"/>
        </w:rPr>
        <w:t>/</w:t>
      </w:r>
    </w:p>
    <w:p w:rsidR="00C34A02" w:rsidRPr="00643200" w:rsidRDefault="00C34A02" w:rsidP="00C34A02">
      <w:pPr>
        <w:autoSpaceDE w:val="0"/>
        <w:autoSpaceDN w:val="0"/>
        <w:adjustRightInd w:val="0"/>
        <w:spacing w:after="0"/>
        <w:jc w:val="left"/>
        <w:rPr>
          <w:rFonts w:eastAsia="Times New Roman"/>
          <w:lang w:val="sr-Latn-RS" w:eastAsia="sr-Latn-RS"/>
        </w:rPr>
      </w:pPr>
      <w:r w:rsidRPr="00643200">
        <w:rPr>
          <w:rFonts w:eastAsia="Times New Roman"/>
          <w:b/>
          <w:bCs/>
          <w:lang w:val="sr-Latn-RS" w:eastAsia="sr-Latn-RS"/>
        </w:rPr>
        <w:t xml:space="preserve">УВОЂЕЊЕ ИЗВОЂАЧА У ПОСАО </w:t>
      </w:r>
    </w:p>
    <w:p w:rsidR="00C34A02" w:rsidRPr="00643200" w:rsidRDefault="00C34A02" w:rsidP="00C34A02">
      <w:pPr>
        <w:autoSpaceDE w:val="0"/>
        <w:autoSpaceDN w:val="0"/>
        <w:adjustRightInd w:val="0"/>
        <w:spacing w:after="0"/>
        <w:jc w:val="center"/>
        <w:rPr>
          <w:rFonts w:eastAsia="Times New Roman"/>
          <w:b/>
          <w:lang w:val="sr-Latn-RS" w:eastAsia="sr-Latn-RS"/>
        </w:rPr>
      </w:pPr>
      <w:r w:rsidRPr="00643200">
        <w:rPr>
          <w:rFonts w:eastAsia="Times New Roman"/>
          <w:b/>
          <w:lang w:val="sr-Latn-RS" w:eastAsia="sr-Latn-RS"/>
        </w:rPr>
        <w:t>Члан 6.</w:t>
      </w:r>
    </w:p>
    <w:p w:rsidR="00C34A02" w:rsidRPr="00643200" w:rsidRDefault="00C34A02" w:rsidP="00C34A02">
      <w:pPr>
        <w:autoSpaceDE w:val="0"/>
        <w:autoSpaceDN w:val="0"/>
        <w:adjustRightInd w:val="0"/>
        <w:spacing w:after="0"/>
        <w:rPr>
          <w:rFonts w:eastAsia="Times New Roman"/>
          <w:lang w:val="sr-Latn-RS" w:eastAsia="sr-Latn-RS"/>
        </w:rPr>
      </w:pPr>
      <w:r w:rsidRPr="00643200">
        <w:rPr>
          <w:rFonts w:eastAsia="Times New Roman"/>
          <w:lang w:val="sr-Latn-RS" w:eastAsia="sr-Latn-RS"/>
        </w:rPr>
        <w:t xml:space="preserve">Извођач се обавезује да уговорене радове изведе у </w:t>
      </w:r>
      <w:r w:rsidRPr="00643200">
        <w:rPr>
          <w:rFonts w:eastAsia="Times New Roman"/>
          <w:b/>
          <w:lang w:val="sr-Latn-RS" w:eastAsia="sr-Latn-RS"/>
        </w:rPr>
        <w:t xml:space="preserve">целости </w:t>
      </w:r>
      <w:r w:rsidRPr="00643200">
        <w:rPr>
          <w:rFonts w:eastAsia="Times New Roman"/>
          <w:b/>
          <w:lang w:val="sr-Cyrl-RS" w:eastAsia="sr-Latn-RS"/>
        </w:rPr>
        <w:t>у року од ______ дана (</w:t>
      </w:r>
      <w:r w:rsidRPr="00643200">
        <w:rPr>
          <w:rFonts w:eastAsia="Times New Roman"/>
          <w:b/>
          <w:i/>
          <w:color w:val="0070C0"/>
          <w:lang w:val="sr-Cyrl-RS" w:eastAsia="sr-Latn-RS"/>
        </w:rPr>
        <w:t>биће преузето из понуде</w:t>
      </w:r>
      <w:r w:rsidRPr="00643200">
        <w:rPr>
          <w:rFonts w:eastAsia="Times New Roman"/>
          <w:b/>
          <w:lang w:val="sr-Cyrl-RS" w:eastAsia="sr-Latn-RS"/>
        </w:rPr>
        <w:t>)</w:t>
      </w:r>
      <w:r w:rsidRPr="00643200">
        <w:rPr>
          <w:rFonts w:eastAsia="Times New Roman"/>
          <w:b/>
          <w:lang w:val="sr-Latn-RS" w:eastAsia="sr-Latn-RS"/>
        </w:rPr>
        <w:t>.</w:t>
      </w:r>
      <w:r w:rsidRPr="00643200">
        <w:rPr>
          <w:rFonts w:eastAsia="Times New Roman"/>
          <w:lang w:val="sr-Latn-RS" w:eastAsia="sr-Latn-RS"/>
        </w:rPr>
        <w:t xml:space="preserve">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извођење радова започне одмах, а најкасније 3 дана од дана увођења у посао и да о томе одмах обавести Наручиоца. </w:t>
      </w:r>
    </w:p>
    <w:p w:rsidR="00C34A02" w:rsidRPr="00C34A02" w:rsidRDefault="00C34A02" w:rsidP="00C34A02">
      <w:pPr>
        <w:spacing w:before="120" w:after="0"/>
        <w:rPr>
          <w:rFonts w:eastAsia="Times New Roman"/>
          <w:color w:val="000000"/>
          <w:lang w:val="sr-Latn-RS" w:eastAsia="sr-Latn-RS"/>
        </w:rPr>
      </w:pPr>
      <w:r w:rsidRPr="00C34A02">
        <w:rPr>
          <w:rFonts w:eastAsia="Times New Roman"/>
          <w:color w:val="000000"/>
          <w:lang w:val="sr-Latn-RS" w:eastAsia="sr-Latn-RS"/>
        </w:rPr>
        <w:t>Извођача у посао уводи Стручни надзор. Дан увођења у посао констатује се у грађевинском дневнику и обострано потписује.</w:t>
      </w:r>
    </w:p>
    <w:p w:rsidR="00C34A02" w:rsidRPr="00643200" w:rsidRDefault="00C34A02" w:rsidP="00C34A02">
      <w:pPr>
        <w:autoSpaceDE w:val="0"/>
        <w:autoSpaceDN w:val="0"/>
        <w:adjustRightInd w:val="0"/>
        <w:spacing w:before="120" w:after="0"/>
        <w:rPr>
          <w:rFonts w:eastAsia="Times New Roman"/>
          <w:lang w:val="sr-Latn-RS" w:eastAsia="sr-Latn-RS"/>
        </w:rPr>
      </w:pPr>
      <w:r w:rsidRPr="00C34A02">
        <w:rPr>
          <w:rFonts w:eastAsia="Times New Roman"/>
          <w:color w:val="000000"/>
          <w:lang w:val="sr-Latn-RS" w:eastAsia="sr-Latn-RS"/>
        </w:rPr>
        <w:t>Наручилац се обавезује Извођача и Стручни надзор обавести о дану увођења у посао обавести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 </w:t>
      </w:r>
      <w:r w:rsidRPr="00643200">
        <w:rPr>
          <w:rFonts w:eastAsia="Times New Roman"/>
          <w:lang w:val="sr-Latn-RS" w:eastAsia="sr-Latn-RS"/>
        </w:rPr>
        <w:t xml:space="preserve">најмање </w:t>
      </w:r>
      <w:r w:rsidRPr="00643200">
        <w:rPr>
          <w:rFonts w:eastAsia="Times New Roman"/>
          <w:lang w:val="sr-Cyrl-RS" w:eastAsia="sr-Latn-RS"/>
        </w:rPr>
        <w:t>3</w:t>
      </w:r>
      <w:r w:rsidRPr="00643200">
        <w:rPr>
          <w:rFonts w:eastAsia="Times New Roman"/>
          <w:lang w:val="sr-Latn-RS" w:eastAsia="sr-Latn-RS"/>
        </w:rPr>
        <w:t xml:space="preserve"> дана пре дана који је одредио као дан увођења у посао.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lastRenderedPageBreak/>
        <w:t xml:space="preserve">Уколико Извођач радова не започне извођење радова у року из става 2. овог члана, Наручилац ће одредити накнадни рок за започињање извођења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Извођач не започне извођење радова ни у року из става 5. овог члана Наручилац може раскинути уговор и активирати средство обезбеђења за добро извршење посла, а може захтевати и накнаду штете.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рок за извођење радова из става 1. овог члана урачунати су сви претходни и припремни радови. </w:t>
      </w:r>
    </w:p>
    <w:p w:rsidR="00C34A02" w:rsidRPr="00C34A02" w:rsidRDefault="00C34A02" w:rsidP="00C34A02">
      <w:pPr>
        <w:autoSpaceDE w:val="0"/>
        <w:autoSpaceDN w:val="0"/>
        <w:adjustRightInd w:val="0"/>
        <w:spacing w:after="0"/>
        <w:jc w:val="left"/>
        <w:rPr>
          <w:rFonts w:eastAsia="Times New Roman"/>
          <w:b/>
          <w:color w:val="FF0000"/>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7.</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Рок из члана 6. овог уговора може се продужити анексом овог уговора у следећим случајевима: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природни догађаји који имају карактер више силе,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прекид реализације уговора као последица мера предвиђених актима државних органа,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ванредни друштвени догађаји који су законом утврђени као виша сила, </w:t>
      </w:r>
    </w:p>
    <w:p w:rsidR="00C34A02" w:rsidRPr="00C34A02" w:rsidRDefault="00C34A02" w:rsidP="00090A74">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друштвене појаве и друге околности изазване одлукама државних органа или актима надлежних органа, за које није одговоран Извођач,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измене Техничке документације по налогу Наручиоца,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прекида радова који траје дуже од 2 дана а није изазван кривицом Извођача;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застоја са извођењем радова, у поступку уговарања накнадних радова у складу са Законом о јавним набавкама, </w:t>
      </w:r>
    </w:p>
    <w:p w:rsidR="00C34A02" w:rsidRPr="00C34A02" w:rsidRDefault="00C34A02" w:rsidP="00090A74">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у случају застоја са извођењем радова, у поступку уговарања непредвиђених радова у складу са Законом о јавним набавкама, </w:t>
      </w:r>
    </w:p>
    <w:p w:rsidR="00C34A02" w:rsidRPr="00C34A02" w:rsidRDefault="00C34A02" w:rsidP="00090A74">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у случају застоја са извођењем радова, у поступку уговарања вишкова радова уколико њихова вредност прелази 5% од укупно уговорене вредности, у складу са Законом о јавним набавкама. </w:t>
      </w:r>
    </w:p>
    <w:p w:rsidR="00C34A02" w:rsidRPr="00C34A02" w:rsidRDefault="00C34A02" w:rsidP="00090A74">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наступања околност из претходног става, Извођач је дужан да о томе без одлагања обавести Наручиоца, приложи докаже основаност тог захтева и прибави сагласност Стручног надзора. </w:t>
      </w:r>
    </w:p>
    <w:p w:rsidR="00C34A02" w:rsidRPr="00C34A02" w:rsidRDefault="00C34A02" w:rsidP="00090A74">
      <w:pPr>
        <w:autoSpaceDE w:val="0"/>
        <w:autoSpaceDN w:val="0"/>
        <w:adjustRightInd w:val="0"/>
        <w:spacing w:before="120"/>
        <w:rPr>
          <w:rFonts w:eastAsia="Times New Roman"/>
          <w:color w:val="000000"/>
          <w:lang w:val="sr-Latn-RS" w:eastAsia="sr-Latn-RS"/>
        </w:rPr>
      </w:pPr>
      <w:r w:rsidRPr="00C34A02">
        <w:rPr>
          <w:rFonts w:eastAsia="Times New Roman"/>
          <w:color w:val="000000"/>
          <w:lang w:val="sr-Latn-RS" w:eastAsia="sr-Latn-RS"/>
        </w:rPr>
        <w:t xml:space="preserve">Захтев за продужење рока за извршење уговора Извођач подноси Наручиоцу у писменој форми, у року од 3 (три) дана од дана сазнања за наступање околности из става 1. овог члана. </w:t>
      </w:r>
    </w:p>
    <w:p w:rsidR="00C34A02" w:rsidRPr="00C34A02" w:rsidRDefault="00C34A02" w:rsidP="00090A74">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Не може се тражити измена уговора због ванредних околности које су настале после истека рока предвиђеног за реализацију уговора. </w:t>
      </w:r>
    </w:p>
    <w:p w:rsidR="00C34A02" w:rsidRPr="00C34A02" w:rsidRDefault="00C34A02" w:rsidP="00C34A02">
      <w:pPr>
        <w:autoSpaceDE w:val="0"/>
        <w:autoSpaceDN w:val="0"/>
        <w:adjustRightInd w:val="0"/>
        <w:spacing w:before="120" w:after="0"/>
        <w:jc w:val="left"/>
        <w:rPr>
          <w:rFonts w:eastAsia="Times New Roman"/>
          <w:color w:val="000000"/>
          <w:lang w:val="sr-Latn-RS" w:eastAsia="sr-Latn-RS"/>
        </w:rPr>
      </w:pPr>
      <w:r w:rsidRPr="00C34A02">
        <w:rPr>
          <w:rFonts w:eastAsia="Times New Roman"/>
          <w:color w:val="000000"/>
          <w:lang w:val="sr-Latn-RS" w:eastAsia="sr-Latn-RS"/>
        </w:rPr>
        <w:t xml:space="preserve">Извођач нема право на продужење рока у следећим случајевима: </w:t>
      </w:r>
    </w:p>
    <w:p w:rsidR="00C34A02" w:rsidRPr="00C34A02" w:rsidRDefault="00C34A02" w:rsidP="00C34A02">
      <w:pPr>
        <w:autoSpaceDE w:val="0"/>
        <w:autoSpaceDN w:val="0"/>
        <w:adjustRightInd w:val="0"/>
        <w:spacing w:after="22"/>
        <w:jc w:val="left"/>
        <w:rPr>
          <w:rFonts w:eastAsia="Times New Roman"/>
          <w:color w:val="000000"/>
          <w:lang w:val="sr-Latn-RS" w:eastAsia="sr-Latn-RS"/>
        </w:rPr>
      </w:pPr>
      <w:r w:rsidRPr="00C34A02">
        <w:rPr>
          <w:rFonts w:eastAsia="Times New Roman"/>
          <w:color w:val="000000"/>
          <w:lang w:val="sr-Latn-RS" w:eastAsia="sr-Latn-RS"/>
        </w:rPr>
        <w:t xml:space="preserve">- </w:t>
      </w:r>
      <w:r w:rsidRPr="00C34A02">
        <w:rPr>
          <w:rFonts w:eastAsia="Times New Roman"/>
          <w:color w:val="000000"/>
          <w:lang w:val="sr-Cyrl-RS" w:eastAsia="sr-Latn-RS"/>
        </w:rPr>
        <w:t>у</w:t>
      </w:r>
      <w:r w:rsidRPr="00C34A02">
        <w:rPr>
          <w:rFonts w:eastAsia="Times New Roman"/>
          <w:color w:val="000000"/>
          <w:lang w:val="sr-Latn-RS" w:eastAsia="sr-Latn-RS"/>
        </w:rPr>
        <w:t xml:space="preserve">колико падне у доцњу (кашњење) са извођењем радова, </w:t>
      </w:r>
    </w:p>
    <w:p w:rsidR="00C34A02" w:rsidRPr="00C34A02" w:rsidRDefault="00C34A02" w:rsidP="00C34A02">
      <w:pPr>
        <w:autoSpaceDE w:val="0"/>
        <w:autoSpaceDN w:val="0"/>
        <w:adjustRightInd w:val="0"/>
        <w:spacing w:after="22"/>
        <w:jc w:val="left"/>
        <w:rPr>
          <w:rFonts w:eastAsia="Times New Roman"/>
          <w:color w:val="000000"/>
          <w:lang w:val="sr-Latn-RS" w:eastAsia="sr-Latn-RS"/>
        </w:rPr>
      </w:pPr>
      <w:r w:rsidRPr="00C34A02">
        <w:rPr>
          <w:rFonts w:eastAsia="Times New Roman"/>
          <w:color w:val="000000"/>
          <w:lang w:val="sr-Latn-RS" w:eastAsia="sr-Latn-RS"/>
        </w:rPr>
        <w:t xml:space="preserve">- </w:t>
      </w:r>
      <w:r w:rsidRPr="00C34A02">
        <w:rPr>
          <w:rFonts w:eastAsia="Times New Roman"/>
          <w:color w:val="000000"/>
          <w:lang w:val="sr-Cyrl-RS" w:eastAsia="sr-Latn-RS"/>
        </w:rPr>
        <w:t>у</w:t>
      </w:r>
      <w:r w:rsidRPr="00C34A02">
        <w:rPr>
          <w:rFonts w:eastAsia="Times New Roman"/>
          <w:color w:val="000000"/>
          <w:lang w:val="sr-Latn-RS" w:eastAsia="sr-Latn-RS"/>
        </w:rPr>
        <w:t xml:space="preserve">след ванредних околности које су настале у време доцње,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w:t>
      </w:r>
      <w:r w:rsidRPr="00C34A02">
        <w:rPr>
          <w:rFonts w:eastAsia="Times New Roman"/>
          <w:color w:val="000000"/>
          <w:lang w:val="sr-Cyrl-RS" w:eastAsia="sr-Latn-RS"/>
        </w:rPr>
        <w:t>р</w:t>
      </w:r>
      <w:r w:rsidRPr="00C34A02">
        <w:rPr>
          <w:rFonts w:eastAsia="Times New Roman"/>
          <w:color w:val="000000"/>
          <w:lang w:val="sr-Latn-RS" w:eastAsia="sr-Latn-RS"/>
        </w:rPr>
        <w:t xml:space="preserve">ади извођења вишкова уговорених радова, вредности до 10% укупно уговорене вредности радова. </w:t>
      </w:r>
    </w:p>
    <w:p w:rsidR="00C34A02" w:rsidRPr="00C34A02" w:rsidRDefault="00C34A02" w:rsidP="00C34A02">
      <w:pPr>
        <w:autoSpaceDE w:val="0"/>
        <w:autoSpaceDN w:val="0"/>
        <w:adjustRightInd w:val="0"/>
        <w:spacing w:before="120" w:after="0"/>
        <w:jc w:val="left"/>
        <w:rPr>
          <w:rFonts w:eastAsia="Times New Roman"/>
          <w:color w:val="000000"/>
          <w:lang w:val="sr-Latn-RS" w:eastAsia="sr-Latn-RS"/>
        </w:rPr>
      </w:pPr>
      <w:r w:rsidRPr="00C34A02">
        <w:rPr>
          <w:rFonts w:eastAsia="Times New Roman"/>
          <w:color w:val="000000"/>
          <w:lang w:val="sr-Latn-RS" w:eastAsia="sr-Latn-RS"/>
        </w:rPr>
        <w:t xml:space="preserve">Извођач нема право на продужење рока за извођење радова, без изричите сагласности Наручиоца. </w:t>
      </w:r>
    </w:p>
    <w:p w:rsidR="00752670" w:rsidRDefault="00752670"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ИСПОРУКА МАТЕРИЈАЛА, ПРИЈЕМ И РЕКЛАМАЦИЈЕ </w:t>
      </w:r>
    </w:p>
    <w:p w:rsidR="00C34A02" w:rsidRPr="00C34A02" w:rsidRDefault="00C34A02" w:rsidP="00C34A02">
      <w:pPr>
        <w:spacing w:after="0"/>
        <w:jc w:val="center"/>
        <w:rPr>
          <w:rFonts w:eastAsia="Times New Roman"/>
          <w:b/>
          <w:color w:val="FF0000"/>
          <w:lang w:val="sr-Latn-RS" w:eastAsia="sr-Latn-RS"/>
        </w:rPr>
      </w:pPr>
    </w:p>
    <w:p w:rsidR="00C34A02" w:rsidRPr="00C34A02" w:rsidRDefault="00C34A02" w:rsidP="00C34A02">
      <w:pPr>
        <w:spacing w:after="0"/>
        <w:jc w:val="center"/>
        <w:rPr>
          <w:rFonts w:eastAsia="Times New Roman"/>
          <w:b/>
          <w:lang w:val="sr-Latn-RS" w:eastAsia="sr-Latn-RS"/>
        </w:rPr>
      </w:pPr>
      <w:r w:rsidRPr="00C34A02">
        <w:rPr>
          <w:rFonts w:eastAsia="Times New Roman"/>
          <w:b/>
          <w:lang w:val="sr-Latn-RS" w:eastAsia="sr-Latn-RS"/>
        </w:rPr>
        <w:t>Члан 8.</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Пријем грађевинског и другог материјала врши се у присуству Стручног надзора, на локацији на којој се изводе радови.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се приликом испоруке материјала из става 1. овог члана, установи да се техничке карактеристике материјала разликује од карактеристика наведених у Техничкој документацији, Наручилац ће, на основу прибављеног мишљења Стручног надзора сачинити Пријаву о рекламацији у којој ће констатовати недостатке и исту доставити Извођачу.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одмах, а најкасније у року од 5 календарских дана од дана пријема Пријаве о рекламацији из става 2. овог члана, отклони уочене недостатке. Трошкови отклањања рекламираних недостатака падају на терет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Уколико Извођач не поступи по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ној рекламацији Наручиоца ни у року од наредна 3 дана од дана пријема поновљене рекламације Наручилац може раскинути уговор и активирати средство обезбеђења за добро извршење посла, а може захтевати и накнаду штете.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ГАРАНТНИ РОК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9.</w:t>
      </w:r>
    </w:p>
    <w:p w:rsidR="00C34A02" w:rsidRPr="00CC3BFC" w:rsidRDefault="00C34A02" w:rsidP="00C34A02">
      <w:pPr>
        <w:autoSpaceDE w:val="0"/>
        <w:autoSpaceDN w:val="0"/>
        <w:adjustRightInd w:val="0"/>
        <w:spacing w:after="0"/>
        <w:rPr>
          <w:rFonts w:eastAsia="Times New Roman"/>
          <w:color w:val="5B9BD5" w:themeColor="accent1"/>
          <w:lang w:val="sr-Latn-RS" w:eastAsia="sr-Latn-RS"/>
        </w:rPr>
      </w:pPr>
      <w:r w:rsidRPr="00C34A02">
        <w:rPr>
          <w:rFonts w:eastAsia="Times New Roman"/>
          <w:color w:val="000000"/>
          <w:lang w:val="sr-Latn-RS" w:eastAsia="sr-Latn-RS"/>
        </w:rPr>
        <w:t xml:space="preserve">Уговарачи су сагласни да гарантни рок за квалитет изведених радова и уграђеног материјала износи _________ година од дана примопредаје изведених радова. </w:t>
      </w:r>
      <w:r w:rsidRPr="00CC3BFC">
        <w:rPr>
          <w:rFonts w:eastAsia="Times New Roman"/>
          <w:b/>
          <w:i/>
          <w:iCs/>
          <w:color w:val="5B9BD5" w:themeColor="accent1"/>
          <w:lang w:val="sr-Latn-RS" w:eastAsia="sr-Latn-RS"/>
        </w:rPr>
        <w:t>(мин. 5 година</w:t>
      </w:r>
      <w:r w:rsidRPr="00CC3BFC">
        <w:rPr>
          <w:rFonts w:eastAsia="Times New Roman"/>
          <w:b/>
          <w:i/>
          <w:iCs/>
          <w:color w:val="5B9BD5" w:themeColor="accent1"/>
          <w:lang w:val="sr-Cyrl-RS" w:eastAsia="sr-Latn-RS"/>
        </w:rPr>
        <w:t xml:space="preserve"> /</w:t>
      </w:r>
      <w:r w:rsidRPr="00CC3BFC">
        <w:rPr>
          <w:rFonts w:eastAsia="Times New Roman"/>
          <w:b/>
          <w:i/>
          <w:iCs/>
          <w:color w:val="5B9BD5" w:themeColor="accent1"/>
          <w:lang w:val="sr-Latn-RS" w:eastAsia="sr-Latn-RS"/>
        </w:rPr>
        <w:t xml:space="preserve"> рок ће бити преузет из понуде</w:t>
      </w:r>
      <w:r w:rsidRPr="00CC3BFC">
        <w:rPr>
          <w:rFonts w:eastAsia="Times New Roman"/>
          <w:color w:val="5B9BD5" w:themeColor="accent1"/>
          <w:lang w:val="sr-Latn-RS" w:eastAsia="sr-Latn-RS"/>
        </w:rPr>
        <w:t xml:space="preserve">).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lastRenderedPageBreak/>
        <w:t>Извођач је дужан да недостатке изведених радова и уграђеног материјала, у погледу квалитета, који су настали у гарантном року отклони о свом трошку, у року који му одреди Наручилац, у ком случају нови гарантни рок почиње да тече са даном тих радова/материјала.</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НАКНАДНИ И НЕПРЕДВИЂЕНИ РАДОВИ </w:t>
      </w:r>
    </w:p>
    <w:p w:rsidR="000D4B81" w:rsidRDefault="000D4B81"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10.</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Уколико у току извођења уговорених радова настане потреба за извођењем непредвиђених или накнадних радова, Извођач је дужан да застане са извођењем радова и да о околностима и разлозима који су узроковали потребу извођења тих радова, без одлагања,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 обавести Стручни надзор и Наручиоца.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Извођач је дужан да по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ном налогу Стручног надзора изведе непредвиђене радове према јединичним ценама из усвојене Понуде Извођача, с тим да вредност повећаног обима радова у том случају не може прећи 5% од првобитно уговорене вредности, у супротном трошкове тих радова сносиће Извођач.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color w:val="000000"/>
          <w:lang w:val="sr-Latn-RS" w:eastAsia="sr-Latn-RS"/>
        </w:rPr>
        <w:t xml:space="preserve">У случају потребе за извођењем радова који нису наведени у Техничкој документацији (накнадни радови), Извођач је у обавези да Наручиоцу достави попис и опис тих радова, са структуром цене. Структура цене </w:t>
      </w:r>
      <w:r w:rsidRPr="00C34A02">
        <w:rPr>
          <w:rFonts w:eastAsia="Times New Roman"/>
          <w:lang w:val="sr-Latn-RS" w:eastAsia="sr-Latn-RS"/>
        </w:rPr>
        <w:t xml:space="preserve">обухвата јединичну цену материјала, укупну количину радова и цену за укупну количину радова, а према јединичним ценама из Понуде Извођача.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t>У случају наступања околности из претходног става овог члана Наручилац може поступити у складу са чл. 36 ст. 1 тач. 5) Закона о јавним набавкама („Сл. гласник РС“</w:t>
      </w:r>
      <w:r w:rsidRPr="00C34A02">
        <w:rPr>
          <w:rFonts w:eastAsia="Times New Roman"/>
          <w:lang w:val="sr-Cyrl-RS" w:eastAsia="sr-Latn-RS"/>
        </w:rPr>
        <w:t>,</w:t>
      </w:r>
      <w:r w:rsidRPr="00C34A02">
        <w:rPr>
          <w:rFonts w:eastAsia="Times New Roman"/>
          <w:lang w:val="sr-Latn-RS" w:eastAsia="sr-Latn-RS"/>
        </w:rPr>
        <w:t xml:space="preserve"> бр. 124/12, 14/15, 68/15).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lang w:val="sr-Latn-RS" w:eastAsia="sr-Latn-RS"/>
        </w:rPr>
        <w:t>Извођач може без пис</w:t>
      </w:r>
      <w:r w:rsidRPr="00C34A02">
        <w:rPr>
          <w:lang w:val="sr-Cyrl-RS" w:eastAsia="sr-Latn-RS"/>
        </w:rPr>
        <w:t>а</w:t>
      </w:r>
      <w:r w:rsidRPr="00C34A02">
        <w:rPr>
          <w:lang w:val="sr-Latn-RS" w:eastAsia="sr-Latn-RS"/>
        </w:rPr>
        <w:t xml:space="preserve">ног налога Стручног надзора извести хитне непредвиђене радове који су нужни за обезбеђење стабилности објекта или за спречавање настанка штете уколико због </w:t>
      </w:r>
      <w:r w:rsidRPr="00C34A02">
        <w:rPr>
          <w:rFonts w:eastAsia="Times New Roman"/>
          <w:lang w:val="sr-Latn-RS" w:eastAsia="sr-Latn-RS"/>
        </w:rPr>
        <w:t>хитности или других оправданих</w:t>
      </w:r>
      <w:r w:rsidRPr="00C34A02">
        <w:rPr>
          <w:rFonts w:eastAsia="Times New Roman"/>
          <w:color w:val="000000"/>
          <w:lang w:val="sr-Latn-RS" w:eastAsia="sr-Latn-RS"/>
        </w:rPr>
        <w:t xml:space="preserve"> разлога није био у могућности да за те радове претходно прибави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ни налог Стручног надзора, а у обиму и у вредности из става 2. овог члана.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наступања околности из претходног става Извођач је дужан да без одлагања о непредвиђеним радовима које је извео или је њихово извођење у току и о разлозима који су узроковали њихово извођење писмено обавести Стручни надзор и Наручиоца, ради прибављања накнадне сагласности.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су у Окончаној ситуацији приказани радови изведени без сагласности Стручног надзора Наручилац их неће признати нити надокнадити.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ВИШКОВИ И МАЊКОВИ РАДОВА </w:t>
      </w:r>
    </w:p>
    <w:p w:rsidR="00C2110E" w:rsidRDefault="00C2110E"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11.</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Уколико се током извођења радова појави потреба за извођењем вишка уговорених радова, Извођач је дужан да застане са том врстом радова и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 о томе обавести Стручни надзор и Наручиоца. Стручни надзор не може дати налог за извођење вишка радова без претходне писане сагласности Наручиоца.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ће извести вишак радова по добијању писане сагласности од стране Стручног надзора и Наручиоца према јединичним ценама из усвојене Понуде Извођача, с тим да вредност повећаног обима радова у том случају не може прећи 5% од првобитно уговорене вредности, у супротном трошкове тих радова сносиће Извођач.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Извођење вишка радова није од утицаја на рок за завршетак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Негативна одступања изведених радова у односу на уговорене количине радова (мањкови радова), дозвољена су под условом да је Извођач, прибавио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ну сагласност Стручног надзора на образложени предлог. Стручни надзор не може дати налог за негативна одступања без претходне писане сагласности Наручиоца. </w:t>
      </w:r>
    </w:p>
    <w:p w:rsid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КОНТРОЛА КВАЛИТЕТА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12.</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Извођач је дужан да пружи доказе о квалитету изведених радова и употребљеног материјала и да Стручном надзору/Наручиоцу омогући контролу.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Коначна оцена квалитета изведених радова</w:t>
      </w:r>
      <w:r w:rsidRPr="00C34A02">
        <w:rPr>
          <w:rFonts w:eastAsia="Times New Roman"/>
          <w:color w:val="000000"/>
          <w:lang w:val="sr-Cyrl-RS" w:eastAsia="sr-Latn-RS"/>
        </w:rPr>
        <w:t xml:space="preserve"> и</w:t>
      </w:r>
      <w:r w:rsidRPr="00C34A02">
        <w:rPr>
          <w:rFonts w:eastAsia="Times New Roman"/>
          <w:color w:val="000000"/>
          <w:lang w:val="sr-Latn-RS" w:eastAsia="sr-Latn-RS"/>
        </w:rPr>
        <w:t xml:space="preserve"> употребљеног материјала врши се приликом примопредаје изведених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lastRenderedPageBreak/>
        <w:t xml:space="preserve">Уколико Извођач није омогућио Стручном надзору/Наручиоцу да врши контролу квалитета изведених радова и употребљеног материјала, трошкови накнадне контроле падају на терет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несагласности у налазима контроле Извођача и Стручног надзора/Наручиоца, меродаван је налаз овлашћене организације за контролу квалитета, у ком случају трошкови накнадне заједничке контроле падају на терет уговарача чији налаз није потврђен. </w:t>
      </w:r>
    </w:p>
    <w:p w:rsidR="00C34A02" w:rsidRPr="00C34A02" w:rsidRDefault="00C34A02" w:rsidP="00C34A02">
      <w:pPr>
        <w:spacing w:before="120" w:after="0"/>
        <w:rPr>
          <w:rFonts w:eastAsia="Times New Roman"/>
          <w:color w:val="000000"/>
          <w:lang w:val="sr-Latn-RS" w:eastAsia="sr-Latn-RS"/>
        </w:rPr>
      </w:pPr>
      <w:r w:rsidRPr="00C34A02">
        <w:rPr>
          <w:rFonts w:eastAsia="Times New Roman"/>
          <w:color w:val="000000"/>
          <w:lang w:val="sr-Latn-RS" w:eastAsia="sr-Latn-RS"/>
        </w:rPr>
        <w:t>Уколико је Извођач радова незадовољан одлуком Стручног надзора има право да о томе обавести Наручиоца пис</w:t>
      </w:r>
      <w:r w:rsidRPr="00C34A02">
        <w:rPr>
          <w:rFonts w:eastAsia="Times New Roman"/>
          <w:color w:val="000000"/>
          <w:lang w:val="sr-Cyrl-RS" w:eastAsia="sr-Latn-RS"/>
        </w:rPr>
        <w:t>а</w:t>
      </w:r>
      <w:r w:rsidRPr="00C34A02">
        <w:rPr>
          <w:rFonts w:eastAsia="Times New Roman"/>
          <w:color w:val="000000"/>
          <w:lang w:val="sr-Latn-RS" w:eastAsia="sr-Latn-RS"/>
        </w:rPr>
        <w:t>ним путем. Наручилац је дужан да о приговору Извођача радова одлучи у року од 8 дана. Одлука Наручиоца обавезујућа је за Извођача радова.</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УГОВОРНА КАЗНА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13.</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је Извођач дужан да на име уговорне казне плати Наручиоцу износ од 0,5% од укупно уговорене вредности радова, без ПДВ-а за сваки дан закашњења, уколико својом кривицом не изведе уговорене радове у уговореном року, с тим да укупан износ уговорне казне не може прећи 5% од укупно уговорене вредности без ПДВ-а.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Уговорна казна се обрачунава до примопредаје изведених радова, и то са даном сачињавања записника о примопредаји.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Висина уговорне казне из става 1. овог члана утврђује се Коначним обрачуном изведених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Наплату уговорне казне Наручилац ће реализовати умањењем вредности стварно изведених радова по Коначном обрачуну, без претходног пристанка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је Наручилац због закашњења Извођача са извођењем или са предајом изведених радова претрпео штету која је већа од износа уговорне казне, има право захтевати разлику до потпуне накнаде штете.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НАКНАДА ШТЕТЕ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14.</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Извођач је дужан да Наручиоцу надокнади штету коју причини својом кривицом или грубом непажњом при реализацији уговора. </w:t>
      </w:r>
    </w:p>
    <w:p w:rsidR="00C34A02" w:rsidRPr="00C34A02" w:rsidRDefault="00C34A02" w:rsidP="00C34A02">
      <w:pPr>
        <w:autoSpaceDE w:val="0"/>
        <w:autoSpaceDN w:val="0"/>
        <w:adjustRightInd w:val="0"/>
        <w:spacing w:before="120"/>
        <w:rPr>
          <w:rFonts w:eastAsia="Times New Roman"/>
          <w:color w:val="000000"/>
          <w:lang w:val="sr-Latn-RS" w:eastAsia="sr-Latn-RS"/>
        </w:rPr>
      </w:pPr>
      <w:r w:rsidRPr="00C34A02">
        <w:rPr>
          <w:rFonts w:eastAsia="Times New Roman"/>
          <w:color w:val="000000"/>
          <w:lang w:val="sr-Latn-RS" w:eastAsia="sr-Latn-RS"/>
        </w:rPr>
        <w:t xml:space="preserve">Уколико Наручилац у току реализације овог уговора претрпи штету која је последица неиспуњавања уговорених обавеза од стране Извођача, Извођач је одговоран за штету коју је Наручилац у том случају претрпео и дужан је да је надокнади.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Уговорне стране су сагласне да у случају наступања штете из става 1. овог члана заједничка комисија утврди евентуалну одговорност Извођача, обим и висину штете, о чему ће се сачинити записник.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ПРИМОПРЕДАЈА ИЗВЕДЕНИХ РАДОВА </w:t>
      </w:r>
    </w:p>
    <w:p w:rsidR="007E540C" w:rsidRDefault="007E540C"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15.</w:t>
      </w:r>
    </w:p>
    <w:p w:rsidR="00C34A02" w:rsidRPr="00C34A02" w:rsidRDefault="00C34A02" w:rsidP="00C34A02">
      <w:pPr>
        <w:autoSpaceDE w:val="0"/>
        <w:autoSpaceDN w:val="0"/>
        <w:adjustRightInd w:val="0"/>
        <w:spacing w:after="0"/>
        <w:rPr>
          <w:rFonts w:eastAsia="Times New Roman"/>
          <w:lang w:val="sr-Latn-RS" w:eastAsia="sr-Latn-RS"/>
        </w:rPr>
      </w:pPr>
      <w:r w:rsidRPr="00C34A02">
        <w:rPr>
          <w:rFonts w:eastAsia="Times New Roman"/>
          <w:color w:val="000000"/>
          <w:lang w:val="sr-Latn-RS" w:eastAsia="sr-Latn-RS"/>
        </w:rPr>
        <w:t xml:space="preserve">Извођач се обавезује да одмах, а најкасније у року од 3 (три) дана од дана завршетка радова који су предмет овог </w:t>
      </w:r>
      <w:r w:rsidRPr="00C34A02">
        <w:rPr>
          <w:rFonts w:eastAsia="Times New Roman"/>
          <w:lang w:val="sr-Latn-RS" w:eastAsia="sr-Latn-RS"/>
        </w:rPr>
        <w:t>уговора о томе пис</w:t>
      </w:r>
      <w:r w:rsidRPr="00C34A02">
        <w:rPr>
          <w:rFonts w:eastAsia="Times New Roman"/>
          <w:lang w:val="sr-Cyrl-RS" w:eastAsia="sr-Latn-RS"/>
        </w:rPr>
        <w:t>а</w:t>
      </w:r>
      <w:r w:rsidRPr="00C34A02">
        <w:rPr>
          <w:rFonts w:eastAsia="Times New Roman"/>
          <w:lang w:val="sr-Latn-RS" w:eastAsia="sr-Latn-RS"/>
        </w:rPr>
        <w:t xml:space="preserve">но обавести Стручни надзор и Наручиоца.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t xml:space="preserve">Дан завршетка радова који су предмет овог уговора констатује се у Грађевинском дневнику.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t>Уговарачи су сагласни да без одлагања, а најкасније у року од 5 (пет) дана од дана пријема пис</w:t>
      </w:r>
      <w:r w:rsidRPr="00C34A02">
        <w:rPr>
          <w:rFonts w:eastAsia="Times New Roman"/>
          <w:lang w:val="sr-Cyrl-RS" w:eastAsia="sr-Latn-RS"/>
        </w:rPr>
        <w:t>а</w:t>
      </w:r>
      <w:r w:rsidRPr="00C34A02">
        <w:rPr>
          <w:rFonts w:eastAsia="Times New Roman"/>
          <w:lang w:val="sr-Latn-RS" w:eastAsia="sr-Latn-RS"/>
        </w:rPr>
        <w:t xml:space="preserve">ног обавештења из става 1. овог члана приступе примопредаји и коначном обрачуну. </w:t>
      </w:r>
    </w:p>
    <w:p w:rsidR="00C34A02" w:rsidRPr="00C34A02" w:rsidRDefault="00C34A02" w:rsidP="00C34A02">
      <w:pPr>
        <w:spacing w:before="120" w:after="0"/>
        <w:rPr>
          <w:rFonts w:eastAsia="Times New Roman"/>
          <w:color w:val="000000"/>
          <w:lang w:val="sr-Latn-RS" w:eastAsia="sr-Latn-RS"/>
        </w:rPr>
      </w:pPr>
      <w:r w:rsidRPr="00C34A02">
        <w:rPr>
          <w:rFonts w:eastAsia="Times New Roman"/>
          <w:color w:val="000000"/>
          <w:lang w:val="sr-Latn-RS" w:eastAsia="sr-Latn-RS"/>
        </w:rPr>
        <w:t>Уговарачи су сагласни да заједничка комисија изврши примопредају и коначан обрачун изведених радова, о чему ће се сачинити записник.</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Комисију за примопредају и коначан обрачун изведених радова (у даљем тексту: Комисија) именује Наручилац.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Комисију чине 2 (два) представника Наручиоца, 2 (два) представника Извођача, од којих је један одговорно лице Извођача и представник Стручног надзора.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Примопредаја изведених радова и коначни обрачун врши се на основу оверене Окончане ситуације, провером усклађености стварно изведених радова и употребљеног материјала са радовима и материјалом наведеним у Окончаној ситуацији.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записник о примопредаји садржи нарочито следеће податке: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да ли су радови изведени у складу са уговором, позитивноправним прописима, техничким нормативима и правилима струке,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lastRenderedPageBreak/>
        <w:t xml:space="preserve">- да ли квалитет изведених радова одговара уговореном квалитету,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констатацију о примопредаји гарантних листова и атеста и остале пратеће документације,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датум завршетка радова и датум извршене примопредаје.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се провером усклађености стварно изведених радова и употребљеног материјала са радовима и материјалом наведеним у Окончаној ситуацији установе одступања, Извођач ће без одлагања, сачинити и издати Окончану ситуацију која садржи податке о стварним количинама изведених радова и уграђене опреме.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643200" w:rsidRDefault="00C34A02" w:rsidP="00C34A02">
      <w:pPr>
        <w:autoSpaceDE w:val="0"/>
        <w:autoSpaceDN w:val="0"/>
        <w:adjustRightInd w:val="0"/>
        <w:spacing w:after="0"/>
        <w:jc w:val="left"/>
        <w:rPr>
          <w:rFonts w:eastAsia="Times New Roman"/>
          <w:lang w:val="sr-Latn-RS" w:eastAsia="sr-Latn-RS"/>
        </w:rPr>
      </w:pPr>
      <w:r w:rsidRPr="00CC3BFC">
        <w:rPr>
          <w:rFonts w:eastAsia="Times New Roman"/>
          <w:b/>
          <w:bCs/>
          <w:lang w:val="sr-Latn-RS" w:eastAsia="sr-Latn-RS"/>
        </w:rPr>
        <w:t>СРЕДСТВА ФИНАНСИЈСКОГ ОБЕЗБЕЂЕЊА</w:t>
      </w:r>
      <w:r w:rsidRPr="00643200">
        <w:rPr>
          <w:rFonts w:eastAsia="Times New Roman"/>
          <w:b/>
          <w:bCs/>
          <w:lang w:val="sr-Latn-RS" w:eastAsia="sr-Latn-RS"/>
        </w:rPr>
        <w:t xml:space="preserve"> </w:t>
      </w:r>
    </w:p>
    <w:p w:rsidR="007E540C" w:rsidRDefault="007E540C" w:rsidP="00C34A02">
      <w:pPr>
        <w:autoSpaceDE w:val="0"/>
        <w:autoSpaceDN w:val="0"/>
        <w:adjustRightInd w:val="0"/>
        <w:spacing w:after="0"/>
        <w:jc w:val="center"/>
        <w:rPr>
          <w:rFonts w:eastAsia="Times New Roman"/>
          <w:b/>
          <w:lang w:val="sr-Latn-RS" w:eastAsia="sr-Latn-RS"/>
        </w:rPr>
      </w:pPr>
    </w:p>
    <w:p w:rsidR="00C34A02" w:rsidRPr="00CC3BFC" w:rsidRDefault="00C34A02" w:rsidP="00C34A02">
      <w:pPr>
        <w:autoSpaceDE w:val="0"/>
        <w:autoSpaceDN w:val="0"/>
        <w:adjustRightInd w:val="0"/>
        <w:spacing w:after="0"/>
        <w:jc w:val="center"/>
        <w:rPr>
          <w:rFonts w:eastAsia="Times New Roman"/>
          <w:b/>
          <w:lang w:val="sr-Latn-RS" w:eastAsia="sr-Latn-RS"/>
        </w:rPr>
      </w:pPr>
      <w:r w:rsidRPr="00CC3BFC">
        <w:rPr>
          <w:rFonts w:eastAsia="Times New Roman"/>
          <w:b/>
          <w:lang w:val="sr-Latn-RS" w:eastAsia="sr-Latn-RS"/>
        </w:rPr>
        <w:t>Члан 16.</w:t>
      </w:r>
    </w:p>
    <w:p w:rsidR="00544C28" w:rsidRPr="00643200" w:rsidRDefault="00544C28" w:rsidP="00544C28">
      <w:pPr>
        <w:autoSpaceDE w:val="0"/>
        <w:autoSpaceDN w:val="0"/>
        <w:adjustRightInd w:val="0"/>
        <w:spacing w:after="0"/>
        <w:rPr>
          <w:rFonts w:eastAsia="Times New Roman"/>
          <w:lang w:val="sr-Latn-RS" w:eastAsia="sr-Latn-RS"/>
        </w:rPr>
      </w:pPr>
      <w:r w:rsidRPr="00643200">
        <w:rPr>
          <w:rFonts w:eastAsia="Times New Roman"/>
          <w:lang w:val="sr-Latn-RS" w:eastAsia="sr-Latn-RS"/>
        </w:rPr>
        <w:t xml:space="preserve">Извођач се обавезује да најкасније 15 (петнаест) дана од дана закључења уговора преда Наручиоцу Банкарску гаранцију као средство обезбеђења за повраћај аванса у висини уговореног аванса са ПДВ-ом и Банкарску гаранцију као средство обезбеђења за добро извршење посла у висини од </w:t>
      </w:r>
      <w:r>
        <w:rPr>
          <w:rFonts w:eastAsia="Times New Roman"/>
          <w:lang w:val="sr-Cyrl-RS" w:eastAsia="sr-Latn-RS"/>
        </w:rPr>
        <w:t>5</w:t>
      </w:r>
      <w:r w:rsidRPr="00643200">
        <w:rPr>
          <w:rFonts w:eastAsia="Times New Roman"/>
          <w:lang w:val="sr-Latn-RS" w:eastAsia="sr-Latn-RS"/>
        </w:rPr>
        <w:t xml:space="preserve">% од укупно уговорене вредности без ПДВ-а. </w:t>
      </w:r>
    </w:p>
    <w:p w:rsidR="00544C28" w:rsidRPr="00643200" w:rsidRDefault="00544C28" w:rsidP="00544C28">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 xml:space="preserve">Наручилац ће реализовати средство обезбеђења за повраћај аванса у случају да Извођач не изведе уговорене радове у вредности примљеног аванса. </w:t>
      </w:r>
    </w:p>
    <w:p w:rsidR="00544C28" w:rsidRPr="00643200" w:rsidRDefault="00544C28" w:rsidP="00544C28">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 xml:space="preserve">Рок важења Банкарске гаранције за повраћај аванса је до коначног правдања аванса, односно </w:t>
      </w:r>
      <w:r w:rsidRPr="00643200">
        <w:rPr>
          <w:rFonts w:eastAsia="Times New Roman"/>
          <w:b/>
          <w:bCs/>
          <w:lang w:val="sr-Latn-RS" w:eastAsia="sr-Latn-RS"/>
        </w:rPr>
        <w:t>1</w:t>
      </w:r>
      <w:r w:rsidRPr="00643200">
        <w:rPr>
          <w:rFonts w:eastAsia="Times New Roman"/>
          <w:b/>
          <w:bCs/>
          <w:lang w:val="sr-Cyrl-RS" w:eastAsia="sr-Latn-RS"/>
        </w:rPr>
        <w:t>5</w:t>
      </w:r>
      <w:r w:rsidRPr="00643200">
        <w:rPr>
          <w:rFonts w:eastAsia="Times New Roman"/>
          <w:b/>
          <w:bCs/>
          <w:lang w:val="sr-Latn-RS" w:eastAsia="sr-Latn-RS"/>
        </w:rPr>
        <w:t xml:space="preserve"> </w:t>
      </w:r>
      <w:r w:rsidRPr="00643200">
        <w:rPr>
          <w:rFonts w:eastAsia="Times New Roman"/>
          <w:lang w:val="sr-Latn-RS" w:eastAsia="sr-Latn-RS"/>
        </w:rPr>
        <w:t>дана дуж</w:t>
      </w:r>
      <w:r w:rsidRPr="00643200">
        <w:rPr>
          <w:rFonts w:eastAsia="Times New Roman"/>
          <w:lang w:val="sr-Cyrl-RS" w:eastAsia="sr-Latn-RS"/>
        </w:rPr>
        <w:t>и</w:t>
      </w:r>
      <w:r w:rsidRPr="00643200">
        <w:rPr>
          <w:rFonts w:eastAsia="Times New Roman"/>
          <w:lang w:val="sr-Latn-RS" w:eastAsia="sr-Latn-RS"/>
        </w:rPr>
        <w:t xml:space="preserve"> од уговореног рока за реализацију уговора. </w:t>
      </w:r>
    </w:p>
    <w:p w:rsidR="00544C28" w:rsidRPr="00643200" w:rsidRDefault="00544C28" w:rsidP="00544C28">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Наручилац ће реализовати средство обезбеђења за добро извршење посла у случају да Извођач не извршава уговорене обавезе на уговорени начин, а уколико се повреде понављају и поред пис</w:t>
      </w:r>
      <w:r w:rsidRPr="00643200">
        <w:rPr>
          <w:rFonts w:eastAsia="Times New Roman"/>
          <w:lang w:val="sr-Cyrl-RS" w:eastAsia="sr-Latn-RS"/>
        </w:rPr>
        <w:t>а</w:t>
      </w:r>
      <w:r w:rsidRPr="00643200">
        <w:rPr>
          <w:rFonts w:eastAsia="Times New Roman"/>
          <w:lang w:val="sr-Latn-RS" w:eastAsia="sr-Latn-RS"/>
        </w:rPr>
        <w:t xml:space="preserve">ног упозорења Наручиоца. </w:t>
      </w:r>
    </w:p>
    <w:p w:rsidR="00544C28" w:rsidRPr="00643200" w:rsidRDefault="00544C28" w:rsidP="00544C28">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 xml:space="preserve">Рок важења Банкарске гаранције за добро извршење посла је </w:t>
      </w:r>
      <w:r w:rsidRPr="00643200">
        <w:rPr>
          <w:rFonts w:eastAsia="Times New Roman"/>
          <w:b/>
          <w:bCs/>
          <w:lang w:val="sr-Latn-RS" w:eastAsia="sr-Latn-RS"/>
        </w:rPr>
        <w:t>1</w:t>
      </w:r>
      <w:r w:rsidRPr="00643200">
        <w:rPr>
          <w:rFonts w:eastAsia="Times New Roman"/>
          <w:b/>
          <w:bCs/>
          <w:lang w:val="sr-Cyrl-RS" w:eastAsia="sr-Latn-RS"/>
        </w:rPr>
        <w:t>5</w:t>
      </w:r>
      <w:r w:rsidRPr="00643200">
        <w:rPr>
          <w:rFonts w:eastAsia="Times New Roman"/>
          <w:b/>
          <w:bCs/>
          <w:lang w:val="sr-Latn-RS" w:eastAsia="sr-Latn-RS"/>
        </w:rPr>
        <w:t xml:space="preserve"> </w:t>
      </w:r>
      <w:r w:rsidRPr="00643200">
        <w:rPr>
          <w:rFonts w:eastAsia="Times New Roman"/>
          <w:lang w:val="sr-Latn-RS" w:eastAsia="sr-Latn-RS"/>
        </w:rPr>
        <w:t>дана дуж</w:t>
      </w:r>
      <w:r w:rsidRPr="00643200">
        <w:rPr>
          <w:rFonts w:eastAsia="Times New Roman"/>
          <w:lang w:val="sr-Cyrl-RS" w:eastAsia="sr-Latn-RS"/>
        </w:rPr>
        <w:t>и</w:t>
      </w:r>
      <w:r w:rsidRPr="00643200">
        <w:rPr>
          <w:rFonts w:eastAsia="Times New Roman"/>
          <w:lang w:val="sr-Latn-RS" w:eastAsia="sr-Latn-RS"/>
        </w:rPr>
        <w:t xml:space="preserve"> од дана истека уговореног рока за реализацију уговора. </w:t>
      </w:r>
    </w:p>
    <w:p w:rsidR="00544C28" w:rsidRPr="009B08B5" w:rsidRDefault="00544C28" w:rsidP="00544C28">
      <w:pPr>
        <w:autoSpaceDE w:val="0"/>
        <w:autoSpaceDN w:val="0"/>
        <w:adjustRightInd w:val="0"/>
        <w:spacing w:before="120" w:after="0"/>
        <w:rPr>
          <w:rFonts w:eastAsia="Times New Roman"/>
          <w:lang w:val="sr-Latn-RS" w:eastAsia="sr-Latn-RS"/>
        </w:rPr>
      </w:pPr>
      <w:r w:rsidRPr="009B08B5">
        <w:rPr>
          <w:rFonts w:eastAsia="Times New Roman"/>
          <w:lang w:val="sr-Latn-RS" w:eastAsia="sr-Latn-RS"/>
        </w:rPr>
        <w:t xml:space="preserve">Извођач се обавезује да уз оверену Окончану ситуацију/Рачун Наручиоцу преда Банкарску гаранцију као средство обезбеђења за отклањање недостатака у гарантном року у висини од </w:t>
      </w:r>
      <w:r>
        <w:rPr>
          <w:rFonts w:eastAsia="Times New Roman"/>
          <w:lang w:val="sr-Cyrl-RS" w:eastAsia="sr-Latn-RS"/>
        </w:rPr>
        <w:t>5</w:t>
      </w:r>
      <w:r w:rsidRPr="009B08B5">
        <w:rPr>
          <w:rFonts w:eastAsia="Times New Roman"/>
          <w:b/>
          <w:bCs/>
          <w:lang w:val="sr-Latn-RS" w:eastAsia="sr-Latn-RS"/>
        </w:rPr>
        <w:t xml:space="preserve">% </w:t>
      </w:r>
      <w:r w:rsidRPr="009B08B5">
        <w:rPr>
          <w:rFonts w:eastAsia="Times New Roman"/>
          <w:lang w:val="sr-Latn-RS" w:eastAsia="sr-Latn-RS"/>
        </w:rPr>
        <w:t xml:space="preserve">од вредности стварно изведених радова по Коначном обрачуну, без ПДВ-а. </w:t>
      </w:r>
    </w:p>
    <w:p w:rsidR="00544C28" w:rsidRPr="009B08B5" w:rsidRDefault="00544C28" w:rsidP="00544C28">
      <w:pPr>
        <w:spacing w:before="120" w:after="0"/>
        <w:rPr>
          <w:rFonts w:eastAsia="Times New Roman"/>
          <w:sz w:val="44"/>
          <w:szCs w:val="44"/>
          <w:lang w:val="sr-Cyrl-RS"/>
        </w:rPr>
      </w:pPr>
      <w:r w:rsidRPr="009B08B5">
        <w:rPr>
          <w:rFonts w:eastAsia="Times New Roman"/>
          <w:lang w:val="sr-Latn-RS" w:eastAsia="sr-Latn-RS"/>
        </w:rPr>
        <w:t>Наручилац ће реализовати средство обезбеђења за отклањање недостатка у гарантном року уколико Извођач у року од 8 дана од дана пријема рекламације Наручиоца, не усклади квалитет изведених радова и/или употребљеног материјала са захтевима Наручиоца.</w:t>
      </w:r>
    </w:p>
    <w:p w:rsidR="00544C28" w:rsidRPr="009B08B5" w:rsidRDefault="00544C28" w:rsidP="00544C28">
      <w:pPr>
        <w:autoSpaceDE w:val="0"/>
        <w:autoSpaceDN w:val="0"/>
        <w:adjustRightInd w:val="0"/>
        <w:spacing w:before="120" w:after="0"/>
        <w:rPr>
          <w:rFonts w:eastAsia="Times New Roman"/>
          <w:lang w:val="sr-Latn-RS" w:eastAsia="sr-Latn-RS"/>
        </w:rPr>
      </w:pPr>
      <w:r w:rsidRPr="009B08B5">
        <w:rPr>
          <w:rFonts w:eastAsia="Times New Roman"/>
          <w:lang w:val="sr-Latn-RS" w:eastAsia="sr-Latn-RS"/>
        </w:rPr>
        <w:t xml:space="preserve">Рок важења Банкарске гаранције за отклањање недостатака у гарантном року је </w:t>
      </w:r>
      <w:r w:rsidRPr="009B08B5">
        <w:rPr>
          <w:rFonts w:eastAsia="Times New Roman"/>
          <w:b/>
          <w:bCs/>
          <w:lang w:val="sr-Latn-RS" w:eastAsia="sr-Latn-RS"/>
        </w:rPr>
        <w:t>1</w:t>
      </w:r>
      <w:r w:rsidRPr="009B08B5">
        <w:rPr>
          <w:rFonts w:eastAsia="Times New Roman"/>
          <w:b/>
          <w:bCs/>
          <w:lang w:val="sr-Cyrl-RS" w:eastAsia="sr-Latn-RS"/>
        </w:rPr>
        <w:t>5</w:t>
      </w:r>
      <w:r w:rsidRPr="009B08B5">
        <w:rPr>
          <w:rFonts w:eastAsia="Times New Roman"/>
          <w:b/>
          <w:bCs/>
          <w:lang w:val="sr-Latn-RS" w:eastAsia="sr-Latn-RS"/>
        </w:rPr>
        <w:t xml:space="preserve"> </w:t>
      </w:r>
      <w:r w:rsidRPr="009B08B5">
        <w:rPr>
          <w:rFonts w:eastAsia="Times New Roman"/>
          <w:lang w:val="sr-Latn-RS" w:eastAsia="sr-Latn-RS"/>
        </w:rPr>
        <w:t>дана дуж</w:t>
      </w:r>
      <w:r w:rsidRPr="009B08B5">
        <w:rPr>
          <w:rFonts w:eastAsia="Times New Roman"/>
          <w:lang w:val="sr-Cyrl-RS" w:eastAsia="sr-Latn-RS"/>
        </w:rPr>
        <w:t>и</w:t>
      </w:r>
      <w:r w:rsidRPr="009B08B5">
        <w:rPr>
          <w:rFonts w:eastAsia="Times New Roman"/>
          <w:lang w:val="sr-Latn-RS" w:eastAsia="sr-Latn-RS"/>
        </w:rPr>
        <w:t xml:space="preserve"> од истека гарантног рока. </w:t>
      </w:r>
    </w:p>
    <w:p w:rsidR="00544C28" w:rsidRPr="00643200" w:rsidRDefault="00544C28" w:rsidP="00544C28">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 xml:space="preserve">Достављање средстава финансијског обезбеђења из става 1. овог члана представља одложни услов наступања правног дејства уговора. </w:t>
      </w:r>
    </w:p>
    <w:p w:rsidR="00544C28" w:rsidRDefault="00544C28" w:rsidP="00C34A02">
      <w:pPr>
        <w:autoSpaceDE w:val="0"/>
        <w:autoSpaceDN w:val="0"/>
        <w:adjustRightInd w:val="0"/>
        <w:spacing w:after="0"/>
        <w:rPr>
          <w:rFonts w:eastAsia="Times New Roman"/>
          <w:lang w:val="sr-Latn-RS" w:eastAsia="sr-Latn-RS"/>
        </w:rPr>
      </w:pPr>
    </w:p>
    <w:p w:rsidR="00C34A02" w:rsidRPr="00CC3BFC" w:rsidRDefault="00C34A02" w:rsidP="00C34A02">
      <w:pPr>
        <w:autoSpaceDE w:val="0"/>
        <w:autoSpaceDN w:val="0"/>
        <w:adjustRightInd w:val="0"/>
        <w:spacing w:after="0"/>
        <w:jc w:val="center"/>
        <w:rPr>
          <w:rFonts w:eastAsia="Times New Roman"/>
          <w:b/>
          <w:lang w:val="sr-Latn-RS" w:eastAsia="sr-Latn-RS"/>
        </w:rPr>
      </w:pPr>
      <w:r w:rsidRPr="00CC3BFC">
        <w:rPr>
          <w:rFonts w:eastAsia="Times New Roman"/>
          <w:b/>
          <w:lang w:val="sr-Latn-RS" w:eastAsia="sr-Latn-RS"/>
        </w:rPr>
        <w:t>Члан 17.</w:t>
      </w:r>
    </w:p>
    <w:p w:rsidR="00C34A02" w:rsidRPr="009B08B5" w:rsidRDefault="00C34A02" w:rsidP="00C34A02">
      <w:pPr>
        <w:autoSpaceDE w:val="0"/>
        <w:autoSpaceDN w:val="0"/>
        <w:adjustRightInd w:val="0"/>
        <w:spacing w:after="0"/>
        <w:rPr>
          <w:rFonts w:eastAsia="Times New Roman"/>
          <w:lang w:val="sr-Latn-RS" w:eastAsia="sr-Latn-RS"/>
        </w:rPr>
      </w:pPr>
      <w:r w:rsidRPr="009B08B5">
        <w:rPr>
          <w:rFonts w:eastAsia="Times New Roman"/>
          <w:lang w:val="sr-Latn-RS" w:eastAsia="sr-Latn-RS"/>
        </w:rPr>
        <w:t xml:space="preserve">Извођач се обавезује да </w:t>
      </w:r>
      <w:r w:rsidR="004B6902" w:rsidRPr="009B08B5">
        <w:rPr>
          <w:rFonts w:eastAsia="Times New Roman"/>
          <w:lang w:val="sr-Latn-RS" w:eastAsia="sr-Latn-RS"/>
        </w:rPr>
        <w:t xml:space="preserve">најкасније 15 (петнаест) дана од дана закључења уговора </w:t>
      </w:r>
      <w:r w:rsidRPr="009B08B5">
        <w:rPr>
          <w:rFonts w:eastAsia="Times New Roman"/>
          <w:lang w:val="sr-Latn-RS" w:eastAsia="sr-Latn-RS"/>
        </w:rPr>
        <w:t xml:space="preserve">преда Наручиоцу Полису осигурања од професионалне одговорности, у складу са чланом 129а. Закона о планирању и изградњи („Сл. Гласник РС“, бр. 72/09, 81/09-исправка, 64/10-УС, 24/11, 121/12, 42/13-УС, 98/13-УС, 132/14,145/14) и Правилником о условима осигурања од професионалне одговорности („Сл. гласник РС“, бр. 40/2015) у супротном сматраће се да је понуђач одбио да закључи уговор, у ком случају Наручилац може да активира средство финансијског обезбеђења за озбиљност понуде и да закључи уговор са првим следећим најповољнијим понуђачем. </w:t>
      </w:r>
    </w:p>
    <w:p w:rsidR="00C34A02" w:rsidRPr="009B08B5" w:rsidRDefault="00C34A02" w:rsidP="00C34A02">
      <w:pPr>
        <w:autoSpaceDE w:val="0"/>
        <w:autoSpaceDN w:val="0"/>
        <w:adjustRightInd w:val="0"/>
        <w:spacing w:before="120" w:after="0"/>
        <w:rPr>
          <w:rFonts w:eastAsia="Times New Roman"/>
          <w:lang w:val="sr-Latn-RS" w:eastAsia="sr-Latn-RS"/>
        </w:rPr>
      </w:pPr>
      <w:r w:rsidRPr="009B08B5">
        <w:rPr>
          <w:rFonts w:eastAsia="Times New Roman"/>
          <w:lang w:val="sr-Latn-RS" w:eastAsia="sr-Latn-RS"/>
        </w:rPr>
        <w:t xml:space="preserve">Рок трајања Полисе не сме бити краћи од ______ дана, рачунајући од првог дана њене важности и Извођач мора обезбедити важност исте за све време трајања уговора. </w:t>
      </w:r>
    </w:p>
    <w:p w:rsidR="00C34A02" w:rsidRPr="009B08B5" w:rsidRDefault="00C34A02" w:rsidP="00C34A02">
      <w:pPr>
        <w:autoSpaceDE w:val="0"/>
        <w:autoSpaceDN w:val="0"/>
        <w:adjustRightInd w:val="0"/>
        <w:spacing w:before="120" w:after="0"/>
        <w:rPr>
          <w:rFonts w:eastAsia="Times New Roman"/>
          <w:lang w:val="sr-Latn-RS" w:eastAsia="sr-Latn-RS"/>
        </w:rPr>
      </w:pPr>
      <w:r w:rsidRPr="009B08B5">
        <w:rPr>
          <w:rFonts w:eastAsia="Times New Roman"/>
          <w:lang w:val="sr-Latn-RS" w:eastAsia="sr-Latn-RS"/>
        </w:rPr>
        <w:t xml:space="preserve">Сума осигурања је највећи износ који се исплаћује уколико наступи осигурани случај и износи минимум: </w:t>
      </w:r>
    </w:p>
    <w:p w:rsidR="00C34A02" w:rsidRPr="00CC3BFC" w:rsidRDefault="00C34A02" w:rsidP="00C34A02">
      <w:pPr>
        <w:autoSpaceDE w:val="0"/>
        <w:autoSpaceDN w:val="0"/>
        <w:adjustRightInd w:val="0"/>
        <w:spacing w:after="9"/>
        <w:rPr>
          <w:rFonts w:eastAsia="Times New Roman"/>
          <w:lang w:val="sr-Latn-RS" w:eastAsia="sr-Latn-RS"/>
        </w:rPr>
      </w:pPr>
      <w:r w:rsidRPr="00CC3BFC">
        <w:rPr>
          <w:rFonts w:ascii="Verdana" w:eastAsia="Times New Roman" w:hAnsi="Verdana" w:cs="Verdana"/>
          <w:lang w:val="sr-Latn-RS" w:eastAsia="sr-Latn-RS"/>
        </w:rPr>
        <w:t xml:space="preserve">- </w:t>
      </w:r>
      <w:r w:rsidRPr="00CC3BFC">
        <w:rPr>
          <w:rFonts w:eastAsia="Times New Roman"/>
          <w:lang w:val="sr-Latn-RS" w:eastAsia="sr-Latn-RS"/>
        </w:rPr>
        <w:t xml:space="preserve">15.000 еура у динарској противвредности по средњем курсу НБС на дан исплате (за предузетнике), </w:t>
      </w:r>
    </w:p>
    <w:p w:rsidR="00C34A02" w:rsidRPr="00CC3BFC" w:rsidRDefault="00C34A02" w:rsidP="00C34A02">
      <w:pPr>
        <w:autoSpaceDE w:val="0"/>
        <w:autoSpaceDN w:val="0"/>
        <w:adjustRightInd w:val="0"/>
        <w:spacing w:after="9"/>
        <w:rPr>
          <w:rFonts w:eastAsia="Times New Roman"/>
          <w:lang w:val="sr-Latn-RS" w:eastAsia="sr-Latn-RS"/>
        </w:rPr>
      </w:pPr>
      <w:r w:rsidRPr="00CC3BFC">
        <w:rPr>
          <w:rFonts w:ascii="Verdana" w:eastAsia="Times New Roman" w:hAnsi="Verdana" w:cs="Verdana"/>
          <w:lang w:val="sr-Latn-RS" w:eastAsia="sr-Latn-RS"/>
        </w:rPr>
        <w:t xml:space="preserve">- </w:t>
      </w:r>
      <w:r w:rsidRPr="00CC3BFC">
        <w:rPr>
          <w:rFonts w:eastAsia="Times New Roman"/>
          <w:lang w:val="sr-Latn-RS" w:eastAsia="sr-Latn-RS"/>
        </w:rPr>
        <w:t xml:space="preserve">50.000 еура у динарској противвредности по средњем курсу НБС на дан исплате (за привредна друштва, односно друга правна лица). </w:t>
      </w:r>
    </w:p>
    <w:p w:rsidR="006A53BF" w:rsidRDefault="006A53BF" w:rsidP="00C34A02">
      <w:pPr>
        <w:autoSpaceDE w:val="0"/>
        <w:autoSpaceDN w:val="0"/>
        <w:adjustRightInd w:val="0"/>
        <w:spacing w:after="0"/>
        <w:jc w:val="left"/>
        <w:rPr>
          <w:rFonts w:eastAsia="Times New Roman"/>
          <w:b/>
          <w:bCs/>
          <w:color w:val="000000"/>
          <w:lang w:val="sr-Cyrl-RS" w:eastAsia="sr-Latn-RS"/>
        </w:rPr>
      </w:pPr>
    </w:p>
    <w:p w:rsidR="006A53BF" w:rsidRDefault="006A53BF" w:rsidP="00C34A02">
      <w:pPr>
        <w:autoSpaceDE w:val="0"/>
        <w:autoSpaceDN w:val="0"/>
        <w:adjustRightInd w:val="0"/>
        <w:spacing w:after="0"/>
        <w:jc w:val="left"/>
        <w:rPr>
          <w:rFonts w:eastAsia="Times New Roman"/>
          <w:b/>
          <w:bCs/>
          <w:color w:val="000000"/>
          <w:lang w:val="sr-Cyrl-RS" w:eastAsia="sr-Latn-RS"/>
        </w:rPr>
      </w:pPr>
    </w:p>
    <w:p w:rsidR="006A53BF" w:rsidRDefault="006A53BF" w:rsidP="00C34A02">
      <w:pPr>
        <w:autoSpaceDE w:val="0"/>
        <w:autoSpaceDN w:val="0"/>
        <w:adjustRightInd w:val="0"/>
        <w:spacing w:after="0"/>
        <w:jc w:val="left"/>
        <w:rPr>
          <w:rFonts w:eastAsia="Times New Roman"/>
          <w:b/>
          <w:bCs/>
          <w:color w:val="000000"/>
          <w:lang w:val="sr-Cyrl-RS" w:eastAsia="sr-Latn-RS"/>
        </w:rPr>
      </w:pPr>
    </w:p>
    <w:p w:rsidR="006A53BF" w:rsidRDefault="006A53BF" w:rsidP="00C34A02">
      <w:pPr>
        <w:autoSpaceDE w:val="0"/>
        <w:autoSpaceDN w:val="0"/>
        <w:adjustRightInd w:val="0"/>
        <w:spacing w:after="0"/>
        <w:jc w:val="left"/>
        <w:rPr>
          <w:rFonts w:eastAsia="Times New Roman"/>
          <w:b/>
          <w:bCs/>
          <w:color w:val="000000"/>
          <w:lang w:val="sr-Cyrl-RS" w:eastAsia="sr-Latn-RS"/>
        </w:rPr>
      </w:pPr>
    </w:p>
    <w:p w:rsidR="006A53BF" w:rsidRDefault="006A53BF" w:rsidP="00C34A02">
      <w:pPr>
        <w:autoSpaceDE w:val="0"/>
        <w:autoSpaceDN w:val="0"/>
        <w:adjustRightInd w:val="0"/>
        <w:spacing w:after="0"/>
        <w:jc w:val="left"/>
        <w:rPr>
          <w:rFonts w:eastAsia="Times New Roman"/>
          <w:b/>
          <w:bCs/>
          <w:color w:val="000000"/>
          <w:lang w:val="sr-Cyrl-RS" w:eastAsia="sr-Latn-RS"/>
        </w:rPr>
      </w:pPr>
    </w:p>
    <w:p w:rsidR="006A53BF" w:rsidRDefault="006A53BF" w:rsidP="00C34A02">
      <w:pPr>
        <w:autoSpaceDE w:val="0"/>
        <w:autoSpaceDN w:val="0"/>
        <w:adjustRightInd w:val="0"/>
        <w:spacing w:after="0"/>
        <w:jc w:val="left"/>
        <w:rPr>
          <w:rFonts w:eastAsia="Times New Roman"/>
          <w:b/>
          <w:bCs/>
          <w:color w:val="000000"/>
          <w:lang w:val="sr-Cyrl-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lastRenderedPageBreak/>
        <w:t xml:space="preserve">ИЗМЕНА УГОВОРА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18.</w:t>
      </w:r>
    </w:p>
    <w:p w:rsidR="00C34A02" w:rsidRPr="00C2110E" w:rsidRDefault="00C34A02" w:rsidP="00C34A02">
      <w:pPr>
        <w:autoSpaceDE w:val="0"/>
        <w:autoSpaceDN w:val="0"/>
        <w:adjustRightInd w:val="0"/>
        <w:spacing w:after="0"/>
        <w:rPr>
          <w:rFonts w:eastAsia="Times New Roman"/>
          <w:lang w:val="sr-Latn-RS" w:eastAsia="sr-Latn-RS"/>
        </w:rPr>
      </w:pPr>
      <w:r w:rsidRPr="00C34A02">
        <w:rPr>
          <w:rFonts w:eastAsia="Times New Roman"/>
          <w:color w:val="000000"/>
          <w:lang w:val="sr-Latn-RS" w:eastAsia="sr-Latn-RS"/>
        </w:rPr>
        <w:t xml:space="preserve">Уговарачи су сагласни да се рок за извођење уговорених радова може продужити у случају наступања </w:t>
      </w:r>
      <w:r w:rsidRPr="00C2110E">
        <w:rPr>
          <w:rFonts w:eastAsia="Times New Roman"/>
          <w:lang w:val="sr-Latn-RS" w:eastAsia="sr-Latn-RS"/>
        </w:rPr>
        <w:t xml:space="preserve">околности из члана 7. овог уговора. </w:t>
      </w:r>
    </w:p>
    <w:p w:rsidR="00C34A02" w:rsidRPr="00C34A02" w:rsidRDefault="00C34A02" w:rsidP="007C3FAF">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t xml:space="preserve">Уговарачи су сагласни да се обим радова који су предмет овог уговора може повећати без спровођења поступка јавне набавке највише до 5% од укупне вредности овог уговора без ПДВ-а, а не више од вредности из члана 39. став 1. Закона о јавним набавкама.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РАСКИД УГОВОРА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19.</w:t>
      </w:r>
    </w:p>
    <w:p w:rsidR="00C34A02" w:rsidRPr="00C34A02" w:rsidRDefault="00C34A02" w:rsidP="00C34A02">
      <w:pPr>
        <w:autoSpaceDE w:val="0"/>
        <w:autoSpaceDN w:val="0"/>
        <w:adjustRightInd w:val="0"/>
        <w:spacing w:after="0"/>
        <w:rPr>
          <w:rFonts w:eastAsia="Times New Roman"/>
          <w:lang w:val="sr-Latn-RS" w:eastAsia="sr-Latn-RS"/>
        </w:rPr>
      </w:pPr>
      <w:r w:rsidRPr="00C34A02">
        <w:rPr>
          <w:rFonts w:eastAsia="Times New Roman"/>
          <w:color w:val="000000"/>
          <w:lang w:val="sr-Latn-RS" w:eastAsia="sr-Latn-RS"/>
        </w:rPr>
        <w:t xml:space="preserve">Овај уговор се може раскинути у случају наступања околности које не зависе од воље уговорних страна и које </w:t>
      </w:r>
      <w:r w:rsidRPr="00C34A02">
        <w:rPr>
          <w:rFonts w:eastAsia="Times New Roman"/>
          <w:lang w:val="sr-Latn-RS" w:eastAsia="sr-Latn-RS"/>
        </w:rPr>
        <w:t>отежавају или онемогућавају извршење уговора, даном достављања пис</w:t>
      </w:r>
      <w:r w:rsidRPr="00C34A02">
        <w:rPr>
          <w:rFonts w:eastAsia="Times New Roman"/>
          <w:lang w:val="sr-Cyrl-RS" w:eastAsia="sr-Latn-RS"/>
        </w:rPr>
        <w:t>а</w:t>
      </w:r>
      <w:r w:rsidRPr="00C34A02">
        <w:rPr>
          <w:rFonts w:eastAsia="Times New Roman"/>
          <w:lang w:val="sr-Latn-RS" w:eastAsia="sr-Latn-RS"/>
        </w:rPr>
        <w:t>ног обавештења о отказу другој уговорној страни, са отказним роком од 15 дана од дана достављања пис</w:t>
      </w:r>
      <w:r w:rsidRPr="00C34A02">
        <w:rPr>
          <w:rFonts w:eastAsia="Times New Roman"/>
          <w:lang w:val="sr-Cyrl-RS" w:eastAsia="sr-Latn-RS"/>
        </w:rPr>
        <w:t>а</w:t>
      </w:r>
      <w:r w:rsidRPr="00C34A02">
        <w:rPr>
          <w:rFonts w:eastAsia="Times New Roman"/>
          <w:lang w:val="sr-Latn-RS" w:eastAsia="sr-Latn-RS"/>
        </w:rPr>
        <w:t xml:space="preserve">ног обавештења о отказу другој уговорној страни. </w:t>
      </w:r>
    </w:p>
    <w:p w:rsidR="00C34A02" w:rsidRPr="00C34A02" w:rsidRDefault="00C34A02" w:rsidP="00C34A02">
      <w:pPr>
        <w:spacing w:before="120" w:after="0"/>
        <w:rPr>
          <w:rFonts w:eastAsia="Times New Roman"/>
          <w:lang w:val="sr-Latn-RS" w:eastAsia="sr-Latn-RS"/>
        </w:rPr>
      </w:pPr>
      <w:r w:rsidRPr="00C34A02">
        <w:rPr>
          <w:rFonts w:eastAsia="Times New Roman"/>
          <w:lang w:val="sr-Latn-RS" w:eastAsia="sr-Latn-RS"/>
        </w:rPr>
        <w:t>Наручилац има право на једнострани раскид овог уговора у свако доба и без отказног рока, уколико Извођач не извршава уговорене обавезе на уговорени начин, о чему ће пис</w:t>
      </w:r>
      <w:r w:rsidRPr="00C34A02">
        <w:rPr>
          <w:rFonts w:eastAsia="Times New Roman"/>
          <w:lang w:val="sr-Cyrl-RS" w:eastAsia="sr-Latn-RS"/>
        </w:rPr>
        <w:t>а</w:t>
      </w:r>
      <w:r w:rsidRPr="00C34A02">
        <w:rPr>
          <w:rFonts w:eastAsia="Times New Roman"/>
          <w:lang w:val="sr-Latn-RS" w:eastAsia="sr-Latn-RS"/>
        </w:rPr>
        <w:t>но обавестити Извођача.</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из става 1. и 2. овог члана Наручилац ће сачинити Записник о примопредаји до тада изведених радова и Коначан обрачун, без учешћа представника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Даном достављања Записника из претходног става настају последице у вези са примопредајом.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из става 1. овог члана Наручилац ће Извођачу платити изведене радове по Коначном обрачуну из става 3. овог члана. </w:t>
      </w:r>
    </w:p>
    <w:p w:rsidR="00C34A02" w:rsidRPr="00C34A02" w:rsidRDefault="00C34A02" w:rsidP="00C34A02">
      <w:pPr>
        <w:autoSpaceDE w:val="0"/>
        <w:autoSpaceDN w:val="0"/>
        <w:adjustRightInd w:val="0"/>
        <w:spacing w:before="120" w:after="0"/>
        <w:rPr>
          <w:rFonts w:eastAsia="Times New Roman"/>
          <w:color w:val="FF0000"/>
          <w:lang w:val="sr-Latn-RS" w:eastAsia="sr-Latn-RS"/>
        </w:rPr>
      </w:pPr>
      <w:r w:rsidRPr="00C34A02">
        <w:rPr>
          <w:rFonts w:eastAsia="Times New Roman"/>
          <w:color w:val="000000"/>
          <w:lang w:val="sr-Latn-RS" w:eastAsia="sr-Latn-RS"/>
        </w:rPr>
        <w:t xml:space="preserve">У случају раскида уговора за који је одговоран Извођач, Извођач је дужан да изведене радове заштити од пропадања, о свом трошку. </w:t>
      </w:r>
      <w:r w:rsidRPr="00C34A02">
        <w:rPr>
          <w:rFonts w:eastAsia="Times New Roman"/>
          <w:color w:val="FF0000"/>
          <w:lang w:val="sr-Latn-RS" w:eastAsia="sr-Latn-RS"/>
        </w:rPr>
        <w:t xml:space="preserve"> </w:t>
      </w:r>
    </w:p>
    <w:p w:rsidR="00C34A02" w:rsidRPr="00C34A02" w:rsidRDefault="00C34A02" w:rsidP="00C34A02">
      <w:pPr>
        <w:autoSpaceDE w:val="0"/>
        <w:autoSpaceDN w:val="0"/>
        <w:adjustRightInd w:val="0"/>
        <w:spacing w:after="0"/>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ЗАВРШНЕ ОДРЕД</w:t>
      </w:r>
      <w:r w:rsidRPr="00C34A02">
        <w:rPr>
          <w:rFonts w:eastAsia="Times New Roman"/>
          <w:b/>
          <w:bCs/>
          <w:color w:val="000000"/>
          <w:lang w:val="sr-Cyrl-RS" w:eastAsia="sr-Latn-RS"/>
        </w:rPr>
        <w:t>Б</w:t>
      </w:r>
      <w:r w:rsidRPr="00C34A02">
        <w:rPr>
          <w:rFonts w:eastAsia="Times New Roman"/>
          <w:b/>
          <w:bCs/>
          <w:color w:val="000000"/>
          <w:lang w:val="sr-Latn-RS" w:eastAsia="sr-Latn-RS"/>
        </w:rPr>
        <w:t xml:space="preserve">Е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20.</w:t>
      </w:r>
    </w:p>
    <w:p w:rsidR="00C34A02" w:rsidRPr="00C34A02" w:rsidRDefault="00C34A02" w:rsidP="00C34A02">
      <w:pPr>
        <w:autoSpaceDE w:val="0"/>
        <w:autoSpaceDN w:val="0"/>
        <w:adjustRightInd w:val="0"/>
        <w:spacing w:after="0"/>
        <w:rPr>
          <w:rFonts w:eastAsia="Times New Roman"/>
          <w:lang w:val="sr-Latn-RS" w:eastAsia="sr-Latn-RS"/>
        </w:rPr>
      </w:pPr>
      <w:r w:rsidRPr="00C34A02">
        <w:rPr>
          <w:rFonts w:eastAsia="Times New Roman"/>
          <w:lang w:val="sr-Latn-RS" w:eastAsia="sr-Latn-RS"/>
        </w:rPr>
        <w:t>Уговарачи су сагласни да све евентуалне спорове који настану из овог уговора реш</w:t>
      </w:r>
      <w:r w:rsidRPr="00C34A02">
        <w:rPr>
          <w:rFonts w:eastAsia="Times New Roman"/>
          <w:lang w:val="sr-Cyrl-RS" w:eastAsia="sr-Latn-RS"/>
        </w:rPr>
        <w:t>авају споразумно</w:t>
      </w:r>
      <w:r w:rsidRPr="00C34A02">
        <w:rPr>
          <w:rFonts w:eastAsia="Times New Roman"/>
          <w:lang w:val="sr-Latn-RS" w:eastAsia="sr-Latn-RS"/>
        </w:rPr>
        <w:t xml:space="preserve"> мирним путем, а уколико до споразума не дође, сагласни су да је надлежан Привредни суд у Београду.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евентуалних неслагања уговорних страна у погледу примене одредби овог уговора примењиваће се одредбе Закона о планирању и изградњи, Закона о облигационим односима, Посебних узанси о грађењу и других позитивноправних прописа. </w:t>
      </w:r>
    </w:p>
    <w:p w:rsidR="00C34A02" w:rsidRPr="00C34A02" w:rsidRDefault="00C34A02" w:rsidP="00C34A02">
      <w:pPr>
        <w:autoSpaceDE w:val="0"/>
        <w:autoSpaceDN w:val="0"/>
        <w:adjustRightInd w:val="0"/>
        <w:spacing w:after="0"/>
        <w:jc w:val="left"/>
        <w:rPr>
          <w:rFonts w:eastAsia="Times New Roman"/>
          <w:b/>
          <w:color w:val="FF0000"/>
          <w:lang w:val="sr-Latn-RS" w:eastAsia="sr-Latn-RS"/>
        </w:rPr>
      </w:pPr>
    </w:p>
    <w:p w:rsidR="00C34A02" w:rsidRPr="00C2110E" w:rsidRDefault="00C34A02" w:rsidP="00C34A02">
      <w:pPr>
        <w:autoSpaceDE w:val="0"/>
        <w:autoSpaceDN w:val="0"/>
        <w:adjustRightInd w:val="0"/>
        <w:spacing w:after="0"/>
        <w:jc w:val="center"/>
        <w:rPr>
          <w:rFonts w:eastAsia="Times New Roman"/>
          <w:b/>
          <w:lang w:val="sr-Latn-RS" w:eastAsia="sr-Latn-RS"/>
        </w:rPr>
      </w:pPr>
      <w:r w:rsidRPr="00C2110E">
        <w:rPr>
          <w:rFonts w:eastAsia="Times New Roman"/>
          <w:b/>
          <w:lang w:val="sr-Latn-RS" w:eastAsia="sr-Latn-RS"/>
        </w:rPr>
        <w:t>Члан 21.</w:t>
      </w:r>
    </w:p>
    <w:p w:rsidR="000D4B81" w:rsidRPr="00B723F4" w:rsidRDefault="000D4B81" w:rsidP="000D4B81">
      <w:r w:rsidRPr="00C2110E">
        <w:t xml:space="preserve">Уговор се сматра закљученим даном његовог потписивања од стране овлашћених лица уговорних </w:t>
      </w:r>
      <w:r w:rsidRPr="00B723F4">
        <w:t>страна, а производи правно дејство након испуњења одложног услова из члана 1</w:t>
      </w:r>
      <w:r w:rsidRPr="00B723F4">
        <w:rPr>
          <w:lang w:val="sr-Cyrl-RS"/>
        </w:rPr>
        <w:t>6</w:t>
      </w:r>
      <w:r w:rsidRPr="00B723F4">
        <w:t>. и 1</w:t>
      </w:r>
      <w:r w:rsidRPr="00B723F4">
        <w:rPr>
          <w:lang w:val="sr-Cyrl-RS"/>
        </w:rPr>
        <w:t>7</w:t>
      </w:r>
      <w:r w:rsidRPr="00B723F4">
        <w:t>. овог Уговора.</w:t>
      </w:r>
    </w:p>
    <w:p w:rsidR="000D4B81" w:rsidRPr="000D4B81" w:rsidRDefault="000D4B81" w:rsidP="000D4B81">
      <w:pPr>
        <w:rPr>
          <w:b/>
        </w:rPr>
      </w:pPr>
      <w:r w:rsidRPr="000D4B81">
        <w:t>Уговор је сачињен у 6 (шест) истоветних примерака, од којих су по 3 (три) примерка за сваку уговорну страну</w:t>
      </w:r>
      <w:r w:rsidRPr="000D4B81">
        <w:rPr>
          <w:b/>
        </w:rPr>
        <w:t>.</w:t>
      </w:r>
    </w:p>
    <w:p w:rsidR="000D4B81" w:rsidRDefault="000D4B81" w:rsidP="000D4B81">
      <w:pPr>
        <w:widowControl w:val="0"/>
        <w:autoSpaceDE w:val="0"/>
        <w:autoSpaceDN w:val="0"/>
        <w:adjustRightInd w:val="0"/>
        <w:spacing w:before="120"/>
        <w:ind w:right="19"/>
      </w:pPr>
      <w:r w:rsidRPr="000D4B81">
        <w:t>Уговорне</w:t>
      </w:r>
      <w:r w:rsidRPr="000D4B81">
        <w:rPr>
          <w:spacing w:val="6"/>
        </w:rPr>
        <w:t xml:space="preserve"> </w:t>
      </w:r>
      <w:r w:rsidRPr="000D4B81">
        <w:t>стране</w:t>
      </w:r>
      <w:r w:rsidRPr="000D4B81">
        <w:rPr>
          <w:spacing w:val="7"/>
        </w:rPr>
        <w:t xml:space="preserve"> </w:t>
      </w:r>
      <w:r w:rsidRPr="000D4B81">
        <w:rPr>
          <w:spacing w:val="-1"/>
        </w:rPr>
        <w:t>с</w:t>
      </w:r>
      <w:r w:rsidRPr="000D4B81">
        <w:t>агл</w:t>
      </w:r>
      <w:r w:rsidRPr="000D4B81">
        <w:rPr>
          <w:spacing w:val="-1"/>
        </w:rPr>
        <w:t>а</w:t>
      </w:r>
      <w:r w:rsidRPr="000D4B81">
        <w:t>с</w:t>
      </w:r>
      <w:r w:rsidRPr="000D4B81">
        <w:rPr>
          <w:spacing w:val="-3"/>
        </w:rPr>
        <w:t>н</w:t>
      </w:r>
      <w:r w:rsidRPr="000D4B81">
        <w:t>о</w:t>
      </w:r>
      <w:r w:rsidRPr="000D4B81">
        <w:rPr>
          <w:spacing w:val="9"/>
        </w:rPr>
        <w:t xml:space="preserve"> </w:t>
      </w:r>
      <w:r w:rsidRPr="000D4B81">
        <w:t>и</w:t>
      </w:r>
      <w:r w:rsidRPr="000D4B81">
        <w:rPr>
          <w:spacing w:val="-3"/>
        </w:rPr>
        <w:t>з</w:t>
      </w:r>
      <w:r w:rsidRPr="000D4B81">
        <w:rPr>
          <w:spacing w:val="2"/>
        </w:rPr>
        <w:t>ј</w:t>
      </w:r>
      <w:r w:rsidRPr="000D4B81">
        <w:t>а</w:t>
      </w:r>
      <w:r w:rsidRPr="000D4B81">
        <w:rPr>
          <w:spacing w:val="2"/>
        </w:rPr>
        <w:t>в</w:t>
      </w:r>
      <w:r w:rsidRPr="000D4B81">
        <w:t>љ</w:t>
      </w:r>
      <w:r w:rsidRPr="000D4B81">
        <w:rPr>
          <w:spacing w:val="-3"/>
        </w:rPr>
        <w:t>у</w:t>
      </w:r>
      <w:r w:rsidRPr="000D4B81">
        <w:rPr>
          <w:spacing w:val="2"/>
        </w:rPr>
        <w:t>ј</w:t>
      </w:r>
      <w:r w:rsidRPr="000D4B81">
        <w:t>у</w:t>
      </w:r>
      <w:r w:rsidRPr="000D4B81">
        <w:rPr>
          <w:spacing w:val="7"/>
        </w:rPr>
        <w:t xml:space="preserve"> </w:t>
      </w:r>
      <w:r w:rsidRPr="000D4B81">
        <w:t>да</w:t>
      </w:r>
      <w:r w:rsidRPr="000D4B81">
        <w:rPr>
          <w:spacing w:val="8"/>
        </w:rPr>
        <w:t xml:space="preserve"> </w:t>
      </w:r>
      <w:r w:rsidRPr="000D4B81">
        <w:t>су</w:t>
      </w:r>
      <w:r w:rsidRPr="000D4B81">
        <w:rPr>
          <w:spacing w:val="7"/>
        </w:rPr>
        <w:t xml:space="preserve"> </w:t>
      </w:r>
      <w:r w:rsidRPr="000D4B81">
        <w:rPr>
          <w:spacing w:val="-1"/>
        </w:rPr>
        <w:t>у</w:t>
      </w:r>
      <w:r w:rsidRPr="000D4B81">
        <w:t>го</w:t>
      </w:r>
      <w:r w:rsidRPr="000D4B81">
        <w:rPr>
          <w:spacing w:val="-1"/>
        </w:rPr>
        <w:t>в</w:t>
      </w:r>
      <w:r w:rsidRPr="000D4B81">
        <w:t>ор</w:t>
      </w:r>
      <w:r w:rsidRPr="000D4B81">
        <w:rPr>
          <w:spacing w:val="6"/>
        </w:rPr>
        <w:t xml:space="preserve"> </w:t>
      </w:r>
      <w:r w:rsidRPr="000D4B81">
        <w:t>прочи</w:t>
      </w:r>
      <w:r w:rsidRPr="000D4B81">
        <w:rPr>
          <w:spacing w:val="-1"/>
        </w:rPr>
        <w:t>т</w:t>
      </w:r>
      <w:r w:rsidRPr="000D4B81">
        <w:t>але,</w:t>
      </w:r>
      <w:r w:rsidRPr="000D4B81">
        <w:rPr>
          <w:spacing w:val="7"/>
        </w:rPr>
        <w:t xml:space="preserve"> </w:t>
      </w:r>
      <w:r w:rsidRPr="000D4B81">
        <w:t>раз</w:t>
      </w:r>
      <w:r w:rsidRPr="000D4B81">
        <w:rPr>
          <w:spacing w:val="-2"/>
        </w:rPr>
        <w:t>у</w:t>
      </w:r>
      <w:r w:rsidRPr="000D4B81">
        <w:t>меле</w:t>
      </w:r>
      <w:r w:rsidRPr="000D4B81">
        <w:rPr>
          <w:spacing w:val="9"/>
        </w:rPr>
        <w:t xml:space="preserve"> </w:t>
      </w:r>
      <w:r w:rsidRPr="000D4B81">
        <w:t>и</w:t>
      </w:r>
      <w:r w:rsidRPr="000D4B81">
        <w:rPr>
          <w:spacing w:val="7"/>
        </w:rPr>
        <w:t xml:space="preserve"> </w:t>
      </w:r>
      <w:r w:rsidRPr="000D4B81">
        <w:t>да</w:t>
      </w:r>
      <w:r w:rsidRPr="000D4B81">
        <w:rPr>
          <w:spacing w:val="5"/>
        </w:rPr>
        <w:t xml:space="preserve"> </w:t>
      </w:r>
      <w:r w:rsidRPr="000D4B81">
        <w:rPr>
          <w:spacing w:val="-1"/>
        </w:rPr>
        <w:t>у</w:t>
      </w:r>
      <w:r w:rsidRPr="000D4B81">
        <w:t>го</w:t>
      </w:r>
      <w:r w:rsidRPr="000D4B81">
        <w:rPr>
          <w:spacing w:val="-1"/>
        </w:rPr>
        <w:t>в</w:t>
      </w:r>
      <w:r w:rsidRPr="000D4B81">
        <w:t>орне</w:t>
      </w:r>
      <w:r w:rsidRPr="000D4B81">
        <w:rPr>
          <w:spacing w:val="9"/>
        </w:rPr>
        <w:t xml:space="preserve"> </w:t>
      </w:r>
      <w:r w:rsidRPr="000D4B81">
        <w:t>од</w:t>
      </w:r>
      <w:r w:rsidRPr="000D4B81">
        <w:rPr>
          <w:spacing w:val="-1"/>
        </w:rPr>
        <w:t>р</w:t>
      </w:r>
      <w:r w:rsidRPr="000D4B81">
        <w:t>ед</w:t>
      </w:r>
      <w:r w:rsidRPr="000D4B81">
        <w:rPr>
          <w:spacing w:val="-2"/>
        </w:rPr>
        <w:t>б</w:t>
      </w:r>
      <w:r w:rsidRPr="000D4B81">
        <w:t>е</w:t>
      </w:r>
      <w:r w:rsidRPr="000D4B81">
        <w:rPr>
          <w:spacing w:val="9"/>
        </w:rPr>
        <w:t xml:space="preserve"> </w:t>
      </w:r>
      <w:r w:rsidRPr="000D4B81">
        <w:t>у</w:t>
      </w:r>
      <w:r w:rsidRPr="000D4B81">
        <w:rPr>
          <w:spacing w:val="7"/>
        </w:rPr>
        <w:t xml:space="preserve"> </w:t>
      </w:r>
      <w:r w:rsidRPr="000D4B81">
        <w:t>свему представ</w:t>
      </w:r>
      <w:r w:rsidRPr="000D4B81">
        <w:rPr>
          <w:spacing w:val="-2"/>
        </w:rPr>
        <w:t>ља</w:t>
      </w:r>
      <w:r w:rsidRPr="000D4B81">
        <w:rPr>
          <w:spacing w:val="2"/>
        </w:rPr>
        <w:t>ј</w:t>
      </w:r>
      <w:r w:rsidRPr="000D4B81">
        <w:t>у</w:t>
      </w:r>
      <w:r w:rsidRPr="000D4B81">
        <w:rPr>
          <w:spacing w:val="-1"/>
        </w:rPr>
        <w:t xml:space="preserve"> </w:t>
      </w:r>
      <w:r w:rsidRPr="000D4B81">
        <w:t>и</w:t>
      </w:r>
      <w:r w:rsidRPr="000D4B81">
        <w:rPr>
          <w:spacing w:val="-2"/>
        </w:rPr>
        <w:t>з</w:t>
      </w:r>
      <w:r w:rsidRPr="000D4B81">
        <w:t>раз њи</w:t>
      </w:r>
      <w:r w:rsidRPr="000D4B81">
        <w:rPr>
          <w:spacing w:val="-2"/>
        </w:rPr>
        <w:t>хо</w:t>
      </w:r>
      <w:r w:rsidRPr="000D4B81">
        <w:rPr>
          <w:spacing w:val="-1"/>
        </w:rPr>
        <w:t>в</w:t>
      </w:r>
      <w:r w:rsidRPr="000D4B81">
        <w:t>е ст</w:t>
      </w:r>
      <w:r w:rsidRPr="000D4B81">
        <w:rPr>
          <w:spacing w:val="-1"/>
        </w:rPr>
        <w:t>в</w:t>
      </w:r>
      <w:r w:rsidRPr="000D4B81">
        <w:t xml:space="preserve">арне </w:t>
      </w:r>
      <w:r w:rsidRPr="000D4B81">
        <w:rPr>
          <w:spacing w:val="-1"/>
        </w:rPr>
        <w:t>в</w:t>
      </w:r>
      <w:r w:rsidRPr="000D4B81">
        <w:t>ољ</w:t>
      </w:r>
      <w:r w:rsidRPr="000D4B81">
        <w:rPr>
          <w:spacing w:val="2"/>
        </w:rPr>
        <w:t>е</w:t>
      </w:r>
      <w:r w:rsidRPr="000D4B81">
        <w:t>,</w:t>
      </w:r>
      <w:r w:rsidRPr="000D4B81">
        <w:rPr>
          <w:spacing w:val="-2"/>
        </w:rPr>
        <w:t xml:space="preserve"> </w:t>
      </w:r>
      <w:r w:rsidRPr="000D4B81">
        <w:t>што по</w:t>
      </w:r>
      <w:r w:rsidRPr="000D4B81">
        <w:rPr>
          <w:spacing w:val="-3"/>
        </w:rPr>
        <w:t>т</w:t>
      </w:r>
      <w:r w:rsidRPr="000D4B81">
        <w:rPr>
          <w:spacing w:val="-1"/>
        </w:rPr>
        <w:t>в</w:t>
      </w:r>
      <w:r w:rsidRPr="000D4B81">
        <w:t>р</w:t>
      </w:r>
      <w:r w:rsidRPr="000D4B81">
        <w:rPr>
          <w:spacing w:val="-1"/>
        </w:rPr>
        <w:t>ђ</w:t>
      </w:r>
      <w:r w:rsidRPr="000D4B81">
        <w:rPr>
          <w:spacing w:val="-2"/>
        </w:rPr>
        <w:t>у</w:t>
      </w:r>
      <w:r w:rsidRPr="000D4B81">
        <w:rPr>
          <w:spacing w:val="2"/>
        </w:rPr>
        <w:t>ј</w:t>
      </w:r>
      <w:r w:rsidRPr="000D4B81">
        <w:t>у</w:t>
      </w:r>
      <w:r w:rsidRPr="000D4B81">
        <w:rPr>
          <w:spacing w:val="-2"/>
        </w:rPr>
        <w:t xml:space="preserve"> </w:t>
      </w:r>
      <w:r w:rsidRPr="000D4B81">
        <w:t>сво</w:t>
      </w:r>
      <w:r w:rsidRPr="000D4B81">
        <w:rPr>
          <w:spacing w:val="2"/>
        </w:rPr>
        <w:t>ј</w:t>
      </w:r>
      <w:r w:rsidRPr="000D4B81">
        <w:t>им по</w:t>
      </w:r>
      <w:r w:rsidRPr="000D4B81">
        <w:rPr>
          <w:spacing w:val="-1"/>
        </w:rPr>
        <w:t>т</w:t>
      </w:r>
      <w:r w:rsidRPr="000D4B81">
        <w:t>п</w:t>
      </w:r>
      <w:r w:rsidRPr="000D4B81">
        <w:rPr>
          <w:spacing w:val="-4"/>
        </w:rPr>
        <w:t>и</w:t>
      </w:r>
      <w:r w:rsidRPr="000D4B81">
        <w:t>со</w:t>
      </w:r>
      <w:r w:rsidRPr="000D4B81">
        <w:rPr>
          <w:spacing w:val="1"/>
        </w:rPr>
        <w:t>м</w:t>
      </w:r>
      <w:r w:rsidRPr="000D4B81">
        <w:t>.</w:t>
      </w:r>
    </w:p>
    <w:tbl>
      <w:tblPr>
        <w:tblW w:w="0" w:type="auto"/>
        <w:tblLook w:val="04A0" w:firstRow="1" w:lastRow="0" w:firstColumn="1" w:lastColumn="0" w:noHBand="0" w:noVBand="1"/>
      </w:tblPr>
      <w:tblGrid>
        <w:gridCol w:w="3626"/>
        <w:gridCol w:w="3107"/>
        <w:gridCol w:w="3235"/>
      </w:tblGrid>
      <w:tr w:rsidR="000D4B81" w:rsidRPr="000D4B81" w:rsidTr="007C3FAF">
        <w:tc>
          <w:tcPr>
            <w:tcW w:w="3626" w:type="dxa"/>
          </w:tcPr>
          <w:p w:rsidR="000D4B81" w:rsidRPr="000D4B81" w:rsidRDefault="000D4B81" w:rsidP="00F32BE4">
            <w:pPr>
              <w:spacing w:after="0"/>
              <w:jc w:val="center"/>
              <w:rPr>
                <w:lang w:val="ru-RU"/>
              </w:rPr>
            </w:pPr>
            <w:r w:rsidRPr="000D4B81">
              <w:rPr>
                <w:lang w:val="ru-RU"/>
              </w:rPr>
              <w:t>За ИЗВОЂАЧА</w:t>
            </w:r>
          </w:p>
          <w:p w:rsidR="000D4B81" w:rsidRPr="000D4B81" w:rsidRDefault="000D4B81" w:rsidP="00F32BE4">
            <w:pPr>
              <w:spacing w:after="0"/>
              <w:jc w:val="center"/>
            </w:pPr>
            <w:r w:rsidRPr="000D4B81">
              <w:rPr>
                <w:lang w:val="ru-RU"/>
              </w:rPr>
              <w:t>/име и презиме лица овлашћеног за потписивање/</w:t>
            </w:r>
          </w:p>
          <w:p w:rsidR="000D4B81" w:rsidRPr="000D4B81" w:rsidRDefault="000D4B81" w:rsidP="00F32BE4">
            <w:pPr>
              <w:autoSpaceDE w:val="0"/>
              <w:autoSpaceDN w:val="0"/>
              <w:adjustRightInd w:val="0"/>
              <w:spacing w:after="0"/>
              <w:jc w:val="center"/>
              <w:rPr>
                <w:lang w:val="sr-Cyrl-RS"/>
              </w:rPr>
            </w:pPr>
            <w:r w:rsidRPr="000D4B81">
              <w:t xml:space="preserve">- </w:t>
            </w:r>
            <w:r w:rsidRPr="000D4B81">
              <w:rPr>
                <w:i/>
              </w:rPr>
              <w:t xml:space="preserve">потпис </w:t>
            </w:r>
            <w:r w:rsidRPr="000D4B81">
              <w:t>–</w:t>
            </w:r>
          </w:p>
          <w:p w:rsidR="000D4B81" w:rsidRPr="000D4B81" w:rsidRDefault="000D4B81" w:rsidP="00F32BE4">
            <w:pPr>
              <w:autoSpaceDE w:val="0"/>
              <w:autoSpaceDN w:val="0"/>
              <w:adjustRightInd w:val="0"/>
              <w:spacing w:after="0"/>
              <w:jc w:val="center"/>
              <w:rPr>
                <w:lang w:val="sr-Cyrl-RS"/>
              </w:rPr>
            </w:pPr>
          </w:p>
          <w:p w:rsidR="000D4B81" w:rsidRPr="000D4B81" w:rsidRDefault="000D4B81" w:rsidP="00F32BE4">
            <w:pPr>
              <w:autoSpaceDE w:val="0"/>
              <w:autoSpaceDN w:val="0"/>
              <w:adjustRightInd w:val="0"/>
              <w:spacing w:after="0"/>
              <w:jc w:val="center"/>
              <w:rPr>
                <w:lang w:val="sr-Cyrl-RS"/>
              </w:rPr>
            </w:pPr>
            <w:r w:rsidRPr="000D4B81">
              <w:rPr>
                <w:lang w:val="sr-Cyrl-RS"/>
              </w:rPr>
              <w:t>_______________________________</w:t>
            </w:r>
          </w:p>
        </w:tc>
        <w:tc>
          <w:tcPr>
            <w:tcW w:w="3107" w:type="dxa"/>
          </w:tcPr>
          <w:p w:rsidR="000D4B81" w:rsidRPr="000D4B81" w:rsidRDefault="000D4B81" w:rsidP="00F32BE4">
            <w:pPr>
              <w:autoSpaceDE w:val="0"/>
              <w:autoSpaceDN w:val="0"/>
              <w:adjustRightInd w:val="0"/>
              <w:spacing w:after="0"/>
            </w:pPr>
          </w:p>
        </w:tc>
        <w:tc>
          <w:tcPr>
            <w:tcW w:w="3235" w:type="dxa"/>
          </w:tcPr>
          <w:p w:rsidR="000D4B81" w:rsidRPr="000D4B81" w:rsidRDefault="000D4B81" w:rsidP="00F32BE4">
            <w:pPr>
              <w:spacing w:after="0"/>
              <w:jc w:val="center"/>
            </w:pPr>
            <w:r w:rsidRPr="000D4B81">
              <w:t>За  НАРУЧИОЦА</w:t>
            </w:r>
          </w:p>
          <w:p w:rsidR="000D4B81" w:rsidRPr="000D4B81" w:rsidRDefault="000D4B81" w:rsidP="00F32BE4">
            <w:pPr>
              <w:spacing w:after="0"/>
              <w:jc w:val="center"/>
            </w:pPr>
            <w:r w:rsidRPr="000D4B81">
              <w:t>Д и р е к т о р</w:t>
            </w:r>
          </w:p>
          <w:p w:rsidR="000D4B81" w:rsidRPr="000D4B81" w:rsidRDefault="000D4B81" w:rsidP="00F32BE4">
            <w:pPr>
              <w:autoSpaceDE w:val="0"/>
              <w:autoSpaceDN w:val="0"/>
              <w:adjustRightInd w:val="0"/>
              <w:spacing w:after="0"/>
              <w:jc w:val="center"/>
            </w:pPr>
            <w:r w:rsidRPr="000D4B81">
              <w:t>Петар Андријашевић</w:t>
            </w:r>
          </w:p>
          <w:p w:rsidR="000D4B81" w:rsidRPr="000D4B81" w:rsidRDefault="000D4B81" w:rsidP="00F32BE4">
            <w:pPr>
              <w:autoSpaceDE w:val="0"/>
              <w:autoSpaceDN w:val="0"/>
              <w:adjustRightInd w:val="0"/>
              <w:spacing w:after="0"/>
              <w:jc w:val="center"/>
            </w:pPr>
          </w:p>
          <w:p w:rsidR="000D4B81" w:rsidRPr="000D4B81" w:rsidRDefault="000D4B81" w:rsidP="00F32BE4">
            <w:pPr>
              <w:autoSpaceDE w:val="0"/>
              <w:autoSpaceDN w:val="0"/>
              <w:adjustRightInd w:val="0"/>
              <w:spacing w:after="0"/>
              <w:jc w:val="center"/>
            </w:pPr>
          </w:p>
          <w:p w:rsidR="000D4B81" w:rsidRPr="000D4B81" w:rsidRDefault="000D4B81" w:rsidP="00F32BE4">
            <w:pPr>
              <w:autoSpaceDE w:val="0"/>
              <w:autoSpaceDN w:val="0"/>
              <w:adjustRightInd w:val="0"/>
              <w:spacing w:after="0"/>
              <w:jc w:val="center"/>
            </w:pPr>
            <w:r w:rsidRPr="000D4B81">
              <w:t>____________________</w:t>
            </w:r>
          </w:p>
        </w:tc>
      </w:tr>
    </w:tbl>
    <w:p w:rsidR="007E540C" w:rsidRDefault="007E540C" w:rsidP="00C34A02">
      <w:pPr>
        <w:autoSpaceDE w:val="0"/>
        <w:autoSpaceDN w:val="0"/>
        <w:adjustRightInd w:val="0"/>
        <w:spacing w:after="0"/>
        <w:jc w:val="center"/>
        <w:rPr>
          <w:rFonts w:eastAsia="Times New Roman"/>
          <w:b/>
          <w:color w:val="FF0000"/>
          <w:lang w:val="sr-Latn-RS" w:eastAsia="sr-Latn-RS"/>
        </w:rPr>
      </w:pPr>
    </w:p>
    <w:p w:rsidR="005B34AA" w:rsidRPr="001E3EC1" w:rsidRDefault="005B34AA" w:rsidP="005B34AA">
      <w:pPr>
        <w:shd w:val="clear" w:color="auto" w:fill="FDE9D9"/>
        <w:autoSpaceDE w:val="0"/>
        <w:autoSpaceDN w:val="0"/>
        <w:adjustRightInd w:val="0"/>
        <w:spacing w:after="0"/>
        <w:rPr>
          <w:sz w:val="20"/>
          <w:szCs w:val="20"/>
        </w:rPr>
      </w:pPr>
      <w:r w:rsidRPr="001E3EC1">
        <w:rPr>
          <w:b/>
          <w:bCs/>
          <w:i/>
          <w:iCs/>
          <w:sz w:val="20"/>
          <w:szCs w:val="20"/>
          <w:u w:val="single"/>
        </w:rPr>
        <w:t>НАПОМЕНА</w:t>
      </w:r>
      <w:r w:rsidRPr="001E3EC1">
        <w:rPr>
          <w:sz w:val="20"/>
          <w:szCs w:val="20"/>
        </w:rPr>
        <w:t xml:space="preserve">: </w:t>
      </w:r>
      <w:r w:rsidRPr="001E3EC1">
        <w:rPr>
          <w:i/>
          <w:iCs/>
          <w:color w:val="000000"/>
          <w:sz w:val="20"/>
          <w:szCs w:val="20"/>
          <w:lang w:val="en-US"/>
        </w:rPr>
        <w:t xml:space="preserve"> </w:t>
      </w:r>
      <w:r w:rsidRPr="001E3EC1">
        <w:rPr>
          <w:i/>
          <w:iCs/>
          <w:sz w:val="20"/>
          <w:szCs w:val="20"/>
          <w:lang w:val="sr-Cyrl-RS"/>
        </w:rPr>
        <w:t>О</w:t>
      </w:r>
      <w:r w:rsidRPr="001E3EC1">
        <w:rPr>
          <w:i/>
          <w:iCs/>
          <w:spacing w:val="-1"/>
          <w:sz w:val="20"/>
          <w:szCs w:val="20"/>
        </w:rPr>
        <w:t>в</w:t>
      </w:r>
      <w:r w:rsidRPr="001E3EC1">
        <w:rPr>
          <w:i/>
          <w:iCs/>
          <w:sz w:val="20"/>
          <w:szCs w:val="20"/>
        </w:rPr>
        <w:t>ај</w:t>
      </w:r>
      <w:r w:rsidRPr="001E3EC1">
        <w:rPr>
          <w:spacing w:val="24"/>
          <w:sz w:val="20"/>
          <w:szCs w:val="20"/>
        </w:rPr>
        <w:t xml:space="preserve"> </w:t>
      </w:r>
      <w:r w:rsidRPr="001E3EC1">
        <w:rPr>
          <w:i/>
          <w:iCs/>
          <w:spacing w:val="1"/>
          <w:sz w:val="20"/>
          <w:szCs w:val="20"/>
        </w:rPr>
        <w:t>м</w:t>
      </w:r>
      <w:r w:rsidRPr="001E3EC1">
        <w:rPr>
          <w:i/>
          <w:iCs/>
          <w:spacing w:val="-2"/>
          <w:sz w:val="20"/>
          <w:szCs w:val="20"/>
        </w:rPr>
        <w:t>о</w:t>
      </w:r>
      <w:r w:rsidRPr="001E3EC1">
        <w:rPr>
          <w:i/>
          <w:iCs/>
          <w:sz w:val="20"/>
          <w:szCs w:val="20"/>
        </w:rPr>
        <w:t>дел</w:t>
      </w:r>
      <w:r w:rsidRPr="001E3EC1">
        <w:rPr>
          <w:spacing w:val="22"/>
          <w:sz w:val="20"/>
          <w:szCs w:val="20"/>
        </w:rPr>
        <w:t xml:space="preserve"> </w:t>
      </w:r>
      <w:r w:rsidRPr="001E3EC1">
        <w:rPr>
          <w:i/>
          <w:iCs/>
          <w:sz w:val="20"/>
          <w:szCs w:val="20"/>
        </w:rPr>
        <w:t>у</w:t>
      </w:r>
      <w:r w:rsidRPr="001E3EC1">
        <w:rPr>
          <w:i/>
          <w:iCs/>
          <w:spacing w:val="-1"/>
          <w:sz w:val="20"/>
          <w:szCs w:val="20"/>
        </w:rPr>
        <w:t>г</w:t>
      </w:r>
      <w:r w:rsidRPr="001E3EC1">
        <w:rPr>
          <w:i/>
          <w:iCs/>
          <w:sz w:val="20"/>
          <w:szCs w:val="20"/>
        </w:rPr>
        <w:t>овора</w:t>
      </w:r>
      <w:r w:rsidRPr="001E3EC1">
        <w:rPr>
          <w:spacing w:val="23"/>
          <w:sz w:val="20"/>
          <w:szCs w:val="20"/>
        </w:rPr>
        <w:t xml:space="preserve"> </w:t>
      </w:r>
      <w:r w:rsidRPr="001E3EC1">
        <w:rPr>
          <w:i/>
          <w:iCs/>
          <w:sz w:val="20"/>
          <w:szCs w:val="20"/>
        </w:rPr>
        <w:t>пр</w:t>
      </w:r>
      <w:r w:rsidRPr="001E3EC1">
        <w:rPr>
          <w:i/>
          <w:iCs/>
          <w:spacing w:val="-1"/>
          <w:sz w:val="20"/>
          <w:szCs w:val="20"/>
        </w:rPr>
        <w:t>е</w:t>
      </w:r>
      <w:r w:rsidRPr="001E3EC1">
        <w:rPr>
          <w:i/>
          <w:iCs/>
          <w:sz w:val="20"/>
          <w:szCs w:val="20"/>
        </w:rPr>
        <w:t>дстав</w:t>
      </w:r>
      <w:r w:rsidRPr="001E3EC1">
        <w:rPr>
          <w:i/>
          <w:iCs/>
          <w:spacing w:val="-1"/>
          <w:sz w:val="20"/>
          <w:szCs w:val="20"/>
        </w:rPr>
        <w:t>љ</w:t>
      </w:r>
      <w:r w:rsidRPr="001E3EC1">
        <w:rPr>
          <w:i/>
          <w:iCs/>
          <w:sz w:val="20"/>
          <w:szCs w:val="20"/>
        </w:rPr>
        <w:t>а</w:t>
      </w:r>
      <w:r w:rsidRPr="001E3EC1">
        <w:rPr>
          <w:spacing w:val="23"/>
          <w:sz w:val="20"/>
          <w:szCs w:val="20"/>
        </w:rPr>
        <w:t xml:space="preserve"> </w:t>
      </w:r>
      <w:r w:rsidRPr="001E3EC1">
        <w:rPr>
          <w:i/>
          <w:iCs/>
          <w:sz w:val="20"/>
          <w:szCs w:val="20"/>
        </w:rPr>
        <w:t>с</w:t>
      </w:r>
      <w:r w:rsidRPr="001E3EC1">
        <w:rPr>
          <w:i/>
          <w:iCs/>
          <w:spacing w:val="-1"/>
          <w:sz w:val="20"/>
          <w:szCs w:val="20"/>
        </w:rPr>
        <w:t>а</w:t>
      </w:r>
      <w:r w:rsidRPr="001E3EC1">
        <w:rPr>
          <w:i/>
          <w:iCs/>
          <w:sz w:val="20"/>
          <w:szCs w:val="20"/>
        </w:rPr>
        <w:t>д</w:t>
      </w:r>
      <w:r w:rsidRPr="001E3EC1">
        <w:rPr>
          <w:i/>
          <w:iCs/>
          <w:spacing w:val="-1"/>
          <w:sz w:val="20"/>
          <w:szCs w:val="20"/>
        </w:rPr>
        <w:t>р</w:t>
      </w:r>
      <w:r w:rsidRPr="001E3EC1">
        <w:rPr>
          <w:i/>
          <w:iCs/>
          <w:sz w:val="20"/>
          <w:szCs w:val="20"/>
        </w:rPr>
        <w:t>жи</w:t>
      </w:r>
      <w:r w:rsidRPr="001E3EC1">
        <w:rPr>
          <w:i/>
          <w:iCs/>
          <w:spacing w:val="-1"/>
          <w:sz w:val="20"/>
          <w:szCs w:val="20"/>
        </w:rPr>
        <w:t>н</w:t>
      </w:r>
      <w:r w:rsidRPr="001E3EC1">
        <w:rPr>
          <w:i/>
          <w:iCs/>
          <w:sz w:val="20"/>
          <w:szCs w:val="20"/>
        </w:rPr>
        <w:t>у</w:t>
      </w:r>
      <w:r w:rsidRPr="001E3EC1">
        <w:rPr>
          <w:spacing w:val="23"/>
          <w:sz w:val="20"/>
          <w:szCs w:val="20"/>
        </w:rPr>
        <w:t xml:space="preserve"> </w:t>
      </w:r>
      <w:r w:rsidRPr="001E3EC1">
        <w:rPr>
          <w:i/>
          <w:iCs/>
          <w:sz w:val="20"/>
          <w:szCs w:val="20"/>
        </w:rPr>
        <w:t>уговора</w:t>
      </w:r>
      <w:r w:rsidRPr="001E3EC1">
        <w:rPr>
          <w:spacing w:val="23"/>
          <w:sz w:val="20"/>
          <w:szCs w:val="20"/>
        </w:rPr>
        <w:t xml:space="preserve"> </w:t>
      </w:r>
      <w:r w:rsidRPr="001E3EC1">
        <w:rPr>
          <w:i/>
          <w:iCs/>
          <w:sz w:val="20"/>
          <w:szCs w:val="20"/>
        </w:rPr>
        <w:t>ко</w:t>
      </w:r>
      <w:r w:rsidRPr="001E3EC1">
        <w:rPr>
          <w:i/>
          <w:iCs/>
          <w:spacing w:val="-1"/>
          <w:sz w:val="20"/>
          <w:szCs w:val="20"/>
        </w:rPr>
        <w:t>ј</w:t>
      </w:r>
      <w:r w:rsidRPr="001E3EC1">
        <w:rPr>
          <w:i/>
          <w:iCs/>
          <w:sz w:val="20"/>
          <w:szCs w:val="20"/>
        </w:rPr>
        <w:t>и</w:t>
      </w:r>
      <w:r w:rsidRPr="001E3EC1">
        <w:rPr>
          <w:spacing w:val="23"/>
          <w:sz w:val="20"/>
          <w:szCs w:val="20"/>
        </w:rPr>
        <w:t xml:space="preserve"> </w:t>
      </w:r>
      <w:r w:rsidRPr="001E3EC1">
        <w:rPr>
          <w:i/>
          <w:iCs/>
          <w:sz w:val="20"/>
          <w:szCs w:val="20"/>
        </w:rPr>
        <w:t>ће</w:t>
      </w:r>
      <w:r w:rsidRPr="001E3EC1">
        <w:rPr>
          <w:spacing w:val="25"/>
          <w:sz w:val="20"/>
          <w:szCs w:val="20"/>
        </w:rPr>
        <w:t xml:space="preserve"> </w:t>
      </w:r>
      <w:r w:rsidRPr="001E3EC1">
        <w:rPr>
          <w:i/>
          <w:iCs/>
          <w:sz w:val="20"/>
          <w:szCs w:val="20"/>
        </w:rPr>
        <w:t>б</w:t>
      </w:r>
      <w:r w:rsidRPr="001E3EC1">
        <w:rPr>
          <w:i/>
          <w:iCs/>
          <w:spacing w:val="-2"/>
          <w:sz w:val="20"/>
          <w:szCs w:val="20"/>
        </w:rPr>
        <w:t>ит</w:t>
      </w:r>
      <w:r w:rsidRPr="001E3EC1">
        <w:rPr>
          <w:i/>
          <w:iCs/>
          <w:sz w:val="20"/>
          <w:szCs w:val="20"/>
        </w:rPr>
        <w:t>и</w:t>
      </w:r>
      <w:r w:rsidRPr="001E3EC1">
        <w:rPr>
          <w:spacing w:val="24"/>
          <w:sz w:val="20"/>
          <w:szCs w:val="20"/>
        </w:rPr>
        <w:t xml:space="preserve"> </w:t>
      </w:r>
      <w:r w:rsidRPr="001E3EC1">
        <w:rPr>
          <w:i/>
          <w:iCs/>
          <w:sz w:val="20"/>
          <w:szCs w:val="20"/>
        </w:rPr>
        <w:t>закључен</w:t>
      </w:r>
      <w:r w:rsidRPr="001E3EC1">
        <w:rPr>
          <w:spacing w:val="24"/>
          <w:sz w:val="20"/>
          <w:szCs w:val="20"/>
        </w:rPr>
        <w:t xml:space="preserve"> </w:t>
      </w:r>
      <w:r w:rsidRPr="001E3EC1">
        <w:rPr>
          <w:i/>
          <w:iCs/>
          <w:spacing w:val="-1"/>
          <w:sz w:val="20"/>
          <w:szCs w:val="20"/>
        </w:rPr>
        <w:t>с</w:t>
      </w:r>
      <w:r w:rsidRPr="001E3EC1">
        <w:rPr>
          <w:i/>
          <w:iCs/>
          <w:sz w:val="20"/>
          <w:szCs w:val="20"/>
        </w:rPr>
        <w:t>а</w:t>
      </w:r>
      <w:r w:rsidRPr="001E3EC1">
        <w:rPr>
          <w:spacing w:val="23"/>
          <w:sz w:val="20"/>
          <w:szCs w:val="20"/>
        </w:rPr>
        <w:t xml:space="preserve"> </w:t>
      </w:r>
      <w:r w:rsidRPr="001E3EC1">
        <w:rPr>
          <w:i/>
          <w:iCs/>
          <w:sz w:val="20"/>
          <w:szCs w:val="20"/>
        </w:rPr>
        <w:t>изабр</w:t>
      </w:r>
      <w:r w:rsidRPr="001E3EC1">
        <w:rPr>
          <w:i/>
          <w:iCs/>
          <w:spacing w:val="-2"/>
          <w:sz w:val="20"/>
          <w:szCs w:val="20"/>
        </w:rPr>
        <w:t>а</w:t>
      </w:r>
      <w:r w:rsidRPr="001E3EC1">
        <w:rPr>
          <w:i/>
          <w:iCs/>
          <w:sz w:val="20"/>
          <w:szCs w:val="20"/>
        </w:rPr>
        <w:t>н</w:t>
      </w:r>
      <w:r w:rsidRPr="001E3EC1">
        <w:rPr>
          <w:i/>
          <w:iCs/>
          <w:spacing w:val="-1"/>
          <w:sz w:val="20"/>
          <w:szCs w:val="20"/>
        </w:rPr>
        <w:t>и</w:t>
      </w:r>
      <w:r w:rsidRPr="001E3EC1">
        <w:rPr>
          <w:i/>
          <w:iCs/>
          <w:sz w:val="20"/>
          <w:szCs w:val="20"/>
        </w:rPr>
        <w:t>м</w:t>
      </w:r>
      <w:r w:rsidRPr="001E3EC1">
        <w:rPr>
          <w:sz w:val="20"/>
          <w:szCs w:val="20"/>
        </w:rPr>
        <w:t xml:space="preserve"> </w:t>
      </w:r>
      <w:r w:rsidRPr="001E3EC1">
        <w:rPr>
          <w:i/>
          <w:iCs/>
          <w:sz w:val="20"/>
          <w:szCs w:val="20"/>
        </w:rPr>
        <w:t>по</w:t>
      </w:r>
      <w:r w:rsidRPr="001E3EC1">
        <w:rPr>
          <w:i/>
          <w:iCs/>
          <w:spacing w:val="1"/>
          <w:sz w:val="20"/>
          <w:szCs w:val="20"/>
        </w:rPr>
        <w:t>н</w:t>
      </w:r>
      <w:r w:rsidRPr="001E3EC1">
        <w:rPr>
          <w:i/>
          <w:iCs/>
          <w:sz w:val="20"/>
          <w:szCs w:val="20"/>
        </w:rPr>
        <w:t>уђ</w:t>
      </w:r>
      <w:r w:rsidRPr="001E3EC1">
        <w:rPr>
          <w:i/>
          <w:iCs/>
          <w:spacing w:val="-2"/>
          <w:sz w:val="20"/>
          <w:szCs w:val="20"/>
        </w:rPr>
        <w:t>а</w:t>
      </w:r>
      <w:r w:rsidRPr="001E3EC1">
        <w:rPr>
          <w:i/>
          <w:iCs/>
          <w:sz w:val="20"/>
          <w:szCs w:val="20"/>
        </w:rPr>
        <w:t>че</w:t>
      </w:r>
      <w:r w:rsidRPr="001E3EC1">
        <w:rPr>
          <w:i/>
          <w:iCs/>
          <w:spacing w:val="-1"/>
          <w:sz w:val="20"/>
          <w:szCs w:val="20"/>
        </w:rPr>
        <w:t>м</w:t>
      </w:r>
      <w:r w:rsidRPr="001E3EC1">
        <w:rPr>
          <w:i/>
          <w:iCs/>
          <w:sz w:val="20"/>
          <w:szCs w:val="20"/>
        </w:rPr>
        <w:t>.</w:t>
      </w:r>
      <w:r w:rsidRPr="001E3EC1">
        <w:rPr>
          <w:spacing w:val="47"/>
          <w:sz w:val="20"/>
          <w:szCs w:val="20"/>
        </w:rPr>
        <w:t xml:space="preserve"> </w:t>
      </w:r>
      <w:r w:rsidRPr="001E3EC1">
        <w:rPr>
          <w:i/>
          <w:iCs/>
          <w:sz w:val="20"/>
          <w:szCs w:val="20"/>
        </w:rPr>
        <w:t>Нар</w:t>
      </w:r>
      <w:r w:rsidRPr="001E3EC1">
        <w:rPr>
          <w:i/>
          <w:iCs/>
          <w:spacing w:val="-2"/>
          <w:sz w:val="20"/>
          <w:szCs w:val="20"/>
        </w:rPr>
        <w:t>у</w:t>
      </w:r>
      <w:r w:rsidRPr="001E3EC1">
        <w:rPr>
          <w:i/>
          <w:iCs/>
          <w:sz w:val="20"/>
          <w:szCs w:val="20"/>
        </w:rPr>
        <w:t>чилац</w:t>
      </w:r>
      <w:r w:rsidRPr="001E3EC1">
        <w:rPr>
          <w:spacing w:val="47"/>
          <w:sz w:val="20"/>
          <w:szCs w:val="20"/>
        </w:rPr>
        <w:t xml:space="preserve"> </w:t>
      </w:r>
      <w:r w:rsidRPr="001E3EC1">
        <w:rPr>
          <w:i/>
          <w:iCs/>
          <w:spacing w:val="-1"/>
          <w:sz w:val="20"/>
          <w:szCs w:val="20"/>
        </w:rPr>
        <w:t>ћ</w:t>
      </w:r>
      <w:r w:rsidRPr="001E3EC1">
        <w:rPr>
          <w:i/>
          <w:iCs/>
          <w:sz w:val="20"/>
          <w:szCs w:val="20"/>
        </w:rPr>
        <w:t>е,</w:t>
      </w:r>
      <w:r w:rsidRPr="001E3EC1">
        <w:rPr>
          <w:spacing w:val="47"/>
          <w:sz w:val="20"/>
          <w:szCs w:val="20"/>
        </w:rPr>
        <w:t xml:space="preserve"> </w:t>
      </w:r>
      <w:r w:rsidRPr="001E3EC1">
        <w:rPr>
          <w:i/>
          <w:iCs/>
          <w:sz w:val="20"/>
          <w:szCs w:val="20"/>
        </w:rPr>
        <w:t>ако</w:t>
      </w:r>
      <w:r w:rsidRPr="001E3EC1">
        <w:rPr>
          <w:spacing w:val="48"/>
          <w:sz w:val="20"/>
          <w:szCs w:val="20"/>
        </w:rPr>
        <w:t xml:space="preserve"> </w:t>
      </w:r>
      <w:r w:rsidRPr="001E3EC1">
        <w:rPr>
          <w:i/>
          <w:iCs/>
          <w:spacing w:val="-2"/>
          <w:sz w:val="20"/>
          <w:szCs w:val="20"/>
        </w:rPr>
        <w:t>п</w:t>
      </w:r>
      <w:r w:rsidRPr="001E3EC1">
        <w:rPr>
          <w:i/>
          <w:iCs/>
          <w:sz w:val="20"/>
          <w:szCs w:val="20"/>
        </w:rPr>
        <w:t>он</w:t>
      </w:r>
      <w:r w:rsidRPr="001E3EC1">
        <w:rPr>
          <w:i/>
          <w:iCs/>
          <w:spacing w:val="-1"/>
          <w:sz w:val="20"/>
          <w:szCs w:val="20"/>
        </w:rPr>
        <w:t>у</w:t>
      </w:r>
      <w:r w:rsidRPr="001E3EC1">
        <w:rPr>
          <w:i/>
          <w:iCs/>
          <w:sz w:val="20"/>
          <w:szCs w:val="20"/>
        </w:rPr>
        <w:t>ђач</w:t>
      </w:r>
      <w:r w:rsidRPr="001E3EC1">
        <w:rPr>
          <w:spacing w:val="47"/>
          <w:sz w:val="20"/>
          <w:szCs w:val="20"/>
        </w:rPr>
        <w:t xml:space="preserve"> </w:t>
      </w:r>
      <w:r w:rsidRPr="001E3EC1">
        <w:rPr>
          <w:i/>
          <w:iCs/>
          <w:sz w:val="20"/>
          <w:szCs w:val="20"/>
        </w:rPr>
        <w:t>б</w:t>
      </w:r>
      <w:r w:rsidRPr="001E3EC1">
        <w:rPr>
          <w:i/>
          <w:iCs/>
          <w:spacing w:val="-1"/>
          <w:sz w:val="20"/>
          <w:szCs w:val="20"/>
        </w:rPr>
        <w:t>е</w:t>
      </w:r>
      <w:r w:rsidRPr="001E3EC1">
        <w:rPr>
          <w:i/>
          <w:iCs/>
          <w:sz w:val="20"/>
          <w:szCs w:val="20"/>
        </w:rPr>
        <w:t>з</w:t>
      </w:r>
      <w:r w:rsidRPr="001E3EC1">
        <w:rPr>
          <w:spacing w:val="47"/>
          <w:sz w:val="20"/>
          <w:szCs w:val="20"/>
        </w:rPr>
        <w:t xml:space="preserve"> </w:t>
      </w:r>
      <w:r w:rsidRPr="001E3EC1">
        <w:rPr>
          <w:i/>
          <w:iCs/>
          <w:sz w:val="20"/>
          <w:szCs w:val="20"/>
        </w:rPr>
        <w:t>оп</w:t>
      </w:r>
      <w:r w:rsidRPr="001E3EC1">
        <w:rPr>
          <w:i/>
          <w:iCs/>
          <w:spacing w:val="-2"/>
          <w:sz w:val="20"/>
          <w:szCs w:val="20"/>
        </w:rPr>
        <w:t>ра</w:t>
      </w:r>
      <w:r w:rsidRPr="001E3EC1">
        <w:rPr>
          <w:i/>
          <w:iCs/>
          <w:sz w:val="20"/>
          <w:szCs w:val="20"/>
        </w:rPr>
        <w:t>вд</w:t>
      </w:r>
      <w:r w:rsidRPr="001E3EC1">
        <w:rPr>
          <w:i/>
          <w:iCs/>
          <w:spacing w:val="-1"/>
          <w:sz w:val="20"/>
          <w:szCs w:val="20"/>
        </w:rPr>
        <w:t>а</w:t>
      </w:r>
      <w:r w:rsidRPr="001E3EC1">
        <w:rPr>
          <w:i/>
          <w:iCs/>
          <w:sz w:val="20"/>
          <w:szCs w:val="20"/>
        </w:rPr>
        <w:t>них</w:t>
      </w:r>
      <w:r w:rsidRPr="001E3EC1">
        <w:rPr>
          <w:spacing w:val="48"/>
          <w:sz w:val="20"/>
          <w:szCs w:val="20"/>
        </w:rPr>
        <w:t xml:space="preserve"> </w:t>
      </w:r>
      <w:r w:rsidRPr="001E3EC1">
        <w:rPr>
          <w:i/>
          <w:iCs/>
          <w:spacing w:val="-2"/>
          <w:sz w:val="20"/>
          <w:szCs w:val="20"/>
        </w:rPr>
        <w:t>р</w:t>
      </w:r>
      <w:r w:rsidRPr="001E3EC1">
        <w:rPr>
          <w:i/>
          <w:iCs/>
          <w:sz w:val="20"/>
          <w:szCs w:val="20"/>
        </w:rPr>
        <w:t>азлога</w:t>
      </w:r>
      <w:r w:rsidRPr="001E3EC1">
        <w:rPr>
          <w:spacing w:val="45"/>
          <w:sz w:val="20"/>
          <w:szCs w:val="20"/>
        </w:rPr>
        <w:t xml:space="preserve"> </w:t>
      </w:r>
      <w:r w:rsidRPr="001E3EC1">
        <w:rPr>
          <w:i/>
          <w:iCs/>
          <w:sz w:val="20"/>
          <w:szCs w:val="20"/>
        </w:rPr>
        <w:t>о</w:t>
      </w:r>
      <w:r w:rsidRPr="001E3EC1">
        <w:rPr>
          <w:i/>
          <w:iCs/>
          <w:spacing w:val="1"/>
          <w:sz w:val="20"/>
          <w:szCs w:val="20"/>
        </w:rPr>
        <w:t>д</w:t>
      </w:r>
      <w:r w:rsidRPr="001E3EC1">
        <w:rPr>
          <w:i/>
          <w:iCs/>
          <w:sz w:val="20"/>
          <w:szCs w:val="20"/>
        </w:rPr>
        <w:t>б</w:t>
      </w:r>
      <w:r w:rsidRPr="001E3EC1">
        <w:rPr>
          <w:i/>
          <w:iCs/>
          <w:spacing w:val="-2"/>
          <w:sz w:val="20"/>
          <w:szCs w:val="20"/>
        </w:rPr>
        <w:t>и</w:t>
      </w:r>
      <w:r w:rsidRPr="001E3EC1">
        <w:rPr>
          <w:i/>
          <w:iCs/>
          <w:sz w:val="20"/>
          <w:szCs w:val="20"/>
        </w:rPr>
        <w:t>је</w:t>
      </w:r>
      <w:r w:rsidRPr="001E3EC1">
        <w:rPr>
          <w:spacing w:val="46"/>
          <w:sz w:val="20"/>
          <w:szCs w:val="20"/>
        </w:rPr>
        <w:t xml:space="preserve"> </w:t>
      </w:r>
      <w:r w:rsidRPr="001E3EC1">
        <w:rPr>
          <w:i/>
          <w:iCs/>
          <w:spacing w:val="-1"/>
          <w:sz w:val="20"/>
          <w:szCs w:val="20"/>
        </w:rPr>
        <w:t>д</w:t>
      </w:r>
      <w:r w:rsidRPr="001E3EC1">
        <w:rPr>
          <w:i/>
          <w:iCs/>
          <w:sz w:val="20"/>
          <w:szCs w:val="20"/>
        </w:rPr>
        <w:t>а</w:t>
      </w:r>
      <w:r w:rsidRPr="001E3EC1">
        <w:rPr>
          <w:spacing w:val="47"/>
          <w:sz w:val="20"/>
          <w:szCs w:val="20"/>
        </w:rPr>
        <w:t xml:space="preserve"> </w:t>
      </w:r>
      <w:r w:rsidRPr="001E3EC1">
        <w:rPr>
          <w:i/>
          <w:iCs/>
          <w:sz w:val="20"/>
          <w:szCs w:val="20"/>
        </w:rPr>
        <w:t>закључи</w:t>
      </w:r>
      <w:r w:rsidRPr="001E3EC1">
        <w:rPr>
          <w:spacing w:val="46"/>
          <w:sz w:val="20"/>
          <w:szCs w:val="20"/>
        </w:rPr>
        <w:t xml:space="preserve"> </w:t>
      </w:r>
      <w:r w:rsidRPr="001E3EC1">
        <w:rPr>
          <w:i/>
          <w:iCs/>
          <w:sz w:val="20"/>
          <w:szCs w:val="20"/>
        </w:rPr>
        <w:t>уг</w:t>
      </w:r>
      <w:r w:rsidRPr="001E3EC1">
        <w:rPr>
          <w:i/>
          <w:iCs/>
          <w:spacing w:val="-1"/>
          <w:sz w:val="20"/>
          <w:szCs w:val="20"/>
        </w:rPr>
        <w:t>о</w:t>
      </w:r>
      <w:r w:rsidRPr="001E3EC1">
        <w:rPr>
          <w:i/>
          <w:iCs/>
          <w:sz w:val="20"/>
          <w:szCs w:val="20"/>
        </w:rPr>
        <w:t>вор</w:t>
      </w:r>
      <w:r w:rsidRPr="001E3EC1">
        <w:rPr>
          <w:spacing w:val="47"/>
          <w:sz w:val="20"/>
          <w:szCs w:val="20"/>
        </w:rPr>
        <w:t xml:space="preserve"> </w:t>
      </w:r>
      <w:r w:rsidRPr="001E3EC1">
        <w:rPr>
          <w:i/>
          <w:iCs/>
          <w:sz w:val="20"/>
          <w:szCs w:val="20"/>
        </w:rPr>
        <w:t>о</w:t>
      </w:r>
      <w:r w:rsidRPr="001E3EC1">
        <w:rPr>
          <w:spacing w:val="45"/>
          <w:sz w:val="20"/>
          <w:szCs w:val="20"/>
        </w:rPr>
        <w:t xml:space="preserve"> </w:t>
      </w:r>
      <w:r w:rsidRPr="001E3EC1">
        <w:rPr>
          <w:i/>
          <w:iCs/>
          <w:spacing w:val="1"/>
          <w:sz w:val="20"/>
          <w:szCs w:val="20"/>
        </w:rPr>
        <w:t>ј</w:t>
      </w:r>
      <w:r w:rsidRPr="001E3EC1">
        <w:rPr>
          <w:i/>
          <w:iCs/>
          <w:sz w:val="20"/>
          <w:szCs w:val="20"/>
        </w:rPr>
        <w:t>а</w:t>
      </w:r>
      <w:r w:rsidRPr="001E3EC1">
        <w:rPr>
          <w:i/>
          <w:iCs/>
          <w:spacing w:val="-1"/>
          <w:sz w:val="20"/>
          <w:szCs w:val="20"/>
        </w:rPr>
        <w:t>в</w:t>
      </w:r>
      <w:r w:rsidRPr="001E3EC1">
        <w:rPr>
          <w:i/>
          <w:iCs/>
          <w:spacing w:val="-2"/>
          <w:sz w:val="20"/>
          <w:szCs w:val="20"/>
        </w:rPr>
        <w:t>н</w:t>
      </w:r>
      <w:r w:rsidRPr="001E3EC1">
        <w:rPr>
          <w:i/>
          <w:iCs/>
          <w:sz w:val="20"/>
          <w:szCs w:val="20"/>
        </w:rPr>
        <w:t>ој</w:t>
      </w:r>
      <w:r w:rsidRPr="001E3EC1">
        <w:rPr>
          <w:sz w:val="20"/>
          <w:szCs w:val="20"/>
        </w:rPr>
        <w:t xml:space="preserve"> </w:t>
      </w:r>
      <w:r w:rsidRPr="001E3EC1">
        <w:rPr>
          <w:i/>
          <w:iCs/>
          <w:sz w:val="20"/>
          <w:szCs w:val="20"/>
        </w:rPr>
        <w:t>набавци,</w:t>
      </w:r>
      <w:r w:rsidRPr="001E3EC1">
        <w:rPr>
          <w:spacing w:val="48"/>
          <w:sz w:val="20"/>
          <w:szCs w:val="20"/>
        </w:rPr>
        <w:t xml:space="preserve"> </w:t>
      </w:r>
      <w:r w:rsidRPr="001E3EC1">
        <w:rPr>
          <w:i/>
          <w:iCs/>
          <w:sz w:val="20"/>
          <w:szCs w:val="20"/>
        </w:rPr>
        <w:t>н</w:t>
      </w:r>
      <w:r w:rsidRPr="001E3EC1">
        <w:rPr>
          <w:i/>
          <w:iCs/>
          <w:spacing w:val="-1"/>
          <w:sz w:val="20"/>
          <w:szCs w:val="20"/>
        </w:rPr>
        <w:t>а</w:t>
      </w:r>
      <w:r w:rsidRPr="001E3EC1">
        <w:rPr>
          <w:i/>
          <w:iCs/>
          <w:sz w:val="20"/>
          <w:szCs w:val="20"/>
        </w:rPr>
        <w:t>кон</w:t>
      </w:r>
      <w:r w:rsidRPr="001E3EC1">
        <w:rPr>
          <w:spacing w:val="48"/>
          <w:sz w:val="20"/>
          <w:szCs w:val="20"/>
        </w:rPr>
        <w:t xml:space="preserve"> </w:t>
      </w:r>
      <w:r w:rsidRPr="001E3EC1">
        <w:rPr>
          <w:i/>
          <w:iCs/>
          <w:sz w:val="20"/>
          <w:szCs w:val="20"/>
        </w:rPr>
        <w:t>ш</w:t>
      </w:r>
      <w:r w:rsidRPr="001E3EC1">
        <w:rPr>
          <w:i/>
          <w:iCs/>
          <w:spacing w:val="-2"/>
          <w:sz w:val="20"/>
          <w:szCs w:val="20"/>
        </w:rPr>
        <w:t>т</w:t>
      </w:r>
      <w:r w:rsidRPr="001E3EC1">
        <w:rPr>
          <w:i/>
          <w:iCs/>
          <w:sz w:val="20"/>
          <w:szCs w:val="20"/>
        </w:rPr>
        <w:t>о</w:t>
      </w:r>
      <w:r w:rsidRPr="001E3EC1">
        <w:rPr>
          <w:spacing w:val="50"/>
          <w:sz w:val="20"/>
          <w:szCs w:val="20"/>
        </w:rPr>
        <w:t xml:space="preserve"> </w:t>
      </w:r>
      <w:r w:rsidRPr="001E3EC1">
        <w:rPr>
          <w:i/>
          <w:iCs/>
          <w:spacing w:val="-1"/>
          <w:sz w:val="20"/>
          <w:szCs w:val="20"/>
        </w:rPr>
        <w:t>м</w:t>
      </w:r>
      <w:r w:rsidRPr="001E3EC1">
        <w:rPr>
          <w:i/>
          <w:iCs/>
          <w:sz w:val="20"/>
          <w:szCs w:val="20"/>
        </w:rPr>
        <w:t>у</w:t>
      </w:r>
      <w:r w:rsidRPr="001E3EC1">
        <w:rPr>
          <w:spacing w:val="47"/>
          <w:sz w:val="20"/>
          <w:szCs w:val="20"/>
        </w:rPr>
        <w:t xml:space="preserve"> </w:t>
      </w:r>
      <w:r w:rsidRPr="001E3EC1">
        <w:rPr>
          <w:i/>
          <w:iCs/>
          <w:spacing w:val="1"/>
          <w:sz w:val="20"/>
          <w:szCs w:val="20"/>
        </w:rPr>
        <w:t>ј</w:t>
      </w:r>
      <w:r w:rsidRPr="001E3EC1">
        <w:rPr>
          <w:i/>
          <w:iCs/>
          <w:sz w:val="20"/>
          <w:szCs w:val="20"/>
        </w:rPr>
        <w:t>е</w:t>
      </w:r>
      <w:r w:rsidRPr="001E3EC1">
        <w:rPr>
          <w:spacing w:val="49"/>
          <w:sz w:val="20"/>
          <w:szCs w:val="20"/>
        </w:rPr>
        <w:t xml:space="preserve"> </w:t>
      </w:r>
      <w:r w:rsidRPr="001E3EC1">
        <w:rPr>
          <w:i/>
          <w:iCs/>
          <w:sz w:val="20"/>
          <w:szCs w:val="20"/>
        </w:rPr>
        <w:t>уговор</w:t>
      </w:r>
      <w:r w:rsidRPr="001E3EC1">
        <w:rPr>
          <w:spacing w:val="46"/>
          <w:sz w:val="20"/>
          <w:szCs w:val="20"/>
        </w:rPr>
        <w:t xml:space="preserve"> </w:t>
      </w:r>
      <w:r w:rsidRPr="001E3EC1">
        <w:rPr>
          <w:i/>
          <w:iCs/>
          <w:spacing w:val="1"/>
          <w:sz w:val="20"/>
          <w:szCs w:val="20"/>
        </w:rPr>
        <w:t>д</w:t>
      </w:r>
      <w:r w:rsidRPr="001E3EC1">
        <w:rPr>
          <w:i/>
          <w:iCs/>
          <w:sz w:val="20"/>
          <w:szCs w:val="20"/>
        </w:rPr>
        <w:t>о</w:t>
      </w:r>
      <w:r w:rsidRPr="001E3EC1">
        <w:rPr>
          <w:i/>
          <w:iCs/>
          <w:spacing w:val="-1"/>
          <w:sz w:val="20"/>
          <w:szCs w:val="20"/>
        </w:rPr>
        <w:t>д</w:t>
      </w:r>
      <w:r w:rsidRPr="001E3EC1">
        <w:rPr>
          <w:i/>
          <w:iCs/>
          <w:sz w:val="20"/>
          <w:szCs w:val="20"/>
        </w:rPr>
        <w:t>ељен,</w:t>
      </w:r>
      <w:r w:rsidRPr="001E3EC1">
        <w:rPr>
          <w:spacing w:val="48"/>
          <w:sz w:val="20"/>
          <w:szCs w:val="20"/>
        </w:rPr>
        <w:t xml:space="preserve"> </w:t>
      </w:r>
      <w:r w:rsidRPr="001E3EC1">
        <w:rPr>
          <w:i/>
          <w:iCs/>
          <w:sz w:val="20"/>
          <w:szCs w:val="20"/>
        </w:rPr>
        <w:t>Уп</w:t>
      </w:r>
      <w:r w:rsidRPr="001E3EC1">
        <w:rPr>
          <w:i/>
          <w:iCs/>
          <w:spacing w:val="-2"/>
          <w:sz w:val="20"/>
          <w:szCs w:val="20"/>
        </w:rPr>
        <w:t>ра</w:t>
      </w:r>
      <w:r w:rsidRPr="001E3EC1">
        <w:rPr>
          <w:i/>
          <w:iCs/>
          <w:sz w:val="20"/>
          <w:szCs w:val="20"/>
        </w:rPr>
        <w:t>ви</w:t>
      </w:r>
      <w:r w:rsidRPr="001E3EC1">
        <w:rPr>
          <w:spacing w:val="49"/>
          <w:sz w:val="20"/>
          <w:szCs w:val="20"/>
        </w:rPr>
        <w:t xml:space="preserve"> </w:t>
      </w:r>
      <w:r w:rsidRPr="001E3EC1">
        <w:rPr>
          <w:i/>
          <w:iCs/>
          <w:sz w:val="20"/>
          <w:szCs w:val="20"/>
        </w:rPr>
        <w:t>за</w:t>
      </w:r>
      <w:r w:rsidRPr="001E3EC1">
        <w:rPr>
          <w:spacing w:val="49"/>
          <w:sz w:val="20"/>
          <w:szCs w:val="20"/>
        </w:rPr>
        <w:t xml:space="preserve"> </w:t>
      </w:r>
      <w:r w:rsidRPr="001E3EC1">
        <w:rPr>
          <w:i/>
          <w:iCs/>
          <w:sz w:val="20"/>
          <w:szCs w:val="20"/>
        </w:rPr>
        <w:t>ја</w:t>
      </w:r>
      <w:r w:rsidRPr="001E3EC1">
        <w:rPr>
          <w:i/>
          <w:iCs/>
          <w:spacing w:val="-1"/>
          <w:sz w:val="20"/>
          <w:szCs w:val="20"/>
        </w:rPr>
        <w:t>в</w:t>
      </w:r>
      <w:r w:rsidRPr="001E3EC1">
        <w:rPr>
          <w:i/>
          <w:iCs/>
          <w:sz w:val="20"/>
          <w:szCs w:val="20"/>
        </w:rPr>
        <w:t>не</w:t>
      </w:r>
      <w:r w:rsidRPr="001E3EC1">
        <w:rPr>
          <w:spacing w:val="48"/>
          <w:sz w:val="20"/>
          <w:szCs w:val="20"/>
        </w:rPr>
        <w:t xml:space="preserve"> </w:t>
      </w:r>
      <w:r w:rsidRPr="001E3EC1">
        <w:rPr>
          <w:i/>
          <w:iCs/>
          <w:spacing w:val="1"/>
          <w:sz w:val="20"/>
          <w:szCs w:val="20"/>
        </w:rPr>
        <w:t>н</w:t>
      </w:r>
      <w:r w:rsidRPr="001E3EC1">
        <w:rPr>
          <w:i/>
          <w:iCs/>
          <w:sz w:val="20"/>
          <w:szCs w:val="20"/>
        </w:rPr>
        <w:t>аб</w:t>
      </w:r>
      <w:r w:rsidRPr="001E3EC1">
        <w:rPr>
          <w:i/>
          <w:iCs/>
          <w:spacing w:val="-2"/>
          <w:sz w:val="20"/>
          <w:szCs w:val="20"/>
        </w:rPr>
        <w:t>а</w:t>
      </w:r>
      <w:r w:rsidRPr="001E3EC1">
        <w:rPr>
          <w:i/>
          <w:iCs/>
          <w:sz w:val="20"/>
          <w:szCs w:val="20"/>
        </w:rPr>
        <w:t>вке</w:t>
      </w:r>
      <w:r w:rsidRPr="001E3EC1">
        <w:rPr>
          <w:spacing w:val="47"/>
          <w:sz w:val="20"/>
          <w:szCs w:val="20"/>
        </w:rPr>
        <w:t xml:space="preserve"> </w:t>
      </w:r>
      <w:r w:rsidRPr="001E3EC1">
        <w:rPr>
          <w:i/>
          <w:iCs/>
          <w:spacing w:val="1"/>
          <w:sz w:val="20"/>
          <w:szCs w:val="20"/>
        </w:rPr>
        <w:t>д</w:t>
      </w:r>
      <w:r w:rsidRPr="001E3EC1">
        <w:rPr>
          <w:i/>
          <w:iCs/>
          <w:spacing w:val="-1"/>
          <w:sz w:val="20"/>
          <w:szCs w:val="20"/>
        </w:rPr>
        <w:t>о</w:t>
      </w:r>
      <w:r w:rsidRPr="001E3EC1">
        <w:rPr>
          <w:i/>
          <w:iCs/>
          <w:spacing w:val="-2"/>
          <w:sz w:val="20"/>
          <w:szCs w:val="20"/>
        </w:rPr>
        <w:t>с</w:t>
      </w:r>
      <w:r w:rsidRPr="001E3EC1">
        <w:rPr>
          <w:i/>
          <w:iCs/>
          <w:spacing w:val="-1"/>
          <w:sz w:val="20"/>
          <w:szCs w:val="20"/>
        </w:rPr>
        <w:t>т</w:t>
      </w:r>
      <w:r w:rsidRPr="001E3EC1">
        <w:rPr>
          <w:i/>
          <w:iCs/>
          <w:sz w:val="20"/>
          <w:szCs w:val="20"/>
        </w:rPr>
        <w:t>ави</w:t>
      </w:r>
      <w:r w:rsidRPr="001E3EC1">
        <w:rPr>
          <w:i/>
          <w:iCs/>
          <w:spacing w:val="-1"/>
          <w:sz w:val="20"/>
          <w:szCs w:val="20"/>
        </w:rPr>
        <w:t>т</w:t>
      </w:r>
      <w:r w:rsidRPr="001E3EC1">
        <w:rPr>
          <w:i/>
          <w:iCs/>
          <w:sz w:val="20"/>
          <w:szCs w:val="20"/>
        </w:rPr>
        <w:t>и</w:t>
      </w:r>
      <w:r w:rsidRPr="001E3EC1">
        <w:rPr>
          <w:spacing w:val="49"/>
          <w:sz w:val="20"/>
          <w:szCs w:val="20"/>
        </w:rPr>
        <w:t xml:space="preserve"> </w:t>
      </w:r>
      <w:r w:rsidRPr="001E3EC1">
        <w:rPr>
          <w:i/>
          <w:iCs/>
          <w:spacing w:val="1"/>
          <w:sz w:val="20"/>
          <w:szCs w:val="20"/>
        </w:rPr>
        <w:t>д</w:t>
      </w:r>
      <w:r w:rsidRPr="001E3EC1">
        <w:rPr>
          <w:i/>
          <w:iCs/>
          <w:spacing w:val="-2"/>
          <w:sz w:val="20"/>
          <w:szCs w:val="20"/>
        </w:rPr>
        <w:t>о</w:t>
      </w:r>
      <w:r w:rsidRPr="001E3EC1">
        <w:rPr>
          <w:i/>
          <w:iCs/>
          <w:sz w:val="20"/>
          <w:szCs w:val="20"/>
        </w:rPr>
        <w:t>каз</w:t>
      </w:r>
      <w:r w:rsidRPr="001E3EC1">
        <w:rPr>
          <w:spacing w:val="48"/>
          <w:sz w:val="20"/>
          <w:szCs w:val="20"/>
        </w:rPr>
        <w:t xml:space="preserve"> </w:t>
      </w:r>
      <w:r w:rsidRPr="001E3EC1">
        <w:rPr>
          <w:i/>
          <w:iCs/>
          <w:sz w:val="20"/>
          <w:szCs w:val="20"/>
        </w:rPr>
        <w:t>не</w:t>
      </w:r>
      <w:r w:rsidRPr="001E3EC1">
        <w:rPr>
          <w:i/>
          <w:iCs/>
          <w:spacing w:val="-1"/>
          <w:sz w:val="20"/>
          <w:szCs w:val="20"/>
        </w:rPr>
        <w:t>г</w:t>
      </w:r>
      <w:r w:rsidRPr="001E3EC1">
        <w:rPr>
          <w:i/>
          <w:iCs/>
          <w:sz w:val="20"/>
          <w:szCs w:val="20"/>
        </w:rPr>
        <w:t>а</w:t>
      </w:r>
      <w:r w:rsidRPr="001E3EC1">
        <w:rPr>
          <w:i/>
          <w:iCs/>
          <w:spacing w:val="-1"/>
          <w:sz w:val="20"/>
          <w:szCs w:val="20"/>
        </w:rPr>
        <w:t>т</w:t>
      </w:r>
      <w:r w:rsidRPr="001E3EC1">
        <w:rPr>
          <w:i/>
          <w:iCs/>
          <w:sz w:val="20"/>
          <w:szCs w:val="20"/>
        </w:rPr>
        <w:t>ив</w:t>
      </w:r>
      <w:r w:rsidRPr="001E3EC1">
        <w:rPr>
          <w:i/>
          <w:iCs/>
          <w:spacing w:val="-1"/>
          <w:sz w:val="20"/>
          <w:szCs w:val="20"/>
        </w:rPr>
        <w:t>н</w:t>
      </w:r>
      <w:r w:rsidRPr="001E3EC1">
        <w:rPr>
          <w:i/>
          <w:iCs/>
          <w:sz w:val="20"/>
          <w:szCs w:val="20"/>
        </w:rPr>
        <w:t>е</w:t>
      </w:r>
      <w:r w:rsidRPr="001E3EC1">
        <w:rPr>
          <w:sz w:val="20"/>
          <w:szCs w:val="20"/>
        </w:rPr>
        <w:t xml:space="preserve"> </w:t>
      </w:r>
      <w:r w:rsidRPr="001E3EC1">
        <w:rPr>
          <w:i/>
          <w:iCs/>
          <w:sz w:val="20"/>
          <w:szCs w:val="20"/>
        </w:rPr>
        <w:t>рефре</w:t>
      </w:r>
      <w:r w:rsidRPr="001E3EC1">
        <w:rPr>
          <w:i/>
          <w:iCs/>
          <w:spacing w:val="-1"/>
          <w:sz w:val="20"/>
          <w:szCs w:val="20"/>
        </w:rPr>
        <w:t>н</w:t>
      </w:r>
      <w:r w:rsidRPr="001E3EC1">
        <w:rPr>
          <w:i/>
          <w:iCs/>
          <w:sz w:val="20"/>
          <w:szCs w:val="20"/>
        </w:rPr>
        <w:t>це,</w:t>
      </w:r>
      <w:r w:rsidRPr="001E3EC1">
        <w:rPr>
          <w:spacing w:val="11"/>
          <w:sz w:val="20"/>
          <w:szCs w:val="20"/>
        </w:rPr>
        <w:t xml:space="preserve"> </w:t>
      </w:r>
      <w:r w:rsidRPr="001E3EC1">
        <w:rPr>
          <w:i/>
          <w:iCs/>
          <w:sz w:val="20"/>
          <w:szCs w:val="20"/>
        </w:rPr>
        <w:t>одно</w:t>
      </w:r>
      <w:r w:rsidRPr="001E3EC1">
        <w:rPr>
          <w:i/>
          <w:iCs/>
          <w:spacing w:val="-1"/>
          <w:sz w:val="20"/>
          <w:szCs w:val="20"/>
        </w:rPr>
        <w:t>с</w:t>
      </w:r>
      <w:r w:rsidRPr="001E3EC1">
        <w:rPr>
          <w:i/>
          <w:iCs/>
          <w:sz w:val="20"/>
          <w:szCs w:val="20"/>
        </w:rPr>
        <w:t>но</w:t>
      </w:r>
      <w:r w:rsidRPr="001E3EC1">
        <w:rPr>
          <w:spacing w:val="11"/>
          <w:sz w:val="20"/>
          <w:szCs w:val="20"/>
        </w:rPr>
        <w:t xml:space="preserve"> </w:t>
      </w:r>
      <w:r w:rsidRPr="001E3EC1">
        <w:rPr>
          <w:i/>
          <w:iCs/>
          <w:sz w:val="20"/>
          <w:szCs w:val="20"/>
        </w:rPr>
        <w:t>испр</w:t>
      </w:r>
      <w:r w:rsidRPr="001E3EC1">
        <w:rPr>
          <w:i/>
          <w:iCs/>
          <w:spacing w:val="-1"/>
          <w:sz w:val="20"/>
          <w:szCs w:val="20"/>
        </w:rPr>
        <w:t>а</w:t>
      </w:r>
      <w:r w:rsidRPr="001E3EC1">
        <w:rPr>
          <w:i/>
          <w:iCs/>
          <w:sz w:val="20"/>
          <w:szCs w:val="20"/>
        </w:rPr>
        <w:t>ву</w:t>
      </w:r>
      <w:r w:rsidRPr="001E3EC1">
        <w:rPr>
          <w:spacing w:val="14"/>
          <w:sz w:val="20"/>
          <w:szCs w:val="20"/>
        </w:rPr>
        <w:t xml:space="preserve"> </w:t>
      </w:r>
      <w:r w:rsidRPr="001E3EC1">
        <w:rPr>
          <w:i/>
          <w:iCs/>
          <w:sz w:val="20"/>
          <w:szCs w:val="20"/>
        </w:rPr>
        <w:t>о</w:t>
      </w:r>
      <w:r w:rsidRPr="001E3EC1">
        <w:rPr>
          <w:spacing w:val="12"/>
          <w:sz w:val="20"/>
          <w:szCs w:val="20"/>
        </w:rPr>
        <w:t xml:space="preserve"> </w:t>
      </w:r>
      <w:r w:rsidRPr="001E3EC1">
        <w:rPr>
          <w:i/>
          <w:iCs/>
          <w:sz w:val="20"/>
          <w:szCs w:val="20"/>
        </w:rPr>
        <w:t>реа</w:t>
      </w:r>
      <w:r w:rsidRPr="001E3EC1">
        <w:rPr>
          <w:i/>
          <w:iCs/>
          <w:spacing w:val="-1"/>
          <w:sz w:val="20"/>
          <w:szCs w:val="20"/>
        </w:rPr>
        <w:t>л</w:t>
      </w:r>
      <w:r w:rsidRPr="001E3EC1">
        <w:rPr>
          <w:i/>
          <w:iCs/>
          <w:sz w:val="20"/>
          <w:szCs w:val="20"/>
        </w:rPr>
        <w:t>изов</w:t>
      </w:r>
      <w:r w:rsidRPr="001E3EC1">
        <w:rPr>
          <w:i/>
          <w:iCs/>
          <w:spacing w:val="-2"/>
          <w:sz w:val="20"/>
          <w:szCs w:val="20"/>
        </w:rPr>
        <w:t>а</w:t>
      </w:r>
      <w:r w:rsidRPr="001E3EC1">
        <w:rPr>
          <w:i/>
          <w:iCs/>
          <w:sz w:val="20"/>
          <w:szCs w:val="20"/>
        </w:rPr>
        <w:t>ном</w:t>
      </w:r>
      <w:r w:rsidRPr="001E3EC1">
        <w:rPr>
          <w:spacing w:val="12"/>
          <w:sz w:val="20"/>
          <w:szCs w:val="20"/>
        </w:rPr>
        <w:t xml:space="preserve"> </w:t>
      </w:r>
      <w:r w:rsidRPr="001E3EC1">
        <w:rPr>
          <w:i/>
          <w:iCs/>
          <w:sz w:val="20"/>
          <w:szCs w:val="20"/>
        </w:rPr>
        <w:t>с</w:t>
      </w:r>
      <w:r w:rsidRPr="001E3EC1">
        <w:rPr>
          <w:i/>
          <w:iCs/>
          <w:spacing w:val="-1"/>
          <w:sz w:val="20"/>
          <w:szCs w:val="20"/>
        </w:rPr>
        <w:t>р</w:t>
      </w:r>
      <w:r w:rsidRPr="001E3EC1">
        <w:rPr>
          <w:i/>
          <w:iCs/>
          <w:sz w:val="20"/>
          <w:szCs w:val="20"/>
        </w:rPr>
        <w:t>е</w:t>
      </w:r>
      <w:r w:rsidRPr="001E3EC1">
        <w:rPr>
          <w:i/>
          <w:iCs/>
          <w:spacing w:val="-1"/>
          <w:sz w:val="20"/>
          <w:szCs w:val="20"/>
        </w:rPr>
        <w:t>д</w:t>
      </w:r>
      <w:r w:rsidRPr="001E3EC1">
        <w:rPr>
          <w:i/>
          <w:iCs/>
          <w:spacing w:val="-2"/>
          <w:sz w:val="20"/>
          <w:szCs w:val="20"/>
        </w:rPr>
        <w:t>с</w:t>
      </w:r>
      <w:r w:rsidRPr="001E3EC1">
        <w:rPr>
          <w:i/>
          <w:iCs/>
          <w:spacing w:val="-1"/>
          <w:sz w:val="20"/>
          <w:szCs w:val="20"/>
        </w:rPr>
        <w:t>т</w:t>
      </w:r>
      <w:r w:rsidRPr="001E3EC1">
        <w:rPr>
          <w:i/>
          <w:iCs/>
          <w:sz w:val="20"/>
          <w:szCs w:val="20"/>
        </w:rPr>
        <w:t>ву</w:t>
      </w:r>
      <w:r w:rsidRPr="001E3EC1">
        <w:rPr>
          <w:spacing w:val="14"/>
          <w:sz w:val="20"/>
          <w:szCs w:val="20"/>
        </w:rPr>
        <w:t xml:space="preserve"> </w:t>
      </w:r>
      <w:r w:rsidRPr="001E3EC1">
        <w:rPr>
          <w:i/>
          <w:iCs/>
          <w:sz w:val="20"/>
          <w:szCs w:val="20"/>
        </w:rPr>
        <w:t>обез</w:t>
      </w:r>
      <w:r w:rsidRPr="001E3EC1">
        <w:rPr>
          <w:i/>
          <w:iCs/>
          <w:spacing w:val="-2"/>
          <w:sz w:val="20"/>
          <w:szCs w:val="20"/>
        </w:rPr>
        <w:t>б</w:t>
      </w:r>
      <w:r w:rsidRPr="001E3EC1">
        <w:rPr>
          <w:i/>
          <w:iCs/>
          <w:sz w:val="20"/>
          <w:szCs w:val="20"/>
        </w:rPr>
        <w:t>еђ</w:t>
      </w:r>
      <w:r w:rsidRPr="001E3EC1">
        <w:rPr>
          <w:i/>
          <w:iCs/>
          <w:spacing w:val="-2"/>
          <w:sz w:val="20"/>
          <w:szCs w:val="20"/>
        </w:rPr>
        <w:t>е</w:t>
      </w:r>
      <w:r w:rsidRPr="001E3EC1">
        <w:rPr>
          <w:i/>
          <w:iCs/>
          <w:sz w:val="20"/>
          <w:szCs w:val="20"/>
        </w:rPr>
        <w:t>ња</w:t>
      </w:r>
      <w:r w:rsidRPr="001E3EC1">
        <w:rPr>
          <w:spacing w:val="12"/>
          <w:sz w:val="20"/>
          <w:szCs w:val="20"/>
        </w:rPr>
        <w:t xml:space="preserve"> </w:t>
      </w:r>
      <w:r w:rsidRPr="001E3EC1">
        <w:rPr>
          <w:i/>
          <w:iCs/>
          <w:sz w:val="20"/>
          <w:szCs w:val="20"/>
        </w:rPr>
        <w:t>исп</w:t>
      </w:r>
      <w:r w:rsidRPr="001E3EC1">
        <w:rPr>
          <w:i/>
          <w:iCs/>
          <w:spacing w:val="-1"/>
          <w:sz w:val="20"/>
          <w:szCs w:val="20"/>
        </w:rPr>
        <w:t>у</w:t>
      </w:r>
      <w:r w:rsidRPr="001E3EC1">
        <w:rPr>
          <w:i/>
          <w:iCs/>
          <w:sz w:val="20"/>
          <w:szCs w:val="20"/>
        </w:rPr>
        <w:t>њ</w:t>
      </w:r>
      <w:r w:rsidRPr="001E3EC1">
        <w:rPr>
          <w:i/>
          <w:iCs/>
          <w:spacing w:val="-1"/>
          <w:sz w:val="20"/>
          <w:szCs w:val="20"/>
        </w:rPr>
        <w:t>ењ</w:t>
      </w:r>
      <w:r w:rsidRPr="001E3EC1">
        <w:rPr>
          <w:i/>
          <w:iCs/>
          <w:sz w:val="20"/>
          <w:szCs w:val="20"/>
        </w:rPr>
        <w:t>а</w:t>
      </w:r>
      <w:r w:rsidRPr="001E3EC1">
        <w:rPr>
          <w:spacing w:val="13"/>
          <w:sz w:val="20"/>
          <w:szCs w:val="20"/>
        </w:rPr>
        <w:t xml:space="preserve"> </w:t>
      </w:r>
      <w:r w:rsidRPr="001E3EC1">
        <w:rPr>
          <w:i/>
          <w:iCs/>
          <w:sz w:val="20"/>
          <w:szCs w:val="20"/>
        </w:rPr>
        <w:t>о</w:t>
      </w:r>
      <w:r w:rsidRPr="001E3EC1">
        <w:rPr>
          <w:i/>
          <w:iCs/>
          <w:spacing w:val="5"/>
          <w:sz w:val="20"/>
          <w:szCs w:val="20"/>
        </w:rPr>
        <w:t>б</w:t>
      </w:r>
      <w:r w:rsidRPr="001E3EC1">
        <w:rPr>
          <w:i/>
          <w:iCs/>
          <w:sz w:val="20"/>
          <w:szCs w:val="20"/>
        </w:rPr>
        <w:t>ав</w:t>
      </w:r>
      <w:r w:rsidRPr="001E3EC1">
        <w:rPr>
          <w:i/>
          <w:iCs/>
          <w:spacing w:val="-1"/>
          <w:sz w:val="20"/>
          <w:szCs w:val="20"/>
        </w:rPr>
        <w:t>е</w:t>
      </w:r>
      <w:r w:rsidRPr="001E3EC1">
        <w:rPr>
          <w:i/>
          <w:iCs/>
          <w:sz w:val="20"/>
          <w:szCs w:val="20"/>
        </w:rPr>
        <w:t>за</w:t>
      </w:r>
      <w:r w:rsidRPr="001E3EC1">
        <w:rPr>
          <w:spacing w:val="11"/>
          <w:sz w:val="20"/>
          <w:szCs w:val="20"/>
        </w:rPr>
        <w:t xml:space="preserve"> </w:t>
      </w:r>
      <w:r w:rsidRPr="001E3EC1">
        <w:rPr>
          <w:i/>
          <w:iCs/>
          <w:sz w:val="20"/>
          <w:szCs w:val="20"/>
        </w:rPr>
        <w:t>у</w:t>
      </w:r>
      <w:r w:rsidRPr="001E3EC1">
        <w:rPr>
          <w:spacing w:val="15"/>
          <w:sz w:val="20"/>
          <w:szCs w:val="20"/>
        </w:rPr>
        <w:t xml:space="preserve"> </w:t>
      </w:r>
      <w:r w:rsidRPr="001E3EC1">
        <w:rPr>
          <w:i/>
          <w:iCs/>
          <w:sz w:val="20"/>
          <w:szCs w:val="20"/>
        </w:rPr>
        <w:t>п</w:t>
      </w:r>
      <w:r w:rsidRPr="001E3EC1">
        <w:rPr>
          <w:i/>
          <w:iCs/>
          <w:spacing w:val="-1"/>
          <w:sz w:val="20"/>
          <w:szCs w:val="20"/>
        </w:rPr>
        <w:t>о</w:t>
      </w:r>
      <w:r w:rsidRPr="001E3EC1">
        <w:rPr>
          <w:i/>
          <w:iCs/>
          <w:sz w:val="20"/>
          <w:szCs w:val="20"/>
        </w:rPr>
        <w:t>ступку</w:t>
      </w:r>
      <w:r w:rsidRPr="001E3EC1">
        <w:rPr>
          <w:spacing w:val="11"/>
          <w:sz w:val="20"/>
          <w:szCs w:val="20"/>
        </w:rPr>
        <w:t xml:space="preserve"> </w:t>
      </w:r>
      <w:r w:rsidRPr="001E3EC1">
        <w:rPr>
          <w:i/>
          <w:iCs/>
          <w:spacing w:val="-1"/>
          <w:sz w:val="20"/>
          <w:szCs w:val="20"/>
        </w:rPr>
        <w:t>ј</w:t>
      </w:r>
      <w:r w:rsidRPr="001E3EC1">
        <w:rPr>
          <w:i/>
          <w:iCs/>
          <w:sz w:val="20"/>
          <w:szCs w:val="20"/>
        </w:rPr>
        <w:t>а</w:t>
      </w:r>
      <w:r w:rsidRPr="001E3EC1">
        <w:rPr>
          <w:i/>
          <w:iCs/>
          <w:spacing w:val="-2"/>
          <w:sz w:val="20"/>
          <w:szCs w:val="20"/>
        </w:rPr>
        <w:t>в</w:t>
      </w:r>
      <w:r w:rsidRPr="001E3EC1">
        <w:rPr>
          <w:i/>
          <w:iCs/>
          <w:sz w:val="20"/>
          <w:szCs w:val="20"/>
        </w:rPr>
        <w:t>не</w:t>
      </w:r>
      <w:r w:rsidRPr="001E3EC1">
        <w:rPr>
          <w:sz w:val="20"/>
          <w:szCs w:val="20"/>
        </w:rPr>
        <w:t xml:space="preserve"> </w:t>
      </w:r>
      <w:r w:rsidRPr="001E3EC1">
        <w:rPr>
          <w:i/>
          <w:iCs/>
          <w:sz w:val="20"/>
          <w:szCs w:val="20"/>
        </w:rPr>
        <w:t>набавке.</w:t>
      </w:r>
      <w:r w:rsidRPr="001E3EC1">
        <w:rPr>
          <w:spacing w:val="30"/>
          <w:sz w:val="20"/>
          <w:szCs w:val="20"/>
        </w:rPr>
        <w:t xml:space="preserve"> </w:t>
      </w:r>
      <w:r w:rsidRPr="001E3EC1">
        <w:rPr>
          <w:i/>
          <w:iCs/>
          <w:sz w:val="20"/>
          <w:szCs w:val="20"/>
        </w:rPr>
        <w:t>Кон</w:t>
      </w:r>
      <w:r w:rsidRPr="001E3EC1">
        <w:rPr>
          <w:i/>
          <w:iCs/>
          <w:spacing w:val="-1"/>
          <w:sz w:val="20"/>
          <w:szCs w:val="20"/>
        </w:rPr>
        <w:t>а</w:t>
      </w:r>
      <w:r w:rsidRPr="001E3EC1">
        <w:rPr>
          <w:i/>
          <w:iCs/>
          <w:sz w:val="20"/>
          <w:szCs w:val="20"/>
        </w:rPr>
        <w:t>чан</w:t>
      </w:r>
      <w:r w:rsidRPr="001E3EC1">
        <w:rPr>
          <w:spacing w:val="31"/>
          <w:sz w:val="20"/>
          <w:szCs w:val="20"/>
        </w:rPr>
        <w:t xml:space="preserve"> </w:t>
      </w:r>
      <w:r w:rsidRPr="001E3EC1">
        <w:rPr>
          <w:i/>
          <w:iCs/>
          <w:spacing w:val="-1"/>
          <w:sz w:val="20"/>
          <w:szCs w:val="20"/>
        </w:rPr>
        <w:t>т</w:t>
      </w:r>
      <w:r w:rsidRPr="001E3EC1">
        <w:rPr>
          <w:i/>
          <w:iCs/>
          <w:spacing w:val="-2"/>
          <w:sz w:val="20"/>
          <w:szCs w:val="20"/>
        </w:rPr>
        <w:t>е</w:t>
      </w:r>
      <w:r w:rsidRPr="001E3EC1">
        <w:rPr>
          <w:i/>
          <w:iCs/>
          <w:sz w:val="20"/>
          <w:szCs w:val="20"/>
        </w:rPr>
        <w:t>кст</w:t>
      </w:r>
      <w:r w:rsidRPr="001E3EC1">
        <w:rPr>
          <w:spacing w:val="27"/>
          <w:sz w:val="20"/>
          <w:szCs w:val="20"/>
        </w:rPr>
        <w:t xml:space="preserve"> </w:t>
      </w:r>
      <w:r w:rsidRPr="001E3EC1">
        <w:rPr>
          <w:i/>
          <w:iCs/>
          <w:sz w:val="20"/>
          <w:szCs w:val="20"/>
        </w:rPr>
        <w:t>уго</w:t>
      </w:r>
      <w:r w:rsidRPr="001E3EC1">
        <w:rPr>
          <w:i/>
          <w:iCs/>
          <w:spacing w:val="1"/>
          <w:sz w:val="20"/>
          <w:szCs w:val="20"/>
        </w:rPr>
        <w:t>в</w:t>
      </w:r>
      <w:r w:rsidRPr="001E3EC1">
        <w:rPr>
          <w:i/>
          <w:iCs/>
          <w:sz w:val="20"/>
          <w:szCs w:val="20"/>
        </w:rPr>
        <w:t>ора</w:t>
      </w:r>
      <w:r w:rsidRPr="001E3EC1">
        <w:rPr>
          <w:spacing w:val="31"/>
          <w:sz w:val="20"/>
          <w:szCs w:val="20"/>
        </w:rPr>
        <w:t xml:space="preserve"> </w:t>
      </w:r>
      <w:r w:rsidRPr="001E3EC1">
        <w:rPr>
          <w:i/>
          <w:iCs/>
          <w:spacing w:val="-1"/>
          <w:sz w:val="20"/>
          <w:szCs w:val="20"/>
        </w:rPr>
        <w:t>к</w:t>
      </w:r>
      <w:r w:rsidRPr="001E3EC1">
        <w:rPr>
          <w:i/>
          <w:iCs/>
          <w:sz w:val="20"/>
          <w:szCs w:val="20"/>
        </w:rPr>
        <w:t>оји</w:t>
      </w:r>
      <w:r w:rsidRPr="001E3EC1">
        <w:rPr>
          <w:spacing w:val="31"/>
          <w:sz w:val="20"/>
          <w:szCs w:val="20"/>
        </w:rPr>
        <w:t xml:space="preserve"> </w:t>
      </w:r>
      <w:r w:rsidRPr="001E3EC1">
        <w:rPr>
          <w:i/>
          <w:iCs/>
          <w:spacing w:val="-2"/>
          <w:sz w:val="20"/>
          <w:szCs w:val="20"/>
        </w:rPr>
        <w:t>ћ</w:t>
      </w:r>
      <w:r w:rsidRPr="001E3EC1">
        <w:rPr>
          <w:i/>
          <w:iCs/>
          <w:sz w:val="20"/>
          <w:szCs w:val="20"/>
        </w:rPr>
        <w:t>е</w:t>
      </w:r>
      <w:r w:rsidRPr="001E3EC1">
        <w:rPr>
          <w:spacing w:val="31"/>
          <w:sz w:val="20"/>
          <w:szCs w:val="20"/>
        </w:rPr>
        <w:t xml:space="preserve"> </w:t>
      </w:r>
      <w:r w:rsidRPr="001E3EC1">
        <w:rPr>
          <w:i/>
          <w:iCs/>
          <w:sz w:val="20"/>
          <w:szCs w:val="20"/>
        </w:rPr>
        <w:t>би</w:t>
      </w:r>
      <w:r w:rsidRPr="001E3EC1">
        <w:rPr>
          <w:i/>
          <w:iCs/>
          <w:spacing w:val="-1"/>
          <w:sz w:val="20"/>
          <w:szCs w:val="20"/>
        </w:rPr>
        <w:t>т</w:t>
      </w:r>
      <w:r w:rsidRPr="001E3EC1">
        <w:rPr>
          <w:i/>
          <w:iCs/>
          <w:sz w:val="20"/>
          <w:szCs w:val="20"/>
        </w:rPr>
        <w:t>и</w:t>
      </w:r>
      <w:r w:rsidRPr="001E3EC1">
        <w:rPr>
          <w:spacing w:val="30"/>
          <w:sz w:val="20"/>
          <w:szCs w:val="20"/>
        </w:rPr>
        <w:t xml:space="preserve"> </w:t>
      </w:r>
      <w:r w:rsidRPr="001E3EC1">
        <w:rPr>
          <w:i/>
          <w:iCs/>
          <w:sz w:val="20"/>
          <w:szCs w:val="20"/>
        </w:rPr>
        <w:t>п</w:t>
      </w:r>
      <w:r w:rsidRPr="001E3EC1">
        <w:rPr>
          <w:i/>
          <w:iCs/>
          <w:spacing w:val="-1"/>
          <w:sz w:val="20"/>
          <w:szCs w:val="20"/>
        </w:rPr>
        <w:t>от</w:t>
      </w:r>
      <w:r w:rsidRPr="001E3EC1">
        <w:rPr>
          <w:i/>
          <w:iCs/>
          <w:sz w:val="20"/>
          <w:szCs w:val="20"/>
        </w:rPr>
        <w:t>писан</w:t>
      </w:r>
      <w:r w:rsidRPr="001E3EC1">
        <w:rPr>
          <w:spacing w:val="29"/>
          <w:sz w:val="20"/>
          <w:szCs w:val="20"/>
        </w:rPr>
        <w:t xml:space="preserve"> </w:t>
      </w:r>
      <w:r w:rsidRPr="001E3EC1">
        <w:rPr>
          <w:i/>
          <w:iCs/>
          <w:sz w:val="20"/>
          <w:szCs w:val="20"/>
        </w:rPr>
        <w:t>нак</w:t>
      </w:r>
      <w:r w:rsidRPr="001E3EC1">
        <w:rPr>
          <w:i/>
          <w:iCs/>
          <w:spacing w:val="-1"/>
          <w:sz w:val="20"/>
          <w:szCs w:val="20"/>
        </w:rPr>
        <w:t>о</w:t>
      </w:r>
      <w:r w:rsidRPr="001E3EC1">
        <w:rPr>
          <w:i/>
          <w:iCs/>
          <w:sz w:val="20"/>
          <w:szCs w:val="20"/>
        </w:rPr>
        <w:t>н</w:t>
      </w:r>
      <w:r w:rsidRPr="001E3EC1">
        <w:rPr>
          <w:spacing w:val="31"/>
          <w:sz w:val="20"/>
          <w:szCs w:val="20"/>
        </w:rPr>
        <w:t xml:space="preserve"> </w:t>
      </w:r>
      <w:r w:rsidRPr="001E3EC1">
        <w:rPr>
          <w:i/>
          <w:iCs/>
          <w:sz w:val="20"/>
          <w:szCs w:val="20"/>
        </w:rPr>
        <w:t>д</w:t>
      </w:r>
      <w:r w:rsidRPr="001E3EC1">
        <w:rPr>
          <w:i/>
          <w:iCs/>
          <w:spacing w:val="-1"/>
          <w:sz w:val="20"/>
          <w:szCs w:val="20"/>
        </w:rPr>
        <w:t>о</w:t>
      </w:r>
      <w:r w:rsidRPr="001E3EC1">
        <w:rPr>
          <w:i/>
          <w:iCs/>
          <w:sz w:val="20"/>
          <w:szCs w:val="20"/>
        </w:rPr>
        <w:t>нош</w:t>
      </w:r>
      <w:r w:rsidRPr="001E3EC1">
        <w:rPr>
          <w:i/>
          <w:iCs/>
          <w:spacing w:val="-2"/>
          <w:sz w:val="20"/>
          <w:szCs w:val="20"/>
        </w:rPr>
        <w:t>е</w:t>
      </w:r>
      <w:r w:rsidRPr="001E3EC1">
        <w:rPr>
          <w:i/>
          <w:iCs/>
          <w:sz w:val="20"/>
          <w:szCs w:val="20"/>
        </w:rPr>
        <w:t>ња</w:t>
      </w:r>
      <w:r w:rsidRPr="001E3EC1">
        <w:rPr>
          <w:spacing w:val="28"/>
          <w:sz w:val="20"/>
          <w:szCs w:val="20"/>
        </w:rPr>
        <w:t xml:space="preserve"> </w:t>
      </w:r>
      <w:r w:rsidRPr="001E3EC1">
        <w:rPr>
          <w:i/>
          <w:iCs/>
          <w:sz w:val="20"/>
          <w:szCs w:val="20"/>
        </w:rPr>
        <w:t>о</w:t>
      </w:r>
      <w:r w:rsidRPr="001E3EC1">
        <w:rPr>
          <w:i/>
          <w:iCs/>
          <w:spacing w:val="1"/>
          <w:sz w:val="20"/>
          <w:szCs w:val="20"/>
        </w:rPr>
        <w:t>д</w:t>
      </w:r>
      <w:r w:rsidRPr="001E3EC1">
        <w:rPr>
          <w:i/>
          <w:iCs/>
          <w:sz w:val="20"/>
          <w:szCs w:val="20"/>
        </w:rPr>
        <w:t>лу</w:t>
      </w:r>
      <w:r w:rsidRPr="001E3EC1">
        <w:rPr>
          <w:i/>
          <w:iCs/>
          <w:spacing w:val="-1"/>
          <w:sz w:val="20"/>
          <w:szCs w:val="20"/>
        </w:rPr>
        <w:t>к</w:t>
      </w:r>
      <w:r w:rsidRPr="001E3EC1">
        <w:rPr>
          <w:i/>
          <w:iCs/>
          <w:sz w:val="20"/>
          <w:szCs w:val="20"/>
        </w:rPr>
        <w:t>е</w:t>
      </w:r>
      <w:r w:rsidRPr="001E3EC1">
        <w:rPr>
          <w:spacing w:val="30"/>
          <w:sz w:val="20"/>
          <w:szCs w:val="20"/>
        </w:rPr>
        <w:t xml:space="preserve"> </w:t>
      </w:r>
      <w:r w:rsidRPr="001E3EC1">
        <w:rPr>
          <w:i/>
          <w:iCs/>
          <w:sz w:val="20"/>
          <w:szCs w:val="20"/>
        </w:rPr>
        <w:t>о</w:t>
      </w:r>
      <w:r w:rsidRPr="001E3EC1">
        <w:rPr>
          <w:spacing w:val="31"/>
          <w:sz w:val="20"/>
          <w:szCs w:val="20"/>
        </w:rPr>
        <w:t xml:space="preserve"> </w:t>
      </w:r>
      <w:r w:rsidRPr="001E3EC1">
        <w:rPr>
          <w:i/>
          <w:iCs/>
          <w:spacing w:val="1"/>
          <w:sz w:val="20"/>
          <w:szCs w:val="20"/>
        </w:rPr>
        <w:t>д</w:t>
      </w:r>
      <w:r w:rsidRPr="001E3EC1">
        <w:rPr>
          <w:i/>
          <w:iCs/>
          <w:spacing w:val="-1"/>
          <w:sz w:val="20"/>
          <w:szCs w:val="20"/>
        </w:rPr>
        <w:t>о</w:t>
      </w:r>
      <w:r w:rsidRPr="001E3EC1">
        <w:rPr>
          <w:i/>
          <w:iCs/>
          <w:sz w:val="20"/>
          <w:szCs w:val="20"/>
        </w:rPr>
        <w:t>де</w:t>
      </w:r>
      <w:r w:rsidRPr="001E3EC1">
        <w:rPr>
          <w:i/>
          <w:iCs/>
          <w:spacing w:val="-2"/>
          <w:sz w:val="20"/>
          <w:szCs w:val="20"/>
        </w:rPr>
        <w:t>л</w:t>
      </w:r>
      <w:r w:rsidRPr="001E3EC1">
        <w:rPr>
          <w:i/>
          <w:iCs/>
          <w:sz w:val="20"/>
          <w:szCs w:val="20"/>
        </w:rPr>
        <w:t>и</w:t>
      </w:r>
      <w:r w:rsidRPr="001E3EC1">
        <w:rPr>
          <w:spacing w:val="30"/>
          <w:sz w:val="20"/>
          <w:szCs w:val="20"/>
        </w:rPr>
        <w:t xml:space="preserve"> </w:t>
      </w:r>
      <w:r w:rsidRPr="001E3EC1">
        <w:rPr>
          <w:i/>
          <w:iCs/>
          <w:sz w:val="20"/>
          <w:szCs w:val="20"/>
        </w:rPr>
        <w:t>уговора</w:t>
      </w:r>
      <w:r w:rsidRPr="001E3EC1">
        <w:rPr>
          <w:sz w:val="20"/>
          <w:szCs w:val="20"/>
        </w:rPr>
        <w:t xml:space="preserve"> </w:t>
      </w:r>
      <w:r w:rsidRPr="001E3EC1">
        <w:rPr>
          <w:i/>
          <w:iCs/>
          <w:sz w:val="20"/>
          <w:szCs w:val="20"/>
        </w:rPr>
        <w:t>неће</w:t>
      </w:r>
      <w:r w:rsidRPr="001E3EC1">
        <w:rPr>
          <w:spacing w:val="15"/>
          <w:sz w:val="20"/>
          <w:szCs w:val="20"/>
        </w:rPr>
        <w:t xml:space="preserve"> </w:t>
      </w:r>
      <w:r w:rsidRPr="001E3EC1">
        <w:rPr>
          <w:i/>
          <w:iCs/>
          <w:sz w:val="20"/>
          <w:szCs w:val="20"/>
        </w:rPr>
        <w:t>с</w:t>
      </w:r>
      <w:r w:rsidRPr="001E3EC1">
        <w:rPr>
          <w:i/>
          <w:iCs/>
          <w:spacing w:val="-1"/>
          <w:sz w:val="20"/>
          <w:szCs w:val="20"/>
        </w:rPr>
        <w:t>а</w:t>
      </w:r>
      <w:r w:rsidRPr="001E3EC1">
        <w:rPr>
          <w:i/>
          <w:iCs/>
          <w:sz w:val="20"/>
          <w:szCs w:val="20"/>
        </w:rPr>
        <w:t>д</w:t>
      </w:r>
      <w:r w:rsidRPr="001E3EC1">
        <w:rPr>
          <w:i/>
          <w:iCs/>
          <w:spacing w:val="-1"/>
          <w:sz w:val="20"/>
          <w:szCs w:val="20"/>
        </w:rPr>
        <w:t>р</w:t>
      </w:r>
      <w:r w:rsidRPr="001E3EC1">
        <w:rPr>
          <w:i/>
          <w:iCs/>
          <w:sz w:val="20"/>
          <w:szCs w:val="20"/>
        </w:rPr>
        <w:t>жа</w:t>
      </w:r>
      <w:r w:rsidRPr="001E3EC1">
        <w:rPr>
          <w:i/>
          <w:iCs/>
          <w:spacing w:val="-1"/>
          <w:sz w:val="20"/>
          <w:szCs w:val="20"/>
        </w:rPr>
        <w:t>т</w:t>
      </w:r>
      <w:r w:rsidRPr="001E3EC1">
        <w:rPr>
          <w:i/>
          <w:iCs/>
          <w:sz w:val="20"/>
          <w:szCs w:val="20"/>
        </w:rPr>
        <w:t>и</w:t>
      </w:r>
      <w:r w:rsidRPr="001E3EC1">
        <w:rPr>
          <w:spacing w:val="16"/>
          <w:sz w:val="20"/>
          <w:szCs w:val="20"/>
        </w:rPr>
        <w:t xml:space="preserve"> </w:t>
      </w:r>
      <w:r w:rsidRPr="001E3EC1">
        <w:rPr>
          <w:i/>
          <w:iCs/>
          <w:spacing w:val="-1"/>
          <w:sz w:val="20"/>
          <w:szCs w:val="20"/>
        </w:rPr>
        <w:t>о</w:t>
      </w:r>
      <w:r w:rsidRPr="001E3EC1">
        <w:rPr>
          <w:i/>
          <w:iCs/>
          <w:sz w:val="20"/>
          <w:szCs w:val="20"/>
        </w:rPr>
        <w:t>др</w:t>
      </w:r>
      <w:r w:rsidRPr="001E3EC1">
        <w:rPr>
          <w:i/>
          <w:iCs/>
          <w:spacing w:val="-1"/>
          <w:sz w:val="20"/>
          <w:szCs w:val="20"/>
        </w:rPr>
        <w:t>е</w:t>
      </w:r>
      <w:r w:rsidRPr="001E3EC1">
        <w:rPr>
          <w:i/>
          <w:iCs/>
          <w:sz w:val="20"/>
          <w:szCs w:val="20"/>
        </w:rPr>
        <w:t>дбе</w:t>
      </w:r>
      <w:r w:rsidRPr="001E3EC1">
        <w:rPr>
          <w:spacing w:val="14"/>
          <w:sz w:val="20"/>
          <w:szCs w:val="20"/>
        </w:rPr>
        <w:t xml:space="preserve"> </w:t>
      </w:r>
      <w:r w:rsidRPr="001E3EC1">
        <w:rPr>
          <w:i/>
          <w:iCs/>
          <w:sz w:val="20"/>
          <w:szCs w:val="20"/>
        </w:rPr>
        <w:t>из</w:t>
      </w:r>
      <w:r w:rsidRPr="001E3EC1">
        <w:rPr>
          <w:spacing w:val="17"/>
          <w:sz w:val="20"/>
          <w:szCs w:val="20"/>
        </w:rPr>
        <w:t xml:space="preserve"> </w:t>
      </w:r>
      <w:r w:rsidRPr="001E3EC1">
        <w:rPr>
          <w:i/>
          <w:iCs/>
          <w:sz w:val="20"/>
          <w:szCs w:val="20"/>
        </w:rPr>
        <w:t>овог</w:t>
      </w:r>
      <w:r w:rsidRPr="001E3EC1">
        <w:rPr>
          <w:spacing w:val="14"/>
          <w:sz w:val="20"/>
          <w:szCs w:val="20"/>
        </w:rPr>
        <w:t xml:space="preserve"> </w:t>
      </w:r>
      <w:r w:rsidRPr="001E3EC1">
        <w:rPr>
          <w:i/>
          <w:iCs/>
          <w:spacing w:val="1"/>
          <w:sz w:val="20"/>
          <w:szCs w:val="20"/>
        </w:rPr>
        <w:t>м</w:t>
      </w:r>
      <w:r w:rsidRPr="001E3EC1">
        <w:rPr>
          <w:i/>
          <w:iCs/>
          <w:spacing w:val="-2"/>
          <w:sz w:val="20"/>
          <w:szCs w:val="20"/>
        </w:rPr>
        <w:t>о</w:t>
      </w:r>
      <w:r w:rsidRPr="001E3EC1">
        <w:rPr>
          <w:i/>
          <w:iCs/>
          <w:sz w:val="20"/>
          <w:szCs w:val="20"/>
        </w:rPr>
        <w:t>де</w:t>
      </w:r>
      <w:r w:rsidRPr="001E3EC1">
        <w:rPr>
          <w:i/>
          <w:iCs/>
          <w:spacing w:val="-1"/>
          <w:sz w:val="20"/>
          <w:szCs w:val="20"/>
        </w:rPr>
        <w:t>л</w:t>
      </w:r>
      <w:r w:rsidRPr="001E3EC1">
        <w:rPr>
          <w:i/>
          <w:iCs/>
          <w:sz w:val="20"/>
          <w:szCs w:val="20"/>
        </w:rPr>
        <w:t>а</w:t>
      </w:r>
      <w:r w:rsidRPr="001E3EC1">
        <w:rPr>
          <w:spacing w:val="16"/>
          <w:sz w:val="20"/>
          <w:szCs w:val="20"/>
        </w:rPr>
        <w:t xml:space="preserve"> </w:t>
      </w:r>
      <w:r w:rsidRPr="001E3EC1">
        <w:rPr>
          <w:i/>
          <w:iCs/>
          <w:sz w:val="20"/>
          <w:szCs w:val="20"/>
        </w:rPr>
        <w:t>у</w:t>
      </w:r>
      <w:r w:rsidRPr="001E3EC1">
        <w:rPr>
          <w:i/>
          <w:iCs/>
          <w:spacing w:val="-1"/>
          <w:sz w:val="20"/>
          <w:szCs w:val="20"/>
        </w:rPr>
        <w:t>г</w:t>
      </w:r>
      <w:r w:rsidRPr="001E3EC1">
        <w:rPr>
          <w:i/>
          <w:iCs/>
          <w:sz w:val="20"/>
          <w:szCs w:val="20"/>
        </w:rPr>
        <w:t>овора</w:t>
      </w:r>
      <w:r w:rsidRPr="001E3EC1">
        <w:rPr>
          <w:spacing w:val="14"/>
          <w:sz w:val="20"/>
          <w:szCs w:val="20"/>
        </w:rPr>
        <w:t xml:space="preserve"> </w:t>
      </w:r>
      <w:r w:rsidRPr="001E3EC1">
        <w:rPr>
          <w:i/>
          <w:iCs/>
          <w:spacing w:val="-2"/>
          <w:sz w:val="20"/>
          <w:szCs w:val="20"/>
        </w:rPr>
        <w:t>к</w:t>
      </w:r>
      <w:r w:rsidRPr="001E3EC1">
        <w:rPr>
          <w:i/>
          <w:iCs/>
          <w:sz w:val="20"/>
          <w:szCs w:val="20"/>
        </w:rPr>
        <w:t>оје</w:t>
      </w:r>
      <w:r w:rsidRPr="001E3EC1">
        <w:rPr>
          <w:spacing w:val="15"/>
          <w:sz w:val="20"/>
          <w:szCs w:val="20"/>
        </w:rPr>
        <w:t xml:space="preserve"> </w:t>
      </w:r>
      <w:r w:rsidRPr="001E3EC1">
        <w:rPr>
          <w:i/>
          <w:iCs/>
          <w:sz w:val="20"/>
          <w:szCs w:val="20"/>
        </w:rPr>
        <w:t>се</w:t>
      </w:r>
      <w:r w:rsidRPr="001E3EC1">
        <w:rPr>
          <w:spacing w:val="17"/>
          <w:sz w:val="20"/>
          <w:szCs w:val="20"/>
        </w:rPr>
        <w:t xml:space="preserve"> </w:t>
      </w:r>
      <w:r w:rsidRPr="001E3EC1">
        <w:rPr>
          <w:i/>
          <w:iCs/>
          <w:spacing w:val="-1"/>
          <w:sz w:val="20"/>
          <w:szCs w:val="20"/>
        </w:rPr>
        <w:t>о</w:t>
      </w:r>
      <w:r w:rsidRPr="001E3EC1">
        <w:rPr>
          <w:i/>
          <w:iCs/>
          <w:spacing w:val="-2"/>
          <w:sz w:val="20"/>
          <w:szCs w:val="20"/>
        </w:rPr>
        <w:t>д</w:t>
      </w:r>
      <w:r w:rsidRPr="001E3EC1">
        <w:rPr>
          <w:i/>
          <w:iCs/>
          <w:sz w:val="20"/>
          <w:szCs w:val="20"/>
        </w:rPr>
        <w:t>носе</w:t>
      </w:r>
      <w:r w:rsidRPr="001E3EC1">
        <w:rPr>
          <w:spacing w:val="15"/>
          <w:sz w:val="20"/>
          <w:szCs w:val="20"/>
        </w:rPr>
        <w:t xml:space="preserve"> </w:t>
      </w:r>
      <w:r w:rsidRPr="001E3EC1">
        <w:rPr>
          <w:i/>
          <w:iCs/>
          <w:spacing w:val="1"/>
          <w:sz w:val="20"/>
          <w:szCs w:val="20"/>
        </w:rPr>
        <w:t>н</w:t>
      </w:r>
      <w:r w:rsidRPr="001E3EC1">
        <w:rPr>
          <w:i/>
          <w:iCs/>
          <w:sz w:val="20"/>
          <w:szCs w:val="20"/>
        </w:rPr>
        <w:t>а</w:t>
      </w:r>
      <w:r w:rsidRPr="001E3EC1">
        <w:rPr>
          <w:spacing w:val="14"/>
          <w:sz w:val="20"/>
          <w:szCs w:val="20"/>
        </w:rPr>
        <w:t xml:space="preserve"> </w:t>
      </w:r>
      <w:r w:rsidRPr="001E3EC1">
        <w:rPr>
          <w:i/>
          <w:iCs/>
          <w:sz w:val="20"/>
          <w:szCs w:val="20"/>
        </w:rPr>
        <w:t>гру</w:t>
      </w:r>
      <w:r w:rsidRPr="001E3EC1">
        <w:rPr>
          <w:i/>
          <w:iCs/>
          <w:spacing w:val="-1"/>
          <w:sz w:val="20"/>
          <w:szCs w:val="20"/>
        </w:rPr>
        <w:t>п</w:t>
      </w:r>
      <w:r w:rsidRPr="001E3EC1">
        <w:rPr>
          <w:i/>
          <w:iCs/>
          <w:sz w:val="20"/>
          <w:szCs w:val="20"/>
        </w:rPr>
        <w:t>у</w:t>
      </w:r>
      <w:r w:rsidRPr="001E3EC1">
        <w:rPr>
          <w:spacing w:val="16"/>
          <w:sz w:val="20"/>
          <w:szCs w:val="20"/>
        </w:rPr>
        <w:t xml:space="preserve"> </w:t>
      </w:r>
      <w:r w:rsidRPr="001E3EC1">
        <w:rPr>
          <w:i/>
          <w:iCs/>
          <w:sz w:val="20"/>
          <w:szCs w:val="20"/>
        </w:rPr>
        <w:t>п</w:t>
      </w:r>
      <w:r w:rsidRPr="001E3EC1">
        <w:rPr>
          <w:i/>
          <w:iCs/>
          <w:spacing w:val="-1"/>
          <w:sz w:val="20"/>
          <w:szCs w:val="20"/>
        </w:rPr>
        <w:t>о</w:t>
      </w:r>
      <w:r w:rsidRPr="001E3EC1">
        <w:rPr>
          <w:i/>
          <w:iCs/>
          <w:sz w:val="20"/>
          <w:szCs w:val="20"/>
        </w:rPr>
        <w:t>нуђа</w:t>
      </w:r>
      <w:r w:rsidRPr="001E3EC1">
        <w:rPr>
          <w:i/>
          <w:iCs/>
          <w:spacing w:val="-1"/>
          <w:sz w:val="20"/>
          <w:szCs w:val="20"/>
        </w:rPr>
        <w:t>ч</w:t>
      </w:r>
      <w:r w:rsidRPr="001E3EC1">
        <w:rPr>
          <w:i/>
          <w:iCs/>
          <w:sz w:val="20"/>
          <w:szCs w:val="20"/>
        </w:rPr>
        <w:t>а</w:t>
      </w:r>
      <w:r w:rsidRPr="001E3EC1">
        <w:rPr>
          <w:spacing w:val="15"/>
          <w:sz w:val="20"/>
          <w:szCs w:val="20"/>
        </w:rPr>
        <w:t xml:space="preserve"> </w:t>
      </w:r>
      <w:r w:rsidRPr="001E3EC1">
        <w:rPr>
          <w:i/>
          <w:iCs/>
          <w:sz w:val="20"/>
          <w:szCs w:val="20"/>
        </w:rPr>
        <w:t>или</w:t>
      </w:r>
      <w:r w:rsidRPr="001E3EC1">
        <w:rPr>
          <w:spacing w:val="14"/>
          <w:sz w:val="20"/>
          <w:szCs w:val="20"/>
        </w:rPr>
        <w:t xml:space="preserve"> </w:t>
      </w:r>
      <w:r w:rsidRPr="001E3EC1">
        <w:rPr>
          <w:i/>
          <w:iCs/>
          <w:sz w:val="20"/>
          <w:szCs w:val="20"/>
        </w:rPr>
        <w:t>подизвођ</w:t>
      </w:r>
      <w:r w:rsidRPr="001E3EC1">
        <w:rPr>
          <w:i/>
          <w:iCs/>
          <w:spacing w:val="-2"/>
          <w:sz w:val="20"/>
          <w:szCs w:val="20"/>
        </w:rPr>
        <w:t>а</w:t>
      </w:r>
      <w:r w:rsidRPr="001E3EC1">
        <w:rPr>
          <w:i/>
          <w:iCs/>
          <w:sz w:val="20"/>
          <w:szCs w:val="20"/>
        </w:rPr>
        <w:t>ча,</w:t>
      </w:r>
      <w:r w:rsidRPr="001E3EC1">
        <w:rPr>
          <w:spacing w:val="14"/>
          <w:sz w:val="20"/>
          <w:szCs w:val="20"/>
        </w:rPr>
        <w:t xml:space="preserve"> </w:t>
      </w:r>
      <w:r w:rsidRPr="001E3EC1">
        <w:rPr>
          <w:i/>
          <w:iCs/>
          <w:sz w:val="20"/>
          <w:szCs w:val="20"/>
        </w:rPr>
        <w:t>у</w:t>
      </w:r>
      <w:r w:rsidRPr="001E3EC1">
        <w:rPr>
          <w:sz w:val="20"/>
          <w:szCs w:val="20"/>
        </w:rPr>
        <w:t xml:space="preserve"> </w:t>
      </w:r>
      <w:r w:rsidRPr="001E3EC1">
        <w:rPr>
          <w:i/>
          <w:iCs/>
          <w:sz w:val="20"/>
          <w:szCs w:val="20"/>
        </w:rPr>
        <w:t>случ</w:t>
      </w:r>
      <w:r w:rsidRPr="001E3EC1">
        <w:rPr>
          <w:i/>
          <w:iCs/>
          <w:spacing w:val="-1"/>
          <w:sz w:val="20"/>
          <w:szCs w:val="20"/>
        </w:rPr>
        <w:t>а</w:t>
      </w:r>
      <w:r w:rsidRPr="001E3EC1">
        <w:rPr>
          <w:i/>
          <w:iCs/>
          <w:sz w:val="20"/>
          <w:szCs w:val="20"/>
        </w:rPr>
        <w:t>ју</w:t>
      </w:r>
      <w:r w:rsidRPr="001E3EC1">
        <w:rPr>
          <w:spacing w:val="21"/>
          <w:sz w:val="20"/>
          <w:szCs w:val="20"/>
        </w:rPr>
        <w:t xml:space="preserve"> </w:t>
      </w:r>
      <w:r w:rsidRPr="001E3EC1">
        <w:rPr>
          <w:i/>
          <w:iCs/>
          <w:spacing w:val="1"/>
          <w:sz w:val="20"/>
          <w:szCs w:val="20"/>
        </w:rPr>
        <w:t>д</w:t>
      </w:r>
      <w:r w:rsidRPr="001E3EC1">
        <w:rPr>
          <w:i/>
          <w:iCs/>
          <w:sz w:val="20"/>
          <w:szCs w:val="20"/>
        </w:rPr>
        <w:t>а</w:t>
      </w:r>
      <w:r w:rsidRPr="001E3EC1">
        <w:rPr>
          <w:spacing w:val="24"/>
          <w:sz w:val="20"/>
          <w:szCs w:val="20"/>
        </w:rPr>
        <w:t xml:space="preserve"> </w:t>
      </w:r>
      <w:r w:rsidRPr="001E3EC1">
        <w:rPr>
          <w:i/>
          <w:iCs/>
          <w:sz w:val="20"/>
          <w:szCs w:val="20"/>
        </w:rPr>
        <w:t>п</w:t>
      </w:r>
      <w:r w:rsidRPr="001E3EC1">
        <w:rPr>
          <w:i/>
          <w:iCs/>
          <w:spacing w:val="-1"/>
          <w:sz w:val="20"/>
          <w:szCs w:val="20"/>
        </w:rPr>
        <w:t>о</w:t>
      </w:r>
      <w:r w:rsidRPr="001E3EC1">
        <w:rPr>
          <w:i/>
          <w:iCs/>
          <w:sz w:val="20"/>
          <w:szCs w:val="20"/>
        </w:rPr>
        <w:t>н</w:t>
      </w:r>
      <w:r w:rsidRPr="001E3EC1">
        <w:rPr>
          <w:i/>
          <w:iCs/>
          <w:spacing w:val="-2"/>
          <w:sz w:val="20"/>
          <w:szCs w:val="20"/>
        </w:rPr>
        <w:t>у</w:t>
      </w:r>
      <w:r w:rsidRPr="001E3EC1">
        <w:rPr>
          <w:i/>
          <w:iCs/>
          <w:sz w:val="20"/>
          <w:szCs w:val="20"/>
        </w:rPr>
        <w:t>ду</w:t>
      </w:r>
      <w:r w:rsidRPr="001E3EC1">
        <w:rPr>
          <w:spacing w:val="22"/>
          <w:sz w:val="20"/>
          <w:szCs w:val="20"/>
        </w:rPr>
        <w:t xml:space="preserve"> </w:t>
      </w:r>
      <w:r w:rsidRPr="001E3EC1">
        <w:rPr>
          <w:i/>
          <w:iCs/>
          <w:spacing w:val="1"/>
          <w:sz w:val="20"/>
          <w:szCs w:val="20"/>
        </w:rPr>
        <w:t>н</w:t>
      </w:r>
      <w:r w:rsidRPr="001E3EC1">
        <w:rPr>
          <w:i/>
          <w:iCs/>
          <w:sz w:val="20"/>
          <w:szCs w:val="20"/>
        </w:rPr>
        <w:t>е</w:t>
      </w:r>
      <w:r w:rsidRPr="001E3EC1">
        <w:rPr>
          <w:spacing w:val="24"/>
          <w:sz w:val="20"/>
          <w:szCs w:val="20"/>
        </w:rPr>
        <w:t xml:space="preserve"> </w:t>
      </w:r>
      <w:r w:rsidRPr="001E3EC1">
        <w:rPr>
          <w:i/>
          <w:iCs/>
          <w:sz w:val="20"/>
          <w:szCs w:val="20"/>
        </w:rPr>
        <w:t>п</w:t>
      </w:r>
      <w:r w:rsidRPr="001E3EC1">
        <w:rPr>
          <w:i/>
          <w:iCs/>
          <w:spacing w:val="-1"/>
          <w:sz w:val="20"/>
          <w:szCs w:val="20"/>
        </w:rPr>
        <w:t>о</w:t>
      </w:r>
      <w:r w:rsidRPr="001E3EC1">
        <w:rPr>
          <w:i/>
          <w:iCs/>
          <w:spacing w:val="-2"/>
          <w:sz w:val="20"/>
          <w:szCs w:val="20"/>
        </w:rPr>
        <w:t>д</w:t>
      </w:r>
      <w:r w:rsidRPr="001E3EC1">
        <w:rPr>
          <w:i/>
          <w:iCs/>
          <w:sz w:val="20"/>
          <w:szCs w:val="20"/>
        </w:rPr>
        <w:t>носи</w:t>
      </w:r>
      <w:r w:rsidRPr="001E3EC1">
        <w:rPr>
          <w:spacing w:val="24"/>
          <w:sz w:val="20"/>
          <w:szCs w:val="20"/>
        </w:rPr>
        <w:t xml:space="preserve"> </w:t>
      </w:r>
      <w:r w:rsidRPr="001E3EC1">
        <w:rPr>
          <w:i/>
          <w:iCs/>
          <w:spacing w:val="-1"/>
          <w:sz w:val="20"/>
          <w:szCs w:val="20"/>
        </w:rPr>
        <w:t>г</w:t>
      </w:r>
      <w:r w:rsidRPr="001E3EC1">
        <w:rPr>
          <w:i/>
          <w:iCs/>
          <w:sz w:val="20"/>
          <w:szCs w:val="20"/>
        </w:rPr>
        <w:t>рупа</w:t>
      </w:r>
      <w:r w:rsidRPr="001E3EC1">
        <w:rPr>
          <w:spacing w:val="23"/>
          <w:sz w:val="20"/>
          <w:szCs w:val="20"/>
        </w:rPr>
        <w:t xml:space="preserve"> </w:t>
      </w:r>
      <w:r w:rsidRPr="001E3EC1">
        <w:rPr>
          <w:i/>
          <w:iCs/>
          <w:spacing w:val="-1"/>
          <w:sz w:val="20"/>
          <w:szCs w:val="20"/>
        </w:rPr>
        <w:t>п</w:t>
      </w:r>
      <w:r w:rsidRPr="001E3EC1">
        <w:rPr>
          <w:i/>
          <w:iCs/>
          <w:sz w:val="20"/>
          <w:szCs w:val="20"/>
        </w:rPr>
        <w:t>он</w:t>
      </w:r>
      <w:r w:rsidRPr="001E3EC1">
        <w:rPr>
          <w:i/>
          <w:iCs/>
          <w:spacing w:val="-1"/>
          <w:sz w:val="20"/>
          <w:szCs w:val="20"/>
        </w:rPr>
        <w:t>у</w:t>
      </w:r>
      <w:r w:rsidRPr="001E3EC1">
        <w:rPr>
          <w:i/>
          <w:iCs/>
          <w:sz w:val="20"/>
          <w:szCs w:val="20"/>
        </w:rPr>
        <w:t>ђача</w:t>
      </w:r>
      <w:r w:rsidRPr="001E3EC1">
        <w:rPr>
          <w:spacing w:val="27"/>
          <w:sz w:val="20"/>
          <w:szCs w:val="20"/>
        </w:rPr>
        <w:t xml:space="preserve"> </w:t>
      </w:r>
      <w:r w:rsidRPr="001E3EC1">
        <w:rPr>
          <w:i/>
          <w:iCs/>
          <w:sz w:val="20"/>
          <w:szCs w:val="20"/>
        </w:rPr>
        <w:t>и</w:t>
      </w:r>
      <w:r w:rsidRPr="001E3EC1">
        <w:rPr>
          <w:i/>
          <w:iCs/>
          <w:spacing w:val="-1"/>
          <w:sz w:val="20"/>
          <w:szCs w:val="20"/>
        </w:rPr>
        <w:t>л</w:t>
      </w:r>
      <w:r w:rsidRPr="001E3EC1">
        <w:rPr>
          <w:i/>
          <w:iCs/>
          <w:sz w:val="20"/>
          <w:szCs w:val="20"/>
        </w:rPr>
        <w:t>и</w:t>
      </w:r>
      <w:r w:rsidRPr="001E3EC1">
        <w:rPr>
          <w:spacing w:val="20"/>
          <w:sz w:val="20"/>
          <w:szCs w:val="20"/>
        </w:rPr>
        <w:t xml:space="preserve"> </w:t>
      </w:r>
      <w:r w:rsidRPr="001E3EC1">
        <w:rPr>
          <w:i/>
          <w:iCs/>
          <w:sz w:val="20"/>
          <w:szCs w:val="20"/>
        </w:rPr>
        <w:t>по</w:t>
      </w:r>
      <w:r w:rsidRPr="001E3EC1">
        <w:rPr>
          <w:i/>
          <w:iCs/>
          <w:spacing w:val="1"/>
          <w:sz w:val="20"/>
          <w:szCs w:val="20"/>
        </w:rPr>
        <w:t>н</w:t>
      </w:r>
      <w:r w:rsidRPr="001E3EC1">
        <w:rPr>
          <w:i/>
          <w:iCs/>
          <w:sz w:val="20"/>
          <w:szCs w:val="20"/>
        </w:rPr>
        <w:t>уђ</w:t>
      </w:r>
      <w:r w:rsidRPr="001E3EC1">
        <w:rPr>
          <w:i/>
          <w:iCs/>
          <w:spacing w:val="-1"/>
          <w:sz w:val="20"/>
          <w:szCs w:val="20"/>
        </w:rPr>
        <w:t>а</w:t>
      </w:r>
      <w:r w:rsidRPr="001E3EC1">
        <w:rPr>
          <w:i/>
          <w:iCs/>
          <w:sz w:val="20"/>
          <w:szCs w:val="20"/>
        </w:rPr>
        <w:t>ч</w:t>
      </w:r>
      <w:r w:rsidRPr="001E3EC1">
        <w:rPr>
          <w:spacing w:val="23"/>
          <w:sz w:val="20"/>
          <w:szCs w:val="20"/>
        </w:rPr>
        <w:t xml:space="preserve"> </w:t>
      </w:r>
      <w:r w:rsidRPr="001E3EC1">
        <w:rPr>
          <w:i/>
          <w:iCs/>
          <w:sz w:val="20"/>
          <w:szCs w:val="20"/>
        </w:rPr>
        <w:t>не</w:t>
      </w:r>
      <w:r w:rsidRPr="001E3EC1">
        <w:rPr>
          <w:spacing w:val="23"/>
          <w:sz w:val="20"/>
          <w:szCs w:val="20"/>
        </w:rPr>
        <w:t xml:space="preserve"> </w:t>
      </w:r>
      <w:r w:rsidRPr="001E3EC1">
        <w:rPr>
          <w:i/>
          <w:iCs/>
          <w:sz w:val="20"/>
          <w:szCs w:val="20"/>
        </w:rPr>
        <w:t>пов</w:t>
      </w:r>
      <w:r w:rsidRPr="001E3EC1">
        <w:rPr>
          <w:i/>
          <w:iCs/>
          <w:spacing w:val="-1"/>
          <w:sz w:val="20"/>
          <w:szCs w:val="20"/>
        </w:rPr>
        <w:t>е</w:t>
      </w:r>
      <w:r w:rsidRPr="001E3EC1">
        <w:rPr>
          <w:i/>
          <w:iCs/>
          <w:sz w:val="20"/>
          <w:szCs w:val="20"/>
        </w:rPr>
        <w:t>рава</w:t>
      </w:r>
      <w:r w:rsidRPr="001E3EC1">
        <w:rPr>
          <w:spacing w:val="21"/>
          <w:sz w:val="20"/>
          <w:szCs w:val="20"/>
        </w:rPr>
        <w:t xml:space="preserve"> </w:t>
      </w:r>
      <w:r w:rsidRPr="001E3EC1">
        <w:rPr>
          <w:i/>
          <w:iCs/>
          <w:spacing w:val="1"/>
          <w:sz w:val="20"/>
          <w:szCs w:val="20"/>
        </w:rPr>
        <w:t>д</w:t>
      </w:r>
      <w:r w:rsidRPr="001E3EC1">
        <w:rPr>
          <w:i/>
          <w:iCs/>
          <w:sz w:val="20"/>
          <w:szCs w:val="20"/>
        </w:rPr>
        <w:t>ел</w:t>
      </w:r>
      <w:r w:rsidRPr="001E3EC1">
        <w:rPr>
          <w:i/>
          <w:iCs/>
          <w:spacing w:val="-1"/>
          <w:sz w:val="20"/>
          <w:szCs w:val="20"/>
        </w:rPr>
        <w:t>и</w:t>
      </w:r>
      <w:r w:rsidRPr="001E3EC1">
        <w:rPr>
          <w:i/>
          <w:iCs/>
          <w:sz w:val="20"/>
          <w:szCs w:val="20"/>
        </w:rPr>
        <w:t>мич</w:t>
      </w:r>
      <w:r w:rsidRPr="001E3EC1">
        <w:rPr>
          <w:i/>
          <w:iCs/>
          <w:spacing w:val="-1"/>
          <w:sz w:val="20"/>
          <w:szCs w:val="20"/>
        </w:rPr>
        <w:t>н</w:t>
      </w:r>
      <w:r w:rsidRPr="001E3EC1">
        <w:rPr>
          <w:i/>
          <w:iCs/>
          <w:sz w:val="20"/>
          <w:szCs w:val="20"/>
        </w:rPr>
        <w:t>о</w:t>
      </w:r>
      <w:r w:rsidRPr="001E3EC1">
        <w:rPr>
          <w:spacing w:val="23"/>
          <w:sz w:val="20"/>
          <w:szCs w:val="20"/>
        </w:rPr>
        <w:t xml:space="preserve"> </w:t>
      </w:r>
      <w:r w:rsidRPr="001E3EC1">
        <w:rPr>
          <w:i/>
          <w:iCs/>
          <w:sz w:val="20"/>
          <w:szCs w:val="20"/>
        </w:rPr>
        <w:t>извр</w:t>
      </w:r>
      <w:r w:rsidRPr="001E3EC1">
        <w:rPr>
          <w:i/>
          <w:iCs/>
          <w:spacing w:val="-2"/>
          <w:sz w:val="20"/>
          <w:szCs w:val="20"/>
        </w:rPr>
        <w:t>ш</w:t>
      </w:r>
      <w:r w:rsidRPr="001E3EC1">
        <w:rPr>
          <w:i/>
          <w:iCs/>
          <w:sz w:val="20"/>
          <w:szCs w:val="20"/>
        </w:rPr>
        <w:t>е</w:t>
      </w:r>
      <w:r w:rsidRPr="001E3EC1">
        <w:rPr>
          <w:i/>
          <w:iCs/>
          <w:spacing w:val="-1"/>
          <w:sz w:val="20"/>
          <w:szCs w:val="20"/>
        </w:rPr>
        <w:t>њ</w:t>
      </w:r>
      <w:r w:rsidRPr="001E3EC1">
        <w:rPr>
          <w:i/>
          <w:iCs/>
          <w:sz w:val="20"/>
          <w:szCs w:val="20"/>
        </w:rPr>
        <w:t>е</w:t>
      </w:r>
      <w:r w:rsidRPr="001E3EC1">
        <w:rPr>
          <w:spacing w:val="23"/>
          <w:sz w:val="20"/>
          <w:szCs w:val="20"/>
        </w:rPr>
        <w:t xml:space="preserve"> </w:t>
      </w:r>
      <w:r w:rsidRPr="001E3EC1">
        <w:rPr>
          <w:i/>
          <w:iCs/>
          <w:spacing w:val="1"/>
          <w:sz w:val="20"/>
          <w:szCs w:val="20"/>
        </w:rPr>
        <w:t>н</w:t>
      </w:r>
      <w:r w:rsidRPr="001E3EC1">
        <w:rPr>
          <w:i/>
          <w:iCs/>
          <w:sz w:val="20"/>
          <w:szCs w:val="20"/>
        </w:rPr>
        <w:t>аб</w:t>
      </w:r>
      <w:r w:rsidRPr="001E3EC1">
        <w:rPr>
          <w:i/>
          <w:iCs/>
          <w:spacing w:val="-2"/>
          <w:sz w:val="20"/>
          <w:szCs w:val="20"/>
        </w:rPr>
        <w:t>а</w:t>
      </w:r>
      <w:r w:rsidRPr="001E3EC1">
        <w:rPr>
          <w:i/>
          <w:iCs/>
          <w:sz w:val="20"/>
          <w:szCs w:val="20"/>
        </w:rPr>
        <w:t>вке</w:t>
      </w:r>
      <w:r w:rsidRPr="001E3EC1">
        <w:rPr>
          <w:sz w:val="20"/>
          <w:szCs w:val="20"/>
        </w:rPr>
        <w:t xml:space="preserve"> </w:t>
      </w:r>
      <w:r w:rsidRPr="001E3EC1">
        <w:rPr>
          <w:i/>
          <w:iCs/>
          <w:sz w:val="20"/>
          <w:szCs w:val="20"/>
        </w:rPr>
        <w:t>поди</w:t>
      </w:r>
      <w:r w:rsidRPr="001E3EC1">
        <w:rPr>
          <w:i/>
          <w:iCs/>
          <w:spacing w:val="-1"/>
          <w:sz w:val="20"/>
          <w:szCs w:val="20"/>
        </w:rPr>
        <w:t>з</w:t>
      </w:r>
      <w:r w:rsidRPr="001E3EC1">
        <w:rPr>
          <w:i/>
          <w:iCs/>
          <w:sz w:val="20"/>
          <w:szCs w:val="20"/>
        </w:rPr>
        <w:t>вођа</w:t>
      </w:r>
      <w:r w:rsidRPr="001E3EC1">
        <w:rPr>
          <w:i/>
          <w:iCs/>
          <w:spacing w:val="-2"/>
          <w:sz w:val="20"/>
          <w:szCs w:val="20"/>
        </w:rPr>
        <w:t>ч</w:t>
      </w:r>
      <w:r w:rsidRPr="001E3EC1">
        <w:rPr>
          <w:i/>
          <w:iCs/>
          <w:sz w:val="20"/>
          <w:szCs w:val="20"/>
        </w:rPr>
        <w:t>у.</w:t>
      </w:r>
    </w:p>
    <w:p w:rsidR="005B34AA" w:rsidRDefault="005B34AA" w:rsidP="00C34A02">
      <w:pPr>
        <w:autoSpaceDE w:val="0"/>
        <w:autoSpaceDN w:val="0"/>
        <w:adjustRightInd w:val="0"/>
        <w:spacing w:after="0"/>
        <w:jc w:val="center"/>
        <w:rPr>
          <w:rFonts w:eastAsia="Times New Roman"/>
          <w:b/>
          <w:color w:val="FF0000"/>
          <w:lang w:val="sr-Latn-RS" w:eastAsia="sr-Latn-RS"/>
        </w:rPr>
      </w:pPr>
    </w:p>
    <w:p w:rsidR="005B34AA" w:rsidRDefault="005B34AA" w:rsidP="00C34A02">
      <w:pPr>
        <w:autoSpaceDE w:val="0"/>
        <w:autoSpaceDN w:val="0"/>
        <w:adjustRightInd w:val="0"/>
        <w:spacing w:after="0"/>
        <w:jc w:val="center"/>
        <w:rPr>
          <w:rFonts w:eastAsia="Times New Roman"/>
          <w:b/>
          <w:color w:val="FF0000"/>
          <w:lang w:val="sr-Latn-RS" w:eastAsia="sr-Latn-RS"/>
        </w:rPr>
      </w:pPr>
    </w:p>
    <w:p w:rsidR="009B08B5" w:rsidRDefault="009B08B5" w:rsidP="00C34A02">
      <w:pPr>
        <w:autoSpaceDE w:val="0"/>
        <w:autoSpaceDN w:val="0"/>
        <w:adjustRightInd w:val="0"/>
        <w:spacing w:after="0"/>
        <w:jc w:val="center"/>
        <w:rPr>
          <w:rFonts w:eastAsia="Times New Roman"/>
          <w:b/>
          <w:color w:val="FF0000"/>
          <w:lang w:val="sr-Latn-RS" w:eastAsia="sr-Latn-RS"/>
        </w:rPr>
      </w:pPr>
    </w:p>
    <w:p w:rsidR="009B08B5" w:rsidRDefault="009B08B5" w:rsidP="00C34A02">
      <w:pPr>
        <w:autoSpaceDE w:val="0"/>
        <w:autoSpaceDN w:val="0"/>
        <w:adjustRightInd w:val="0"/>
        <w:spacing w:after="0"/>
        <w:jc w:val="center"/>
        <w:rPr>
          <w:rFonts w:eastAsia="Times New Roman"/>
          <w:b/>
          <w:color w:val="FF0000"/>
          <w:lang w:val="sr-Latn-RS" w:eastAsia="sr-Latn-RS"/>
        </w:rPr>
      </w:pPr>
    </w:p>
    <w:p w:rsidR="000D4B81" w:rsidRDefault="000D4B81" w:rsidP="00C34A02">
      <w:pPr>
        <w:autoSpaceDE w:val="0"/>
        <w:autoSpaceDN w:val="0"/>
        <w:adjustRightInd w:val="0"/>
        <w:spacing w:after="0"/>
        <w:jc w:val="center"/>
        <w:rPr>
          <w:rFonts w:eastAsia="Times New Roman"/>
          <w:b/>
          <w:color w:val="FF0000"/>
          <w:lang w:val="sr-Latn-RS" w:eastAsia="sr-Latn-RS"/>
        </w:rPr>
      </w:pPr>
    </w:p>
    <w:p w:rsidR="007060F4" w:rsidRDefault="007060F4" w:rsidP="00E12FCD">
      <w:pPr>
        <w:widowControl w:val="0"/>
        <w:shd w:val="clear" w:color="auto" w:fill="D9E2F3"/>
        <w:autoSpaceDE w:val="0"/>
        <w:autoSpaceDN w:val="0"/>
        <w:adjustRightInd w:val="0"/>
        <w:ind w:left="466" w:right="232" w:hanging="358"/>
        <w:jc w:val="left"/>
        <w:rPr>
          <w:b/>
          <w:bCs/>
          <w:sz w:val="28"/>
          <w:szCs w:val="28"/>
        </w:rPr>
      </w:pPr>
    </w:p>
    <w:p w:rsidR="007060F4" w:rsidRDefault="007060F4" w:rsidP="00E12FCD">
      <w:pPr>
        <w:widowControl w:val="0"/>
        <w:shd w:val="clear" w:color="auto" w:fill="D9E2F3"/>
        <w:autoSpaceDE w:val="0"/>
        <w:autoSpaceDN w:val="0"/>
        <w:adjustRightInd w:val="0"/>
        <w:ind w:left="466" w:right="232" w:hanging="358"/>
        <w:jc w:val="center"/>
        <w:rPr>
          <w:b/>
          <w:bCs/>
          <w:sz w:val="28"/>
          <w:szCs w:val="28"/>
        </w:rPr>
      </w:pPr>
      <w:r w:rsidRPr="00037800">
        <w:rPr>
          <w:b/>
          <w:bCs/>
          <w:sz w:val="28"/>
          <w:szCs w:val="28"/>
          <w:lang w:val="sr-Latn-CS"/>
        </w:rPr>
        <w:t>V</w:t>
      </w:r>
      <w:r w:rsidR="00676F0F">
        <w:rPr>
          <w:b/>
          <w:bCs/>
          <w:sz w:val="28"/>
          <w:szCs w:val="28"/>
          <w:lang w:val="sr-Latn-CS"/>
        </w:rPr>
        <w:t>I</w:t>
      </w:r>
      <w:r>
        <w:rPr>
          <w:b/>
          <w:bCs/>
          <w:sz w:val="28"/>
          <w:szCs w:val="28"/>
          <w:lang w:val="sr-Latn-CS"/>
        </w:rPr>
        <w:t>I</w:t>
      </w:r>
      <w:r w:rsidRPr="00037800">
        <w:rPr>
          <w:b/>
          <w:bCs/>
          <w:sz w:val="28"/>
          <w:szCs w:val="28"/>
          <w:lang w:val="sr-Latn-CS"/>
        </w:rPr>
        <w:t xml:space="preserve">  </w:t>
      </w:r>
      <w:r w:rsidRPr="00037800">
        <w:rPr>
          <w:b/>
          <w:bCs/>
          <w:sz w:val="28"/>
          <w:szCs w:val="28"/>
        </w:rPr>
        <w:t xml:space="preserve"> КРИТЕРИЈУМИ ЗА ДОДЕЛУ УГОВОРА</w:t>
      </w:r>
    </w:p>
    <w:p w:rsidR="007060F4" w:rsidRPr="00037800" w:rsidRDefault="007060F4" w:rsidP="00E12FCD">
      <w:pPr>
        <w:widowControl w:val="0"/>
        <w:shd w:val="clear" w:color="auto" w:fill="D9E2F3"/>
        <w:autoSpaceDE w:val="0"/>
        <w:autoSpaceDN w:val="0"/>
        <w:adjustRightInd w:val="0"/>
        <w:ind w:left="466" w:right="232" w:hanging="358"/>
        <w:jc w:val="left"/>
        <w:rPr>
          <w:b/>
          <w:bCs/>
          <w:sz w:val="28"/>
          <w:szCs w:val="28"/>
        </w:rPr>
      </w:pPr>
    </w:p>
    <w:p w:rsidR="007060F4" w:rsidRDefault="007060F4" w:rsidP="007060F4">
      <w:pPr>
        <w:widowControl w:val="0"/>
        <w:autoSpaceDE w:val="0"/>
        <w:autoSpaceDN w:val="0"/>
        <w:adjustRightInd w:val="0"/>
        <w:spacing w:line="239" w:lineRule="auto"/>
        <w:ind w:right="-483"/>
      </w:pPr>
    </w:p>
    <w:p w:rsidR="007060F4" w:rsidRDefault="007060F4" w:rsidP="007060F4">
      <w:pPr>
        <w:widowControl w:val="0"/>
        <w:autoSpaceDE w:val="0"/>
        <w:autoSpaceDN w:val="0"/>
        <w:adjustRightInd w:val="0"/>
        <w:ind w:right="266"/>
        <w:jc w:val="left"/>
        <w:rPr>
          <w:spacing w:val="76"/>
        </w:rPr>
      </w:pPr>
      <w:r w:rsidRPr="001B5235">
        <w:rPr>
          <w:b/>
          <w:bCs/>
        </w:rPr>
        <w:t>В</w:t>
      </w:r>
      <w:r w:rsidRPr="001B5235">
        <w:rPr>
          <w:b/>
          <w:bCs/>
          <w:spacing w:val="1"/>
        </w:rPr>
        <w:t>Р</w:t>
      </w:r>
      <w:r w:rsidRPr="001B5235">
        <w:rPr>
          <w:b/>
          <w:bCs/>
        </w:rPr>
        <w:t>С</w:t>
      </w:r>
      <w:r w:rsidRPr="001B5235">
        <w:rPr>
          <w:b/>
          <w:bCs/>
          <w:spacing w:val="-1"/>
        </w:rPr>
        <w:t>Т</w:t>
      </w:r>
      <w:r w:rsidRPr="001B5235">
        <w:rPr>
          <w:b/>
          <w:bCs/>
        </w:rPr>
        <w:t>А</w:t>
      </w:r>
      <w:r w:rsidRPr="001B5235">
        <w:rPr>
          <w:spacing w:val="75"/>
        </w:rPr>
        <w:t xml:space="preserve"> </w:t>
      </w:r>
      <w:r w:rsidRPr="001B5235">
        <w:rPr>
          <w:b/>
          <w:bCs/>
        </w:rPr>
        <w:t>КРИТ</w:t>
      </w:r>
      <w:r w:rsidRPr="001B5235">
        <w:rPr>
          <w:b/>
          <w:bCs/>
          <w:spacing w:val="-2"/>
        </w:rPr>
        <w:t>Е</w:t>
      </w:r>
      <w:r w:rsidRPr="001B5235">
        <w:rPr>
          <w:b/>
          <w:bCs/>
        </w:rPr>
        <w:t>РИЈ</w:t>
      </w:r>
      <w:r w:rsidRPr="001B5235">
        <w:rPr>
          <w:b/>
          <w:bCs/>
          <w:spacing w:val="-1"/>
        </w:rPr>
        <w:t>У</w:t>
      </w:r>
      <w:r w:rsidRPr="001B5235">
        <w:rPr>
          <w:b/>
          <w:bCs/>
          <w:spacing w:val="-2"/>
        </w:rPr>
        <w:t>М</w:t>
      </w:r>
      <w:r w:rsidRPr="001B5235">
        <w:rPr>
          <w:b/>
          <w:bCs/>
        </w:rPr>
        <w:t>А</w:t>
      </w:r>
      <w:r w:rsidRPr="001B5235">
        <w:rPr>
          <w:spacing w:val="75"/>
        </w:rPr>
        <w:t xml:space="preserve"> </w:t>
      </w:r>
      <w:r w:rsidRPr="001B5235">
        <w:rPr>
          <w:b/>
          <w:bCs/>
          <w:spacing w:val="1"/>
        </w:rPr>
        <w:t>З</w:t>
      </w:r>
      <w:r w:rsidRPr="001B5235">
        <w:rPr>
          <w:b/>
          <w:bCs/>
        </w:rPr>
        <w:t>А</w:t>
      </w:r>
      <w:r w:rsidRPr="001B5235">
        <w:rPr>
          <w:spacing w:val="75"/>
        </w:rPr>
        <w:t xml:space="preserve"> </w:t>
      </w:r>
      <w:r w:rsidRPr="001B5235">
        <w:rPr>
          <w:b/>
          <w:bCs/>
        </w:rPr>
        <w:t>Д</w:t>
      </w:r>
      <w:r w:rsidRPr="001B5235">
        <w:rPr>
          <w:b/>
          <w:bCs/>
          <w:spacing w:val="1"/>
        </w:rPr>
        <w:t>О</w:t>
      </w:r>
      <w:r w:rsidRPr="001B5235">
        <w:rPr>
          <w:b/>
          <w:bCs/>
        </w:rPr>
        <w:t>Д</w:t>
      </w:r>
      <w:r w:rsidRPr="001B5235">
        <w:rPr>
          <w:b/>
          <w:bCs/>
          <w:spacing w:val="-1"/>
        </w:rPr>
        <w:t>Е</w:t>
      </w:r>
      <w:r w:rsidRPr="001B5235">
        <w:rPr>
          <w:b/>
          <w:bCs/>
        </w:rPr>
        <w:t>ЛУ</w:t>
      </w:r>
      <w:r w:rsidRPr="001B5235">
        <w:rPr>
          <w:spacing w:val="78"/>
        </w:rPr>
        <w:t xml:space="preserve"> </w:t>
      </w:r>
      <w:r w:rsidRPr="001B5235">
        <w:rPr>
          <w:b/>
          <w:bCs/>
          <w:spacing w:val="-1"/>
        </w:rPr>
        <w:t>УГОВ</w:t>
      </w:r>
      <w:r w:rsidRPr="001B5235">
        <w:rPr>
          <w:b/>
          <w:bCs/>
          <w:spacing w:val="-2"/>
        </w:rPr>
        <w:t>О</w:t>
      </w:r>
      <w:r w:rsidRPr="001B5235">
        <w:rPr>
          <w:b/>
          <w:bCs/>
          <w:spacing w:val="1"/>
        </w:rPr>
        <w:t>Р</w:t>
      </w:r>
      <w:r w:rsidRPr="001B5235">
        <w:rPr>
          <w:b/>
          <w:bCs/>
        </w:rPr>
        <w:t>А</w:t>
      </w:r>
      <w:r w:rsidRPr="001B5235">
        <w:rPr>
          <w:spacing w:val="76"/>
        </w:rPr>
        <w:t xml:space="preserve"> </w:t>
      </w:r>
    </w:p>
    <w:p w:rsidR="007060F4" w:rsidRPr="00CC3BFC" w:rsidRDefault="007060F4" w:rsidP="007060F4">
      <w:pPr>
        <w:pStyle w:val="ListParagraph"/>
        <w:shd w:val="clear" w:color="auto" w:fill="FFFFFF"/>
        <w:autoSpaceDE w:val="0"/>
        <w:autoSpaceDN w:val="0"/>
        <w:adjustRightInd w:val="0"/>
        <w:spacing w:before="120"/>
        <w:ind w:left="0"/>
        <w:jc w:val="both"/>
        <w:rPr>
          <w:rFonts w:ascii="Times New Roman" w:hAnsi="Times New Roman"/>
          <w:b/>
          <w:u w:val="single"/>
          <w:lang w:val="sr-Cyrl-CS"/>
        </w:rPr>
      </w:pPr>
      <w:r w:rsidRPr="00CC3BFC">
        <w:rPr>
          <w:rFonts w:ascii="Times New Roman" w:hAnsi="Times New Roman"/>
          <w:lang w:val="sr-Cyrl-CS"/>
        </w:rPr>
        <w:t xml:space="preserve">Критеријум за оцењивање понуда и доделу уговора </w:t>
      </w:r>
      <w:r w:rsidRPr="00CC3BFC">
        <w:rPr>
          <w:rFonts w:ascii="Times New Roman" w:hAnsi="Times New Roman"/>
        </w:rPr>
        <w:t xml:space="preserve">je </w:t>
      </w:r>
      <w:r w:rsidRPr="00CC3BFC">
        <w:rPr>
          <w:rFonts w:ascii="Times New Roman" w:hAnsi="Times New Roman"/>
          <w:b/>
          <w:u w:val="single"/>
          <w:lang w:val="sr-Cyrl-CS"/>
        </w:rPr>
        <w:t>НАЈНИЖА ПОНУЂЕНА ЦЕНА.</w:t>
      </w:r>
    </w:p>
    <w:p w:rsidR="007060F4" w:rsidRPr="001B5235" w:rsidRDefault="007060F4" w:rsidP="007060F4">
      <w:pPr>
        <w:widowControl w:val="0"/>
        <w:autoSpaceDE w:val="0"/>
        <w:autoSpaceDN w:val="0"/>
        <w:adjustRightInd w:val="0"/>
        <w:ind w:right="266"/>
        <w:jc w:val="left"/>
      </w:pPr>
      <w:r w:rsidRPr="00C944AA">
        <w:rPr>
          <w:b/>
          <w:bCs/>
        </w:rPr>
        <w:t>СВИ ЕЛЕМ</w:t>
      </w:r>
      <w:r w:rsidRPr="00C944AA">
        <w:rPr>
          <w:b/>
          <w:bCs/>
          <w:spacing w:val="-3"/>
        </w:rPr>
        <w:t>Е</w:t>
      </w:r>
      <w:r w:rsidRPr="00C944AA">
        <w:rPr>
          <w:b/>
          <w:bCs/>
        </w:rPr>
        <w:t xml:space="preserve">НТИ </w:t>
      </w:r>
      <w:r w:rsidRPr="00C944AA">
        <w:rPr>
          <w:b/>
          <w:bCs/>
          <w:spacing w:val="-1"/>
        </w:rPr>
        <w:t>К</w:t>
      </w:r>
      <w:r w:rsidRPr="00C944AA">
        <w:rPr>
          <w:b/>
          <w:bCs/>
        </w:rPr>
        <w:t>РИТ</w:t>
      </w:r>
      <w:r w:rsidRPr="00C944AA">
        <w:rPr>
          <w:b/>
          <w:bCs/>
          <w:spacing w:val="-1"/>
        </w:rPr>
        <w:t>Е</w:t>
      </w:r>
      <w:r w:rsidRPr="00C944AA">
        <w:rPr>
          <w:b/>
          <w:bCs/>
        </w:rPr>
        <w:t>РИ</w:t>
      </w:r>
      <w:r w:rsidRPr="00C944AA">
        <w:rPr>
          <w:b/>
          <w:bCs/>
          <w:spacing w:val="-2"/>
        </w:rPr>
        <w:t>Ј</w:t>
      </w:r>
      <w:r w:rsidRPr="00C944AA">
        <w:rPr>
          <w:b/>
          <w:bCs/>
        </w:rPr>
        <w:t>УМА</w:t>
      </w:r>
      <w:r w:rsidRPr="00C944AA">
        <w:rPr>
          <w:spacing w:val="73"/>
        </w:rPr>
        <w:t xml:space="preserve"> </w:t>
      </w:r>
      <w:r w:rsidRPr="00C944AA">
        <w:rPr>
          <w:b/>
          <w:bCs/>
          <w:spacing w:val="1"/>
        </w:rPr>
        <w:t>Н</w:t>
      </w:r>
      <w:r w:rsidRPr="00C944AA">
        <w:rPr>
          <w:b/>
          <w:bCs/>
        </w:rPr>
        <w:t>А</w:t>
      </w:r>
      <w:r w:rsidRPr="00C944AA">
        <w:t xml:space="preserve"> </w:t>
      </w:r>
      <w:r w:rsidRPr="00C944AA">
        <w:rPr>
          <w:b/>
          <w:bCs/>
        </w:rPr>
        <w:t>ОС</w:t>
      </w:r>
      <w:r w:rsidRPr="00C944AA">
        <w:rPr>
          <w:b/>
          <w:bCs/>
          <w:spacing w:val="-1"/>
        </w:rPr>
        <w:t>НО</w:t>
      </w:r>
      <w:r w:rsidRPr="00C944AA">
        <w:rPr>
          <w:b/>
          <w:bCs/>
        </w:rPr>
        <w:t>ВУ</w:t>
      </w:r>
      <w:r w:rsidRPr="00C944AA">
        <w:rPr>
          <w:spacing w:val="136"/>
        </w:rPr>
        <w:t xml:space="preserve"> </w:t>
      </w:r>
      <w:r w:rsidRPr="00C944AA">
        <w:rPr>
          <w:b/>
          <w:bCs/>
          <w:spacing w:val="-1"/>
        </w:rPr>
        <w:t>К</w:t>
      </w:r>
      <w:r w:rsidRPr="00C944AA">
        <w:rPr>
          <w:b/>
          <w:bCs/>
        </w:rPr>
        <w:t>О</w:t>
      </w:r>
      <w:r w:rsidRPr="00C944AA">
        <w:rPr>
          <w:b/>
          <w:bCs/>
          <w:spacing w:val="-2"/>
        </w:rPr>
        <w:t>Ј</w:t>
      </w:r>
      <w:r w:rsidRPr="00C944AA">
        <w:rPr>
          <w:b/>
          <w:bCs/>
        </w:rPr>
        <w:t>ИХ</w:t>
      </w:r>
      <w:r w:rsidRPr="00C944AA">
        <w:rPr>
          <w:spacing w:val="136"/>
        </w:rPr>
        <w:t xml:space="preserve"> </w:t>
      </w:r>
      <w:r w:rsidRPr="00C944AA">
        <w:rPr>
          <w:b/>
          <w:bCs/>
        </w:rPr>
        <w:t>СЕ</w:t>
      </w:r>
      <w:r w:rsidRPr="00C944AA">
        <w:rPr>
          <w:spacing w:val="132"/>
        </w:rPr>
        <w:t xml:space="preserve"> </w:t>
      </w:r>
      <w:r w:rsidRPr="00C944AA">
        <w:rPr>
          <w:b/>
          <w:bCs/>
        </w:rPr>
        <w:t>Д</w:t>
      </w:r>
      <w:r w:rsidRPr="00C944AA">
        <w:rPr>
          <w:b/>
          <w:bCs/>
          <w:spacing w:val="1"/>
        </w:rPr>
        <w:t>О</w:t>
      </w:r>
      <w:r w:rsidRPr="00C944AA">
        <w:rPr>
          <w:b/>
          <w:bCs/>
        </w:rPr>
        <w:t>Д</w:t>
      </w:r>
      <w:r w:rsidRPr="00C944AA">
        <w:rPr>
          <w:b/>
          <w:bCs/>
          <w:spacing w:val="-1"/>
        </w:rPr>
        <w:t>Е</w:t>
      </w:r>
      <w:r w:rsidRPr="00C944AA">
        <w:rPr>
          <w:b/>
          <w:bCs/>
          <w:spacing w:val="-3"/>
        </w:rPr>
        <w:t>Љ</w:t>
      </w:r>
      <w:r w:rsidRPr="00C944AA">
        <w:rPr>
          <w:b/>
          <w:bCs/>
        </w:rPr>
        <w:t>УЈЕ</w:t>
      </w:r>
      <w:r w:rsidRPr="00C944AA">
        <w:rPr>
          <w:spacing w:val="133"/>
        </w:rPr>
        <w:t xml:space="preserve"> </w:t>
      </w:r>
      <w:r w:rsidRPr="00C944AA">
        <w:rPr>
          <w:b/>
          <w:bCs/>
          <w:spacing w:val="1"/>
        </w:rPr>
        <w:t>У</w:t>
      </w:r>
      <w:r w:rsidRPr="00C944AA">
        <w:rPr>
          <w:b/>
          <w:bCs/>
        </w:rPr>
        <w:t>Г</w:t>
      </w:r>
      <w:r w:rsidRPr="00C944AA">
        <w:rPr>
          <w:b/>
          <w:bCs/>
          <w:spacing w:val="-1"/>
        </w:rPr>
        <w:t>ОВ</w:t>
      </w:r>
      <w:r w:rsidRPr="00C944AA">
        <w:rPr>
          <w:b/>
          <w:bCs/>
          <w:spacing w:val="-2"/>
        </w:rPr>
        <w:t>О</w:t>
      </w:r>
      <w:r w:rsidRPr="00C944AA">
        <w:rPr>
          <w:b/>
          <w:bCs/>
        </w:rPr>
        <w:t>Р, КОЈИ МОРАЈУ БИТИ ОПИСАНИ И ВРЕДНОСНО ИЗРАЖЕНИ, КАО И</w:t>
      </w:r>
      <w:r w:rsidRPr="00C944AA">
        <w:rPr>
          <w:spacing w:val="135"/>
        </w:rPr>
        <w:t xml:space="preserve"> </w:t>
      </w:r>
      <w:r w:rsidRPr="00C944AA">
        <w:rPr>
          <w:b/>
          <w:bCs/>
        </w:rPr>
        <w:t>МЕТО</w:t>
      </w:r>
      <w:r w:rsidRPr="00C944AA">
        <w:rPr>
          <w:b/>
          <w:bCs/>
          <w:spacing w:val="-3"/>
        </w:rPr>
        <w:t>Д</w:t>
      </w:r>
      <w:r w:rsidRPr="00C944AA">
        <w:rPr>
          <w:b/>
          <w:bCs/>
          <w:spacing w:val="-1"/>
        </w:rPr>
        <w:t>О</w:t>
      </w:r>
      <w:r w:rsidRPr="00C944AA">
        <w:rPr>
          <w:b/>
          <w:bCs/>
        </w:rPr>
        <w:t>ЛО</w:t>
      </w:r>
      <w:r w:rsidRPr="00C944AA">
        <w:rPr>
          <w:b/>
          <w:bCs/>
          <w:spacing w:val="-2"/>
        </w:rPr>
        <w:t>Г</w:t>
      </w:r>
      <w:r w:rsidRPr="00C944AA">
        <w:rPr>
          <w:b/>
          <w:bCs/>
        </w:rPr>
        <w:t>И</w:t>
      </w:r>
      <w:r w:rsidRPr="00C944AA">
        <w:rPr>
          <w:b/>
          <w:bCs/>
          <w:spacing w:val="-1"/>
        </w:rPr>
        <w:t>Ј</w:t>
      </w:r>
      <w:r w:rsidRPr="00C944AA">
        <w:rPr>
          <w:b/>
          <w:bCs/>
        </w:rPr>
        <w:t>А</w:t>
      </w:r>
      <w:r w:rsidR="008D1EC5" w:rsidRPr="00C944AA">
        <w:rPr>
          <w:b/>
          <w:bCs/>
        </w:rPr>
        <w:t xml:space="preserve"> </w:t>
      </w:r>
      <w:r w:rsidRPr="00C944AA">
        <w:rPr>
          <w:b/>
          <w:bCs/>
        </w:rPr>
        <w:t>З</w:t>
      </w:r>
      <w:r w:rsidR="008D1EC5" w:rsidRPr="00C944AA">
        <w:rPr>
          <w:b/>
          <w:bCs/>
        </w:rPr>
        <w:t>А</w:t>
      </w:r>
      <w:r w:rsidRPr="00C944AA">
        <w:rPr>
          <w:b/>
          <w:bCs/>
        </w:rPr>
        <w:t xml:space="preserve"> </w:t>
      </w:r>
      <w:r w:rsidRPr="00C944AA">
        <w:rPr>
          <w:b/>
          <w:bCs/>
          <w:spacing w:val="-2"/>
        </w:rPr>
        <w:t>Д</w:t>
      </w:r>
      <w:r w:rsidRPr="00C944AA">
        <w:rPr>
          <w:b/>
          <w:bCs/>
        </w:rPr>
        <w:t>ОД</w:t>
      </w:r>
      <w:r w:rsidRPr="00C944AA">
        <w:rPr>
          <w:b/>
          <w:bCs/>
          <w:spacing w:val="-1"/>
        </w:rPr>
        <w:t>ЕЛ</w:t>
      </w:r>
      <w:r w:rsidRPr="00C944AA">
        <w:rPr>
          <w:b/>
          <w:bCs/>
        </w:rPr>
        <w:t>У</w:t>
      </w:r>
      <w:r w:rsidRPr="00C944AA">
        <w:t xml:space="preserve"> </w:t>
      </w:r>
      <w:r w:rsidRPr="00C944AA">
        <w:rPr>
          <w:b/>
          <w:bCs/>
        </w:rPr>
        <w:t>ПОНД</w:t>
      </w:r>
      <w:r w:rsidRPr="00C944AA">
        <w:rPr>
          <w:b/>
          <w:bCs/>
          <w:spacing w:val="-3"/>
        </w:rPr>
        <w:t>Е</w:t>
      </w:r>
      <w:r w:rsidRPr="00C944AA">
        <w:rPr>
          <w:b/>
          <w:bCs/>
          <w:spacing w:val="1"/>
        </w:rPr>
        <w:t>Р</w:t>
      </w:r>
      <w:r w:rsidRPr="00C944AA">
        <w:rPr>
          <w:b/>
          <w:bCs/>
        </w:rPr>
        <w:t>А</w:t>
      </w:r>
      <w:r w:rsidRPr="00C944AA">
        <w:t xml:space="preserve"> </w:t>
      </w:r>
      <w:r w:rsidRPr="00C944AA">
        <w:rPr>
          <w:b/>
          <w:bCs/>
        </w:rPr>
        <w:t>ЗА</w:t>
      </w:r>
      <w:r w:rsidRPr="00C944AA">
        <w:t xml:space="preserve"> </w:t>
      </w:r>
      <w:r w:rsidRPr="00C944AA">
        <w:rPr>
          <w:b/>
          <w:bCs/>
          <w:spacing w:val="-4"/>
        </w:rPr>
        <w:t>С</w:t>
      </w:r>
      <w:r w:rsidRPr="00C944AA">
        <w:rPr>
          <w:b/>
          <w:bCs/>
          <w:spacing w:val="1"/>
        </w:rPr>
        <w:t>В</w:t>
      </w:r>
      <w:r w:rsidRPr="00C944AA">
        <w:rPr>
          <w:b/>
          <w:bCs/>
        </w:rPr>
        <w:t>А</w:t>
      </w:r>
      <w:r w:rsidRPr="00C944AA">
        <w:rPr>
          <w:b/>
          <w:bCs/>
          <w:spacing w:val="-2"/>
        </w:rPr>
        <w:t>К</w:t>
      </w:r>
      <w:r w:rsidRPr="00C944AA">
        <w:rPr>
          <w:b/>
          <w:bCs/>
        </w:rPr>
        <w:t>И</w:t>
      </w:r>
      <w:r w:rsidRPr="00C944AA">
        <w:rPr>
          <w:spacing w:val="-1"/>
        </w:rPr>
        <w:t xml:space="preserve"> </w:t>
      </w:r>
      <w:r w:rsidRPr="00C944AA">
        <w:rPr>
          <w:b/>
          <w:bCs/>
          <w:spacing w:val="-1"/>
        </w:rPr>
        <w:t>Е</w:t>
      </w:r>
      <w:r w:rsidRPr="00C944AA">
        <w:rPr>
          <w:b/>
          <w:bCs/>
        </w:rPr>
        <w:t>ЛЕМЕНАТ</w:t>
      </w:r>
      <w:r w:rsidRPr="00C944AA">
        <w:rPr>
          <w:spacing w:val="-3"/>
        </w:rPr>
        <w:t xml:space="preserve"> </w:t>
      </w:r>
      <w:r w:rsidRPr="00C944AA">
        <w:rPr>
          <w:b/>
          <w:bCs/>
          <w:spacing w:val="-2"/>
        </w:rPr>
        <w:t>К</w:t>
      </w:r>
      <w:r w:rsidRPr="00C944AA">
        <w:rPr>
          <w:b/>
          <w:bCs/>
        </w:rPr>
        <w:t>РИТ</w:t>
      </w:r>
      <w:r w:rsidRPr="00C944AA">
        <w:rPr>
          <w:b/>
          <w:bCs/>
          <w:spacing w:val="-1"/>
        </w:rPr>
        <w:t>Е</w:t>
      </w:r>
      <w:r w:rsidRPr="00C944AA">
        <w:rPr>
          <w:b/>
          <w:bCs/>
        </w:rPr>
        <w:t>РИ</w:t>
      </w:r>
      <w:r w:rsidRPr="00C944AA">
        <w:rPr>
          <w:b/>
          <w:bCs/>
          <w:spacing w:val="-2"/>
        </w:rPr>
        <w:t>Ј</w:t>
      </w:r>
      <w:r w:rsidRPr="00C944AA">
        <w:rPr>
          <w:b/>
          <w:bCs/>
        </w:rPr>
        <w:t>УМА КОЈИ ЋЕ ОМОГУЋИТИ НАКНАДНУ ОБЈЕКТИВНУ ПРОВЕРУ ОЦЕЊИВАЊА ПОНУДА</w:t>
      </w:r>
    </w:p>
    <w:p w:rsidR="007060F4" w:rsidRPr="000E7E23" w:rsidRDefault="007060F4" w:rsidP="007060F4">
      <w:pPr>
        <w:widowControl w:val="0"/>
        <w:autoSpaceDE w:val="0"/>
        <w:autoSpaceDN w:val="0"/>
        <w:adjustRightInd w:val="0"/>
        <w:spacing w:after="12" w:line="100" w:lineRule="exact"/>
        <w:rPr>
          <w:color w:val="FF0000"/>
          <w:sz w:val="10"/>
          <w:szCs w:val="10"/>
        </w:rPr>
      </w:pPr>
    </w:p>
    <w:p w:rsidR="007060F4" w:rsidRPr="00973777" w:rsidRDefault="007060F4" w:rsidP="007060F4">
      <w:pPr>
        <w:ind w:right="-341"/>
      </w:pPr>
      <w:r w:rsidRPr="00973777">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973777">
        <w:rPr>
          <w:lang w:val="sr-Cyrl-RS"/>
        </w:rPr>
        <w:t>15</w:t>
      </w:r>
      <w:r w:rsidRPr="00973777">
        <w:t xml:space="preserve">% у односу на нaјнижу понуђену цену страног понуђача. </w:t>
      </w:r>
    </w:p>
    <w:p w:rsidR="007060F4" w:rsidRPr="002F49A1" w:rsidRDefault="007060F4" w:rsidP="007060F4">
      <w:pPr>
        <w:ind w:right="-341"/>
      </w:pPr>
      <w:r w:rsidRPr="002F49A1">
        <w:t>У понуђену цену страног понуђача урачунавају се и царинске дажбине.</w:t>
      </w:r>
    </w:p>
    <w:p w:rsidR="007060F4" w:rsidRPr="002F49A1" w:rsidRDefault="007060F4" w:rsidP="007060F4">
      <w:pPr>
        <w:ind w:right="-341"/>
      </w:pPr>
      <w:r w:rsidRPr="002F49A1">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060F4" w:rsidRPr="00F85A87" w:rsidRDefault="007060F4" w:rsidP="007060F4">
      <w:pPr>
        <w:ind w:right="-341"/>
        <w:rPr>
          <w:lang w:val="sr-Cyrl-RS"/>
        </w:rPr>
      </w:pPr>
      <w:r w:rsidRPr="00F85A87">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F85A87">
        <w:rPr>
          <w:lang w:val="sr-Cyrl-RS"/>
        </w:rPr>
        <w:t xml:space="preserve"> (</w:t>
      </w:r>
      <w:r w:rsidRPr="00F85A87">
        <w:t xml:space="preserve">лице из </w:t>
      </w:r>
      <w:r w:rsidRPr="00F85A87">
        <w:rPr>
          <w:lang w:val="sr-Cyrl-RS"/>
        </w:rPr>
        <w:t xml:space="preserve">члана 86. </w:t>
      </w:r>
      <w:r w:rsidRPr="00F85A87">
        <w:t xml:space="preserve">става 6. </w:t>
      </w:r>
      <w:r w:rsidRPr="00F85A87">
        <w:rPr>
          <w:lang w:val="sr-Cyrl-RS"/>
        </w:rPr>
        <w:t>З</w:t>
      </w:r>
      <w:r w:rsidRPr="00F85A87">
        <w:t>акона</w:t>
      </w:r>
      <w:r w:rsidRPr="00F85A87">
        <w:rPr>
          <w:lang w:val="sr-Cyrl-RS"/>
        </w:rPr>
        <w:t>).</w:t>
      </w:r>
    </w:p>
    <w:p w:rsidR="007060F4" w:rsidRPr="00F85A87" w:rsidRDefault="007060F4" w:rsidP="007060F4">
      <w:pPr>
        <w:ind w:right="-341"/>
      </w:pPr>
      <w:r w:rsidRPr="00F85A87">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F85A87">
        <w:rPr>
          <w:lang w:val="sr-Cyrl-RS"/>
        </w:rPr>
        <w:t xml:space="preserve"> (</w:t>
      </w:r>
      <w:r w:rsidRPr="00F85A87">
        <w:t xml:space="preserve">лице из </w:t>
      </w:r>
      <w:r w:rsidRPr="00F85A87">
        <w:rPr>
          <w:lang w:val="sr-Cyrl-RS"/>
        </w:rPr>
        <w:t xml:space="preserve">члана 86. </w:t>
      </w:r>
      <w:r w:rsidRPr="00F85A87">
        <w:t xml:space="preserve">става 6. </w:t>
      </w:r>
      <w:r w:rsidRPr="00F85A87">
        <w:rPr>
          <w:lang w:val="sr-Cyrl-RS"/>
        </w:rPr>
        <w:t>З</w:t>
      </w:r>
      <w:r w:rsidRPr="00F85A87">
        <w:t>акона</w:t>
      </w:r>
      <w:r w:rsidRPr="00F85A87">
        <w:rPr>
          <w:lang w:val="sr-Cyrl-RS"/>
        </w:rPr>
        <w:t>).</w:t>
      </w:r>
    </w:p>
    <w:p w:rsidR="007060F4" w:rsidRPr="00F85A87" w:rsidRDefault="007060F4" w:rsidP="007060F4">
      <w:pPr>
        <w:ind w:right="-341"/>
      </w:pPr>
      <w:r w:rsidRPr="00F85A87">
        <w:t xml:space="preserve">Предност дата </w:t>
      </w:r>
      <w:r w:rsidRPr="00F85A87">
        <w:rPr>
          <w:lang w:val="sr-Cyrl-RS"/>
        </w:rPr>
        <w:t xml:space="preserve">за домаће понуђаче (члан 86. </w:t>
      </w:r>
      <w:r w:rsidRPr="00F85A87">
        <w:t xml:space="preserve"> ст</w:t>
      </w:r>
      <w:r w:rsidRPr="00F85A87">
        <w:rPr>
          <w:lang w:val="sr-Cyrl-RS"/>
        </w:rPr>
        <w:t>ав</w:t>
      </w:r>
      <w:r w:rsidRPr="00F85A87">
        <w:t xml:space="preserve"> 1. до 4. </w:t>
      </w:r>
      <w:r w:rsidRPr="00F85A87">
        <w:rPr>
          <w:lang w:val="sr-Cyrl-RS"/>
        </w:rPr>
        <w:t>З</w:t>
      </w:r>
      <w:r w:rsidRPr="00F85A87">
        <w:t>акона</w:t>
      </w:r>
      <w:r w:rsidRPr="00F85A87">
        <w:rPr>
          <w:lang w:val="sr-Cyrl-RS"/>
        </w:rPr>
        <w:t>)</w:t>
      </w:r>
      <w:r w:rsidRPr="00F85A87">
        <w:t xml:space="preserve"> у поступцима јавних набавки у којима учествују понуђачи из држава потписница Споразума о слободној трговини у централној Европи (</w:t>
      </w:r>
      <w:r>
        <w:rPr>
          <w:lang w:val="sr-Latn-CS"/>
        </w:rPr>
        <w:t>CEFTA</w:t>
      </w:r>
      <w:r w:rsidRPr="00F85A87">
        <w:t xml:space="preserve"> 2006) примењиваће се сходно одредбама тог споразума.</w:t>
      </w:r>
    </w:p>
    <w:p w:rsidR="007060F4" w:rsidRPr="002F49A1" w:rsidRDefault="007060F4" w:rsidP="007060F4">
      <w:pPr>
        <w:ind w:right="-341"/>
      </w:pPr>
      <w:r w:rsidRPr="00F85A87">
        <w:t xml:space="preserve">Предност дата </w:t>
      </w:r>
      <w:r w:rsidRPr="00F85A87">
        <w:rPr>
          <w:lang w:val="sr-Cyrl-RS"/>
        </w:rPr>
        <w:t>за домаће понуђаче (члан 86. став</w:t>
      </w:r>
      <w:r w:rsidRPr="00F85A87">
        <w:t xml:space="preserve"> 1. до 4.</w:t>
      </w:r>
      <w:r w:rsidRPr="00F85A87">
        <w:rPr>
          <w:lang w:val="sr-Cyrl-RS"/>
        </w:rPr>
        <w:t xml:space="preserve"> З</w:t>
      </w:r>
      <w:r w:rsidRPr="00F85A87">
        <w:t>акона</w:t>
      </w:r>
      <w:r w:rsidRPr="00F85A87">
        <w:rPr>
          <w:lang w:val="sr-Cyrl-RS"/>
        </w:rPr>
        <w:t>)</w:t>
      </w:r>
      <w:r w:rsidRPr="00F85A87">
        <w:t xml:space="preserve"> у поступцима јавних набавки у којима учествују </w:t>
      </w:r>
      <w:r w:rsidRPr="00F85A87">
        <w:softHyphen/>
        <w:t>понуђачи из држава потписница Споразума о стабилизацији и придруживању између Европских</w:t>
      </w:r>
      <w:r w:rsidRPr="002F49A1">
        <w:t xml:space="preserve"> заједница и њихових држава чланица, са једне стране, и Републике Србије, са друге стране, примењиваће се сходно одредбама тог споразума.</w:t>
      </w:r>
    </w:p>
    <w:p w:rsidR="007060F4" w:rsidRPr="0064350F" w:rsidRDefault="007060F4" w:rsidP="007060F4">
      <w:pPr>
        <w:widowControl w:val="0"/>
        <w:autoSpaceDE w:val="0"/>
        <w:autoSpaceDN w:val="0"/>
        <w:adjustRightInd w:val="0"/>
        <w:spacing w:before="240"/>
        <w:ind w:right="-341"/>
        <w:jc w:val="left"/>
      </w:pPr>
      <w:r w:rsidRPr="00C944AA">
        <w:rPr>
          <w:b/>
          <w:bCs/>
        </w:rPr>
        <w:t>ЕЛЕМЕН</w:t>
      </w:r>
      <w:r w:rsidRPr="00C944AA">
        <w:rPr>
          <w:b/>
          <w:bCs/>
          <w:spacing w:val="-3"/>
        </w:rPr>
        <w:t>Т</w:t>
      </w:r>
      <w:r w:rsidRPr="00C944AA">
        <w:rPr>
          <w:b/>
          <w:bCs/>
        </w:rPr>
        <w:t>И</w:t>
      </w:r>
      <w:r w:rsidRPr="00C944AA">
        <w:rPr>
          <w:spacing w:val="75"/>
        </w:rPr>
        <w:t xml:space="preserve"> </w:t>
      </w:r>
      <w:r w:rsidRPr="00C944AA">
        <w:rPr>
          <w:b/>
          <w:bCs/>
          <w:spacing w:val="-1"/>
        </w:rPr>
        <w:t>К</w:t>
      </w:r>
      <w:r w:rsidRPr="00C944AA">
        <w:rPr>
          <w:b/>
          <w:bCs/>
        </w:rPr>
        <w:t>РИТ</w:t>
      </w:r>
      <w:r w:rsidRPr="00C944AA">
        <w:rPr>
          <w:b/>
          <w:bCs/>
          <w:spacing w:val="-4"/>
        </w:rPr>
        <w:t>Е</w:t>
      </w:r>
      <w:r w:rsidRPr="00C944AA">
        <w:rPr>
          <w:b/>
          <w:bCs/>
        </w:rPr>
        <w:t>РИ</w:t>
      </w:r>
      <w:r w:rsidRPr="00C944AA">
        <w:rPr>
          <w:b/>
          <w:bCs/>
          <w:spacing w:val="-2"/>
        </w:rPr>
        <w:t>Ј</w:t>
      </w:r>
      <w:r w:rsidRPr="00C944AA">
        <w:rPr>
          <w:b/>
          <w:bCs/>
        </w:rPr>
        <w:t>УМА, ОДНОСНО НАЧИН,</w:t>
      </w:r>
      <w:r w:rsidRPr="00C944AA">
        <w:rPr>
          <w:spacing w:val="74"/>
        </w:rPr>
        <w:t xml:space="preserve"> </w:t>
      </w:r>
      <w:r w:rsidRPr="00C944AA">
        <w:rPr>
          <w:b/>
          <w:bCs/>
          <w:spacing w:val="1"/>
        </w:rPr>
        <w:t>Н</w:t>
      </w:r>
      <w:r w:rsidRPr="00C944AA">
        <w:rPr>
          <w:b/>
          <w:bCs/>
        </w:rPr>
        <w:t>А</w:t>
      </w:r>
      <w:r w:rsidRPr="00C944AA">
        <w:rPr>
          <w:spacing w:val="73"/>
        </w:rPr>
        <w:t xml:space="preserve"> </w:t>
      </w:r>
      <w:r w:rsidRPr="00C944AA">
        <w:rPr>
          <w:b/>
          <w:bCs/>
          <w:spacing w:val="1"/>
        </w:rPr>
        <w:t>О</w:t>
      </w:r>
      <w:r w:rsidRPr="00C944AA">
        <w:rPr>
          <w:b/>
          <w:bCs/>
          <w:spacing w:val="-2"/>
        </w:rPr>
        <w:t>С</w:t>
      </w:r>
      <w:r w:rsidRPr="00C944AA">
        <w:rPr>
          <w:b/>
          <w:bCs/>
        </w:rPr>
        <w:t>Н</w:t>
      </w:r>
      <w:r w:rsidRPr="00C944AA">
        <w:rPr>
          <w:b/>
          <w:bCs/>
          <w:spacing w:val="-1"/>
        </w:rPr>
        <w:t>ОВ</w:t>
      </w:r>
      <w:r w:rsidRPr="00C944AA">
        <w:rPr>
          <w:b/>
          <w:bCs/>
        </w:rPr>
        <w:t>У</w:t>
      </w:r>
      <w:r w:rsidRPr="00C944AA">
        <w:rPr>
          <w:spacing w:val="73"/>
        </w:rPr>
        <w:t xml:space="preserve"> </w:t>
      </w:r>
      <w:r w:rsidRPr="00C944AA">
        <w:rPr>
          <w:b/>
          <w:bCs/>
        </w:rPr>
        <w:t>К</w:t>
      </w:r>
      <w:r w:rsidRPr="00C944AA">
        <w:rPr>
          <w:b/>
          <w:bCs/>
          <w:spacing w:val="1"/>
        </w:rPr>
        <w:t>О</w:t>
      </w:r>
      <w:r w:rsidRPr="00C944AA">
        <w:rPr>
          <w:b/>
          <w:bCs/>
          <w:spacing w:val="-2"/>
        </w:rPr>
        <w:t>Ј</w:t>
      </w:r>
      <w:r w:rsidRPr="00C944AA">
        <w:rPr>
          <w:b/>
          <w:bCs/>
        </w:rPr>
        <w:t>ИХ</w:t>
      </w:r>
      <w:r w:rsidRPr="00C944AA">
        <w:rPr>
          <w:spacing w:val="74"/>
        </w:rPr>
        <w:t xml:space="preserve"> </w:t>
      </w:r>
      <w:r w:rsidRPr="00C944AA">
        <w:rPr>
          <w:b/>
          <w:bCs/>
        </w:rPr>
        <w:t>ЋЕ</w:t>
      </w:r>
      <w:r w:rsidRPr="00C944AA">
        <w:rPr>
          <w:spacing w:val="74"/>
        </w:rPr>
        <w:t xml:space="preserve"> </w:t>
      </w:r>
      <w:r w:rsidRPr="00C944AA">
        <w:rPr>
          <w:b/>
          <w:bCs/>
          <w:spacing w:val="1"/>
        </w:rPr>
        <w:t>Н</w:t>
      </w:r>
      <w:r w:rsidRPr="00C944AA">
        <w:rPr>
          <w:b/>
          <w:bCs/>
          <w:spacing w:val="-3"/>
        </w:rPr>
        <w:t>А</w:t>
      </w:r>
      <w:r w:rsidRPr="00C944AA">
        <w:rPr>
          <w:b/>
          <w:bCs/>
        </w:rPr>
        <w:t>РУЧ</w:t>
      </w:r>
      <w:r w:rsidRPr="00C944AA">
        <w:rPr>
          <w:b/>
          <w:bCs/>
          <w:spacing w:val="-2"/>
        </w:rPr>
        <w:t>И</w:t>
      </w:r>
      <w:r w:rsidRPr="00C944AA">
        <w:rPr>
          <w:b/>
          <w:bCs/>
        </w:rPr>
        <w:t>ЛАЦ</w:t>
      </w:r>
      <w:r w:rsidRPr="00C944AA">
        <w:rPr>
          <w:spacing w:val="72"/>
        </w:rPr>
        <w:t xml:space="preserve"> </w:t>
      </w:r>
      <w:r w:rsidRPr="00C944AA">
        <w:rPr>
          <w:b/>
          <w:bCs/>
          <w:spacing w:val="1"/>
        </w:rPr>
        <w:t>И</w:t>
      </w:r>
      <w:r w:rsidRPr="00C944AA">
        <w:rPr>
          <w:b/>
          <w:bCs/>
        </w:rPr>
        <w:t>З</w:t>
      </w:r>
      <w:r w:rsidRPr="00C944AA">
        <w:rPr>
          <w:b/>
          <w:bCs/>
          <w:spacing w:val="-1"/>
        </w:rPr>
        <w:t>В</w:t>
      </w:r>
      <w:r w:rsidRPr="00C944AA">
        <w:rPr>
          <w:b/>
          <w:bCs/>
        </w:rPr>
        <w:t>Р</w:t>
      </w:r>
      <w:r w:rsidRPr="00C944AA">
        <w:rPr>
          <w:b/>
          <w:bCs/>
          <w:spacing w:val="-3"/>
        </w:rPr>
        <w:t>Ш</w:t>
      </w:r>
      <w:r w:rsidRPr="00C944AA">
        <w:rPr>
          <w:b/>
          <w:bCs/>
        </w:rPr>
        <w:t>ИТИ</w:t>
      </w:r>
      <w:r w:rsidRPr="00C944AA">
        <w:t xml:space="preserve"> </w:t>
      </w:r>
      <w:r w:rsidRPr="00C944AA">
        <w:rPr>
          <w:b/>
          <w:bCs/>
        </w:rPr>
        <w:t>ДОД</w:t>
      </w:r>
      <w:r w:rsidRPr="00C944AA">
        <w:rPr>
          <w:b/>
          <w:bCs/>
          <w:spacing w:val="-1"/>
        </w:rPr>
        <w:t>ЕЛ</w:t>
      </w:r>
      <w:r w:rsidRPr="00C944AA">
        <w:rPr>
          <w:b/>
          <w:bCs/>
        </w:rPr>
        <w:t>У</w:t>
      </w:r>
      <w:r w:rsidRPr="00C944AA">
        <w:rPr>
          <w:spacing w:val="24"/>
        </w:rPr>
        <w:t xml:space="preserve"> </w:t>
      </w:r>
      <w:r w:rsidRPr="00C944AA">
        <w:rPr>
          <w:b/>
          <w:bCs/>
          <w:spacing w:val="-1"/>
        </w:rPr>
        <w:t>УГО</w:t>
      </w:r>
      <w:r w:rsidRPr="00C944AA">
        <w:rPr>
          <w:b/>
          <w:bCs/>
        </w:rPr>
        <w:t>ВО</w:t>
      </w:r>
      <w:r w:rsidRPr="00C944AA">
        <w:rPr>
          <w:b/>
          <w:bCs/>
          <w:spacing w:val="1"/>
        </w:rPr>
        <w:t>Р</w:t>
      </w:r>
      <w:r w:rsidRPr="00C944AA">
        <w:rPr>
          <w:b/>
          <w:bCs/>
        </w:rPr>
        <w:t>А</w:t>
      </w:r>
      <w:r w:rsidRPr="00C944AA">
        <w:rPr>
          <w:spacing w:val="20"/>
        </w:rPr>
        <w:t xml:space="preserve"> </w:t>
      </w:r>
      <w:r w:rsidRPr="00C944AA">
        <w:rPr>
          <w:b/>
          <w:bCs/>
        </w:rPr>
        <w:t>У</w:t>
      </w:r>
      <w:r w:rsidRPr="00C944AA">
        <w:rPr>
          <w:spacing w:val="23"/>
        </w:rPr>
        <w:t xml:space="preserve"> </w:t>
      </w:r>
      <w:r w:rsidRPr="00C944AA">
        <w:rPr>
          <w:b/>
          <w:bCs/>
          <w:spacing w:val="-1"/>
        </w:rPr>
        <w:t>С</w:t>
      </w:r>
      <w:r w:rsidRPr="00C944AA">
        <w:rPr>
          <w:b/>
          <w:bCs/>
        </w:rPr>
        <w:t>ИТУ</w:t>
      </w:r>
      <w:r w:rsidRPr="00C944AA">
        <w:rPr>
          <w:b/>
          <w:bCs/>
          <w:spacing w:val="-2"/>
        </w:rPr>
        <w:t>А</w:t>
      </w:r>
      <w:r w:rsidRPr="00C944AA">
        <w:rPr>
          <w:b/>
          <w:bCs/>
        </w:rPr>
        <w:t>Ц</w:t>
      </w:r>
      <w:r w:rsidRPr="00C944AA">
        <w:rPr>
          <w:b/>
          <w:bCs/>
          <w:spacing w:val="1"/>
        </w:rPr>
        <w:t>И</w:t>
      </w:r>
      <w:r w:rsidRPr="00C944AA">
        <w:rPr>
          <w:b/>
          <w:bCs/>
          <w:spacing w:val="-2"/>
        </w:rPr>
        <w:t>Ј</w:t>
      </w:r>
      <w:r w:rsidRPr="00C944AA">
        <w:rPr>
          <w:b/>
          <w:bCs/>
        </w:rPr>
        <w:t>И</w:t>
      </w:r>
      <w:r w:rsidRPr="00C944AA">
        <w:rPr>
          <w:spacing w:val="24"/>
        </w:rPr>
        <w:t xml:space="preserve"> </w:t>
      </w:r>
      <w:r w:rsidRPr="00C944AA">
        <w:rPr>
          <w:b/>
          <w:bCs/>
          <w:spacing w:val="1"/>
        </w:rPr>
        <w:t>К</w:t>
      </w:r>
      <w:r w:rsidRPr="00C944AA">
        <w:rPr>
          <w:b/>
          <w:bCs/>
        </w:rPr>
        <w:t>А</w:t>
      </w:r>
      <w:r w:rsidRPr="00C944AA">
        <w:rPr>
          <w:b/>
          <w:bCs/>
          <w:spacing w:val="-1"/>
        </w:rPr>
        <w:t>Д</w:t>
      </w:r>
      <w:r w:rsidRPr="00C944AA">
        <w:rPr>
          <w:b/>
          <w:bCs/>
        </w:rPr>
        <w:t>А</w:t>
      </w:r>
      <w:r w:rsidRPr="00C944AA">
        <w:rPr>
          <w:spacing w:val="20"/>
        </w:rPr>
        <w:t xml:space="preserve"> </w:t>
      </w:r>
      <w:r w:rsidRPr="00C944AA">
        <w:rPr>
          <w:b/>
          <w:bCs/>
          <w:spacing w:val="-1"/>
        </w:rPr>
        <w:t>П</w:t>
      </w:r>
      <w:r w:rsidRPr="00C944AA">
        <w:rPr>
          <w:b/>
          <w:bCs/>
        </w:rPr>
        <w:t>ОС</w:t>
      </w:r>
      <w:r w:rsidRPr="00C944AA">
        <w:rPr>
          <w:b/>
          <w:bCs/>
          <w:spacing w:val="-1"/>
        </w:rPr>
        <w:t>Т</w:t>
      </w:r>
      <w:r w:rsidRPr="00C944AA">
        <w:rPr>
          <w:b/>
          <w:bCs/>
        </w:rPr>
        <w:t>ОЈЕ</w:t>
      </w:r>
      <w:r w:rsidRPr="00C944AA">
        <w:rPr>
          <w:spacing w:val="23"/>
        </w:rPr>
        <w:t xml:space="preserve"> </w:t>
      </w:r>
      <w:r w:rsidRPr="00C944AA">
        <w:rPr>
          <w:b/>
          <w:bCs/>
          <w:spacing w:val="-2"/>
        </w:rPr>
        <w:t>Д</w:t>
      </w:r>
      <w:r w:rsidRPr="00C944AA">
        <w:rPr>
          <w:b/>
          <w:bCs/>
        </w:rPr>
        <w:t>ВЕ</w:t>
      </w:r>
      <w:r w:rsidRPr="00C944AA">
        <w:rPr>
          <w:spacing w:val="24"/>
        </w:rPr>
        <w:t xml:space="preserve"> </w:t>
      </w:r>
      <w:r w:rsidRPr="00C944AA">
        <w:rPr>
          <w:b/>
          <w:bCs/>
          <w:spacing w:val="-1"/>
        </w:rPr>
        <w:t>ИЛ</w:t>
      </w:r>
      <w:r w:rsidRPr="00C944AA">
        <w:rPr>
          <w:b/>
          <w:bCs/>
        </w:rPr>
        <w:t>И</w:t>
      </w:r>
      <w:r w:rsidRPr="00C944AA">
        <w:rPr>
          <w:spacing w:val="24"/>
        </w:rPr>
        <w:t xml:space="preserve"> </w:t>
      </w:r>
      <w:r w:rsidRPr="00C944AA">
        <w:rPr>
          <w:b/>
          <w:bCs/>
        </w:rPr>
        <w:t>В</w:t>
      </w:r>
      <w:r w:rsidRPr="00C944AA">
        <w:rPr>
          <w:b/>
          <w:bCs/>
          <w:spacing w:val="-1"/>
        </w:rPr>
        <w:t>И</w:t>
      </w:r>
      <w:r w:rsidRPr="00C944AA">
        <w:rPr>
          <w:b/>
          <w:bCs/>
          <w:spacing w:val="-3"/>
        </w:rPr>
        <w:t>Ш</w:t>
      </w:r>
      <w:r w:rsidRPr="00C944AA">
        <w:rPr>
          <w:b/>
          <w:bCs/>
        </w:rPr>
        <w:t>Е</w:t>
      </w:r>
      <w:r w:rsidRPr="00C944AA">
        <w:rPr>
          <w:spacing w:val="22"/>
        </w:rPr>
        <w:t xml:space="preserve"> </w:t>
      </w:r>
      <w:r w:rsidRPr="00C944AA">
        <w:rPr>
          <w:b/>
          <w:bCs/>
          <w:spacing w:val="1"/>
        </w:rPr>
        <w:t>ПО</w:t>
      </w:r>
      <w:r w:rsidRPr="00C944AA">
        <w:rPr>
          <w:b/>
          <w:bCs/>
        </w:rPr>
        <w:t>НУДА</w:t>
      </w:r>
      <w:r w:rsidRPr="00C944AA">
        <w:rPr>
          <w:spacing w:val="22"/>
        </w:rPr>
        <w:t xml:space="preserve"> </w:t>
      </w:r>
      <w:r w:rsidRPr="00C944AA">
        <w:rPr>
          <w:b/>
          <w:bCs/>
        </w:rPr>
        <w:t>СА</w:t>
      </w:r>
      <w:r w:rsidRPr="00C944AA">
        <w:t xml:space="preserve"> </w:t>
      </w:r>
      <w:r w:rsidRPr="00C944AA">
        <w:rPr>
          <w:b/>
          <w:bCs/>
        </w:rPr>
        <w:t>ЈЕ</w:t>
      </w:r>
      <w:r w:rsidRPr="00C944AA">
        <w:rPr>
          <w:b/>
          <w:bCs/>
          <w:spacing w:val="-1"/>
        </w:rPr>
        <w:t>Д</w:t>
      </w:r>
      <w:r w:rsidRPr="00C944AA">
        <w:rPr>
          <w:b/>
          <w:bCs/>
        </w:rPr>
        <w:t>НА</w:t>
      </w:r>
      <w:r w:rsidRPr="00C944AA">
        <w:rPr>
          <w:b/>
          <w:bCs/>
          <w:spacing w:val="-2"/>
        </w:rPr>
        <w:t>К</w:t>
      </w:r>
      <w:r w:rsidRPr="00C944AA">
        <w:rPr>
          <w:b/>
          <w:bCs/>
        </w:rPr>
        <w:t>ИМ</w:t>
      </w:r>
      <w:r w:rsidRPr="00C944AA">
        <w:t xml:space="preserve"> </w:t>
      </w:r>
      <w:r w:rsidRPr="00C944AA">
        <w:rPr>
          <w:b/>
          <w:bCs/>
          <w:spacing w:val="-3"/>
        </w:rPr>
        <w:t>Б</w:t>
      </w:r>
      <w:r w:rsidRPr="00C944AA">
        <w:rPr>
          <w:b/>
          <w:bCs/>
          <w:spacing w:val="1"/>
        </w:rPr>
        <w:t>РО</w:t>
      </w:r>
      <w:r w:rsidRPr="00C944AA">
        <w:rPr>
          <w:b/>
          <w:bCs/>
        </w:rPr>
        <w:t>Ј</w:t>
      </w:r>
      <w:r w:rsidRPr="00C944AA">
        <w:rPr>
          <w:b/>
          <w:bCs/>
          <w:spacing w:val="-3"/>
        </w:rPr>
        <w:t>Е</w:t>
      </w:r>
      <w:r w:rsidRPr="00C944AA">
        <w:rPr>
          <w:b/>
          <w:bCs/>
        </w:rPr>
        <w:t>М</w:t>
      </w:r>
      <w:r w:rsidRPr="00C944AA">
        <w:rPr>
          <w:spacing w:val="-1"/>
        </w:rPr>
        <w:t xml:space="preserve"> </w:t>
      </w:r>
      <w:r w:rsidRPr="00C944AA">
        <w:rPr>
          <w:b/>
          <w:bCs/>
        </w:rPr>
        <w:t>П</w:t>
      </w:r>
      <w:r w:rsidRPr="00C944AA">
        <w:rPr>
          <w:b/>
          <w:bCs/>
          <w:spacing w:val="-1"/>
        </w:rPr>
        <w:t>О</w:t>
      </w:r>
      <w:r w:rsidRPr="00C944AA">
        <w:rPr>
          <w:b/>
          <w:bCs/>
        </w:rPr>
        <w:t>НД</w:t>
      </w:r>
      <w:r w:rsidRPr="00C944AA">
        <w:rPr>
          <w:b/>
          <w:bCs/>
          <w:spacing w:val="-3"/>
        </w:rPr>
        <w:t>Е</w:t>
      </w:r>
      <w:r w:rsidRPr="00C944AA">
        <w:rPr>
          <w:b/>
          <w:bCs/>
          <w:spacing w:val="1"/>
        </w:rPr>
        <w:t>Р</w:t>
      </w:r>
      <w:r w:rsidRPr="00C944AA">
        <w:rPr>
          <w:b/>
          <w:bCs/>
        </w:rPr>
        <w:t>А</w:t>
      </w:r>
      <w:r w:rsidRPr="00C944AA">
        <w:t xml:space="preserve"> </w:t>
      </w:r>
      <w:r w:rsidRPr="00C944AA">
        <w:rPr>
          <w:b/>
          <w:bCs/>
          <w:spacing w:val="-1"/>
        </w:rPr>
        <w:t>И</w:t>
      </w:r>
      <w:r w:rsidRPr="00C944AA">
        <w:rPr>
          <w:b/>
          <w:bCs/>
          <w:spacing w:val="-2"/>
        </w:rPr>
        <w:t>Л</w:t>
      </w:r>
      <w:r w:rsidRPr="00C944AA">
        <w:rPr>
          <w:b/>
          <w:bCs/>
        </w:rPr>
        <w:t>И</w:t>
      </w:r>
      <w:r w:rsidRPr="00C944AA">
        <w:rPr>
          <w:spacing w:val="-1"/>
        </w:rPr>
        <w:t xml:space="preserve"> </w:t>
      </w:r>
      <w:r w:rsidRPr="00C944AA">
        <w:rPr>
          <w:b/>
          <w:bCs/>
        </w:rPr>
        <w:t>ИС</w:t>
      </w:r>
      <w:r w:rsidRPr="00C944AA">
        <w:rPr>
          <w:b/>
          <w:bCs/>
          <w:spacing w:val="-1"/>
        </w:rPr>
        <w:t>ТО</w:t>
      </w:r>
      <w:r w:rsidRPr="00C944AA">
        <w:rPr>
          <w:b/>
          <w:bCs/>
        </w:rPr>
        <w:t>М</w:t>
      </w:r>
      <w:r w:rsidRPr="00C944AA">
        <w:t xml:space="preserve"> </w:t>
      </w:r>
      <w:r w:rsidRPr="00C944AA">
        <w:rPr>
          <w:b/>
          <w:bCs/>
          <w:spacing w:val="-1"/>
        </w:rPr>
        <w:t>П</w:t>
      </w:r>
      <w:r w:rsidRPr="00C944AA">
        <w:rPr>
          <w:b/>
          <w:bCs/>
          <w:spacing w:val="-2"/>
        </w:rPr>
        <w:t>О</w:t>
      </w:r>
      <w:r w:rsidRPr="00C944AA">
        <w:rPr>
          <w:b/>
          <w:bCs/>
        </w:rPr>
        <w:t>НУЂ</w:t>
      </w:r>
      <w:r w:rsidRPr="00C944AA">
        <w:rPr>
          <w:b/>
          <w:bCs/>
          <w:spacing w:val="-3"/>
        </w:rPr>
        <w:t>Е</w:t>
      </w:r>
      <w:r w:rsidRPr="00C944AA">
        <w:rPr>
          <w:b/>
          <w:bCs/>
        </w:rPr>
        <w:t>НОМ</w:t>
      </w:r>
      <w:r w:rsidRPr="00C944AA">
        <w:rPr>
          <w:spacing w:val="-2"/>
        </w:rPr>
        <w:t xml:space="preserve"> </w:t>
      </w:r>
      <w:r w:rsidRPr="00C944AA">
        <w:rPr>
          <w:b/>
          <w:bCs/>
        </w:rPr>
        <w:t>ЦЕ</w:t>
      </w:r>
      <w:r w:rsidRPr="00C944AA">
        <w:rPr>
          <w:b/>
          <w:bCs/>
          <w:spacing w:val="-1"/>
        </w:rPr>
        <w:t>Н</w:t>
      </w:r>
      <w:r w:rsidRPr="00C944AA">
        <w:rPr>
          <w:b/>
          <w:bCs/>
        </w:rPr>
        <w:t>ОМ</w:t>
      </w:r>
    </w:p>
    <w:p w:rsidR="008D1EC5" w:rsidRPr="00D832CB" w:rsidRDefault="008D1EC5" w:rsidP="008D1EC5">
      <w:pPr>
        <w:pStyle w:val="Default"/>
        <w:spacing w:before="120"/>
        <w:jc w:val="both"/>
        <w:rPr>
          <w:rFonts w:ascii="Times New Roman" w:hAnsi="Times New Roman" w:cs="Times New Roman"/>
          <w:color w:val="auto"/>
          <w:sz w:val="22"/>
          <w:szCs w:val="22"/>
        </w:rPr>
      </w:pPr>
      <w:r w:rsidRPr="00D832CB">
        <w:rPr>
          <w:rFonts w:ascii="Times New Roman" w:hAnsi="Times New Roman" w:cs="Times New Roman"/>
          <w:color w:val="auto"/>
          <w:sz w:val="22"/>
          <w:szCs w:val="22"/>
        </w:rPr>
        <w:t xml:space="preserve">У ситуацији када постоје две или више понуда са истом понуђеном ценом избор најповољније понуде ће се извршити на тај начин што ће бити изабрана понуда понуђача који је </w:t>
      </w:r>
      <w:r w:rsidR="00E939DB" w:rsidRPr="00D832CB">
        <w:rPr>
          <w:rFonts w:ascii="Times New Roman" w:hAnsi="Times New Roman" w:cs="Times New Roman"/>
          <w:color w:val="auto"/>
          <w:sz w:val="22"/>
          <w:szCs w:val="22"/>
          <w:lang w:val="sr-Cyrl-CS"/>
        </w:rPr>
        <w:t>понудио краћи рок за извођење радова</w:t>
      </w:r>
      <w:r w:rsidRPr="00D832CB">
        <w:rPr>
          <w:rFonts w:ascii="Times New Roman" w:hAnsi="Times New Roman" w:cs="Times New Roman"/>
          <w:color w:val="auto"/>
          <w:sz w:val="22"/>
          <w:szCs w:val="22"/>
        </w:rPr>
        <w:t xml:space="preserve">. </w:t>
      </w:r>
    </w:p>
    <w:p w:rsidR="00827F2B" w:rsidRDefault="00827F2B" w:rsidP="00F54C86">
      <w:pPr>
        <w:widowControl w:val="0"/>
        <w:autoSpaceDE w:val="0"/>
        <w:autoSpaceDN w:val="0"/>
        <w:adjustRightInd w:val="0"/>
        <w:spacing w:line="240" w:lineRule="exact"/>
        <w:rPr>
          <w:color w:val="FF0000"/>
        </w:rPr>
      </w:pPr>
    </w:p>
    <w:p w:rsidR="00752670" w:rsidRDefault="00752670" w:rsidP="00F54C86">
      <w:pPr>
        <w:widowControl w:val="0"/>
        <w:autoSpaceDE w:val="0"/>
        <w:autoSpaceDN w:val="0"/>
        <w:adjustRightInd w:val="0"/>
        <w:spacing w:line="240" w:lineRule="exact"/>
        <w:rPr>
          <w:color w:val="FF0000"/>
          <w:lang w:val="sr-Cyrl-RS"/>
        </w:rPr>
      </w:pPr>
    </w:p>
    <w:p w:rsidR="00CC3BFC" w:rsidRDefault="00CC3BFC" w:rsidP="00F54C86">
      <w:pPr>
        <w:widowControl w:val="0"/>
        <w:autoSpaceDE w:val="0"/>
        <w:autoSpaceDN w:val="0"/>
        <w:adjustRightInd w:val="0"/>
        <w:spacing w:line="240" w:lineRule="exact"/>
        <w:rPr>
          <w:color w:val="FF0000"/>
          <w:lang w:val="sr-Cyrl-RS"/>
        </w:rPr>
      </w:pPr>
    </w:p>
    <w:p w:rsidR="00CC3BFC" w:rsidRDefault="00CC3BFC" w:rsidP="00F54C86">
      <w:pPr>
        <w:widowControl w:val="0"/>
        <w:autoSpaceDE w:val="0"/>
        <w:autoSpaceDN w:val="0"/>
        <w:adjustRightInd w:val="0"/>
        <w:spacing w:line="240" w:lineRule="exact"/>
        <w:rPr>
          <w:color w:val="FF0000"/>
          <w:lang w:val="sr-Cyrl-RS"/>
        </w:rPr>
      </w:pPr>
    </w:p>
    <w:p w:rsidR="00CC3BFC" w:rsidRDefault="00CC3BFC" w:rsidP="00F54C86">
      <w:pPr>
        <w:widowControl w:val="0"/>
        <w:autoSpaceDE w:val="0"/>
        <w:autoSpaceDN w:val="0"/>
        <w:adjustRightInd w:val="0"/>
        <w:spacing w:line="240" w:lineRule="exact"/>
        <w:rPr>
          <w:color w:val="FF0000"/>
          <w:lang w:val="sr-Cyrl-RS"/>
        </w:rPr>
      </w:pPr>
    </w:p>
    <w:p w:rsidR="00090A74" w:rsidRDefault="00090A74" w:rsidP="00F54C86">
      <w:pPr>
        <w:widowControl w:val="0"/>
        <w:autoSpaceDE w:val="0"/>
        <w:autoSpaceDN w:val="0"/>
        <w:adjustRightInd w:val="0"/>
        <w:spacing w:line="240" w:lineRule="exact"/>
        <w:rPr>
          <w:color w:val="FF0000"/>
          <w:lang w:val="sr-Cyrl-RS"/>
        </w:rPr>
      </w:pPr>
    </w:p>
    <w:p w:rsidR="00090A74" w:rsidRDefault="00090A74" w:rsidP="00F54C86">
      <w:pPr>
        <w:widowControl w:val="0"/>
        <w:autoSpaceDE w:val="0"/>
        <w:autoSpaceDN w:val="0"/>
        <w:adjustRightInd w:val="0"/>
        <w:spacing w:line="240" w:lineRule="exact"/>
        <w:rPr>
          <w:color w:val="FF0000"/>
          <w:lang w:val="sr-Cyrl-RS"/>
        </w:rPr>
      </w:pPr>
    </w:p>
    <w:p w:rsidR="00090A74" w:rsidRPr="00CC3BFC" w:rsidRDefault="00090A74" w:rsidP="00F54C86">
      <w:pPr>
        <w:widowControl w:val="0"/>
        <w:autoSpaceDE w:val="0"/>
        <w:autoSpaceDN w:val="0"/>
        <w:adjustRightInd w:val="0"/>
        <w:spacing w:line="240" w:lineRule="exact"/>
        <w:rPr>
          <w:color w:val="FF0000"/>
          <w:lang w:val="sr-Cyrl-RS"/>
        </w:rPr>
      </w:pPr>
    </w:p>
    <w:p w:rsidR="00C2110E" w:rsidRDefault="00C2110E" w:rsidP="00F54C86">
      <w:pPr>
        <w:widowControl w:val="0"/>
        <w:autoSpaceDE w:val="0"/>
        <w:autoSpaceDN w:val="0"/>
        <w:adjustRightInd w:val="0"/>
        <w:spacing w:line="240" w:lineRule="exact"/>
      </w:pPr>
    </w:p>
    <w:p w:rsidR="00F54C86" w:rsidRDefault="00F54C86" w:rsidP="00B92EBD">
      <w:pPr>
        <w:widowControl w:val="0"/>
        <w:shd w:val="clear" w:color="auto" w:fill="FDE9D9"/>
        <w:tabs>
          <w:tab w:val="left" w:pos="566"/>
        </w:tabs>
        <w:autoSpaceDE w:val="0"/>
        <w:autoSpaceDN w:val="0"/>
        <w:adjustRightInd w:val="0"/>
        <w:ind w:right="-20"/>
        <w:rPr>
          <w:b/>
          <w:bCs/>
          <w:sz w:val="28"/>
          <w:szCs w:val="28"/>
        </w:rPr>
      </w:pPr>
    </w:p>
    <w:p w:rsidR="00CC47E6" w:rsidRDefault="00B92EBD" w:rsidP="00F54C86">
      <w:pPr>
        <w:widowControl w:val="0"/>
        <w:shd w:val="clear" w:color="auto" w:fill="FDE9D9"/>
        <w:tabs>
          <w:tab w:val="left" w:pos="566"/>
        </w:tabs>
        <w:autoSpaceDE w:val="0"/>
        <w:autoSpaceDN w:val="0"/>
        <w:adjustRightInd w:val="0"/>
        <w:ind w:right="-20"/>
        <w:jc w:val="center"/>
        <w:rPr>
          <w:b/>
          <w:bCs/>
          <w:sz w:val="28"/>
          <w:szCs w:val="28"/>
        </w:rPr>
      </w:pPr>
      <w:r w:rsidRPr="00B92EBD">
        <w:rPr>
          <w:b/>
          <w:bCs/>
          <w:sz w:val="28"/>
          <w:szCs w:val="28"/>
          <w:lang w:val="sr-Latn-CS"/>
        </w:rPr>
        <w:t>V</w:t>
      </w:r>
      <w:r w:rsidRPr="00B92EBD">
        <w:rPr>
          <w:rFonts w:eastAsia="Times New Roman"/>
          <w:b/>
          <w:sz w:val="28"/>
          <w:szCs w:val="28"/>
          <w:lang w:val="en-US"/>
        </w:rPr>
        <w:t>I</w:t>
      </w:r>
      <w:r w:rsidR="00676F0F">
        <w:rPr>
          <w:b/>
          <w:bCs/>
          <w:sz w:val="28"/>
          <w:szCs w:val="28"/>
          <w:lang w:val="sr-Latn-CS"/>
        </w:rPr>
        <w:t>I</w:t>
      </w:r>
      <w:r w:rsidRPr="00B92EBD">
        <w:rPr>
          <w:rFonts w:eastAsia="Times New Roman"/>
          <w:b/>
          <w:sz w:val="28"/>
          <w:szCs w:val="28"/>
          <w:lang w:val="en-US"/>
        </w:rPr>
        <w:t>I</w:t>
      </w:r>
      <w:r w:rsidR="00CC47E6" w:rsidRPr="00B92EBD">
        <w:rPr>
          <w:b/>
          <w:sz w:val="28"/>
          <w:szCs w:val="28"/>
        </w:rPr>
        <w:tab/>
      </w:r>
      <w:r w:rsidR="00CC47E6" w:rsidRPr="00B92EBD">
        <w:rPr>
          <w:b/>
          <w:bCs/>
          <w:sz w:val="28"/>
          <w:szCs w:val="28"/>
        </w:rPr>
        <w:t>УПУТ</w:t>
      </w:r>
      <w:r w:rsidR="00CC47E6" w:rsidRPr="00B92EBD">
        <w:rPr>
          <w:b/>
          <w:bCs/>
          <w:w w:val="99"/>
          <w:sz w:val="28"/>
          <w:szCs w:val="28"/>
        </w:rPr>
        <w:t>С</w:t>
      </w:r>
      <w:r w:rsidR="00CC47E6" w:rsidRPr="00B92EBD">
        <w:rPr>
          <w:b/>
          <w:bCs/>
          <w:sz w:val="28"/>
          <w:szCs w:val="28"/>
        </w:rPr>
        <w:t>ТВО</w:t>
      </w:r>
      <w:r w:rsidR="00CC47E6" w:rsidRPr="00B92EBD">
        <w:rPr>
          <w:b/>
          <w:sz w:val="28"/>
          <w:szCs w:val="28"/>
        </w:rPr>
        <w:t xml:space="preserve"> </w:t>
      </w:r>
      <w:r w:rsidR="00CC47E6" w:rsidRPr="00B92EBD">
        <w:rPr>
          <w:b/>
          <w:bCs/>
          <w:sz w:val="28"/>
          <w:szCs w:val="28"/>
        </w:rPr>
        <w:t>ПО</w:t>
      </w:r>
      <w:r w:rsidR="00CC47E6" w:rsidRPr="00B92EBD">
        <w:rPr>
          <w:b/>
          <w:bCs/>
          <w:spacing w:val="1"/>
          <w:sz w:val="28"/>
          <w:szCs w:val="28"/>
        </w:rPr>
        <w:t>Н</w:t>
      </w:r>
      <w:r w:rsidR="00CC47E6" w:rsidRPr="00B92EBD">
        <w:rPr>
          <w:b/>
          <w:bCs/>
          <w:sz w:val="28"/>
          <w:szCs w:val="28"/>
        </w:rPr>
        <w:t>У</w:t>
      </w:r>
      <w:r w:rsidR="00CC47E6" w:rsidRPr="00B92EBD">
        <w:rPr>
          <w:b/>
          <w:bCs/>
          <w:spacing w:val="-2"/>
          <w:sz w:val="28"/>
          <w:szCs w:val="28"/>
        </w:rPr>
        <w:t>Ђ</w:t>
      </w:r>
      <w:r w:rsidR="00CC47E6" w:rsidRPr="00B92EBD">
        <w:rPr>
          <w:b/>
          <w:bCs/>
          <w:w w:val="99"/>
          <w:sz w:val="28"/>
          <w:szCs w:val="28"/>
        </w:rPr>
        <w:t>А</w:t>
      </w:r>
      <w:r w:rsidR="00CC47E6" w:rsidRPr="00B92EBD">
        <w:rPr>
          <w:b/>
          <w:bCs/>
          <w:spacing w:val="-2"/>
          <w:sz w:val="28"/>
          <w:szCs w:val="28"/>
        </w:rPr>
        <w:t>Ч</w:t>
      </w:r>
      <w:r w:rsidR="00CC47E6" w:rsidRPr="00B92EBD">
        <w:rPr>
          <w:b/>
          <w:bCs/>
          <w:sz w:val="28"/>
          <w:szCs w:val="28"/>
        </w:rPr>
        <w:t>ИМ</w:t>
      </w:r>
      <w:r w:rsidR="00CC47E6" w:rsidRPr="00B92EBD">
        <w:rPr>
          <w:b/>
          <w:bCs/>
          <w:w w:val="99"/>
          <w:sz w:val="28"/>
          <w:szCs w:val="28"/>
        </w:rPr>
        <w:t>А</w:t>
      </w:r>
      <w:r w:rsidR="00CC47E6" w:rsidRPr="00B92EBD">
        <w:rPr>
          <w:b/>
          <w:spacing w:val="-1"/>
          <w:sz w:val="28"/>
          <w:szCs w:val="28"/>
        </w:rPr>
        <w:t xml:space="preserve"> </w:t>
      </w:r>
      <w:r w:rsidRPr="00B92EBD">
        <w:rPr>
          <w:b/>
          <w:spacing w:val="-1"/>
          <w:sz w:val="28"/>
          <w:szCs w:val="28"/>
        </w:rPr>
        <w:t>КАКО ДА</w:t>
      </w:r>
      <w:r w:rsidR="00CC47E6" w:rsidRPr="00B92EBD">
        <w:rPr>
          <w:b/>
          <w:sz w:val="28"/>
          <w:szCs w:val="28"/>
        </w:rPr>
        <w:t xml:space="preserve"> </w:t>
      </w:r>
      <w:r w:rsidR="00CC47E6" w:rsidRPr="00B92EBD">
        <w:rPr>
          <w:b/>
          <w:bCs/>
          <w:w w:val="99"/>
          <w:sz w:val="28"/>
          <w:szCs w:val="28"/>
        </w:rPr>
        <w:t>СА</w:t>
      </w:r>
      <w:r w:rsidR="00CC47E6" w:rsidRPr="00B92EBD">
        <w:rPr>
          <w:b/>
          <w:bCs/>
          <w:sz w:val="28"/>
          <w:szCs w:val="28"/>
        </w:rPr>
        <w:t>ЧИ</w:t>
      </w:r>
      <w:r w:rsidRPr="00B92EBD">
        <w:rPr>
          <w:b/>
          <w:bCs/>
          <w:sz w:val="28"/>
          <w:szCs w:val="28"/>
        </w:rPr>
        <w:t>НЕ</w:t>
      </w:r>
      <w:r w:rsidR="00CC47E6" w:rsidRPr="00B92EBD">
        <w:rPr>
          <w:b/>
          <w:sz w:val="28"/>
          <w:szCs w:val="28"/>
        </w:rPr>
        <w:t xml:space="preserve"> </w:t>
      </w:r>
      <w:r w:rsidR="00CC47E6" w:rsidRPr="00B92EBD">
        <w:rPr>
          <w:b/>
          <w:bCs/>
          <w:sz w:val="28"/>
          <w:szCs w:val="28"/>
        </w:rPr>
        <w:t>ПОНУД</w:t>
      </w:r>
      <w:r w:rsidRPr="00B92EBD">
        <w:rPr>
          <w:b/>
          <w:bCs/>
          <w:sz w:val="28"/>
          <w:szCs w:val="28"/>
        </w:rPr>
        <w:t>У</w:t>
      </w:r>
    </w:p>
    <w:p w:rsidR="00F54C86" w:rsidRPr="00B92EBD" w:rsidRDefault="00F54C86" w:rsidP="00B92EBD">
      <w:pPr>
        <w:widowControl w:val="0"/>
        <w:shd w:val="clear" w:color="auto" w:fill="FDE9D9"/>
        <w:tabs>
          <w:tab w:val="left" w:pos="566"/>
        </w:tabs>
        <w:autoSpaceDE w:val="0"/>
        <w:autoSpaceDN w:val="0"/>
        <w:adjustRightInd w:val="0"/>
        <w:ind w:right="-20"/>
        <w:rPr>
          <w:b/>
          <w:sz w:val="28"/>
          <w:szCs w:val="28"/>
        </w:rPr>
      </w:pPr>
    </w:p>
    <w:p w:rsidR="00CC47E6" w:rsidRPr="008B1A60" w:rsidRDefault="00CC47E6" w:rsidP="00090A74">
      <w:pPr>
        <w:widowControl w:val="0"/>
        <w:autoSpaceDE w:val="0"/>
        <w:autoSpaceDN w:val="0"/>
        <w:adjustRightInd w:val="0"/>
        <w:ind w:right="-29"/>
      </w:pPr>
      <w:r w:rsidRPr="008B1A60">
        <w:t>Уп</w:t>
      </w:r>
      <w:r w:rsidRPr="008B1A60">
        <w:rPr>
          <w:spacing w:val="-3"/>
        </w:rPr>
        <w:t>у</w:t>
      </w:r>
      <w:r w:rsidRPr="008B1A60">
        <w:t>тст</w:t>
      </w:r>
      <w:r w:rsidRPr="008B1A60">
        <w:rPr>
          <w:spacing w:val="-1"/>
        </w:rPr>
        <w:t>в</w:t>
      </w:r>
      <w:r w:rsidRPr="008B1A60">
        <w:t>о</w:t>
      </w:r>
      <w:r w:rsidRPr="008B1A60">
        <w:rPr>
          <w:spacing w:val="11"/>
        </w:rPr>
        <w:t xml:space="preserve"> </w:t>
      </w:r>
      <w:r w:rsidRPr="008B1A60">
        <w:t>по</w:t>
      </w:r>
      <w:r w:rsidRPr="008B1A60">
        <w:rPr>
          <w:spacing w:val="-1"/>
        </w:rPr>
        <w:t>н</w:t>
      </w:r>
      <w:r w:rsidRPr="008B1A60">
        <w:t>у</w:t>
      </w:r>
      <w:r w:rsidRPr="008B1A60">
        <w:rPr>
          <w:spacing w:val="-1"/>
        </w:rPr>
        <w:t>ђ</w:t>
      </w:r>
      <w:r w:rsidRPr="008B1A60">
        <w:t>ач</w:t>
      </w:r>
      <w:r w:rsidRPr="008B1A60">
        <w:rPr>
          <w:spacing w:val="-1"/>
        </w:rPr>
        <w:t>и</w:t>
      </w:r>
      <w:r w:rsidRPr="008B1A60">
        <w:t>ма</w:t>
      </w:r>
      <w:r w:rsidRPr="008B1A60">
        <w:rPr>
          <w:spacing w:val="11"/>
        </w:rPr>
        <w:t xml:space="preserve"> </w:t>
      </w:r>
      <w:r w:rsidRPr="008B1A60">
        <w:rPr>
          <w:spacing w:val="1"/>
        </w:rPr>
        <w:t>к</w:t>
      </w:r>
      <w:r w:rsidRPr="008B1A60">
        <w:rPr>
          <w:spacing w:val="-1"/>
        </w:rPr>
        <w:t>а</w:t>
      </w:r>
      <w:r w:rsidRPr="008B1A60">
        <w:t>ко</w:t>
      </w:r>
      <w:r w:rsidRPr="008B1A60">
        <w:rPr>
          <w:spacing w:val="11"/>
        </w:rPr>
        <w:t xml:space="preserve"> </w:t>
      </w:r>
      <w:r w:rsidRPr="008B1A60">
        <w:t>да</w:t>
      </w:r>
      <w:r w:rsidRPr="008B1A60">
        <w:rPr>
          <w:spacing w:val="10"/>
        </w:rPr>
        <w:t xml:space="preserve"> </w:t>
      </w:r>
      <w:r w:rsidRPr="008B1A60">
        <w:t>с</w:t>
      </w:r>
      <w:r w:rsidRPr="008B1A60">
        <w:rPr>
          <w:spacing w:val="1"/>
        </w:rPr>
        <w:t>а</w:t>
      </w:r>
      <w:r w:rsidRPr="008B1A60">
        <w:t>чи</w:t>
      </w:r>
      <w:r w:rsidRPr="008B1A60">
        <w:rPr>
          <w:spacing w:val="-1"/>
        </w:rPr>
        <w:t>н</w:t>
      </w:r>
      <w:r w:rsidRPr="008B1A60">
        <w:t>е</w:t>
      </w:r>
      <w:r w:rsidRPr="008B1A60">
        <w:rPr>
          <w:spacing w:val="11"/>
        </w:rPr>
        <w:t xml:space="preserve"> </w:t>
      </w:r>
      <w:r w:rsidRPr="008B1A60">
        <w:t>пон</w:t>
      </w:r>
      <w:r w:rsidRPr="008B1A60">
        <w:rPr>
          <w:spacing w:val="-2"/>
        </w:rPr>
        <w:t>у</w:t>
      </w:r>
      <w:r w:rsidRPr="008B1A60">
        <w:t>ду</w:t>
      </w:r>
      <w:r w:rsidRPr="008B1A60">
        <w:rPr>
          <w:spacing w:val="9"/>
        </w:rPr>
        <w:t xml:space="preserve"> </w:t>
      </w:r>
      <w:r w:rsidRPr="008B1A60">
        <w:t>сад</w:t>
      </w:r>
      <w:r w:rsidRPr="008B1A60">
        <w:rPr>
          <w:spacing w:val="-1"/>
        </w:rPr>
        <w:t>р</w:t>
      </w:r>
      <w:r w:rsidRPr="008B1A60">
        <w:t>жи</w:t>
      </w:r>
      <w:r w:rsidRPr="008B1A60">
        <w:rPr>
          <w:spacing w:val="11"/>
        </w:rPr>
        <w:t xml:space="preserve"> </w:t>
      </w:r>
      <w:r w:rsidRPr="008B1A60">
        <w:t>пода</w:t>
      </w:r>
      <w:r w:rsidRPr="008B1A60">
        <w:rPr>
          <w:spacing w:val="-1"/>
        </w:rPr>
        <w:t>т</w:t>
      </w:r>
      <w:r w:rsidRPr="008B1A60">
        <w:t>ке</w:t>
      </w:r>
      <w:r w:rsidRPr="008B1A60">
        <w:rPr>
          <w:spacing w:val="12"/>
        </w:rPr>
        <w:t xml:space="preserve"> </w:t>
      </w:r>
      <w:r w:rsidRPr="008B1A60">
        <w:t>о</w:t>
      </w:r>
      <w:r w:rsidRPr="008B1A60">
        <w:rPr>
          <w:spacing w:val="9"/>
        </w:rPr>
        <w:t xml:space="preserve"> </w:t>
      </w:r>
      <w:r w:rsidRPr="008B1A60">
        <w:t>захте</w:t>
      </w:r>
      <w:r w:rsidRPr="008B1A60">
        <w:rPr>
          <w:spacing w:val="-1"/>
        </w:rPr>
        <w:t>в</w:t>
      </w:r>
      <w:r w:rsidRPr="008B1A60">
        <w:t>и</w:t>
      </w:r>
      <w:r w:rsidRPr="008B1A60">
        <w:rPr>
          <w:spacing w:val="-1"/>
        </w:rPr>
        <w:t>м</w:t>
      </w:r>
      <w:r w:rsidRPr="008B1A60">
        <w:t>а</w:t>
      </w:r>
      <w:r w:rsidRPr="008B1A60">
        <w:rPr>
          <w:spacing w:val="15"/>
        </w:rPr>
        <w:t xml:space="preserve"> </w:t>
      </w:r>
      <w:r w:rsidRPr="008B1A60">
        <w:rPr>
          <w:spacing w:val="15"/>
          <w:lang w:val="sr-Cyrl-RS"/>
        </w:rPr>
        <w:t>Наручиоца</w:t>
      </w:r>
      <w:r w:rsidRPr="008B1A60">
        <w:t xml:space="preserve"> у</w:t>
      </w:r>
      <w:r w:rsidRPr="008B1A60">
        <w:rPr>
          <w:spacing w:val="40"/>
        </w:rPr>
        <w:t xml:space="preserve"> </w:t>
      </w:r>
      <w:r w:rsidRPr="008B1A60">
        <w:t>погл</w:t>
      </w:r>
      <w:r w:rsidRPr="008B1A60">
        <w:rPr>
          <w:spacing w:val="1"/>
        </w:rPr>
        <w:t>е</w:t>
      </w:r>
      <w:r w:rsidRPr="008B1A60">
        <w:t>ду</w:t>
      </w:r>
      <w:r w:rsidRPr="008B1A60">
        <w:rPr>
          <w:spacing w:val="41"/>
        </w:rPr>
        <w:t xml:space="preserve"> </w:t>
      </w:r>
      <w:r w:rsidRPr="008B1A60">
        <w:t>садр</w:t>
      </w:r>
      <w:r w:rsidRPr="008B1A60">
        <w:rPr>
          <w:spacing w:val="2"/>
        </w:rPr>
        <w:t>ж</w:t>
      </w:r>
      <w:r w:rsidRPr="008B1A60">
        <w:t>ине</w:t>
      </w:r>
      <w:r w:rsidRPr="008B1A60">
        <w:rPr>
          <w:spacing w:val="42"/>
        </w:rPr>
        <w:t xml:space="preserve"> </w:t>
      </w:r>
      <w:r w:rsidRPr="008B1A60">
        <w:t>по</w:t>
      </w:r>
      <w:r w:rsidRPr="008B1A60">
        <w:rPr>
          <w:spacing w:val="-2"/>
        </w:rPr>
        <w:t>н</w:t>
      </w:r>
      <w:r w:rsidRPr="008B1A60">
        <w:rPr>
          <w:spacing w:val="-3"/>
        </w:rPr>
        <w:t>у</w:t>
      </w:r>
      <w:r w:rsidRPr="008B1A60">
        <w:t>де,</w:t>
      </w:r>
      <w:r w:rsidRPr="008B1A60">
        <w:rPr>
          <w:spacing w:val="43"/>
        </w:rPr>
        <w:t xml:space="preserve"> </w:t>
      </w:r>
      <w:r w:rsidRPr="008B1A60">
        <w:rPr>
          <w:spacing w:val="1"/>
        </w:rPr>
        <w:t>к</w:t>
      </w:r>
      <w:r w:rsidRPr="008B1A60">
        <w:t>ао</w:t>
      </w:r>
      <w:r w:rsidRPr="008B1A60">
        <w:rPr>
          <w:spacing w:val="43"/>
        </w:rPr>
        <w:t xml:space="preserve"> </w:t>
      </w:r>
      <w:r w:rsidRPr="008B1A60">
        <w:t>и</w:t>
      </w:r>
      <w:r w:rsidRPr="008B1A60">
        <w:rPr>
          <w:spacing w:val="43"/>
        </w:rPr>
        <w:t xml:space="preserve"> </w:t>
      </w:r>
      <w:r w:rsidRPr="008B1A60">
        <w:rPr>
          <w:spacing w:val="-2"/>
        </w:rPr>
        <w:t>у</w:t>
      </w:r>
      <w:r w:rsidRPr="008B1A60">
        <w:t>слове</w:t>
      </w:r>
      <w:r w:rsidRPr="008B1A60">
        <w:rPr>
          <w:spacing w:val="42"/>
        </w:rPr>
        <w:t xml:space="preserve"> </w:t>
      </w:r>
      <w:r w:rsidRPr="008B1A60">
        <w:t>под</w:t>
      </w:r>
      <w:r w:rsidRPr="008B1A60">
        <w:rPr>
          <w:spacing w:val="43"/>
        </w:rPr>
        <w:t xml:space="preserve"> </w:t>
      </w:r>
      <w:r w:rsidRPr="008B1A60">
        <w:rPr>
          <w:spacing w:val="1"/>
        </w:rPr>
        <w:t>к</w:t>
      </w:r>
      <w:r w:rsidRPr="008B1A60">
        <w:rPr>
          <w:spacing w:val="-2"/>
        </w:rPr>
        <w:t>о</w:t>
      </w:r>
      <w:r w:rsidRPr="008B1A60">
        <w:rPr>
          <w:spacing w:val="2"/>
        </w:rPr>
        <w:t>ј</w:t>
      </w:r>
      <w:r w:rsidRPr="008B1A60">
        <w:t>има</w:t>
      </w:r>
      <w:r w:rsidRPr="008B1A60">
        <w:rPr>
          <w:spacing w:val="43"/>
        </w:rPr>
        <w:t xml:space="preserve"> </w:t>
      </w:r>
      <w:r w:rsidRPr="008B1A60">
        <w:t>се</w:t>
      </w:r>
      <w:r w:rsidRPr="008B1A60">
        <w:rPr>
          <w:spacing w:val="43"/>
        </w:rPr>
        <w:t xml:space="preserve"> </w:t>
      </w:r>
      <w:r w:rsidRPr="008B1A60">
        <w:t>спров</w:t>
      </w:r>
      <w:r w:rsidRPr="008B1A60">
        <w:rPr>
          <w:spacing w:val="-2"/>
        </w:rPr>
        <w:t>о</w:t>
      </w:r>
      <w:r w:rsidRPr="008B1A60">
        <w:t>ди</w:t>
      </w:r>
      <w:r w:rsidRPr="008B1A60">
        <w:rPr>
          <w:spacing w:val="42"/>
        </w:rPr>
        <w:t xml:space="preserve"> </w:t>
      </w:r>
      <w:r w:rsidRPr="008B1A60">
        <w:t>пост</w:t>
      </w:r>
      <w:r w:rsidRPr="008B1A60">
        <w:rPr>
          <w:spacing w:val="-2"/>
        </w:rPr>
        <w:t>у</w:t>
      </w:r>
      <w:r w:rsidRPr="008B1A60">
        <w:t>пак</w:t>
      </w:r>
      <w:r w:rsidRPr="008B1A60">
        <w:rPr>
          <w:spacing w:val="43"/>
        </w:rPr>
        <w:t xml:space="preserve"> </w:t>
      </w:r>
      <w:r w:rsidRPr="008B1A60">
        <w:t>и</w:t>
      </w:r>
      <w:r w:rsidRPr="008B1A60">
        <w:rPr>
          <w:spacing w:val="-1"/>
        </w:rPr>
        <w:t>з</w:t>
      </w:r>
      <w:r w:rsidRPr="008B1A60">
        <w:t>бора</w:t>
      </w:r>
      <w:r w:rsidRPr="008B1A60">
        <w:rPr>
          <w:spacing w:val="43"/>
        </w:rPr>
        <w:t xml:space="preserve"> </w:t>
      </w:r>
      <w:r w:rsidRPr="008B1A60">
        <w:t>н</w:t>
      </w:r>
      <w:r w:rsidRPr="008B1A60">
        <w:rPr>
          <w:spacing w:val="-1"/>
        </w:rPr>
        <w:t>а</w:t>
      </w:r>
      <w:r w:rsidRPr="008B1A60">
        <w:rPr>
          <w:spacing w:val="2"/>
        </w:rPr>
        <w:t>ј</w:t>
      </w:r>
      <w:r w:rsidRPr="008B1A60">
        <w:rPr>
          <w:spacing w:val="-2"/>
        </w:rPr>
        <w:t>п</w:t>
      </w:r>
      <w:r w:rsidRPr="008B1A60">
        <w:t>о</w:t>
      </w:r>
      <w:r w:rsidRPr="008B1A60">
        <w:rPr>
          <w:spacing w:val="-1"/>
        </w:rPr>
        <w:t>в</w:t>
      </w:r>
      <w:r w:rsidRPr="008B1A60">
        <w:t>ољн</w:t>
      </w:r>
      <w:r w:rsidRPr="008B1A60">
        <w:rPr>
          <w:spacing w:val="-3"/>
        </w:rPr>
        <w:t>и</w:t>
      </w:r>
      <w:r w:rsidRPr="008B1A60">
        <w:t>је по</w:t>
      </w:r>
      <w:r w:rsidRPr="008B1A60">
        <w:rPr>
          <w:spacing w:val="-1"/>
        </w:rPr>
        <w:t>ну</w:t>
      </w:r>
      <w:r w:rsidRPr="008B1A60">
        <w:t>де.</w:t>
      </w:r>
    </w:p>
    <w:p w:rsidR="00CC47E6" w:rsidRPr="003C2C92" w:rsidRDefault="0088579D" w:rsidP="00090A74">
      <w:pPr>
        <w:widowControl w:val="0"/>
        <w:shd w:val="clear" w:color="auto" w:fill="FFFFFF"/>
        <w:autoSpaceDE w:val="0"/>
        <w:autoSpaceDN w:val="0"/>
        <w:adjustRightInd w:val="0"/>
        <w:spacing w:before="240" w:after="0"/>
        <w:ind w:right="-29"/>
      </w:pPr>
      <w:r w:rsidRPr="00E939DB">
        <w:rPr>
          <w:b/>
          <w:bCs/>
        </w:rPr>
        <w:t>8</w:t>
      </w:r>
      <w:r w:rsidR="00CC47E6" w:rsidRPr="00E939DB">
        <w:rPr>
          <w:b/>
          <w:bCs/>
        </w:rPr>
        <w:t>.1</w:t>
      </w:r>
      <w:r w:rsidR="00CC47E6" w:rsidRPr="00E939DB">
        <w:rPr>
          <w:spacing w:val="137"/>
        </w:rPr>
        <w:t xml:space="preserve"> </w:t>
      </w:r>
      <w:r w:rsidR="00CC47E6" w:rsidRPr="00E939DB">
        <w:rPr>
          <w:b/>
          <w:bCs/>
          <w:spacing w:val="1"/>
        </w:rPr>
        <w:t>ПО</w:t>
      </w:r>
      <w:r w:rsidR="00CC47E6" w:rsidRPr="00E939DB">
        <w:rPr>
          <w:b/>
          <w:bCs/>
        </w:rPr>
        <w:t>Д</w:t>
      </w:r>
      <w:r w:rsidR="00CC47E6" w:rsidRPr="00E939DB">
        <w:rPr>
          <w:b/>
          <w:bCs/>
          <w:spacing w:val="-3"/>
        </w:rPr>
        <w:t>А</w:t>
      </w:r>
      <w:r w:rsidR="00CC47E6" w:rsidRPr="00E939DB">
        <w:rPr>
          <w:b/>
          <w:bCs/>
        </w:rPr>
        <w:t>ЦИ</w:t>
      </w:r>
      <w:r w:rsidR="00CC47E6" w:rsidRPr="00E939DB">
        <w:t xml:space="preserve"> </w:t>
      </w:r>
      <w:r w:rsidR="00CC47E6" w:rsidRPr="00E939DB">
        <w:rPr>
          <w:b/>
          <w:bCs/>
        </w:rPr>
        <w:t>О</w:t>
      </w:r>
      <w:r w:rsidR="00CC47E6" w:rsidRPr="00E939DB">
        <w:rPr>
          <w:spacing w:val="-2"/>
        </w:rPr>
        <w:t xml:space="preserve"> </w:t>
      </w:r>
      <w:r w:rsidR="00CC47E6" w:rsidRPr="00E939DB">
        <w:rPr>
          <w:b/>
          <w:bCs/>
        </w:rPr>
        <w:t>Ј</w:t>
      </w:r>
      <w:r w:rsidR="00CC47E6" w:rsidRPr="00E939DB">
        <w:rPr>
          <w:b/>
          <w:bCs/>
          <w:spacing w:val="-1"/>
        </w:rPr>
        <w:t>ЕЗ</w:t>
      </w:r>
      <w:r w:rsidR="00CC47E6" w:rsidRPr="00E939DB">
        <w:rPr>
          <w:b/>
          <w:bCs/>
        </w:rPr>
        <w:t>И</w:t>
      </w:r>
      <w:r w:rsidR="00CC47E6" w:rsidRPr="00E939DB">
        <w:rPr>
          <w:b/>
          <w:bCs/>
          <w:spacing w:val="-1"/>
        </w:rPr>
        <w:t>К</w:t>
      </w:r>
      <w:r w:rsidR="00CC47E6" w:rsidRPr="00E939DB">
        <w:rPr>
          <w:b/>
          <w:bCs/>
        </w:rPr>
        <w:t>У</w:t>
      </w:r>
      <w:r w:rsidR="00CC47E6" w:rsidRPr="00E939DB">
        <w:rPr>
          <w:spacing w:val="-1"/>
        </w:rPr>
        <w:t xml:space="preserve"> </w:t>
      </w:r>
      <w:r w:rsidR="00CC47E6" w:rsidRPr="00E939DB">
        <w:rPr>
          <w:b/>
          <w:bCs/>
          <w:spacing w:val="-2"/>
        </w:rPr>
        <w:t>Н</w:t>
      </w:r>
      <w:r w:rsidR="00CC47E6" w:rsidRPr="00E939DB">
        <w:rPr>
          <w:b/>
          <w:bCs/>
        </w:rPr>
        <w:t>А</w:t>
      </w:r>
      <w:r w:rsidR="00CC47E6" w:rsidRPr="00E939DB">
        <w:t xml:space="preserve"> </w:t>
      </w:r>
      <w:r w:rsidR="00CC47E6" w:rsidRPr="00E939DB">
        <w:rPr>
          <w:b/>
          <w:bCs/>
        </w:rPr>
        <w:t>КОЈ</w:t>
      </w:r>
      <w:r w:rsidR="00CC47E6" w:rsidRPr="00E939DB">
        <w:rPr>
          <w:b/>
          <w:bCs/>
          <w:spacing w:val="-2"/>
        </w:rPr>
        <w:t>Е</w:t>
      </w:r>
      <w:r w:rsidR="00CC47E6" w:rsidRPr="00E939DB">
        <w:rPr>
          <w:b/>
          <w:bCs/>
        </w:rPr>
        <w:t>М</w:t>
      </w:r>
      <w:r w:rsidR="00CC47E6" w:rsidRPr="00E939DB">
        <w:t xml:space="preserve"> </w:t>
      </w:r>
      <w:r w:rsidR="00CC47E6" w:rsidRPr="00E939DB">
        <w:rPr>
          <w:b/>
          <w:bCs/>
          <w:spacing w:val="-1"/>
        </w:rPr>
        <w:t>П</w:t>
      </w:r>
      <w:r w:rsidR="00CC47E6" w:rsidRPr="00E939DB">
        <w:rPr>
          <w:b/>
          <w:bCs/>
          <w:spacing w:val="-2"/>
        </w:rPr>
        <w:t>О</w:t>
      </w:r>
      <w:r w:rsidR="00CC47E6" w:rsidRPr="00E939DB">
        <w:rPr>
          <w:b/>
          <w:bCs/>
        </w:rPr>
        <w:t>Н</w:t>
      </w:r>
      <w:r w:rsidR="00CC47E6" w:rsidRPr="00E939DB">
        <w:rPr>
          <w:b/>
          <w:bCs/>
          <w:spacing w:val="1"/>
        </w:rPr>
        <w:t>У</w:t>
      </w:r>
      <w:r w:rsidR="00CC47E6" w:rsidRPr="00E939DB">
        <w:rPr>
          <w:b/>
          <w:bCs/>
        </w:rPr>
        <w:t>ДА</w:t>
      </w:r>
      <w:r w:rsidR="00CC47E6" w:rsidRPr="00E939DB">
        <w:rPr>
          <w:spacing w:val="-3"/>
        </w:rPr>
        <w:t xml:space="preserve"> </w:t>
      </w:r>
      <w:r w:rsidR="00CC47E6" w:rsidRPr="00E939DB">
        <w:rPr>
          <w:b/>
          <w:bCs/>
          <w:spacing w:val="-2"/>
        </w:rPr>
        <w:t>М</w:t>
      </w:r>
      <w:r w:rsidR="00CC47E6" w:rsidRPr="00E939DB">
        <w:rPr>
          <w:b/>
          <w:bCs/>
          <w:spacing w:val="-1"/>
        </w:rPr>
        <w:t>О</w:t>
      </w:r>
      <w:r w:rsidR="00CC47E6" w:rsidRPr="00E939DB">
        <w:rPr>
          <w:b/>
          <w:bCs/>
          <w:spacing w:val="1"/>
        </w:rPr>
        <w:t>Р</w:t>
      </w:r>
      <w:r w:rsidR="00CC47E6" w:rsidRPr="00E939DB">
        <w:rPr>
          <w:b/>
          <w:bCs/>
        </w:rPr>
        <w:t>А</w:t>
      </w:r>
      <w:r w:rsidR="00CC47E6" w:rsidRPr="00E939DB">
        <w:t xml:space="preserve"> </w:t>
      </w:r>
      <w:r w:rsidR="00CC47E6" w:rsidRPr="00E939DB">
        <w:rPr>
          <w:b/>
          <w:bCs/>
          <w:spacing w:val="-1"/>
        </w:rPr>
        <w:t>Д</w:t>
      </w:r>
      <w:r w:rsidR="00CC47E6" w:rsidRPr="00E939DB">
        <w:rPr>
          <w:b/>
          <w:bCs/>
        </w:rPr>
        <w:t>А</w:t>
      </w:r>
      <w:r w:rsidR="00CC47E6" w:rsidRPr="00E939DB">
        <w:rPr>
          <w:spacing w:val="-1"/>
        </w:rPr>
        <w:t xml:space="preserve"> </w:t>
      </w:r>
      <w:r w:rsidR="00CC47E6" w:rsidRPr="00E939DB">
        <w:rPr>
          <w:b/>
          <w:bCs/>
          <w:spacing w:val="-2"/>
        </w:rPr>
        <w:t>Б</w:t>
      </w:r>
      <w:r w:rsidR="00CC47E6" w:rsidRPr="00E939DB">
        <w:rPr>
          <w:b/>
          <w:bCs/>
        </w:rPr>
        <w:t>УДЕ</w:t>
      </w:r>
      <w:r w:rsidR="00CC47E6" w:rsidRPr="00E939DB">
        <w:t xml:space="preserve"> </w:t>
      </w:r>
      <w:r w:rsidR="00CC47E6" w:rsidRPr="00E939DB">
        <w:rPr>
          <w:b/>
          <w:bCs/>
          <w:spacing w:val="-2"/>
        </w:rPr>
        <w:t>С</w:t>
      </w:r>
      <w:r w:rsidR="00CC47E6" w:rsidRPr="00E939DB">
        <w:rPr>
          <w:b/>
          <w:bCs/>
          <w:spacing w:val="-1"/>
        </w:rPr>
        <w:t>АСТ</w:t>
      </w:r>
      <w:r w:rsidR="00CC47E6" w:rsidRPr="00E939DB">
        <w:rPr>
          <w:b/>
          <w:bCs/>
        </w:rPr>
        <w:t>А</w:t>
      </w:r>
      <w:r w:rsidR="00CC47E6" w:rsidRPr="00E939DB">
        <w:rPr>
          <w:b/>
          <w:bCs/>
          <w:spacing w:val="2"/>
        </w:rPr>
        <w:t>В</w:t>
      </w:r>
      <w:r w:rsidR="00CC47E6" w:rsidRPr="00E939DB">
        <w:rPr>
          <w:b/>
          <w:bCs/>
        </w:rPr>
        <w:t>Љ</w:t>
      </w:r>
      <w:r w:rsidR="00CC47E6" w:rsidRPr="00E939DB">
        <w:rPr>
          <w:b/>
          <w:bCs/>
          <w:spacing w:val="-1"/>
        </w:rPr>
        <w:t>Е</w:t>
      </w:r>
      <w:r w:rsidR="00CC47E6" w:rsidRPr="00E939DB">
        <w:rPr>
          <w:b/>
          <w:bCs/>
        </w:rPr>
        <w:t>НА</w:t>
      </w:r>
    </w:p>
    <w:p w:rsidR="00CC47E6" w:rsidRPr="003C2C92" w:rsidRDefault="00CC47E6" w:rsidP="00090A74">
      <w:pPr>
        <w:widowControl w:val="0"/>
        <w:autoSpaceDE w:val="0"/>
        <w:autoSpaceDN w:val="0"/>
        <w:adjustRightInd w:val="0"/>
        <w:spacing w:line="239" w:lineRule="auto"/>
        <w:ind w:right="-29"/>
      </w:pPr>
      <w:r w:rsidRPr="003C2C92">
        <w:rPr>
          <w:spacing w:val="-1"/>
        </w:rPr>
        <w:t>П</w:t>
      </w:r>
      <w:r w:rsidRPr="003C2C92">
        <w:t>он</w:t>
      </w:r>
      <w:r w:rsidRPr="003C2C92">
        <w:rPr>
          <w:spacing w:val="-2"/>
        </w:rPr>
        <w:t>у</w:t>
      </w:r>
      <w:r w:rsidRPr="003C2C92">
        <w:t>да</w:t>
      </w:r>
      <w:r w:rsidRPr="003C2C92">
        <w:rPr>
          <w:spacing w:val="2"/>
        </w:rPr>
        <w:t xml:space="preserve"> </w:t>
      </w:r>
      <w:r w:rsidR="0088579D" w:rsidRPr="003C2C92">
        <w:rPr>
          <w:spacing w:val="2"/>
        </w:rPr>
        <w:t>и докази који се подн</w:t>
      </w:r>
      <w:r w:rsidR="00213437" w:rsidRPr="003C2C92">
        <w:rPr>
          <w:spacing w:val="2"/>
        </w:rPr>
        <w:t>о</w:t>
      </w:r>
      <w:r w:rsidR="0088579D" w:rsidRPr="003C2C92">
        <w:rPr>
          <w:spacing w:val="2"/>
        </w:rPr>
        <w:t xml:space="preserve">се уз понуду </w:t>
      </w:r>
      <w:r w:rsidRPr="003C2C92">
        <w:t>мора</w:t>
      </w:r>
      <w:r w:rsidR="00213437" w:rsidRPr="003C2C92">
        <w:t>ју</w:t>
      </w:r>
      <w:r w:rsidRPr="003C2C92">
        <w:t xml:space="preserve"> бити са</w:t>
      </w:r>
      <w:r w:rsidR="00213437" w:rsidRPr="003C2C92">
        <w:t>стављени</w:t>
      </w:r>
      <w:r w:rsidRPr="003C2C92">
        <w:rPr>
          <w:spacing w:val="2"/>
        </w:rPr>
        <w:t xml:space="preserve"> </w:t>
      </w:r>
      <w:r w:rsidRPr="003C2C92">
        <w:rPr>
          <w:spacing w:val="-2"/>
        </w:rPr>
        <w:t>н</w:t>
      </w:r>
      <w:r w:rsidRPr="003C2C92">
        <w:t>а српском</w:t>
      </w:r>
      <w:r w:rsidRPr="003C2C92">
        <w:rPr>
          <w:spacing w:val="-2"/>
        </w:rPr>
        <w:t xml:space="preserve"> </w:t>
      </w:r>
      <w:r w:rsidRPr="003C2C92">
        <w:t>језик</w:t>
      </w:r>
      <w:r w:rsidRPr="003C2C92">
        <w:rPr>
          <w:spacing w:val="1"/>
        </w:rPr>
        <w:t>у</w:t>
      </w:r>
      <w:r w:rsidRPr="003C2C92">
        <w:t>.</w:t>
      </w:r>
      <w:r w:rsidRPr="003C2C92">
        <w:rPr>
          <w:spacing w:val="3"/>
        </w:rPr>
        <w:t xml:space="preserve"> </w:t>
      </w:r>
      <w:r w:rsidRPr="003C2C92">
        <w:t>Ако је</w:t>
      </w:r>
      <w:r w:rsidRPr="003C2C92">
        <w:rPr>
          <w:spacing w:val="3"/>
        </w:rPr>
        <w:t xml:space="preserve"> </w:t>
      </w:r>
      <w:r w:rsidRPr="003C2C92">
        <w:rPr>
          <w:spacing w:val="-2"/>
        </w:rPr>
        <w:t>не</w:t>
      </w:r>
      <w:r w:rsidRPr="003C2C92">
        <w:t>ки</w:t>
      </w:r>
      <w:r w:rsidRPr="003C2C92">
        <w:rPr>
          <w:spacing w:val="1"/>
        </w:rPr>
        <w:t xml:space="preserve"> </w:t>
      </w:r>
      <w:r w:rsidR="00213437" w:rsidRPr="003C2C92">
        <w:rPr>
          <w:spacing w:val="1"/>
        </w:rPr>
        <w:t>прилог -</w:t>
      </w:r>
      <w:r w:rsidR="00A9594D">
        <w:rPr>
          <w:spacing w:val="1"/>
        </w:rPr>
        <w:t xml:space="preserve"> </w:t>
      </w:r>
      <w:r w:rsidRPr="003C2C92">
        <w:t>д</w:t>
      </w:r>
      <w:r w:rsidRPr="003C2C92">
        <w:rPr>
          <w:spacing w:val="-1"/>
        </w:rPr>
        <w:t>о</w:t>
      </w:r>
      <w:r w:rsidRPr="003C2C92">
        <w:t>каз</w:t>
      </w:r>
      <w:r w:rsidRPr="003C2C92">
        <w:rPr>
          <w:spacing w:val="2"/>
        </w:rPr>
        <w:t xml:space="preserve"> </w:t>
      </w:r>
      <w:r w:rsidRPr="003C2C92">
        <w:t>или д</w:t>
      </w:r>
      <w:r w:rsidRPr="003C2C92">
        <w:rPr>
          <w:spacing w:val="-2"/>
        </w:rPr>
        <w:t>о</w:t>
      </w:r>
      <w:r w:rsidRPr="003C2C92">
        <w:t>к</w:t>
      </w:r>
      <w:r w:rsidRPr="003C2C92">
        <w:rPr>
          <w:spacing w:val="-2"/>
        </w:rPr>
        <w:t>у</w:t>
      </w:r>
      <w:r w:rsidRPr="003C2C92">
        <w:t>ме</w:t>
      </w:r>
      <w:r w:rsidRPr="003C2C92">
        <w:rPr>
          <w:spacing w:val="-1"/>
        </w:rPr>
        <w:t>н</w:t>
      </w:r>
      <w:r w:rsidRPr="003C2C92">
        <w:t>т</w:t>
      </w:r>
      <w:r w:rsidRPr="003C2C92">
        <w:rPr>
          <w:spacing w:val="1"/>
        </w:rPr>
        <w:t xml:space="preserve"> </w:t>
      </w:r>
      <w:r w:rsidRPr="003C2C92">
        <w:t>на страном</w:t>
      </w:r>
      <w:r w:rsidRPr="003C2C92">
        <w:rPr>
          <w:spacing w:val="-3"/>
        </w:rPr>
        <w:t xml:space="preserve"> </w:t>
      </w:r>
      <w:r w:rsidRPr="003C2C92">
        <w:t>језик</w:t>
      </w:r>
      <w:r w:rsidRPr="003C2C92">
        <w:rPr>
          <w:spacing w:val="-2"/>
        </w:rPr>
        <w:t>у</w:t>
      </w:r>
      <w:r w:rsidRPr="003C2C92">
        <w:t>, исти мора</w:t>
      </w:r>
      <w:r w:rsidRPr="003C2C92">
        <w:rPr>
          <w:spacing w:val="-3"/>
        </w:rPr>
        <w:t xml:space="preserve"> </w:t>
      </w:r>
      <w:r w:rsidRPr="003C2C92">
        <w:t>бити</w:t>
      </w:r>
      <w:r w:rsidRPr="003C2C92">
        <w:rPr>
          <w:spacing w:val="-1"/>
        </w:rPr>
        <w:t xml:space="preserve"> </w:t>
      </w:r>
      <w:r w:rsidRPr="003C2C92">
        <w:t>пре</w:t>
      </w:r>
      <w:r w:rsidRPr="003C2C92">
        <w:rPr>
          <w:spacing w:val="-1"/>
        </w:rPr>
        <w:t>в</w:t>
      </w:r>
      <w:r w:rsidRPr="003C2C92">
        <w:t xml:space="preserve">еден </w:t>
      </w:r>
      <w:r w:rsidRPr="003C2C92">
        <w:rPr>
          <w:spacing w:val="-2"/>
        </w:rPr>
        <w:t>н</w:t>
      </w:r>
      <w:r w:rsidRPr="003C2C92">
        <w:t>а ср</w:t>
      </w:r>
      <w:r w:rsidRPr="003C2C92">
        <w:rPr>
          <w:spacing w:val="-2"/>
        </w:rPr>
        <w:t>п</w:t>
      </w:r>
      <w:r w:rsidRPr="003C2C92">
        <w:t>ски</w:t>
      </w:r>
      <w:r w:rsidRPr="003C2C92">
        <w:rPr>
          <w:spacing w:val="-2"/>
        </w:rPr>
        <w:t xml:space="preserve"> </w:t>
      </w:r>
      <w:r w:rsidRPr="003C2C92">
        <w:t>језик и о</w:t>
      </w:r>
      <w:r w:rsidRPr="003C2C92">
        <w:rPr>
          <w:spacing w:val="-1"/>
        </w:rPr>
        <w:t>в</w:t>
      </w:r>
      <w:r w:rsidRPr="003C2C92">
        <w:t>е</w:t>
      </w:r>
      <w:r w:rsidRPr="003C2C92">
        <w:rPr>
          <w:spacing w:val="-2"/>
        </w:rPr>
        <w:t>р</w:t>
      </w:r>
      <w:r w:rsidRPr="003C2C92">
        <w:t>ен од</w:t>
      </w:r>
      <w:r w:rsidRPr="003C2C92">
        <w:rPr>
          <w:spacing w:val="-2"/>
        </w:rPr>
        <w:t xml:space="preserve"> </w:t>
      </w:r>
      <w:r w:rsidRPr="003C2C92">
        <w:t>стране</w:t>
      </w:r>
      <w:r w:rsidRPr="003C2C92">
        <w:rPr>
          <w:spacing w:val="-2"/>
        </w:rPr>
        <w:t xml:space="preserve"> о</w:t>
      </w:r>
      <w:r w:rsidRPr="003C2C92">
        <w:rPr>
          <w:spacing w:val="-1"/>
        </w:rPr>
        <w:t>в</w:t>
      </w:r>
      <w:r w:rsidRPr="003C2C92">
        <w:t>лашћен</w:t>
      </w:r>
      <w:r w:rsidRPr="003C2C92">
        <w:rPr>
          <w:spacing w:val="-2"/>
        </w:rPr>
        <w:t>о</w:t>
      </w:r>
      <w:r w:rsidRPr="003C2C92">
        <w:t>г т</w:t>
      </w:r>
      <w:r w:rsidRPr="003C2C92">
        <w:rPr>
          <w:spacing w:val="-2"/>
        </w:rPr>
        <w:t>у</w:t>
      </w:r>
      <w:r w:rsidRPr="003C2C92">
        <w:t>ма</w:t>
      </w:r>
      <w:r w:rsidRPr="003C2C92">
        <w:rPr>
          <w:spacing w:val="-1"/>
        </w:rPr>
        <w:t>ч</w:t>
      </w:r>
      <w:r w:rsidRPr="003C2C92">
        <w:t>а.</w:t>
      </w:r>
    </w:p>
    <w:p w:rsidR="00213437" w:rsidRPr="003C2C92" w:rsidRDefault="00213437" w:rsidP="00B723F4">
      <w:pPr>
        <w:widowControl w:val="0"/>
        <w:autoSpaceDE w:val="0"/>
        <w:autoSpaceDN w:val="0"/>
        <w:adjustRightInd w:val="0"/>
        <w:ind w:right="-482"/>
      </w:pPr>
      <w:r w:rsidRPr="003C2C92">
        <w:t>Поступак се води на српском језику.</w:t>
      </w:r>
    </w:p>
    <w:p w:rsidR="00AE0AF6" w:rsidRPr="0066234D" w:rsidRDefault="00AE0AF6"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Pr="0066234D">
        <w:rPr>
          <w:rFonts w:ascii="Times New Roman" w:hAnsi="Times New Roman" w:cs="Times New Roman"/>
          <w:sz w:val="22"/>
          <w:szCs w:val="22"/>
        </w:rPr>
        <w:t xml:space="preserve">.2 </w:t>
      </w:r>
      <w:r w:rsidRPr="0066234D">
        <w:rPr>
          <w:rFonts w:ascii="Times New Roman" w:hAnsi="Times New Roman" w:cs="Times New Roman"/>
          <w:b/>
          <w:bCs/>
          <w:sz w:val="22"/>
          <w:szCs w:val="22"/>
        </w:rPr>
        <w:t xml:space="preserve">НАЧИН НА КОЈИ ПОНУДА МОРА ДА БУДЕ САЧИЊЕНА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Понуде се припремају у складу са позивом за подношење понуда објављеним на Порталу јавних </w:t>
      </w:r>
      <w:r w:rsidRPr="00E939DB">
        <w:rPr>
          <w:rFonts w:ascii="Times New Roman" w:hAnsi="Times New Roman" w:cs="Times New Roman"/>
          <w:color w:val="auto"/>
          <w:sz w:val="22"/>
          <w:szCs w:val="22"/>
        </w:rPr>
        <w:t>набавки</w:t>
      </w:r>
      <w:r w:rsidR="00B34375">
        <w:rPr>
          <w:rFonts w:ascii="Times New Roman" w:hAnsi="Times New Roman" w:cs="Times New Roman"/>
          <w:color w:val="auto"/>
          <w:sz w:val="22"/>
          <w:szCs w:val="22"/>
          <w:lang w:val="sr-Cyrl-CS"/>
        </w:rPr>
        <w:t xml:space="preserve"> и</w:t>
      </w:r>
      <w:r w:rsidRPr="00E939DB">
        <w:rPr>
          <w:rFonts w:ascii="Times New Roman" w:hAnsi="Times New Roman" w:cs="Times New Roman"/>
          <w:color w:val="auto"/>
          <w:sz w:val="22"/>
          <w:szCs w:val="22"/>
        </w:rPr>
        <w:t xml:space="preserve"> интернет сајту Наручиоца, у</w:t>
      </w:r>
      <w:r w:rsidRPr="0066234D">
        <w:rPr>
          <w:rFonts w:ascii="Times New Roman" w:hAnsi="Times New Roman" w:cs="Times New Roman"/>
          <w:sz w:val="22"/>
          <w:szCs w:val="22"/>
        </w:rPr>
        <w:t xml:space="preserve"> складу са конкурсном документацијом. </w:t>
      </w:r>
    </w:p>
    <w:p w:rsidR="00AE0AF6" w:rsidRPr="00AE0AF6" w:rsidRDefault="00AE0AF6" w:rsidP="00AE0AF6">
      <w:pPr>
        <w:pStyle w:val="Default"/>
        <w:spacing w:before="120"/>
        <w:jc w:val="both"/>
        <w:rPr>
          <w:rFonts w:ascii="Times New Roman" w:hAnsi="Times New Roman" w:cs="Times New Roman"/>
          <w:color w:val="FF0000"/>
          <w:sz w:val="22"/>
          <w:szCs w:val="22"/>
        </w:rPr>
      </w:pPr>
      <w:r w:rsidRPr="00AE0AF6">
        <w:rPr>
          <w:rFonts w:ascii="Times New Roman" w:hAnsi="Times New Roman" w:cs="Times New Roman"/>
          <w:sz w:val="22"/>
          <w:szCs w:val="22"/>
        </w:rPr>
        <w:t xml:space="preserve">Конкурсна документација се преузима преко Портала јавних набавки и интернет сајта Наручиоца </w:t>
      </w:r>
      <w:r w:rsidRPr="00AE0AF6">
        <w:rPr>
          <w:rFonts w:ascii="Times New Roman" w:eastAsia="Arial Unicode MS" w:hAnsi="Times New Roman" w:cs="Times New Roman"/>
          <w:color w:val="0000FF"/>
          <w:kern w:val="1"/>
          <w:sz w:val="22"/>
          <w:szCs w:val="22"/>
          <w:u w:val="single"/>
          <w:lang w:eastAsia="ar-SA"/>
        </w:rPr>
        <w:t>www.beogradskatvrdjava.co.rs</w:t>
      </w:r>
      <w:r w:rsidRPr="00AE0AF6">
        <w:rPr>
          <w:rFonts w:ascii="Times New Roman" w:hAnsi="Times New Roman" w:cs="Times New Roman"/>
          <w:color w:val="FF0000"/>
          <w:sz w:val="22"/>
          <w:szCs w:val="22"/>
        </w:rPr>
        <w:t xml:space="preserve">. </w:t>
      </w:r>
    </w:p>
    <w:p w:rsidR="00AE0AF6" w:rsidRPr="00CC3BFC" w:rsidRDefault="00AE0AF6" w:rsidP="00AE0AF6">
      <w:pPr>
        <w:pStyle w:val="Default"/>
        <w:spacing w:before="120"/>
        <w:jc w:val="both"/>
        <w:rPr>
          <w:rFonts w:ascii="Times New Roman" w:hAnsi="Times New Roman" w:cs="Times New Roman"/>
          <w:color w:val="auto"/>
          <w:sz w:val="22"/>
          <w:szCs w:val="22"/>
        </w:rPr>
      </w:pPr>
      <w:r w:rsidRPr="00CC3BFC">
        <w:rPr>
          <w:rFonts w:ascii="Times New Roman" w:hAnsi="Times New Roman" w:cs="Times New Roman"/>
          <w:color w:val="auto"/>
          <w:sz w:val="22"/>
          <w:szCs w:val="22"/>
        </w:rPr>
        <w:t>Понуде се подносе у затвореној коверти са назнаком</w:t>
      </w:r>
      <w:r w:rsidRPr="00CC3BFC">
        <w:rPr>
          <w:rFonts w:ascii="Times New Roman" w:hAnsi="Times New Roman" w:cs="Times New Roman"/>
          <w:color w:val="auto"/>
          <w:sz w:val="22"/>
          <w:szCs w:val="22"/>
          <w:lang w:val="sr-Cyrl-CS"/>
        </w:rPr>
        <w:t>:</w:t>
      </w:r>
      <w:r w:rsidRPr="00CC3BFC">
        <w:rPr>
          <w:rFonts w:ascii="Times New Roman" w:hAnsi="Times New Roman" w:cs="Times New Roman"/>
          <w:color w:val="auto"/>
          <w:sz w:val="22"/>
          <w:szCs w:val="22"/>
        </w:rPr>
        <w:t xml:space="preserve"> </w:t>
      </w:r>
      <w:r w:rsidRPr="00CC3BFC">
        <w:rPr>
          <w:rFonts w:ascii="Times New Roman" w:hAnsi="Times New Roman" w:cs="Times New Roman"/>
          <w:color w:val="auto"/>
          <w:sz w:val="22"/>
          <w:szCs w:val="22"/>
          <w:lang w:val="sr-Cyrl-CS"/>
        </w:rPr>
        <w:t>„</w:t>
      </w:r>
      <w:r w:rsidRPr="00CC3BFC">
        <w:rPr>
          <w:rFonts w:ascii="Times New Roman" w:hAnsi="Times New Roman" w:cs="Times New Roman"/>
          <w:bCs/>
          <w:color w:val="auto"/>
          <w:sz w:val="22"/>
          <w:szCs w:val="22"/>
        </w:rPr>
        <w:t xml:space="preserve">Понуда за </w:t>
      </w:r>
      <w:r w:rsidRPr="00CC3BFC">
        <w:rPr>
          <w:rFonts w:ascii="Times New Roman" w:hAnsi="Times New Roman" w:cs="Times New Roman"/>
          <w:bCs/>
          <w:color w:val="auto"/>
          <w:sz w:val="22"/>
          <w:szCs w:val="22"/>
          <w:lang w:val="sr-Cyrl-CS"/>
        </w:rPr>
        <w:t xml:space="preserve">јавну набавку </w:t>
      </w:r>
      <w:r w:rsidR="007A0BD4" w:rsidRPr="00CC3BFC">
        <w:rPr>
          <w:rFonts w:ascii="Times New Roman" w:hAnsi="Times New Roman" w:cs="Times New Roman"/>
          <w:bCs/>
          <w:color w:val="auto"/>
          <w:sz w:val="22"/>
          <w:szCs w:val="22"/>
          <w:lang w:val="sr-Cyrl-CS"/>
        </w:rPr>
        <w:t>и</w:t>
      </w:r>
      <w:r w:rsidRPr="00CC3BFC">
        <w:rPr>
          <w:rFonts w:ascii="Times New Roman" w:hAnsi="Times New Roman" w:cs="Times New Roman"/>
          <w:bCs/>
          <w:color w:val="auto"/>
          <w:sz w:val="22"/>
          <w:szCs w:val="22"/>
        </w:rPr>
        <w:t>звођењ</w:t>
      </w:r>
      <w:r w:rsidR="007A0BD4" w:rsidRPr="00CC3BFC">
        <w:rPr>
          <w:rFonts w:ascii="Times New Roman" w:hAnsi="Times New Roman" w:cs="Times New Roman"/>
          <w:bCs/>
          <w:color w:val="auto"/>
          <w:sz w:val="22"/>
          <w:szCs w:val="22"/>
          <w:lang w:val="sr-Cyrl-RS"/>
        </w:rPr>
        <w:t>а</w:t>
      </w:r>
      <w:r w:rsidRPr="00CC3BFC">
        <w:rPr>
          <w:rFonts w:ascii="Times New Roman" w:hAnsi="Times New Roman" w:cs="Times New Roman"/>
          <w:bCs/>
          <w:color w:val="auto"/>
          <w:sz w:val="22"/>
          <w:szCs w:val="22"/>
        </w:rPr>
        <w:t xml:space="preserve"> радова </w:t>
      </w:r>
      <w:bookmarkStart w:id="10" w:name="_Hlk11876308"/>
      <w:r w:rsidR="00513BE9" w:rsidRPr="00CC3BFC">
        <w:rPr>
          <w:rFonts w:ascii="Times New Roman" w:eastAsia="Times New Roman" w:hAnsi="Times New Roman" w:cs="Times New Roman"/>
          <w:color w:val="auto"/>
          <w:sz w:val="22"/>
          <w:szCs w:val="22"/>
          <w:lang w:val="sr-Cyrl-RS"/>
        </w:rPr>
        <w:t xml:space="preserve">на </w:t>
      </w:r>
      <w:bookmarkEnd w:id="10"/>
      <w:r w:rsidR="006A53BF" w:rsidRPr="00A32A01">
        <w:rPr>
          <w:rFonts w:ascii="Times New Roman" w:eastAsia="Times New Roman" w:hAnsi="Times New Roman" w:cs="Times New Roman"/>
          <w:color w:val="auto"/>
          <w:sz w:val="22"/>
          <w:szCs w:val="22"/>
          <w:lang w:val="sr-Cyrl-RS"/>
        </w:rPr>
        <w:t>доградњи, реконструкцији</w:t>
      </w:r>
      <w:r w:rsidR="006A53BF" w:rsidRPr="00A32A01">
        <w:rPr>
          <w:rFonts w:ascii="Times New Roman" w:eastAsia="Times New Roman" w:hAnsi="Times New Roman" w:cs="Times New Roman"/>
          <w:color w:val="auto"/>
          <w:sz w:val="22"/>
          <w:szCs w:val="22"/>
          <w:lang w:val="sr-Latn-RS"/>
        </w:rPr>
        <w:t xml:space="preserve">, </w:t>
      </w:r>
      <w:r w:rsidR="006A53BF" w:rsidRPr="00A32A01">
        <w:rPr>
          <w:rFonts w:ascii="Times New Roman" w:eastAsia="Times New Roman" w:hAnsi="Times New Roman" w:cs="Times New Roman"/>
          <w:color w:val="auto"/>
          <w:sz w:val="22"/>
          <w:szCs w:val="22"/>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CC3BFC">
        <w:rPr>
          <w:rFonts w:ascii="Times New Roman" w:hAnsi="Times New Roman" w:cs="Times New Roman"/>
          <w:bCs/>
          <w:iCs/>
          <w:color w:val="auto"/>
          <w:sz w:val="22"/>
          <w:szCs w:val="22"/>
        </w:rPr>
        <w:t xml:space="preserve">, </w:t>
      </w:r>
      <w:r w:rsidR="007A0BD4" w:rsidRPr="00CC3BFC">
        <w:rPr>
          <w:rFonts w:ascii="Times New Roman" w:hAnsi="Times New Roman" w:cs="Times New Roman"/>
          <w:color w:val="auto"/>
          <w:sz w:val="22"/>
          <w:szCs w:val="22"/>
        </w:rPr>
        <w:t>редни број набавке:</w:t>
      </w:r>
      <w:r w:rsidR="007A0BD4" w:rsidRPr="00CC3BFC">
        <w:rPr>
          <w:rFonts w:ascii="Times New Roman" w:hAnsi="Times New Roman" w:cs="Times New Roman"/>
          <w:color w:val="auto"/>
          <w:sz w:val="22"/>
          <w:szCs w:val="22"/>
          <w:lang w:val="sr-Latn-RS"/>
        </w:rPr>
        <w:t xml:space="preserve"> </w:t>
      </w:r>
      <w:r w:rsidR="007A0BD4" w:rsidRPr="00CC3BFC">
        <w:rPr>
          <w:rFonts w:ascii="Times New Roman" w:hAnsi="Times New Roman" w:cs="Times New Roman"/>
          <w:color w:val="auto"/>
          <w:sz w:val="22"/>
          <w:szCs w:val="22"/>
        </w:rPr>
        <w:t xml:space="preserve">ВЈН </w:t>
      </w:r>
      <w:r w:rsidR="00C601FE" w:rsidRPr="00CC3BFC">
        <w:rPr>
          <w:rFonts w:ascii="Times New Roman" w:hAnsi="Times New Roman" w:cs="Times New Roman"/>
          <w:color w:val="auto"/>
          <w:sz w:val="22"/>
          <w:szCs w:val="22"/>
          <w:lang w:val="sr-Cyrl-RS"/>
        </w:rPr>
        <w:t>1</w:t>
      </w:r>
      <w:r w:rsidR="00CC3BFC" w:rsidRPr="00CC3BFC">
        <w:rPr>
          <w:rFonts w:ascii="Times New Roman" w:hAnsi="Times New Roman" w:cs="Times New Roman"/>
          <w:color w:val="auto"/>
          <w:sz w:val="22"/>
          <w:szCs w:val="22"/>
          <w:lang w:val="sr-Cyrl-RS"/>
        </w:rPr>
        <w:t>3</w:t>
      </w:r>
      <w:r w:rsidR="007A0BD4" w:rsidRPr="00CC3BFC">
        <w:rPr>
          <w:rFonts w:ascii="Times New Roman" w:hAnsi="Times New Roman" w:cs="Times New Roman"/>
          <w:color w:val="auto"/>
          <w:sz w:val="22"/>
          <w:szCs w:val="22"/>
        </w:rPr>
        <w:t>/1</w:t>
      </w:r>
      <w:r w:rsidR="009A06AE" w:rsidRPr="00CC3BFC">
        <w:rPr>
          <w:rFonts w:ascii="Times New Roman" w:hAnsi="Times New Roman" w:cs="Times New Roman"/>
          <w:color w:val="auto"/>
          <w:sz w:val="22"/>
          <w:szCs w:val="22"/>
          <w:lang w:val="sr-Cyrl-RS"/>
        </w:rPr>
        <w:t>9</w:t>
      </w:r>
      <w:r w:rsidRPr="00CC3BFC">
        <w:rPr>
          <w:rFonts w:ascii="Times New Roman" w:hAnsi="Times New Roman" w:cs="Times New Roman"/>
          <w:bCs/>
          <w:color w:val="auto"/>
          <w:sz w:val="22"/>
          <w:szCs w:val="22"/>
          <w:lang w:val="sr-Cyrl-CS"/>
        </w:rPr>
        <w:t xml:space="preserve"> - </w:t>
      </w:r>
      <w:r w:rsidRPr="00CC3BFC">
        <w:rPr>
          <w:rFonts w:ascii="Times New Roman" w:hAnsi="Times New Roman" w:cs="Times New Roman"/>
          <w:bCs/>
          <w:color w:val="auto"/>
          <w:sz w:val="22"/>
          <w:szCs w:val="22"/>
        </w:rPr>
        <w:t>НЕ ОТВАРАТИ</w:t>
      </w:r>
      <w:r w:rsidRPr="00CC3BFC">
        <w:rPr>
          <w:rFonts w:ascii="Times New Roman" w:hAnsi="Times New Roman" w:cs="Times New Roman"/>
          <w:bCs/>
          <w:color w:val="auto"/>
          <w:sz w:val="22"/>
          <w:szCs w:val="22"/>
          <w:lang w:val="sr-Cyrl-CS"/>
        </w:rPr>
        <w:t>“</w:t>
      </w:r>
      <w:r w:rsidRPr="00CC3BFC">
        <w:rPr>
          <w:rFonts w:ascii="Times New Roman" w:hAnsi="Times New Roman" w:cs="Times New Roman"/>
          <w:bCs/>
          <w:color w:val="auto"/>
          <w:sz w:val="22"/>
          <w:szCs w:val="22"/>
        </w:rPr>
        <w:t xml:space="preserve">. </w:t>
      </w:r>
    </w:p>
    <w:p w:rsidR="00AE0AF6" w:rsidRPr="00A421C3" w:rsidRDefault="00AE0AF6" w:rsidP="00034DEB">
      <w:pPr>
        <w:pStyle w:val="Default"/>
        <w:spacing w:before="120"/>
        <w:jc w:val="both"/>
        <w:rPr>
          <w:rFonts w:ascii="Times New Roman" w:hAnsi="Times New Roman" w:cs="Times New Roman"/>
          <w:color w:val="auto"/>
          <w:sz w:val="22"/>
          <w:szCs w:val="22"/>
        </w:rPr>
      </w:pPr>
      <w:r w:rsidRPr="00544C28">
        <w:rPr>
          <w:rFonts w:ascii="Times New Roman" w:hAnsi="Times New Roman" w:cs="Times New Roman"/>
          <w:color w:val="auto"/>
          <w:sz w:val="22"/>
          <w:szCs w:val="22"/>
        </w:rPr>
        <w:t>Понуђач је дужан да на полеђини коверте или кутије наведе назив и адресу понуђача, телефон и контакт</w:t>
      </w:r>
      <w:r w:rsidRPr="00A421C3">
        <w:rPr>
          <w:rFonts w:ascii="Times New Roman" w:hAnsi="Times New Roman" w:cs="Times New Roman"/>
          <w:color w:val="auto"/>
          <w:sz w:val="22"/>
          <w:szCs w:val="22"/>
        </w:rPr>
        <w:t xml:space="preserve"> особу. </w:t>
      </w:r>
    </w:p>
    <w:p w:rsidR="00AE0AF6" w:rsidRPr="00A421C3" w:rsidRDefault="00AE0AF6" w:rsidP="00034DEB">
      <w:pPr>
        <w:pStyle w:val="Default"/>
        <w:spacing w:before="120"/>
        <w:jc w:val="both"/>
        <w:rPr>
          <w:rFonts w:ascii="Times New Roman" w:hAnsi="Times New Roman" w:cs="Times New Roman"/>
          <w:color w:val="auto"/>
          <w:sz w:val="22"/>
          <w:szCs w:val="22"/>
        </w:rPr>
      </w:pPr>
      <w:r w:rsidRPr="00A421C3">
        <w:rPr>
          <w:rFonts w:ascii="Times New Roman" w:hAnsi="Times New Roman" w:cs="Times New Roman"/>
          <w:color w:val="auto"/>
          <w:sz w:val="22"/>
          <w:szCs w:val="22"/>
        </w:rP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AE0AF6" w:rsidRPr="00C2110E" w:rsidRDefault="00AE0AF6" w:rsidP="00034DEB">
      <w:pPr>
        <w:pStyle w:val="Default"/>
        <w:spacing w:before="120"/>
        <w:jc w:val="both"/>
        <w:rPr>
          <w:rFonts w:ascii="Times New Roman" w:hAnsi="Times New Roman" w:cs="Times New Roman"/>
          <w:color w:val="auto"/>
          <w:sz w:val="22"/>
          <w:szCs w:val="22"/>
        </w:rPr>
      </w:pPr>
      <w:r w:rsidRPr="00A421C3">
        <w:rPr>
          <w:rFonts w:ascii="Times New Roman" w:hAnsi="Times New Roman" w:cs="Times New Roman"/>
          <w:color w:val="auto"/>
          <w:sz w:val="22"/>
          <w:szCs w:val="22"/>
        </w:rPr>
        <w:t xml:space="preserve">Понуде се достављају путем поште или лично сваког радног дана </w:t>
      </w:r>
      <w:r w:rsidR="00034DEB" w:rsidRPr="00A421C3">
        <w:rPr>
          <w:rFonts w:ascii="Times New Roman" w:hAnsi="Times New Roman" w:cs="Times New Roman"/>
          <w:color w:val="auto"/>
          <w:sz w:val="22"/>
          <w:szCs w:val="22"/>
          <w:lang w:val="sr-Cyrl-CS"/>
        </w:rPr>
        <w:t xml:space="preserve">у периоду од </w:t>
      </w:r>
      <w:r w:rsidRPr="00A421C3">
        <w:rPr>
          <w:rFonts w:ascii="Times New Roman" w:hAnsi="Times New Roman" w:cs="Times New Roman"/>
          <w:color w:val="auto"/>
          <w:sz w:val="22"/>
          <w:szCs w:val="22"/>
        </w:rPr>
        <w:t>07</w:t>
      </w:r>
      <w:r w:rsidR="00034DEB" w:rsidRPr="00A421C3">
        <w:rPr>
          <w:rFonts w:ascii="Times New Roman" w:hAnsi="Times New Roman" w:cs="Times New Roman"/>
          <w:color w:val="auto"/>
          <w:sz w:val="22"/>
          <w:szCs w:val="22"/>
          <w:lang w:val="sr-Cyrl-CS"/>
        </w:rPr>
        <w:t>,</w:t>
      </w:r>
      <w:r w:rsidR="00034DEB" w:rsidRPr="00A421C3">
        <w:rPr>
          <w:rFonts w:ascii="Times New Roman" w:hAnsi="Times New Roman" w:cs="Times New Roman"/>
          <w:color w:val="auto"/>
          <w:sz w:val="22"/>
          <w:szCs w:val="22"/>
        </w:rPr>
        <w:t>30</w:t>
      </w:r>
      <w:r w:rsidR="00034DEB" w:rsidRPr="00A421C3">
        <w:rPr>
          <w:rFonts w:ascii="Times New Roman" w:hAnsi="Times New Roman" w:cs="Times New Roman"/>
          <w:color w:val="auto"/>
          <w:sz w:val="22"/>
          <w:szCs w:val="22"/>
          <w:lang w:val="sr-Cyrl-CS"/>
        </w:rPr>
        <w:t xml:space="preserve"> до </w:t>
      </w:r>
      <w:r w:rsidRPr="00A421C3">
        <w:rPr>
          <w:rFonts w:ascii="Times New Roman" w:hAnsi="Times New Roman" w:cs="Times New Roman"/>
          <w:color w:val="auto"/>
          <w:sz w:val="22"/>
          <w:szCs w:val="22"/>
        </w:rPr>
        <w:t>15</w:t>
      </w:r>
      <w:r w:rsidR="00034DEB" w:rsidRPr="00A421C3">
        <w:rPr>
          <w:rFonts w:ascii="Times New Roman" w:hAnsi="Times New Roman" w:cs="Times New Roman"/>
          <w:color w:val="auto"/>
          <w:sz w:val="22"/>
          <w:szCs w:val="22"/>
          <w:lang w:val="sr-Cyrl-CS"/>
        </w:rPr>
        <w:t>,</w:t>
      </w:r>
      <w:r w:rsidRPr="00A421C3">
        <w:rPr>
          <w:rFonts w:ascii="Times New Roman" w:hAnsi="Times New Roman" w:cs="Times New Roman"/>
          <w:color w:val="auto"/>
          <w:sz w:val="22"/>
          <w:szCs w:val="22"/>
        </w:rPr>
        <w:t xml:space="preserve">30 часова, на адресу Наручиоца – </w:t>
      </w:r>
      <w:r w:rsidR="00034DEB" w:rsidRPr="00C2110E">
        <w:rPr>
          <w:rFonts w:ascii="Times New Roman" w:hAnsi="Times New Roman" w:cs="Times New Roman"/>
          <w:bCs/>
          <w:color w:val="auto"/>
          <w:sz w:val="22"/>
          <w:szCs w:val="22"/>
        </w:rPr>
        <w:t xml:space="preserve">ЈП „Београдска тврђава“, Београд, </w:t>
      </w:r>
      <w:r w:rsidR="00034DEB" w:rsidRPr="00C2110E">
        <w:rPr>
          <w:rFonts w:ascii="Times New Roman" w:eastAsia="Arial Unicode MS" w:hAnsi="Times New Roman" w:cs="Times New Roman"/>
          <w:iCs/>
          <w:color w:val="auto"/>
          <w:kern w:val="1"/>
          <w:sz w:val="22"/>
          <w:szCs w:val="22"/>
          <w:lang w:eastAsia="ar-SA"/>
        </w:rPr>
        <w:t>Теразије 3/V</w:t>
      </w:r>
      <w:r w:rsidR="00034DEB" w:rsidRPr="00C2110E">
        <w:rPr>
          <w:rFonts w:ascii="Times New Roman" w:hAnsi="Times New Roman" w:cs="Times New Roman"/>
          <w:iCs/>
          <w:color w:val="auto"/>
          <w:sz w:val="22"/>
          <w:szCs w:val="22"/>
        </w:rPr>
        <w:t>,</w:t>
      </w:r>
      <w:r w:rsidR="00034DEB" w:rsidRPr="00C2110E">
        <w:rPr>
          <w:rFonts w:ascii="Times New Roman" w:hAnsi="Times New Roman" w:cs="Times New Roman"/>
          <w:iCs/>
          <w:color w:val="auto"/>
          <w:sz w:val="22"/>
          <w:szCs w:val="22"/>
          <w:lang w:val="sr-Cyrl-RS"/>
        </w:rPr>
        <w:t xml:space="preserve"> </w:t>
      </w:r>
      <w:r w:rsidR="00034DEB" w:rsidRPr="00C2110E">
        <w:rPr>
          <w:rFonts w:ascii="Times New Roman" w:hAnsi="Times New Roman" w:cs="Times New Roman"/>
          <w:iCs/>
          <w:color w:val="auto"/>
          <w:sz w:val="22"/>
          <w:szCs w:val="22"/>
        </w:rPr>
        <w:t xml:space="preserve">Општа служба, </w:t>
      </w:r>
      <w:r w:rsidR="00034DEB" w:rsidRPr="00C2110E">
        <w:rPr>
          <w:rFonts w:ascii="Times New Roman" w:hAnsi="Times New Roman" w:cs="Times New Roman"/>
          <w:iCs/>
          <w:color w:val="auto"/>
          <w:sz w:val="22"/>
          <w:szCs w:val="22"/>
          <w:lang w:val="sr-Cyrl-RS"/>
        </w:rPr>
        <w:t xml:space="preserve">канцеларија број </w:t>
      </w:r>
      <w:r w:rsidR="00034DEB" w:rsidRPr="00C2110E">
        <w:rPr>
          <w:rFonts w:ascii="Times New Roman" w:hAnsi="Times New Roman" w:cs="Times New Roman"/>
          <w:iCs/>
          <w:color w:val="auto"/>
          <w:sz w:val="22"/>
          <w:szCs w:val="22"/>
        </w:rPr>
        <w:t>3</w:t>
      </w:r>
      <w:r w:rsidRPr="00C2110E">
        <w:rPr>
          <w:rFonts w:ascii="Times New Roman" w:hAnsi="Times New Roman" w:cs="Times New Roman"/>
          <w:color w:val="auto"/>
          <w:sz w:val="22"/>
          <w:szCs w:val="22"/>
        </w:rPr>
        <w:t xml:space="preserve">. </w:t>
      </w:r>
    </w:p>
    <w:p w:rsidR="00AE0AF6" w:rsidRPr="00C601FE" w:rsidRDefault="00AE0AF6" w:rsidP="00034DEB">
      <w:pPr>
        <w:pStyle w:val="Default"/>
        <w:spacing w:before="120"/>
        <w:jc w:val="both"/>
        <w:rPr>
          <w:rFonts w:ascii="Times New Roman" w:hAnsi="Times New Roman" w:cs="Times New Roman"/>
          <w:color w:val="FF0000"/>
          <w:sz w:val="22"/>
          <w:szCs w:val="22"/>
        </w:rPr>
      </w:pPr>
      <w:r w:rsidRPr="009B08B5">
        <w:rPr>
          <w:rFonts w:ascii="Times New Roman" w:hAnsi="Times New Roman" w:cs="Times New Roman"/>
          <w:color w:val="auto"/>
          <w:sz w:val="22"/>
          <w:szCs w:val="22"/>
        </w:rPr>
        <w:t xml:space="preserve">Крајњи рок за достављање </w:t>
      </w:r>
      <w:r w:rsidRPr="00A32A01">
        <w:rPr>
          <w:rFonts w:ascii="Times New Roman" w:hAnsi="Times New Roman" w:cs="Times New Roman"/>
          <w:color w:val="auto"/>
          <w:sz w:val="22"/>
          <w:szCs w:val="22"/>
        </w:rPr>
        <w:t xml:space="preserve">понуда је </w:t>
      </w:r>
      <w:bookmarkStart w:id="11" w:name="_Hlk526843780"/>
      <w:r w:rsidR="006A53BF" w:rsidRPr="00A32A01">
        <w:rPr>
          <w:rFonts w:ascii="Times New Roman" w:hAnsi="Times New Roman" w:cs="Times New Roman"/>
          <w:color w:val="auto"/>
          <w:sz w:val="22"/>
          <w:szCs w:val="22"/>
          <w:lang w:val="sr-Cyrl-RS"/>
        </w:rPr>
        <w:t>17</w:t>
      </w:r>
      <w:r w:rsidRPr="00A32A01">
        <w:rPr>
          <w:rFonts w:ascii="Times New Roman" w:hAnsi="Times New Roman" w:cs="Times New Roman"/>
          <w:bCs/>
          <w:color w:val="auto"/>
          <w:sz w:val="22"/>
          <w:szCs w:val="22"/>
        </w:rPr>
        <w:t xml:space="preserve">. </w:t>
      </w:r>
      <w:r w:rsidR="00CC3BFC" w:rsidRPr="00A32A01">
        <w:rPr>
          <w:rFonts w:ascii="Times New Roman" w:hAnsi="Times New Roman" w:cs="Times New Roman"/>
          <w:bCs/>
          <w:color w:val="auto"/>
          <w:sz w:val="22"/>
          <w:szCs w:val="22"/>
          <w:lang w:val="sr-Cyrl-RS"/>
        </w:rPr>
        <w:t>октобар</w:t>
      </w:r>
      <w:r w:rsidRPr="00A32A01">
        <w:rPr>
          <w:rFonts w:ascii="Times New Roman" w:hAnsi="Times New Roman" w:cs="Times New Roman"/>
          <w:bCs/>
          <w:color w:val="auto"/>
          <w:sz w:val="22"/>
          <w:szCs w:val="22"/>
        </w:rPr>
        <w:t xml:space="preserve"> </w:t>
      </w:r>
      <w:bookmarkEnd w:id="11"/>
      <w:r w:rsidRPr="00A32A01">
        <w:rPr>
          <w:rFonts w:ascii="Times New Roman" w:hAnsi="Times New Roman" w:cs="Times New Roman"/>
          <w:bCs/>
          <w:color w:val="auto"/>
          <w:sz w:val="22"/>
          <w:szCs w:val="22"/>
        </w:rPr>
        <w:t>201</w:t>
      </w:r>
      <w:r w:rsidR="0092799D" w:rsidRPr="00A32A01">
        <w:rPr>
          <w:rFonts w:ascii="Times New Roman" w:hAnsi="Times New Roman" w:cs="Times New Roman"/>
          <w:bCs/>
          <w:color w:val="auto"/>
          <w:sz w:val="22"/>
          <w:szCs w:val="22"/>
          <w:lang w:val="sr-Cyrl-RS"/>
        </w:rPr>
        <w:t>9</w:t>
      </w:r>
      <w:r w:rsidRPr="00A32A01">
        <w:rPr>
          <w:rFonts w:ascii="Times New Roman" w:hAnsi="Times New Roman" w:cs="Times New Roman"/>
          <w:bCs/>
          <w:color w:val="auto"/>
          <w:sz w:val="22"/>
          <w:szCs w:val="22"/>
        </w:rPr>
        <w:t xml:space="preserve">. </w:t>
      </w:r>
      <w:r w:rsidR="00034DEB" w:rsidRPr="00A32A01">
        <w:rPr>
          <w:rFonts w:ascii="Times New Roman" w:hAnsi="Times New Roman" w:cs="Times New Roman"/>
          <w:bCs/>
          <w:color w:val="auto"/>
          <w:sz w:val="22"/>
          <w:szCs w:val="22"/>
          <w:lang w:val="sr-Cyrl-CS"/>
        </w:rPr>
        <w:t>г</w:t>
      </w:r>
      <w:r w:rsidRPr="00A32A01">
        <w:rPr>
          <w:rFonts w:ascii="Times New Roman" w:hAnsi="Times New Roman" w:cs="Times New Roman"/>
          <w:bCs/>
          <w:color w:val="auto"/>
          <w:sz w:val="22"/>
          <w:szCs w:val="22"/>
        </w:rPr>
        <w:t>одине</w:t>
      </w:r>
      <w:r w:rsidR="00034DEB" w:rsidRPr="00A32A01">
        <w:rPr>
          <w:rFonts w:ascii="Times New Roman" w:hAnsi="Times New Roman" w:cs="Times New Roman"/>
          <w:bCs/>
          <w:color w:val="auto"/>
          <w:sz w:val="22"/>
          <w:szCs w:val="22"/>
          <w:lang w:val="sr-Cyrl-CS"/>
        </w:rPr>
        <w:t>,</w:t>
      </w:r>
      <w:r w:rsidRPr="00A32A01">
        <w:rPr>
          <w:rFonts w:ascii="Times New Roman" w:hAnsi="Times New Roman" w:cs="Times New Roman"/>
          <w:bCs/>
          <w:color w:val="auto"/>
          <w:sz w:val="22"/>
          <w:szCs w:val="22"/>
        </w:rPr>
        <w:t xml:space="preserve"> </w:t>
      </w:r>
      <w:r w:rsidRPr="00A32A01">
        <w:rPr>
          <w:rFonts w:ascii="Times New Roman" w:hAnsi="Times New Roman" w:cs="Times New Roman"/>
          <w:color w:val="auto"/>
          <w:sz w:val="22"/>
          <w:szCs w:val="22"/>
        </w:rPr>
        <w:t xml:space="preserve">до </w:t>
      </w:r>
      <w:r w:rsidR="007A0BD4" w:rsidRPr="00A32A01">
        <w:rPr>
          <w:rFonts w:ascii="Times New Roman" w:hAnsi="Times New Roman" w:cs="Times New Roman"/>
          <w:color w:val="auto"/>
          <w:sz w:val="22"/>
          <w:szCs w:val="22"/>
          <w:lang w:val="sr-Cyrl-RS"/>
        </w:rPr>
        <w:t>0</w:t>
      </w:r>
      <w:r w:rsidR="009A06AE" w:rsidRPr="00A32A01">
        <w:rPr>
          <w:rFonts w:ascii="Times New Roman" w:hAnsi="Times New Roman" w:cs="Times New Roman"/>
          <w:color w:val="auto"/>
          <w:sz w:val="22"/>
          <w:szCs w:val="22"/>
          <w:lang w:val="sr-Cyrl-RS"/>
        </w:rPr>
        <w:t>8</w:t>
      </w:r>
      <w:r w:rsidR="00034DEB" w:rsidRPr="00A32A01">
        <w:rPr>
          <w:rFonts w:ascii="Times New Roman" w:hAnsi="Times New Roman" w:cs="Times New Roman"/>
          <w:color w:val="auto"/>
          <w:sz w:val="22"/>
          <w:szCs w:val="22"/>
          <w:lang w:val="sr-Cyrl-CS"/>
        </w:rPr>
        <w:t>,</w:t>
      </w:r>
      <w:r w:rsidR="009A06AE" w:rsidRPr="00A32A01">
        <w:rPr>
          <w:rFonts w:ascii="Times New Roman" w:hAnsi="Times New Roman" w:cs="Times New Roman"/>
          <w:color w:val="auto"/>
          <w:sz w:val="22"/>
          <w:szCs w:val="22"/>
          <w:lang w:val="sr-Cyrl-CS"/>
        </w:rPr>
        <w:t>3</w:t>
      </w:r>
      <w:r w:rsidRPr="00A32A01">
        <w:rPr>
          <w:rFonts w:ascii="Times New Roman" w:hAnsi="Times New Roman" w:cs="Times New Roman"/>
          <w:color w:val="auto"/>
          <w:sz w:val="22"/>
          <w:szCs w:val="22"/>
        </w:rPr>
        <w:t xml:space="preserve">0 часова. </w:t>
      </w:r>
    </w:p>
    <w:p w:rsidR="00AE0AF6" w:rsidRPr="009B08B5" w:rsidRDefault="00AE0AF6" w:rsidP="00034DEB">
      <w:pPr>
        <w:pStyle w:val="Default"/>
        <w:spacing w:before="120"/>
        <w:jc w:val="both"/>
        <w:rPr>
          <w:rFonts w:ascii="Times New Roman" w:hAnsi="Times New Roman" w:cs="Times New Roman"/>
          <w:color w:val="auto"/>
          <w:sz w:val="22"/>
          <w:szCs w:val="22"/>
        </w:rPr>
      </w:pPr>
      <w:r w:rsidRPr="009B08B5">
        <w:rPr>
          <w:rFonts w:ascii="Times New Roman" w:hAnsi="Times New Roman" w:cs="Times New Roman"/>
          <w:color w:val="auto"/>
          <w:sz w:val="22"/>
          <w:szCs w:val="22"/>
        </w:rPr>
        <w:t xml:space="preserve">Понуде које стигну после рока наведеног у претходном ставу сматраће се неблаговременим. Неблаговремене понуде се неће отварати и по окончању поступка отварања ће бити враћене понуђачу, са назнаком да је понуда поднета неблаговремено. </w:t>
      </w:r>
    </w:p>
    <w:p w:rsidR="00AE0AF6" w:rsidRPr="009B08B5" w:rsidRDefault="00AE0AF6" w:rsidP="00AE0AF6">
      <w:pPr>
        <w:pStyle w:val="Default"/>
        <w:jc w:val="both"/>
        <w:rPr>
          <w:rFonts w:ascii="Times New Roman" w:hAnsi="Times New Roman" w:cs="Times New Roman"/>
          <w:color w:val="auto"/>
          <w:sz w:val="22"/>
          <w:szCs w:val="22"/>
          <w:lang w:val="sr-Cyrl-CS"/>
        </w:rPr>
      </w:pPr>
    </w:p>
    <w:p w:rsidR="00AE0AF6" w:rsidRPr="009B08B5" w:rsidRDefault="00CA595D" w:rsidP="00AE0AF6">
      <w:pPr>
        <w:pStyle w:val="Default"/>
        <w:jc w:val="both"/>
        <w:rPr>
          <w:rFonts w:ascii="Times New Roman" w:hAnsi="Times New Roman" w:cs="Times New Roman"/>
          <w:color w:val="auto"/>
          <w:sz w:val="22"/>
          <w:szCs w:val="22"/>
        </w:rPr>
      </w:pPr>
      <w:r w:rsidRPr="009B08B5">
        <w:rPr>
          <w:rFonts w:ascii="Times New Roman" w:hAnsi="Times New Roman" w:cs="Times New Roman"/>
          <w:color w:val="auto"/>
          <w:sz w:val="22"/>
          <w:szCs w:val="22"/>
          <w:lang w:val="sr-Cyrl-CS"/>
        </w:rPr>
        <w:t>8</w:t>
      </w:r>
      <w:r w:rsidR="00AE0AF6" w:rsidRPr="009B08B5">
        <w:rPr>
          <w:rFonts w:ascii="Times New Roman" w:hAnsi="Times New Roman" w:cs="Times New Roman"/>
          <w:color w:val="auto"/>
          <w:sz w:val="22"/>
          <w:szCs w:val="22"/>
        </w:rPr>
        <w:t xml:space="preserve">.3 </w:t>
      </w:r>
      <w:r w:rsidR="00AE0AF6" w:rsidRPr="009B08B5">
        <w:rPr>
          <w:rFonts w:ascii="Times New Roman" w:hAnsi="Times New Roman" w:cs="Times New Roman"/>
          <w:b/>
          <w:bCs/>
          <w:color w:val="auto"/>
          <w:sz w:val="22"/>
          <w:szCs w:val="22"/>
        </w:rPr>
        <w:t xml:space="preserve">МЕСТО, ДАН И САТ ОТВАРАЊА ПОНУДА, ПОДНОШЕЊЕ ПУНОМОЋЈА </w:t>
      </w:r>
    </w:p>
    <w:p w:rsidR="00AE0AF6" w:rsidRPr="00E939DB" w:rsidRDefault="00AE0AF6" w:rsidP="000C782F">
      <w:pPr>
        <w:pStyle w:val="Default"/>
        <w:jc w:val="both"/>
        <w:rPr>
          <w:rFonts w:ascii="Times New Roman" w:hAnsi="Times New Roman" w:cs="Times New Roman"/>
          <w:color w:val="auto"/>
          <w:sz w:val="22"/>
          <w:szCs w:val="22"/>
        </w:rPr>
      </w:pPr>
      <w:r w:rsidRPr="009B08B5">
        <w:rPr>
          <w:rFonts w:ascii="Times New Roman" w:hAnsi="Times New Roman" w:cs="Times New Roman"/>
          <w:color w:val="auto"/>
          <w:sz w:val="22"/>
          <w:szCs w:val="22"/>
        </w:rPr>
        <w:t xml:space="preserve">Јавно отварање понуда ће се обавити </w:t>
      </w:r>
      <w:r w:rsidR="006A53BF" w:rsidRPr="00A32A01">
        <w:rPr>
          <w:rFonts w:ascii="Times New Roman" w:hAnsi="Times New Roman" w:cs="Times New Roman"/>
          <w:color w:val="auto"/>
          <w:sz w:val="22"/>
          <w:szCs w:val="22"/>
          <w:lang w:val="sr-Cyrl-RS"/>
        </w:rPr>
        <w:t>17</w:t>
      </w:r>
      <w:r w:rsidR="00A97D45" w:rsidRPr="00A32A01">
        <w:rPr>
          <w:rFonts w:ascii="Times New Roman" w:hAnsi="Times New Roman" w:cs="Times New Roman"/>
          <w:bCs/>
          <w:color w:val="auto"/>
          <w:sz w:val="22"/>
          <w:szCs w:val="22"/>
        </w:rPr>
        <w:t xml:space="preserve">. </w:t>
      </w:r>
      <w:r w:rsidR="00CC3BFC" w:rsidRPr="00A32A01">
        <w:rPr>
          <w:rFonts w:ascii="Times New Roman" w:hAnsi="Times New Roman" w:cs="Times New Roman"/>
          <w:bCs/>
          <w:color w:val="auto"/>
          <w:sz w:val="22"/>
          <w:szCs w:val="22"/>
          <w:lang w:val="sr-Cyrl-RS"/>
        </w:rPr>
        <w:t>октобар</w:t>
      </w:r>
      <w:r w:rsidR="00A97D45" w:rsidRPr="00A32A01">
        <w:rPr>
          <w:rFonts w:ascii="Times New Roman" w:hAnsi="Times New Roman" w:cs="Times New Roman"/>
          <w:bCs/>
          <w:color w:val="auto"/>
          <w:sz w:val="22"/>
          <w:szCs w:val="22"/>
        </w:rPr>
        <w:t xml:space="preserve"> </w:t>
      </w:r>
      <w:r w:rsidRPr="00A32A01">
        <w:rPr>
          <w:rFonts w:ascii="Times New Roman" w:hAnsi="Times New Roman" w:cs="Times New Roman"/>
          <w:bCs/>
          <w:color w:val="auto"/>
          <w:sz w:val="22"/>
          <w:szCs w:val="22"/>
        </w:rPr>
        <w:t>201</w:t>
      </w:r>
      <w:r w:rsidR="0092799D" w:rsidRPr="00A32A01">
        <w:rPr>
          <w:rFonts w:ascii="Times New Roman" w:hAnsi="Times New Roman" w:cs="Times New Roman"/>
          <w:bCs/>
          <w:color w:val="auto"/>
          <w:sz w:val="22"/>
          <w:szCs w:val="22"/>
          <w:lang w:val="sr-Cyrl-RS"/>
        </w:rPr>
        <w:t>9</w:t>
      </w:r>
      <w:r w:rsidRPr="00A32A01">
        <w:rPr>
          <w:rFonts w:ascii="Times New Roman" w:hAnsi="Times New Roman" w:cs="Times New Roman"/>
          <w:bCs/>
          <w:color w:val="auto"/>
          <w:sz w:val="22"/>
          <w:szCs w:val="22"/>
        </w:rPr>
        <w:t>. године</w:t>
      </w:r>
      <w:r w:rsidRPr="00A32A01">
        <w:rPr>
          <w:rFonts w:ascii="Times New Roman" w:hAnsi="Times New Roman" w:cs="Times New Roman"/>
          <w:color w:val="auto"/>
          <w:sz w:val="22"/>
          <w:szCs w:val="22"/>
        </w:rPr>
        <w:t xml:space="preserve">, </w:t>
      </w:r>
      <w:r w:rsidR="00034DEB" w:rsidRPr="00A32A01">
        <w:rPr>
          <w:rFonts w:ascii="Times New Roman" w:hAnsi="Times New Roman" w:cs="Times New Roman"/>
          <w:color w:val="auto"/>
          <w:sz w:val="22"/>
          <w:szCs w:val="22"/>
          <w:lang w:val="sr-Cyrl-CS"/>
        </w:rPr>
        <w:t xml:space="preserve">са почетком </w:t>
      </w:r>
      <w:r w:rsidRPr="00A32A01">
        <w:rPr>
          <w:rFonts w:ascii="Times New Roman" w:hAnsi="Times New Roman" w:cs="Times New Roman"/>
          <w:color w:val="auto"/>
          <w:sz w:val="22"/>
          <w:szCs w:val="22"/>
        </w:rPr>
        <w:t>у 1</w:t>
      </w:r>
      <w:r w:rsidR="00A32A01" w:rsidRPr="00A32A01">
        <w:rPr>
          <w:rFonts w:ascii="Times New Roman" w:hAnsi="Times New Roman" w:cs="Times New Roman"/>
          <w:color w:val="auto"/>
          <w:sz w:val="22"/>
          <w:szCs w:val="22"/>
          <w:lang w:val="sr-Cyrl-RS"/>
        </w:rPr>
        <w:t>2</w:t>
      </w:r>
      <w:r w:rsidR="00034DEB" w:rsidRPr="00A32A01">
        <w:rPr>
          <w:rFonts w:ascii="Times New Roman" w:hAnsi="Times New Roman" w:cs="Times New Roman"/>
          <w:color w:val="auto"/>
          <w:sz w:val="22"/>
          <w:szCs w:val="22"/>
          <w:lang w:val="sr-Cyrl-CS"/>
        </w:rPr>
        <w:t>,</w:t>
      </w:r>
      <w:r w:rsidR="009A06AE" w:rsidRPr="00A32A01">
        <w:rPr>
          <w:rFonts w:ascii="Times New Roman" w:hAnsi="Times New Roman" w:cs="Times New Roman"/>
          <w:color w:val="auto"/>
          <w:sz w:val="22"/>
          <w:szCs w:val="22"/>
          <w:lang w:val="sr-Cyrl-CS"/>
        </w:rPr>
        <w:t>0</w:t>
      </w:r>
      <w:r w:rsidRPr="00A32A01">
        <w:rPr>
          <w:rFonts w:ascii="Times New Roman" w:hAnsi="Times New Roman" w:cs="Times New Roman"/>
          <w:color w:val="auto"/>
          <w:sz w:val="22"/>
          <w:szCs w:val="22"/>
        </w:rPr>
        <w:t xml:space="preserve">0 </w:t>
      </w:r>
      <w:r w:rsidRPr="009B08B5">
        <w:rPr>
          <w:rFonts w:ascii="Times New Roman" w:hAnsi="Times New Roman" w:cs="Times New Roman"/>
          <w:color w:val="auto"/>
          <w:sz w:val="22"/>
          <w:szCs w:val="22"/>
        </w:rPr>
        <w:t xml:space="preserve">часова у просторијама </w:t>
      </w:r>
      <w:r w:rsidR="00034DEB" w:rsidRPr="00C2110E">
        <w:rPr>
          <w:rFonts w:ascii="Times New Roman" w:hAnsi="Times New Roman" w:cs="Times New Roman"/>
          <w:bCs/>
          <w:color w:val="auto"/>
          <w:sz w:val="22"/>
          <w:szCs w:val="22"/>
        </w:rPr>
        <w:t xml:space="preserve">ЈП „Београдска тврђава“, Београд, </w:t>
      </w:r>
      <w:r w:rsidR="00034DEB" w:rsidRPr="00C2110E">
        <w:rPr>
          <w:rFonts w:ascii="Times New Roman" w:eastAsia="Arial Unicode MS" w:hAnsi="Times New Roman" w:cs="Times New Roman"/>
          <w:iCs/>
          <w:color w:val="auto"/>
          <w:kern w:val="1"/>
          <w:sz w:val="22"/>
          <w:szCs w:val="22"/>
          <w:lang w:eastAsia="ar-SA"/>
        </w:rPr>
        <w:t>Теразије 3/V</w:t>
      </w:r>
      <w:r w:rsidR="00034DEB" w:rsidRPr="00C2110E">
        <w:rPr>
          <w:rFonts w:ascii="Times New Roman" w:hAnsi="Times New Roman" w:cs="Times New Roman"/>
          <w:iCs/>
          <w:color w:val="auto"/>
          <w:sz w:val="22"/>
          <w:szCs w:val="22"/>
        </w:rPr>
        <w:t>,</w:t>
      </w:r>
      <w:r w:rsidR="00034DEB" w:rsidRPr="00C2110E">
        <w:rPr>
          <w:rFonts w:ascii="Times New Roman" w:hAnsi="Times New Roman" w:cs="Times New Roman"/>
          <w:iCs/>
          <w:color w:val="auto"/>
          <w:sz w:val="22"/>
          <w:szCs w:val="22"/>
          <w:lang w:val="sr-Cyrl-RS"/>
        </w:rPr>
        <w:t xml:space="preserve"> </w:t>
      </w:r>
      <w:r w:rsidR="00034DEB" w:rsidRPr="00C2110E">
        <w:rPr>
          <w:rFonts w:ascii="Times New Roman" w:hAnsi="Times New Roman" w:cs="Times New Roman"/>
          <w:iCs/>
          <w:color w:val="auto"/>
          <w:sz w:val="22"/>
          <w:szCs w:val="22"/>
          <w:lang w:val="sr-Cyrl-CS"/>
        </w:rPr>
        <w:t>Правна</w:t>
      </w:r>
      <w:r w:rsidR="00034DEB" w:rsidRPr="00C2110E">
        <w:rPr>
          <w:rFonts w:ascii="Times New Roman" w:hAnsi="Times New Roman" w:cs="Times New Roman"/>
          <w:iCs/>
          <w:color w:val="auto"/>
          <w:sz w:val="22"/>
          <w:szCs w:val="22"/>
        </w:rPr>
        <w:t xml:space="preserve"> служба, </w:t>
      </w:r>
      <w:r w:rsidR="00034DEB" w:rsidRPr="00C2110E">
        <w:rPr>
          <w:rFonts w:ascii="Times New Roman" w:hAnsi="Times New Roman" w:cs="Times New Roman"/>
          <w:iCs/>
          <w:color w:val="auto"/>
          <w:sz w:val="22"/>
          <w:szCs w:val="22"/>
          <w:lang w:val="sr-Cyrl-RS"/>
        </w:rPr>
        <w:t xml:space="preserve">канцеларија број </w:t>
      </w:r>
      <w:r w:rsidR="00034DEB" w:rsidRPr="00C2110E">
        <w:rPr>
          <w:rFonts w:ascii="Times New Roman" w:hAnsi="Times New Roman" w:cs="Times New Roman"/>
          <w:iCs/>
          <w:color w:val="auto"/>
          <w:sz w:val="22"/>
          <w:szCs w:val="22"/>
          <w:lang w:val="sr-Cyrl-CS"/>
        </w:rPr>
        <w:t>4</w:t>
      </w:r>
      <w:r w:rsidRPr="00C2110E">
        <w:rPr>
          <w:rFonts w:ascii="Times New Roman" w:hAnsi="Times New Roman" w:cs="Times New Roman"/>
          <w:color w:val="auto"/>
          <w:sz w:val="22"/>
          <w:szCs w:val="22"/>
        </w:rPr>
        <w:t>, уз присуство овлашћених</w:t>
      </w:r>
      <w:r w:rsidRPr="00E939DB">
        <w:rPr>
          <w:rFonts w:ascii="Times New Roman" w:hAnsi="Times New Roman" w:cs="Times New Roman"/>
          <w:color w:val="auto"/>
          <w:sz w:val="22"/>
          <w:szCs w:val="22"/>
        </w:rPr>
        <w:t xml:space="preserve"> представника понуђача. </w:t>
      </w:r>
    </w:p>
    <w:p w:rsidR="00AE0AF6" w:rsidRPr="0066234D" w:rsidRDefault="00AE0AF6" w:rsidP="00034DEB">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Представници понуђача су дужни да, пре почетка отварања понуда, Комисији за jавну набавку доставе пуномоћја за учешће у поступку отварања понуда. </w:t>
      </w:r>
    </w:p>
    <w:p w:rsidR="00AE0AF6" w:rsidRPr="0066234D" w:rsidRDefault="00AE0AF6" w:rsidP="00034DEB">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Пуномоћје се доставља у писаној форми и мора бити заведено код понуђача, оверено печатом и потписано од стране овлашћеног лица понуђача. </w:t>
      </w:r>
    </w:p>
    <w:p w:rsidR="00AE0AF6" w:rsidRPr="0066234D" w:rsidRDefault="00AE0AF6" w:rsidP="00AE0AF6">
      <w:pPr>
        <w:pStyle w:val="Default"/>
        <w:jc w:val="both"/>
        <w:rPr>
          <w:rFonts w:ascii="Times New Roman" w:hAnsi="Times New Roman" w:cs="Times New Roman"/>
          <w:sz w:val="22"/>
          <w:szCs w:val="22"/>
        </w:rPr>
      </w:pPr>
    </w:p>
    <w:p w:rsidR="00AE0AF6" w:rsidRPr="0066234D" w:rsidRDefault="00CA595D"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 xml:space="preserve">.4 </w:t>
      </w:r>
      <w:r w:rsidR="00AE0AF6" w:rsidRPr="0066234D">
        <w:rPr>
          <w:rFonts w:ascii="Times New Roman" w:hAnsi="Times New Roman" w:cs="Times New Roman"/>
          <w:b/>
          <w:bCs/>
          <w:sz w:val="22"/>
          <w:szCs w:val="22"/>
        </w:rPr>
        <w:t xml:space="preserve">ПОДАЦИ О ОБАВЕЗНОЈ САДРЖИНИ ПОНУДЕ </w:t>
      </w:r>
    </w:p>
    <w:p w:rsidR="00AE0AF6" w:rsidRPr="00E939DB" w:rsidRDefault="00AE0AF6" w:rsidP="000C782F">
      <w:pPr>
        <w:pStyle w:val="Default"/>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Обавезну садржину понуде чине Образац понуде, сви докази (прилози) тражени конкурсном документацијом као и попуњени, потписани и оверени обрасци из конкурсне документације. </w:t>
      </w:r>
    </w:p>
    <w:p w:rsidR="00AE0AF6" w:rsidRPr="00E939DB" w:rsidRDefault="00AE0AF6" w:rsidP="00AE0AF6">
      <w:pPr>
        <w:pStyle w:val="Default"/>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Понуда мора да садржи све доказе тражене конкурсном документацијом.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 Изабрани понуђач ће, у року од најмање 5 (пет) дана од дана пријема писаног позива Наручиоца, доставити на увид тражени оригинал или оверену копију доказа о испуњености услова из члана 75. и 76. ЗЈН.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Ако понуђач у остављеном року не достави на увид оригинал или оверену копију тражених доказа, наручилац ће његову понуду одбити као неприхватљиву.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lastRenderedPageBreak/>
        <w:t xml:space="preserve">Понуђачи који су регистровани у регистру који води Агенција за привредне регистре не морају да доставе доказ из чл. 75. став 1. тач. 1) Извод из регистра Агенције за привредне регистре, који је јавно доступан на интернет страници Агенције за привредне регистре.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Понуђачи који су регистровани у </w:t>
      </w:r>
      <w:r w:rsidRPr="0066234D">
        <w:rPr>
          <w:rFonts w:ascii="Times New Roman" w:hAnsi="Times New Roman" w:cs="Times New Roman"/>
          <w:b/>
          <w:bCs/>
          <w:sz w:val="22"/>
          <w:szCs w:val="22"/>
        </w:rPr>
        <w:t xml:space="preserve">Регистру понуђача </w:t>
      </w:r>
      <w:r w:rsidRPr="0066234D">
        <w:rPr>
          <w:rFonts w:ascii="Times New Roman" w:hAnsi="Times New Roman" w:cs="Times New Roman"/>
          <w:sz w:val="22"/>
          <w:szCs w:val="22"/>
        </w:rPr>
        <w:t xml:space="preserve">који води Агенција за привредне регистре не морају да доставе доказе из чл. 77. став 1. тач. од 1) до 4).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66234D">
        <w:rPr>
          <w:rFonts w:ascii="Times New Roman" w:hAnsi="Times New Roman" w:cs="Times New Roman"/>
          <w:sz w:val="22"/>
          <w:szCs w:val="22"/>
        </w:rPr>
        <w:t xml:space="preserve">Понуђач може да у понуди наведе да се налази у Регистру понуђача, уколико на тај начин жели да </w:t>
      </w:r>
      <w:r w:rsidRPr="00E939DB">
        <w:rPr>
          <w:rFonts w:ascii="Times New Roman" w:hAnsi="Times New Roman" w:cs="Times New Roman"/>
          <w:color w:val="auto"/>
          <w:sz w:val="22"/>
          <w:szCs w:val="22"/>
        </w:rPr>
        <w:t xml:space="preserve">докаже испуњеност услова из члана 75. став 1. Закона о јавним набавкама (Изјава на меморандуму понуђача или копија решења из Агенције за привредне регистре).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Наручилац задржава право провере достављених доказа од стране понуђача. Уколико се том приликом установи да копија траженог доказа не одговара у потпуности оригиналу тог доказа, понуда ће се одбити као неприхватљива.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Понуђач је дужан да, на начин дефинисан конкурсном документацијом, попуни и потпише све обрасце из конкурсне документације.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На сваком обрасцу конкурсне документације је наведено ко је дужан да образац потпише и то: </w:t>
      </w:r>
    </w:p>
    <w:p w:rsidR="00AE0AF6" w:rsidRPr="00E939DB" w:rsidRDefault="00AE0AF6" w:rsidP="0013352A">
      <w:pPr>
        <w:pStyle w:val="Default"/>
        <w:numPr>
          <w:ilvl w:val="0"/>
          <w:numId w:val="3"/>
        </w:numPr>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у</w:t>
      </w:r>
      <w:r w:rsidRPr="00E939DB">
        <w:rPr>
          <w:rFonts w:ascii="Times New Roman" w:hAnsi="Times New Roman" w:cs="Times New Roman"/>
          <w:color w:val="auto"/>
          <w:sz w:val="22"/>
          <w:szCs w:val="22"/>
        </w:rPr>
        <w:t xml:space="preserve">колико понуду подноси понуђач који наступа самостално, сваки образац мора бити оверен и потписан од стране овлашћеног лица понуђача; </w:t>
      </w:r>
    </w:p>
    <w:p w:rsidR="00AE0AF6" w:rsidRPr="00E939DB" w:rsidRDefault="00AE0AF6" w:rsidP="0013352A">
      <w:pPr>
        <w:pStyle w:val="Default"/>
        <w:numPr>
          <w:ilvl w:val="0"/>
          <w:numId w:val="3"/>
        </w:numPr>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у</w:t>
      </w:r>
      <w:r w:rsidRPr="00E939DB">
        <w:rPr>
          <w:rFonts w:ascii="Times New Roman" w:hAnsi="Times New Roman" w:cs="Times New Roman"/>
          <w:color w:val="auto"/>
          <w:sz w:val="22"/>
          <w:szCs w:val="22"/>
        </w:rPr>
        <w:t xml:space="preserve">колико понуду подноси понуђач који наступа са подизвођачем, обрасци који се односе на подизвођаче могу бити оверени и потписани од стране овлашћеног лица понуђача или од стране овлашћеног лица подизвођача. </w:t>
      </w:r>
    </w:p>
    <w:p w:rsidR="00AE0AF6" w:rsidRPr="0066234D" w:rsidRDefault="00AE0AF6" w:rsidP="0013352A">
      <w:pPr>
        <w:pStyle w:val="Default"/>
        <w:numPr>
          <w:ilvl w:val="0"/>
          <w:numId w:val="3"/>
        </w:numPr>
        <w:jc w:val="both"/>
        <w:rPr>
          <w:rFonts w:ascii="Times New Roman" w:hAnsi="Times New Roman" w:cs="Times New Roman"/>
          <w:sz w:val="22"/>
          <w:szCs w:val="22"/>
        </w:rPr>
      </w:pPr>
      <w:r w:rsidRPr="0066234D">
        <w:rPr>
          <w:rFonts w:ascii="Times New Roman" w:hAnsi="Times New Roman" w:cs="Times New Roman"/>
          <w:sz w:val="22"/>
          <w:szCs w:val="22"/>
          <w:lang w:val="sr-Cyrl-CS"/>
        </w:rPr>
        <w:t>у</w:t>
      </w:r>
      <w:r w:rsidRPr="0066234D">
        <w:rPr>
          <w:rFonts w:ascii="Times New Roman" w:hAnsi="Times New Roman" w:cs="Times New Roman"/>
          <w:sz w:val="22"/>
          <w:szCs w:val="22"/>
        </w:rPr>
        <w:t xml:space="preserve">колико понуду подноси група понуђача, обрасци који се односе на члана групе могу бити оверени и потписани од стране овлашћеног лица носиоца посла или овлашћеног лица члана групе понуђача. </w:t>
      </w:r>
    </w:p>
    <w:p w:rsidR="00AB4E5A" w:rsidRPr="004963B5" w:rsidRDefault="00DC2069" w:rsidP="00AB4E5A">
      <w:pPr>
        <w:autoSpaceDE w:val="0"/>
        <w:autoSpaceDN w:val="0"/>
        <w:adjustRightInd w:val="0"/>
        <w:spacing w:before="120"/>
      </w:pPr>
      <w:r w:rsidRPr="004963B5">
        <w:t xml:space="preserve">Понуђач треба да </w:t>
      </w:r>
      <w:r w:rsidRPr="004963B5">
        <w:rPr>
          <w:lang w:val="sr-Cyrl-RS"/>
        </w:rPr>
        <w:t>попуни</w:t>
      </w:r>
      <w:r w:rsidR="00C145EA">
        <w:rPr>
          <w:lang w:val="sr-Cyrl-RS"/>
        </w:rPr>
        <w:t xml:space="preserve"> и</w:t>
      </w:r>
      <w:r w:rsidRPr="004963B5">
        <w:rPr>
          <w:lang w:val="sr-Cyrl-RS"/>
        </w:rPr>
        <w:t xml:space="preserve"> </w:t>
      </w:r>
      <w:r w:rsidRPr="004963B5">
        <w:t xml:space="preserve">парафира сваку страну </w:t>
      </w:r>
      <w:r w:rsidRPr="004963B5">
        <w:rPr>
          <w:lang w:val="sr-Cyrl-RS"/>
        </w:rPr>
        <w:t>предмера радова</w:t>
      </w:r>
      <w:r w:rsidRPr="004963B5">
        <w:t>, а последњу страну „Збирна рекапитулација радова на уређењу пешачких стаза на Београдској тврђави и парку Клаемегдан“</w:t>
      </w:r>
      <w:r w:rsidR="00C145EA">
        <w:rPr>
          <w:lang w:val="sr-Cyrl-RS"/>
        </w:rPr>
        <w:t xml:space="preserve"> и</w:t>
      </w:r>
      <w:r w:rsidRPr="004963B5">
        <w:t xml:space="preserve"> да потпише</w:t>
      </w:r>
      <w:r w:rsidR="00AB4E5A" w:rsidRPr="004963B5">
        <w:rPr>
          <w:lang w:val="sr-Cyrl-RS"/>
        </w:rPr>
        <w:t>,</w:t>
      </w:r>
      <w:r w:rsidR="00AB4E5A" w:rsidRPr="004963B5">
        <w:rPr>
          <w:iCs/>
        </w:rPr>
        <w:t xml:space="preserve"> чиме потврђује да</w:t>
      </w:r>
      <w:r w:rsidR="004963B5" w:rsidRPr="004963B5">
        <w:rPr>
          <w:iCs/>
          <w:lang w:val="sr-Cyrl-RS"/>
        </w:rPr>
        <w:t xml:space="preserve"> је упознат и сагласан</w:t>
      </w:r>
      <w:r w:rsidR="00AB4E5A" w:rsidRPr="004963B5">
        <w:rPr>
          <w:iCs/>
        </w:rPr>
        <w:t xml:space="preserve"> са </w:t>
      </w:r>
      <w:r w:rsidR="004963B5" w:rsidRPr="004963B5">
        <w:rPr>
          <w:iCs/>
          <w:lang w:val="sr-Cyrl-RS"/>
        </w:rPr>
        <w:t>свим позицијама исакзаним у предмеру</w:t>
      </w:r>
      <w:r w:rsidR="00AB4E5A" w:rsidRPr="004963B5">
        <w:rPr>
          <w:iCs/>
        </w:rPr>
        <w:t xml:space="preserve">. </w:t>
      </w:r>
    </w:p>
    <w:p w:rsidR="00AE0AF6" w:rsidRDefault="00AE0AF6" w:rsidP="00AE0AF6">
      <w:pPr>
        <w:spacing w:before="120"/>
      </w:pPr>
      <w:r w:rsidRPr="0066234D">
        <w:t>Обрасце који су у конкретном случају непримењљиви, понуђач није у обавези да потпише и достави.</w:t>
      </w:r>
    </w:p>
    <w:p w:rsidR="00A87A97" w:rsidRPr="00E939DB" w:rsidRDefault="00096FE5" w:rsidP="00A87A97">
      <w:pPr>
        <w:widowControl w:val="0"/>
        <w:autoSpaceDE w:val="0"/>
        <w:autoSpaceDN w:val="0"/>
        <w:adjustRightInd w:val="0"/>
        <w:spacing w:after="0"/>
        <w:ind w:right="760"/>
      </w:pPr>
      <w:r w:rsidRPr="00E939DB">
        <w:rPr>
          <w:b/>
          <w:bCs/>
          <w:lang w:val="sr-Latn-CS"/>
        </w:rPr>
        <w:t>8.5</w:t>
      </w:r>
      <w:r w:rsidR="00A87A97" w:rsidRPr="00E939DB">
        <w:rPr>
          <w:spacing w:val="137"/>
        </w:rPr>
        <w:t xml:space="preserve"> </w:t>
      </w:r>
      <w:r w:rsidR="00A87A97" w:rsidRPr="00E939DB">
        <w:rPr>
          <w:b/>
          <w:bCs/>
          <w:spacing w:val="1"/>
        </w:rPr>
        <w:t>П</w:t>
      </w:r>
      <w:r w:rsidR="00A87A97" w:rsidRPr="00E939DB">
        <w:rPr>
          <w:b/>
          <w:bCs/>
        </w:rPr>
        <w:t>А</w:t>
      </w:r>
      <w:r w:rsidR="00A87A97" w:rsidRPr="00E939DB">
        <w:rPr>
          <w:b/>
          <w:bCs/>
          <w:spacing w:val="1"/>
        </w:rPr>
        <w:t>Р</w:t>
      </w:r>
      <w:r w:rsidR="00A87A97" w:rsidRPr="00E939DB">
        <w:rPr>
          <w:b/>
          <w:bCs/>
          <w:spacing w:val="-3"/>
        </w:rPr>
        <w:t>Т</w:t>
      </w:r>
      <w:r w:rsidR="00A87A97" w:rsidRPr="00E939DB">
        <w:rPr>
          <w:b/>
          <w:bCs/>
        </w:rPr>
        <w:t>ИЈЕ</w:t>
      </w:r>
      <w:r w:rsidR="00A87A97" w:rsidRPr="00E939DB">
        <w:rPr>
          <w:spacing w:val="-2"/>
        </w:rPr>
        <w:t xml:space="preserve"> </w:t>
      </w:r>
      <w:r w:rsidR="00A87A97" w:rsidRPr="00E939DB">
        <w:rPr>
          <w:b/>
          <w:bCs/>
        </w:rPr>
        <w:t>И</w:t>
      </w:r>
      <w:r w:rsidR="00A87A97" w:rsidRPr="00E939DB">
        <w:rPr>
          <w:spacing w:val="-1"/>
        </w:rPr>
        <w:t xml:space="preserve"> </w:t>
      </w:r>
      <w:r w:rsidR="00A87A97" w:rsidRPr="00E939DB">
        <w:rPr>
          <w:b/>
          <w:bCs/>
        </w:rPr>
        <w:t>У</w:t>
      </w:r>
      <w:r w:rsidR="00A87A97" w:rsidRPr="00E939DB">
        <w:rPr>
          <w:b/>
          <w:bCs/>
          <w:spacing w:val="-1"/>
        </w:rPr>
        <w:t>П</w:t>
      </w:r>
      <w:r w:rsidR="00A87A97" w:rsidRPr="00E939DB">
        <w:rPr>
          <w:b/>
          <w:bCs/>
        </w:rPr>
        <w:t>УТ</w:t>
      </w:r>
      <w:r w:rsidR="00A87A97" w:rsidRPr="00E939DB">
        <w:rPr>
          <w:b/>
          <w:bCs/>
          <w:spacing w:val="-1"/>
        </w:rPr>
        <w:t>СТВ</w:t>
      </w:r>
      <w:r w:rsidR="00A87A97" w:rsidRPr="00E939DB">
        <w:rPr>
          <w:b/>
          <w:bCs/>
        </w:rPr>
        <w:t>О</w:t>
      </w:r>
      <w:r w:rsidR="00A87A97" w:rsidRPr="00E939DB">
        <w:t xml:space="preserve"> </w:t>
      </w:r>
      <w:r w:rsidR="00A87A97" w:rsidRPr="00E939DB">
        <w:rPr>
          <w:b/>
          <w:bCs/>
        </w:rPr>
        <w:t>О</w:t>
      </w:r>
      <w:r w:rsidR="00A87A97" w:rsidRPr="00E939DB">
        <w:t xml:space="preserve"> </w:t>
      </w:r>
      <w:r w:rsidR="00A87A97" w:rsidRPr="00E939DB">
        <w:rPr>
          <w:b/>
          <w:bCs/>
        </w:rPr>
        <w:t>Н</w:t>
      </w:r>
      <w:r w:rsidR="00A87A97" w:rsidRPr="00E939DB">
        <w:rPr>
          <w:b/>
          <w:bCs/>
          <w:spacing w:val="-2"/>
        </w:rPr>
        <w:t>А</w:t>
      </w:r>
      <w:r w:rsidR="00A87A97" w:rsidRPr="00E939DB">
        <w:rPr>
          <w:b/>
          <w:bCs/>
        </w:rPr>
        <w:t>Ч</w:t>
      </w:r>
      <w:r w:rsidR="00A87A97" w:rsidRPr="00E939DB">
        <w:rPr>
          <w:b/>
          <w:bCs/>
          <w:spacing w:val="-1"/>
        </w:rPr>
        <w:t>ИН</w:t>
      </w:r>
      <w:r w:rsidR="00A87A97" w:rsidRPr="00E939DB">
        <w:rPr>
          <w:b/>
          <w:bCs/>
        </w:rPr>
        <w:t>У</w:t>
      </w:r>
      <w:r w:rsidR="00A87A97" w:rsidRPr="00E939DB">
        <w:rPr>
          <w:spacing w:val="-1"/>
        </w:rPr>
        <w:t xml:space="preserve"> </w:t>
      </w:r>
      <w:r w:rsidR="00A87A97" w:rsidRPr="00E939DB">
        <w:rPr>
          <w:b/>
          <w:bCs/>
        </w:rPr>
        <w:t>НА</w:t>
      </w:r>
      <w:r w:rsidR="00A87A97" w:rsidRPr="00E939DB">
        <w:t xml:space="preserve"> </w:t>
      </w:r>
      <w:r w:rsidR="00A87A97" w:rsidRPr="00E939DB">
        <w:rPr>
          <w:b/>
          <w:bCs/>
          <w:spacing w:val="-2"/>
        </w:rPr>
        <w:t>К</w:t>
      </w:r>
      <w:r w:rsidR="00A87A97" w:rsidRPr="00E939DB">
        <w:rPr>
          <w:b/>
          <w:bCs/>
        </w:rPr>
        <w:t>О</w:t>
      </w:r>
      <w:r w:rsidR="00A87A97" w:rsidRPr="00E939DB">
        <w:rPr>
          <w:b/>
          <w:bCs/>
          <w:spacing w:val="-2"/>
        </w:rPr>
        <w:t>Ј</w:t>
      </w:r>
      <w:r w:rsidR="00A87A97" w:rsidRPr="00E939DB">
        <w:rPr>
          <w:b/>
          <w:bCs/>
        </w:rPr>
        <w:t>И</w:t>
      </w:r>
      <w:r w:rsidR="00A87A97" w:rsidRPr="00E939DB">
        <w:t xml:space="preserve"> </w:t>
      </w:r>
      <w:r w:rsidR="00A87A97" w:rsidRPr="00E939DB">
        <w:rPr>
          <w:b/>
          <w:bCs/>
        </w:rPr>
        <w:t>П</w:t>
      </w:r>
      <w:r w:rsidR="00A87A97" w:rsidRPr="00E939DB">
        <w:rPr>
          <w:b/>
          <w:bCs/>
          <w:spacing w:val="-1"/>
        </w:rPr>
        <w:t>ОН</w:t>
      </w:r>
      <w:r w:rsidR="00A87A97" w:rsidRPr="00E939DB">
        <w:rPr>
          <w:b/>
          <w:bCs/>
        </w:rPr>
        <w:t>УДА</w:t>
      </w:r>
      <w:r w:rsidR="00A87A97" w:rsidRPr="00E939DB">
        <w:rPr>
          <w:spacing w:val="-1"/>
        </w:rPr>
        <w:t xml:space="preserve"> </w:t>
      </w:r>
      <w:r w:rsidR="00A87A97" w:rsidRPr="00E939DB">
        <w:rPr>
          <w:b/>
          <w:bCs/>
          <w:spacing w:val="-2"/>
        </w:rPr>
        <w:t>М</w:t>
      </w:r>
      <w:r w:rsidR="00A87A97" w:rsidRPr="00E939DB">
        <w:rPr>
          <w:b/>
          <w:bCs/>
          <w:spacing w:val="-1"/>
        </w:rPr>
        <w:t>О</w:t>
      </w:r>
      <w:r w:rsidR="00A87A97" w:rsidRPr="00E939DB">
        <w:rPr>
          <w:b/>
          <w:bCs/>
        </w:rPr>
        <w:t>РА</w:t>
      </w:r>
      <w:r w:rsidR="00A87A97" w:rsidRPr="00E939DB">
        <w:t xml:space="preserve"> </w:t>
      </w:r>
      <w:r w:rsidR="00A87A97" w:rsidRPr="00E939DB">
        <w:rPr>
          <w:b/>
          <w:bCs/>
          <w:spacing w:val="-2"/>
        </w:rPr>
        <w:t>Б</w:t>
      </w:r>
      <w:r w:rsidR="00A87A97" w:rsidRPr="00E939DB">
        <w:rPr>
          <w:b/>
          <w:bCs/>
          <w:spacing w:val="-1"/>
        </w:rPr>
        <w:t>ИТ</w:t>
      </w:r>
      <w:r w:rsidR="00A87A97" w:rsidRPr="00E939DB">
        <w:rPr>
          <w:b/>
          <w:bCs/>
        </w:rPr>
        <w:t>И</w:t>
      </w:r>
      <w:r w:rsidR="00A87A97" w:rsidRPr="00E939DB">
        <w:t xml:space="preserve"> </w:t>
      </w:r>
      <w:r w:rsidR="00A87A97" w:rsidRPr="00E939DB">
        <w:rPr>
          <w:b/>
          <w:bCs/>
        </w:rPr>
        <w:t>ПО</w:t>
      </w:r>
      <w:r w:rsidR="00A87A97" w:rsidRPr="00E939DB">
        <w:rPr>
          <w:b/>
          <w:bCs/>
          <w:spacing w:val="-2"/>
        </w:rPr>
        <w:t>Д</w:t>
      </w:r>
      <w:r w:rsidR="00A87A97" w:rsidRPr="00E939DB">
        <w:rPr>
          <w:b/>
          <w:bCs/>
        </w:rPr>
        <w:t>НЕ</w:t>
      </w:r>
      <w:r w:rsidR="00A87A97" w:rsidRPr="00E939DB">
        <w:rPr>
          <w:b/>
          <w:bCs/>
          <w:spacing w:val="-1"/>
        </w:rPr>
        <w:t>Т</w:t>
      </w:r>
      <w:r w:rsidR="00A87A97" w:rsidRPr="00E939DB">
        <w:rPr>
          <w:b/>
          <w:bCs/>
        </w:rPr>
        <w:t>А</w:t>
      </w:r>
      <w:r w:rsidR="00A87A97" w:rsidRPr="00E939DB">
        <w:t xml:space="preserve"> </w:t>
      </w:r>
    </w:p>
    <w:p w:rsidR="00A87A97" w:rsidRPr="0039347F" w:rsidRDefault="00A87A97" w:rsidP="00A87A97">
      <w:pPr>
        <w:widowControl w:val="0"/>
        <w:autoSpaceDE w:val="0"/>
        <w:autoSpaceDN w:val="0"/>
        <w:adjustRightInd w:val="0"/>
        <w:spacing w:after="240"/>
        <w:ind w:right="760"/>
      </w:pPr>
      <w:r w:rsidRPr="0039347F">
        <w:rPr>
          <w:spacing w:val="-1"/>
        </w:rPr>
        <w:t>П</w:t>
      </w:r>
      <w:r w:rsidRPr="0039347F">
        <w:t>редметна</w:t>
      </w:r>
      <w:r w:rsidRPr="0039347F">
        <w:rPr>
          <w:spacing w:val="-2"/>
        </w:rPr>
        <w:t xml:space="preserve"> </w:t>
      </w:r>
      <w:r w:rsidRPr="0039347F">
        <w:t>јавна н</w:t>
      </w:r>
      <w:r w:rsidRPr="0039347F">
        <w:rPr>
          <w:spacing w:val="-2"/>
        </w:rPr>
        <w:t>а</w:t>
      </w:r>
      <w:r w:rsidRPr="0039347F">
        <w:t>ба</w:t>
      </w:r>
      <w:r w:rsidRPr="0039347F">
        <w:rPr>
          <w:spacing w:val="-1"/>
        </w:rPr>
        <w:t>в</w:t>
      </w:r>
      <w:r w:rsidRPr="0039347F">
        <w:t>ка</w:t>
      </w:r>
      <w:r w:rsidRPr="0039347F">
        <w:rPr>
          <w:spacing w:val="-3"/>
        </w:rPr>
        <w:t xml:space="preserve"> </w:t>
      </w:r>
      <w:r w:rsidRPr="0039347F">
        <w:t>н</w:t>
      </w:r>
      <w:r w:rsidRPr="0039347F">
        <w:rPr>
          <w:spacing w:val="-2"/>
        </w:rPr>
        <w:t>и</w:t>
      </w:r>
      <w:r w:rsidRPr="0039347F">
        <w:t>је обликова</w:t>
      </w:r>
      <w:r w:rsidRPr="0039347F">
        <w:rPr>
          <w:spacing w:val="-1"/>
        </w:rPr>
        <w:t>н</w:t>
      </w:r>
      <w:r w:rsidRPr="0039347F">
        <w:t xml:space="preserve">а </w:t>
      </w:r>
      <w:r w:rsidRPr="0039347F">
        <w:rPr>
          <w:spacing w:val="-2"/>
        </w:rPr>
        <w:t>п</w:t>
      </w:r>
      <w:r w:rsidRPr="0039347F">
        <w:t>о парт</w:t>
      </w:r>
      <w:r w:rsidRPr="0039347F">
        <w:rPr>
          <w:spacing w:val="-4"/>
        </w:rPr>
        <w:t>и</w:t>
      </w:r>
      <w:r w:rsidRPr="0039347F">
        <w:t>јама.</w:t>
      </w:r>
    </w:p>
    <w:p w:rsidR="00AE0AF6" w:rsidRPr="0066234D" w:rsidRDefault="00CA595D" w:rsidP="00E939DB">
      <w:pPr>
        <w:pStyle w:val="Default"/>
        <w:shd w:val="clear" w:color="auto" w:fill="FFFFFF"/>
        <w:jc w:val="both"/>
        <w:rPr>
          <w:rFonts w:ascii="Times New Roman" w:hAnsi="Times New Roman" w:cs="Times New Roman"/>
          <w:sz w:val="22"/>
          <w:szCs w:val="22"/>
        </w:rPr>
      </w:pPr>
      <w:r>
        <w:rPr>
          <w:rFonts w:ascii="Times New Roman" w:hAnsi="Times New Roman" w:cs="Times New Roman"/>
          <w:sz w:val="22"/>
          <w:szCs w:val="22"/>
          <w:lang w:val="sr-Cyrl-CS"/>
        </w:rPr>
        <w:t>8</w:t>
      </w:r>
      <w:r w:rsidR="00096FE5">
        <w:rPr>
          <w:rFonts w:ascii="Times New Roman" w:hAnsi="Times New Roman" w:cs="Times New Roman"/>
          <w:sz w:val="22"/>
          <w:szCs w:val="22"/>
        </w:rPr>
        <w:t>.6</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ПОНУДА СА ВАРИЈАНТАМА </w:t>
      </w:r>
    </w:p>
    <w:p w:rsidR="00AE0AF6" w:rsidRPr="0066234D" w:rsidRDefault="00AE0AF6" w:rsidP="00E939DB">
      <w:pPr>
        <w:pStyle w:val="Default"/>
        <w:shd w:val="clear" w:color="auto" w:fill="FFFFFF"/>
        <w:jc w:val="both"/>
        <w:rPr>
          <w:rFonts w:ascii="Times New Roman" w:hAnsi="Times New Roman" w:cs="Times New Roman"/>
          <w:sz w:val="22"/>
          <w:szCs w:val="22"/>
        </w:rPr>
      </w:pPr>
      <w:r w:rsidRPr="0066234D">
        <w:rPr>
          <w:rFonts w:ascii="Times New Roman" w:hAnsi="Times New Roman" w:cs="Times New Roman"/>
          <w:sz w:val="22"/>
          <w:szCs w:val="22"/>
        </w:rPr>
        <w:t xml:space="preserve">Понуда са варијантама није дозвољена. </w:t>
      </w:r>
    </w:p>
    <w:p w:rsidR="00AE0AF6" w:rsidRPr="0066234D" w:rsidRDefault="00AE0AF6" w:rsidP="00E939DB">
      <w:pPr>
        <w:pStyle w:val="Default"/>
        <w:shd w:val="clear" w:color="auto" w:fill="FFFFFF"/>
        <w:jc w:val="both"/>
        <w:rPr>
          <w:rFonts w:ascii="Times New Roman" w:hAnsi="Times New Roman" w:cs="Times New Roman"/>
          <w:sz w:val="22"/>
          <w:szCs w:val="22"/>
          <w:lang w:val="sr-Cyrl-CS"/>
        </w:rPr>
      </w:pPr>
    </w:p>
    <w:p w:rsidR="00AE0AF6" w:rsidRPr="0066234D" w:rsidRDefault="00CA595D" w:rsidP="00E939DB">
      <w:pPr>
        <w:pStyle w:val="Default"/>
        <w:shd w:val="clear" w:color="auto" w:fill="FFFFFF"/>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096FE5">
        <w:rPr>
          <w:rFonts w:ascii="Times New Roman" w:hAnsi="Times New Roman" w:cs="Times New Roman"/>
          <w:sz w:val="22"/>
          <w:szCs w:val="22"/>
        </w:rPr>
        <w:t>7</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НАЧИН ИЗМЕНЕ, ДОПУНЕ И ОПОЗИВА ПОНУДЕ </w:t>
      </w:r>
    </w:p>
    <w:p w:rsidR="00AE0AF6" w:rsidRPr="0066234D" w:rsidRDefault="00AE0AF6" w:rsidP="000C782F">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 може да измени, допуни или опозове своју понуду писаним обавештењем пре истека рока за подношење понуда. </w:t>
      </w:r>
    </w:p>
    <w:p w:rsidR="00CA595D" w:rsidRPr="0039347F" w:rsidRDefault="00CA595D" w:rsidP="00CA595D">
      <w:pPr>
        <w:widowControl w:val="0"/>
        <w:autoSpaceDE w:val="0"/>
        <w:autoSpaceDN w:val="0"/>
        <w:adjustRightInd w:val="0"/>
        <w:spacing w:before="120"/>
        <w:ind w:right="-483"/>
      </w:pPr>
      <w:r w:rsidRPr="0039347F">
        <w:rPr>
          <w:spacing w:val="-1"/>
        </w:rPr>
        <w:t>П</w:t>
      </w:r>
      <w:r w:rsidRPr="0039347F">
        <w:t>он</w:t>
      </w:r>
      <w:r w:rsidRPr="0039347F">
        <w:rPr>
          <w:spacing w:val="-2"/>
        </w:rPr>
        <w:t>уђ</w:t>
      </w:r>
      <w:r w:rsidRPr="0039347F">
        <w:t xml:space="preserve">ач </w:t>
      </w:r>
      <w:r w:rsidRPr="0039347F">
        <w:rPr>
          <w:spacing w:val="2"/>
        </w:rPr>
        <w:t>ј</w:t>
      </w:r>
      <w:r w:rsidRPr="0039347F">
        <w:t>е</w:t>
      </w:r>
      <w:r w:rsidRPr="0039347F">
        <w:rPr>
          <w:spacing w:val="1"/>
        </w:rPr>
        <w:t xml:space="preserve"> </w:t>
      </w:r>
      <w:r w:rsidRPr="0039347F">
        <w:t>д</w:t>
      </w:r>
      <w:r w:rsidRPr="0039347F">
        <w:rPr>
          <w:spacing w:val="-1"/>
        </w:rPr>
        <w:t>у</w:t>
      </w:r>
      <w:r w:rsidRPr="0039347F">
        <w:t>жан</w:t>
      </w:r>
      <w:r w:rsidRPr="0039347F">
        <w:rPr>
          <w:spacing w:val="-2"/>
        </w:rPr>
        <w:t xml:space="preserve"> </w:t>
      </w:r>
      <w:r w:rsidRPr="0039347F">
        <w:t>да</w:t>
      </w:r>
      <w:r w:rsidRPr="0039347F">
        <w:rPr>
          <w:spacing w:val="-1"/>
        </w:rPr>
        <w:t xml:space="preserve"> </w:t>
      </w:r>
      <w:r w:rsidRPr="0039347F">
        <w:t>јас</w:t>
      </w:r>
      <w:r w:rsidRPr="0039347F">
        <w:rPr>
          <w:spacing w:val="-2"/>
        </w:rPr>
        <w:t>н</w:t>
      </w:r>
      <w:r w:rsidRPr="0039347F">
        <w:t>о назна</w:t>
      </w:r>
      <w:r w:rsidRPr="0039347F">
        <w:rPr>
          <w:spacing w:val="-1"/>
        </w:rPr>
        <w:t>ч</w:t>
      </w:r>
      <w:r w:rsidRPr="0039347F">
        <w:t>и</w:t>
      </w:r>
      <w:r w:rsidRPr="0039347F">
        <w:rPr>
          <w:spacing w:val="1"/>
        </w:rPr>
        <w:t xml:space="preserve"> </w:t>
      </w:r>
      <w:r w:rsidRPr="0039347F">
        <w:t>к</w:t>
      </w:r>
      <w:r w:rsidRPr="0039347F">
        <w:rPr>
          <w:spacing w:val="-1"/>
        </w:rPr>
        <w:t>о</w:t>
      </w:r>
      <w:r w:rsidRPr="0039347F">
        <w:t>ји део</w:t>
      </w:r>
      <w:r w:rsidRPr="0039347F">
        <w:rPr>
          <w:spacing w:val="-1"/>
        </w:rPr>
        <w:t xml:space="preserve"> </w:t>
      </w:r>
      <w:r w:rsidRPr="0039347F">
        <w:t>по</w:t>
      </w:r>
      <w:r w:rsidRPr="0039347F">
        <w:rPr>
          <w:spacing w:val="-1"/>
        </w:rPr>
        <w:t>н</w:t>
      </w:r>
      <w:r w:rsidRPr="0039347F">
        <w:rPr>
          <w:spacing w:val="-3"/>
        </w:rPr>
        <w:t>у</w:t>
      </w:r>
      <w:r w:rsidRPr="0039347F">
        <w:t>де ме</w:t>
      </w:r>
      <w:r w:rsidRPr="0039347F">
        <w:rPr>
          <w:spacing w:val="-1"/>
        </w:rPr>
        <w:t>њ</w:t>
      </w:r>
      <w:r w:rsidRPr="0039347F">
        <w:t>а одн</w:t>
      </w:r>
      <w:r w:rsidRPr="0039347F">
        <w:rPr>
          <w:spacing w:val="-2"/>
        </w:rPr>
        <w:t>о</w:t>
      </w:r>
      <w:r w:rsidRPr="0039347F">
        <w:t xml:space="preserve">сно </w:t>
      </w:r>
      <w:r w:rsidRPr="0039347F">
        <w:rPr>
          <w:spacing w:val="-1"/>
        </w:rPr>
        <w:t>к</w:t>
      </w:r>
      <w:r w:rsidRPr="0039347F">
        <w:rPr>
          <w:spacing w:val="-3"/>
        </w:rPr>
        <w:t>о</w:t>
      </w:r>
      <w:r w:rsidRPr="0039347F">
        <w:rPr>
          <w:spacing w:val="2"/>
        </w:rPr>
        <w:t>ј</w:t>
      </w:r>
      <w:r w:rsidRPr="0039347F">
        <w:t>а док</w:t>
      </w:r>
      <w:r w:rsidRPr="0039347F">
        <w:rPr>
          <w:spacing w:val="-4"/>
        </w:rPr>
        <w:t>у</w:t>
      </w:r>
      <w:r w:rsidRPr="0039347F">
        <w:t>ме</w:t>
      </w:r>
      <w:r w:rsidRPr="0039347F">
        <w:rPr>
          <w:spacing w:val="-1"/>
        </w:rPr>
        <w:t>н</w:t>
      </w:r>
      <w:r w:rsidRPr="0039347F">
        <w:t>та нак</w:t>
      </w:r>
      <w:r w:rsidRPr="0039347F">
        <w:rPr>
          <w:spacing w:val="-2"/>
        </w:rPr>
        <w:t>н</w:t>
      </w:r>
      <w:r w:rsidRPr="0039347F">
        <w:t xml:space="preserve">адно </w:t>
      </w:r>
      <w:r w:rsidRPr="0039347F">
        <w:rPr>
          <w:spacing w:val="-2"/>
        </w:rPr>
        <w:t>д</w:t>
      </w:r>
      <w:r w:rsidRPr="0039347F">
        <w:t>оста</w:t>
      </w:r>
      <w:r w:rsidRPr="0039347F">
        <w:rPr>
          <w:spacing w:val="-1"/>
        </w:rPr>
        <w:t>в</w:t>
      </w:r>
      <w:r w:rsidRPr="0039347F">
        <w:rPr>
          <w:spacing w:val="-2"/>
        </w:rPr>
        <w:t>ља</w:t>
      </w:r>
      <w:r w:rsidRPr="0039347F">
        <w:t>.</w:t>
      </w:r>
    </w:p>
    <w:p w:rsidR="00CA595D" w:rsidRPr="0039347F" w:rsidRDefault="00CA595D" w:rsidP="00090A74">
      <w:pPr>
        <w:widowControl w:val="0"/>
        <w:autoSpaceDE w:val="0"/>
        <w:autoSpaceDN w:val="0"/>
        <w:adjustRightInd w:val="0"/>
        <w:spacing w:before="120"/>
        <w:ind w:right="-29"/>
      </w:pPr>
      <w:r w:rsidRPr="0039347F">
        <w:rPr>
          <w:spacing w:val="-1"/>
        </w:rPr>
        <w:t>И</w:t>
      </w:r>
      <w:r w:rsidRPr="0039347F">
        <w:t>зме</w:t>
      </w:r>
      <w:r w:rsidRPr="0039347F">
        <w:rPr>
          <w:spacing w:val="-1"/>
        </w:rPr>
        <w:t>н</w:t>
      </w:r>
      <w:r w:rsidRPr="0039347F">
        <w:t>а и доп</w:t>
      </w:r>
      <w:r w:rsidRPr="0039347F">
        <w:rPr>
          <w:spacing w:val="-2"/>
        </w:rPr>
        <w:t>у</w:t>
      </w:r>
      <w:r w:rsidRPr="0039347F">
        <w:t>на пон</w:t>
      </w:r>
      <w:r w:rsidRPr="0039347F">
        <w:rPr>
          <w:spacing w:val="-1"/>
        </w:rPr>
        <w:t>у</w:t>
      </w:r>
      <w:r w:rsidRPr="0039347F">
        <w:t>де врши се тако што пон</w:t>
      </w:r>
      <w:r w:rsidRPr="0039347F">
        <w:rPr>
          <w:spacing w:val="-2"/>
        </w:rPr>
        <w:t>у</w:t>
      </w:r>
      <w:r w:rsidRPr="0039347F">
        <w:rPr>
          <w:spacing w:val="-1"/>
        </w:rPr>
        <w:t>ђ</w:t>
      </w:r>
      <w:r w:rsidRPr="0039347F">
        <w:t xml:space="preserve">ач </w:t>
      </w:r>
      <w:r w:rsidRPr="0039347F">
        <w:rPr>
          <w:spacing w:val="-3"/>
        </w:rPr>
        <w:t>у</w:t>
      </w:r>
      <w:r w:rsidRPr="0039347F">
        <w:t>п</w:t>
      </w:r>
      <w:r w:rsidRPr="0039347F">
        <w:rPr>
          <w:spacing w:val="-1"/>
        </w:rPr>
        <w:t>и</w:t>
      </w:r>
      <w:r w:rsidRPr="0039347F">
        <w:rPr>
          <w:spacing w:val="2"/>
        </w:rPr>
        <w:t>с</w:t>
      </w:r>
      <w:r w:rsidRPr="0039347F">
        <w:rPr>
          <w:spacing w:val="-2"/>
        </w:rPr>
        <w:t>у</w:t>
      </w:r>
      <w:r w:rsidRPr="0039347F">
        <w:rPr>
          <w:spacing w:val="2"/>
        </w:rPr>
        <w:t>ј</w:t>
      </w:r>
      <w:r w:rsidRPr="0039347F">
        <w:t>е</w:t>
      </w:r>
      <w:r w:rsidRPr="0039347F">
        <w:rPr>
          <w:spacing w:val="1"/>
        </w:rPr>
        <w:t xml:space="preserve"> </w:t>
      </w:r>
      <w:r w:rsidRPr="0039347F">
        <w:t>но</w:t>
      </w:r>
      <w:r w:rsidRPr="0039347F">
        <w:rPr>
          <w:spacing w:val="-1"/>
        </w:rPr>
        <w:t>в</w:t>
      </w:r>
      <w:r w:rsidRPr="0039347F">
        <w:t xml:space="preserve">е </w:t>
      </w:r>
      <w:r w:rsidRPr="0039347F">
        <w:rPr>
          <w:spacing w:val="1"/>
        </w:rPr>
        <w:t>(</w:t>
      </w:r>
      <w:r w:rsidRPr="0039347F">
        <w:t>и</w:t>
      </w:r>
      <w:r w:rsidRPr="0039347F">
        <w:rPr>
          <w:spacing w:val="-1"/>
        </w:rPr>
        <w:t>з</w:t>
      </w:r>
      <w:r w:rsidRPr="0039347F">
        <w:t>м</w:t>
      </w:r>
      <w:r w:rsidRPr="0039347F">
        <w:rPr>
          <w:spacing w:val="-2"/>
        </w:rPr>
        <w:t>е</w:t>
      </w:r>
      <w:r w:rsidRPr="0039347F">
        <w:t>њене</w:t>
      </w:r>
      <w:r w:rsidRPr="0039347F">
        <w:rPr>
          <w:spacing w:val="-1"/>
        </w:rPr>
        <w:t xml:space="preserve"> </w:t>
      </w:r>
      <w:r w:rsidRPr="0039347F">
        <w:t>односно до</w:t>
      </w:r>
      <w:r w:rsidRPr="0039347F">
        <w:rPr>
          <w:spacing w:val="-2"/>
        </w:rPr>
        <w:t>д</w:t>
      </w:r>
      <w:r w:rsidRPr="0039347F">
        <w:t xml:space="preserve">атне </w:t>
      </w:r>
      <w:r w:rsidRPr="0039347F">
        <w:rPr>
          <w:spacing w:val="-1"/>
        </w:rPr>
        <w:t>п</w:t>
      </w:r>
      <w:r w:rsidRPr="0039347F">
        <w:t>ода</w:t>
      </w:r>
      <w:r w:rsidRPr="0039347F">
        <w:rPr>
          <w:spacing w:val="-2"/>
        </w:rPr>
        <w:t>т</w:t>
      </w:r>
      <w:r w:rsidRPr="0039347F">
        <w:t>к</w:t>
      </w:r>
      <w:r w:rsidRPr="0039347F">
        <w:rPr>
          <w:spacing w:val="-1"/>
        </w:rPr>
        <w:t>е</w:t>
      </w:r>
      <w:r w:rsidRPr="0039347F">
        <w:t>) у</w:t>
      </w:r>
      <w:r w:rsidRPr="0039347F">
        <w:rPr>
          <w:spacing w:val="40"/>
        </w:rPr>
        <w:t xml:space="preserve"> </w:t>
      </w:r>
      <w:r w:rsidRPr="0039347F">
        <w:t>обр</w:t>
      </w:r>
      <w:r w:rsidRPr="0039347F">
        <w:rPr>
          <w:spacing w:val="1"/>
        </w:rPr>
        <w:t>а</w:t>
      </w:r>
      <w:r w:rsidRPr="0039347F">
        <w:t>сце</w:t>
      </w:r>
      <w:r w:rsidRPr="0039347F">
        <w:rPr>
          <w:spacing w:val="43"/>
        </w:rPr>
        <w:t xml:space="preserve"> </w:t>
      </w:r>
      <w:r w:rsidRPr="0039347F">
        <w:t>у</w:t>
      </w:r>
      <w:r w:rsidRPr="0039347F">
        <w:rPr>
          <w:spacing w:val="41"/>
        </w:rPr>
        <w:t xml:space="preserve"> </w:t>
      </w:r>
      <w:r w:rsidRPr="0039347F">
        <w:rPr>
          <w:spacing w:val="1"/>
        </w:rPr>
        <w:t>к</w:t>
      </w:r>
      <w:r w:rsidRPr="0039347F">
        <w:rPr>
          <w:spacing w:val="-2"/>
        </w:rPr>
        <w:t>о</w:t>
      </w:r>
      <w:r w:rsidRPr="0039347F">
        <w:rPr>
          <w:spacing w:val="2"/>
        </w:rPr>
        <w:t>ј</w:t>
      </w:r>
      <w:r w:rsidRPr="0039347F">
        <w:t>има</w:t>
      </w:r>
      <w:r w:rsidRPr="0039347F">
        <w:rPr>
          <w:spacing w:val="43"/>
        </w:rPr>
        <w:t xml:space="preserve"> </w:t>
      </w:r>
      <w:r w:rsidRPr="0039347F">
        <w:t>в</w:t>
      </w:r>
      <w:r w:rsidRPr="0039347F">
        <w:rPr>
          <w:spacing w:val="-3"/>
        </w:rPr>
        <w:t>р</w:t>
      </w:r>
      <w:r w:rsidRPr="0039347F">
        <w:rPr>
          <w:spacing w:val="-2"/>
        </w:rPr>
        <w:t>ш</w:t>
      </w:r>
      <w:r w:rsidRPr="0039347F">
        <w:t>и</w:t>
      </w:r>
      <w:r w:rsidRPr="0039347F">
        <w:rPr>
          <w:spacing w:val="42"/>
        </w:rPr>
        <w:t xml:space="preserve"> </w:t>
      </w:r>
      <w:r w:rsidRPr="0039347F">
        <w:t>изме</w:t>
      </w:r>
      <w:r w:rsidRPr="0039347F">
        <w:rPr>
          <w:spacing w:val="-1"/>
        </w:rPr>
        <w:t>н</w:t>
      </w:r>
      <w:r w:rsidRPr="0039347F">
        <w:t>у</w:t>
      </w:r>
      <w:r w:rsidRPr="0039347F">
        <w:rPr>
          <w:spacing w:val="40"/>
        </w:rPr>
        <w:t xml:space="preserve"> </w:t>
      </w:r>
      <w:r w:rsidRPr="0039347F">
        <w:t>или</w:t>
      </w:r>
      <w:r w:rsidRPr="0039347F">
        <w:rPr>
          <w:spacing w:val="42"/>
        </w:rPr>
        <w:t xml:space="preserve"> </w:t>
      </w:r>
      <w:r w:rsidRPr="0039347F">
        <w:t>доп</w:t>
      </w:r>
      <w:r w:rsidRPr="0039347F">
        <w:rPr>
          <w:spacing w:val="-1"/>
        </w:rPr>
        <w:t>у</w:t>
      </w:r>
      <w:r w:rsidRPr="0039347F">
        <w:t>н</w:t>
      </w:r>
      <w:r w:rsidRPr="0039347F">
        <w:rPr>
          <w:spacing w:val="-1"/>
        </w:rPr>
        <w:t>у</w:t>
      </w:r>
      <w:r w:rsidRPr="0039347F">
        <w:t>,</w:t>
      </w:r>
      <w:r w:rsidRPr="0039347F">
        <w:rPr>
          <w:spacing w:val="42"/>
        </w:rPr>
        <w:t xml:space="preserve"> </w:t>
      </w:r>
      <w:r w:rsidRPr="0039347F">
        <w:t>а</w:t>
      </w:r>
      <w:r w:rsidRPr="0039347F">
        <w:rPr>
          <w:spacing w:val="43"/>
        </w:rPr>
        <w:t xml:space="preserve"> </w:t>
      </w:r>
      <w:r w:rsidRPr="0039347F">
        <w:rPr>
          <w:spacing w:val="1"/>
        </w:rPr>
        <w:t>к</w:t>
      </w:r>
      <w:r w:rsidRPr="0039347F">
        <w:rPr>
          <w:spacing w:val="-2"/>
        </w:rPr>
        <w:t>о</w:t>
      </w:r>
      <w:r w:rsidRPr="0039347F">
        <w:rPr>
          <w:spacing w:val="3"/>
        </w:rPr>
        <w:t>ј</w:t>
      </w:r>
      <w:r w:rsidRPr="0039347F">
        <w:t>и</w:t>
      </w:r>
      <w:r w:rsidRPr="0039347F">
        <w:rPr>
          <w:spacing w:val="42"/>
        </w:rPr>
        <w:t xml:space="preserve"> </w:t>
      </w:r>
      <w:r w:rsidRPr="0039347F">
        <w:t>су</w:t>
      </w:r>
      <w:r w:rsidRPr="0039347F">
        <w:rPr>
          <w:spacing w:val="41"/>
        </w:rPr>
        <w:t xml:space="preserve"> </w:t>
      </w:r>
      <w:r w:rsidRPr="0039347F">
        <w:t>саста</w:t>
      </w:r>
      <w:r w:rsidRPr="0039347F">
        <w:rPr>
          <w:spacing w:val="-1"/>
        </w:rPr>
        <w:t>в</w:t>
      </w:r>
      <w:r w:rsidRPr="0039347F">
        <w:t>ни</w:t>
      </w:r>
      <w:r w:rsidRPr="0039347F">
        <w:rPr>
          <w:spacing w:val="41"/>
        </w:rPr>
        <w:t xml:space="preserve"> </w:t>
      </w:r>
      <w:r w:rsidRPr="0039347F">
        <w:t>д</w:t>
      </w:r>
      <w:r w:rsidRPr="0039347F">
        <w:rPr>
          <w:spacing w:val="1"/>
        </w:rPr>
        <w:t>е</w:t>
      </w:r>
      <w:r w:rsidRPr="0039347F">
        <w:t>о</w:t>
      </w:r>
      <w:r w:rsidRPr="0039347F">
        <w:rPr>
          <w:spacing w:val="40"/>
        </w:rPr>
        <w:t xml:space="preserve"> </w:t>
      </w:r>
      <w:r w:rsidRPr="0039347F">
        <w:rPr>
          <w:spacing w:val="1"/>
        </w:rPr>
        <w:t>к</w:t>
      </w:r>
      <w:r w:rsidRPr="0039347F">
        <w:rPr>
          <w:spacing w:val="-2"/>
        </w:rPr>
        <w:t>о</w:t>
      </w:r>
      <w:r w:rsidRPr="0039347F">
        <w:t>нк</w:t>
      </w:r>
      <w:r w:rsidRPr="0039347F">
        <w:rPr>
          <w:spacing w:val="-2"/>
        </w:rPr>
        <w:t>у</w:t>
      </w:r>
      <w:r w:rsidRPr="0039347F">
        <w:t>рсне</w:t>
      </w:r>
      <w:r w:rsidRPr="0039347F">
        <w:rPr>
          <w:spacing w:val="43"/>
        </w:rPr>
        <w:t xml:space="preserve"> </w:t>
      </w:r>
      <w:r w:rsidRPr="0039347F">
        <w:t>до</w:t>
      </w:r>
      <w:r w:rsidRPr="0039347F">
        <w:rPr>
          <w:spacing w:val="1"/>
        </w:rPr>
        <w:t>к</w:t>
      </w:r>
      <w:r w:rsidRPr="0039347F">
        <w:rPr>
          <w:spacing w:val="-2"/>
        </w:rPr>
        <w:t>у</w:t>
      </w:r>
      <w:r w:rsidRPr="0039347F">
        <w:t>ментац</w:t>
      </w:r>
      <w:r w:rsidRPr="0039347F">
        <w:rPr>
          <w:spacing w:val="-4"/>
        </w:rPr>
        <w:t>и</w:t>
      </w:r>
      <w:r w:rsidRPr="0039347F">
        <w:t>је</w:t>
      </w:r>
      <w:r w:rsidRPr="0039347F">
        <w:rPr>
          <w:spacing w:val="43"/>
        </w:rPr>
        <w:t xml:space="preserve"> </w:t>
      </w:r>
      <w:r w:rsidRPr="0039347F">
        <w:t>и (ев</w:t>
      </w:r>
      <w:r w:rsidRPr="0039347F">
        <w:rPr>
          <w:spacing w:val="1"/>
        </w:rPr>
        <w:t>е</w:t>
      </w:r>
      <w:r w:rsidRPr="0039347F">
        <w:t>н</w:t>
      </w:r>
      <w:r w:rsidRPr="0039347F">
        <w:rPr>
          <w:spacing w:val="-1"/>
        </w:rPr>
        <w:t>т</w:t>
      </w:r>
      <w:r w:rsidRPr="0039347F">
        <w:rPr>
          <w:spacing w:val="-2"/>
        </w:rPr>
        <w:t>у</w:t>
      </w:r>
      <w:r w:rsidRPr="0039347F">
        <w:t>ално) при</w:t>
      </w:r>
      <w:r w:rsidRPr="0039347F">
        <w:rPr>
          <w:spacing w:val="-2"/>
        </w:rPr>
        <w:t>л</w:t>
      </w:r>
      <w:r w:rsidRPr="0039347F">
        <w:t>а</w:t>
      </w:r>
      <w:r w:rsidRPr="0039347F">
        <w:rPr>
          <w:spacing w:val="-2"/>
        </w:rPr>
        <w:t>ж</w:t>
      </w:r>
      <w:r w:rsidRPr="0039347F">
        <w:t>е тр</w:t>
      </w:r>
      <w:r w:rsidRPr="0039347F">
        <w:rPr>
          <w:spacing w:val="-2"/>
        </w:rPr>
        <w:t>а</w:t>
      </w:r>
      <w:r w:rsidRPr="0039347F">
        <w:t>жена</w:t>
      </w:r>
      <w:r w:rsidRPr="0039347F">
        <w:rPr>
          <w:spacing w:val="-1"/>
        </w:rPr>
        <w:t xml:space="preserve"> </w:t>
      </w:r>
      <w:r w:rsidRPr="0039347F">
        <w:t>док</w:t>
      </w:r>
      <w:r w:rsidRPr="0039347F">
        <w:rPr>
          <w:spacing w:val="-1"/>
        </w:rPr>
        <w:t>у</w:t>
      </w:r>
      <w:r w:rsidRPr="0039347F">
        <w:t>ме</w:t>
      </w:r>
      <w:r w:rsidRPr="0039347F">
        <w:rPr>
          <w:spacing w:val="-1"/>
        </w:rPr>
        <w:t>н</w:t>
      </w:r>
      <w:r w:rsidRPr="0039347F">
        <w:t>та.</w:t>
      </w:r>
    </w:p>
    <w:p w:rsidR="00CA595D" w:rsidRPr="007E540C" w:rsidRDefault="00CA595D" w:rsidP="00090A74">
      <w:pPr>
        <w:autoSpaceDE w:val="0"/>
        <w:autoSpaceDN w:val="0"/>
        <w:adjustRightInd w:val="0"/>
        <w:spacing w:before="120"/>
        <w:ind w:right="-29"/>
        <w:contextualSpacing/>
        <w:rPr>
          <w:bCs/>
          <w:iCs/>
        </w:rPr>
      </w:pPr>
      <w:r w:rsidRPr="0039347F">
        <w:rPr>
          <w:bCs/>
          <w:iCs/>
        </w:rPr>
        <w:t>Измену, допуну или опозив понуде треба доставити на адресу</w:t>
      </w:r>
      <w:r w:rsidRPr="00CA595D">
        <w:t xml:space="preserve"> </w:t>
      </w:r>
      <w:r w:rsidRPr="0066234D">
        <w:t>Наручиоца</w:t>
      </w:r>
      <w:r w:rsidRPr="0039347F">
        <w:rPr>
          <w:bCs/>
          <w:iCs/>
        </w:rPr>
        <w:t xml:space="preserve">: </w:t>
      </w:r>
      <w:r w:rsidRPr="007E540C">
        <w:rPr>
          <w:bCs/>
          <w:color w:val="000000"/>
        </w:rPr>
        <w:t>ЈП „Београдска тврђава</w:t>
      </w:r>
      <w:r w:rsidRPr="007E540C">
        <w:rPr>
          <w:bCs/>
        </w:rPr>
        <w:t xml:space="preserve">, Београд, </w:t>
      </w:r>
      <w:r w:rsidRPr="007E540C">
        <w:rPr>
          <w:rFonts w:eastAsia="Arial Unicode MS"/>
          <w:iCs/>
          <w:color w:val="000000"/>
          <w:kern w:val="1"/>
          <w:lang w:eastAsia="ar-SA"/>
        </w:rPr>
        <w:t>Теразије 3/V</w:t>
      </w:r>
      <w:r w:rsidRPr="007E540C">
        <w:rPr>
          <w:iCs/>
        </w:rPr>
        <w:t>,</w:t>
      </w:r>
      <w:r w:rsidRPr="007E540C">
        <w:rPr>
          <w:iCs/>
          <w:lang w:val="sr-Cyrl-RS"/>
        </w:rPr>
        <w:t xml:space="preserve"> </w:t>
      </w:r>
      <w:r w:rsidRPr="007E540C">
        <w:rPr>
          <w:iCs/>
        </w:rPr>
        <w:t xml:space="preserve">Општа служба, </w:t>
      </w:r>
      <w:r w:rsidRPr="007E540C">
        <w:rPr>
          <w:iCs/>
          <w:lang w:val="sr-Cyrl-RS"/>
        </w:rPr>
        <w:t xml:space="preserve">канцеларија број </w:t>
      </w:r>
      <w:r w:rsidRPr="007E540C">
        <w:rPr>
          <w:iCs/>
        </w:rPr>
        <w:t>3</w:t>
      </w:r>
      <w:r w:rsidRPr="007E540C">
        <w:rPr>
          <w:bCs/>
          <w:color w:val="000000"/>
          <w:lang w:val="sr-Cyrl-RS"/>
        </w:rPr>
        <w:t xml:space="preserve">, </w:t>
      </w:r>
      <w:r w:rsidRPr="007E540C">
        <w:rPr>
          <w:bCs/>
          <w:iCs/>
        </w:rPr>
        <w:t>са назнаком:</w:t>
      </w:r>
      <w:r w:rsidRPr="007E540C">
        <w:rPr>
          <w:bCs/>
          <w:iCs/>
          <w:lang w:val="sr-Cyrl-RS"/>
        </w:rPr>
        <w:t xml:space="preserve"> </w:t>
      </w:r>
    </w:p>
    <w:p w:rsidR="00CA595D" w:rsidRPr="00C145EA" w:rsidRDefault="00CA595D" w:rsidP="00CA595D">
      <w:pPr>
        <w:autoSpaceDE w:val="0"/>
        <w:autoSpaceDN w:val="0"/>
        <w:adjustRightInd w:val="0"/>
        <w:spacing w:before="120"/>
        <w:ind w:right="-483"/>
        <w:contextualSpacing/>
        <w:rPr>
          <w:b/>
          <w:bCs/>
          <w:i/>
          <w:iCs/>
          <w:u w:val="single"/>
        </w:rPr>
      </w:pPr>
    </w:p>
    <w:p w:rsidR="00CA595D" w:rsidRPr="00C145EA" w:rsidRDefault="00CA595D" w:rsidP="00090A74">
      <w:pPr>
        <w:suppressAutoHyphens/>
        <w:autoSpaceDE w:val="0"/>
        <w:autoSpaceDN w:val="0"/>
        <w:adjustRightInd w:val="0"/>
        <w:spacing w:before="120"/>
        <w:ind w:right="-29"/>
        <w:rPr>
          <w:rFonts w:eastAsia="Arial Unicode MS"/>
          <w:kern w:val="1"/>
          <w:lang w:val="sr-Cyrl-RS" w:eastAsia="ar-SA"/>
        </w:rPr>
      </w:pPr>
      <w:r w:rsidRPr="00C145EA">
        <w:rPr>
          <w:bCs/>
          <w:iCs/>
        </w:rPr>
        <w:t>„</w:t>
      </w:r>
      <w:r w:rsidRPr="00C145EA">
        <w:rPr>
          <w:b/>
          <w:bCs/>
          <w:iCs/>
        </w:rPr>
        <w:t>Измена понуде</w:t>
      </w:r>
      <w:r w:rsidRPr="00C145EA">
        <w:rPr>
          <w:bCs/>
          <w:iCs/>
        </w:rPr>
        <w:t xml:space="preserve"> у отвореном поступку за јавну набавку </w:t>
      </w:r>
      <w:r w:rsidRPr="00C145EA">
        <w:t xml:space="preserve">извођења радова </w:t>
      </w:r>
      <w:bookmarkStart w:id="12" w:name="_Hlk14897420"/>
      <w:r w:rsidR="00513BE9" w:rsidRPr="00CC3BFC">
        <w:rPr>
          <w:rFonts w:eastAsia="Times New Roman"/>
          <w:lang w:val="sr-Cyrl-RS"/>
        </w:rPr>
        <w:t xml:space="preserve">на </w:t>
      </w:r>
      <w:bookmarkEnd w:id="12"/>
      <w:r w:rsidR="006A53BF" w:rsidRPr="00A32A01">
        <w:rPr>
          <w:rFonts w:eastAsia="Times New Roman"/>
          <w:lang w:val="sr-Cyrl-RS"/>
        </w:rPr>
        <w:t>доградњи, реконструкцији</w:t>
      </w:r>
      <w:r w:rsidR="006A53BF" w:rsidRPr="00A32A01">
        <w:rPr>
          <w:rFonts w:eastAsia="Times New Roman"/>
          <w:lang w:val="sr-Latn-RS"/>
        </w:rPr>
        <w:t xml:space="preserve">, </w:t>
      </w:r>
      <w:r w:rsidR="006A53BF" w:rsidRPr="00A32A01">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CC3BFC">
        <w:rPr>
          <w:bCs/>
          <w:iCs/>
        </w:rPr>
        <w:t xml:space="preserve">, </w:t>
      </w:r>
      <w:r w:rsidR="007A0BD4" w:rsidRPr="00CC3BFC">
        <w:t>редни број набавке:</w:t>
      </w:r>
      <w:r w:rsidR="007A0BD4" w:rsidRPr="00CC3BFC">
        <w:rPr>
          <w:lang w:val="sr-Latn-RS"/>
        </w:rPr>
        <w:t xml:space="preserve"> </w:t>
      </w:r>
      <w:r w:rsidR="007A0BD4" w:rsidRPr="00CC3BFC">
        <w:t xml:space="preserve">ВЈН </w:t>
      </w:r>
      <w:r w:rsidR="00C601FE" w:rsidRPr="00CC3BFC">
        <w:rPr>
          <w:lang w:val="sr-Cyrl-RS"/>
        </w:rPr>
        <w:t>1</w:t>
      </w:r>
      <w:r w:rsidR="00CC3BFC" w:rsidRPr="00CC3BFC">
        <w:rPr>
          <w:lang w:val="sr-Cyrl-RS"/>
        </w:rPr>
        <w:t>3</w:t>
      </w:r>
      <w:r w:rsidR="007A0BD4" w:rsidRPr="00CC3BFC">
        <w:t>/1</w:t>
      </w:r>
      <w:r w:rsidR="00D832CB" w:rsidRPr="00CC3BFC">
        <w:rPr>
          <w:lang w:val="sr-Cyrl-RS"/>
        </w:rPr>
        <w:t>9</w:t>
      </w:r>
      <w:r w:rsidRPr="00CC3BFC">
        <w:rPr>
          <w:b/>
          <w:bCs/>
        </w:rPr>
        <w:t xml:space="preserve"> </w:t>
      </w:r>
      <w:r w:rsidRPr="00C145EA">
        <w:rPr>
          <w:b/>
          <w:bCs/>
        </w:rPr>
        <w:t xml:space="preserve">– </w:t>
      </w:r>
      <w:r w:rsidRPr="00C145EA">
        <w:rPr>
          <w:b/>
          <w:bCs/>
          <w:lang w:val="sr-Cyrl-RS"/>
        </w:rPr>
        <w:t>НЕ ОТВАРАТИ</w:t>
      </w:r>
      <w:r w:rsidRPr="00C145EA">
        <w:rPr>
          <w:bCs/>
          <w:iCs/>
        </w:rPr>
        <w:t xml:space="preserve">“ или </w:t>
      </w:r>
    </w:p>
    <w:p w:rsidR="00CA595D" w:rsidRPr="00C145EA" w:rsidRDefault="00CA595D" w:rsidP="00090A74">
      <w:pPr>
        <w:suppressAutoHyphens/>
        <w:autoSpaceDE w:val="0"/>
        <w:autoSpaceDN w:val="0"/>
        <w:adjustRightInd w:val="0"/>
        <w:spacing w:before="120"/>
        <w:ind w:right="-29"/>
        <w:rPr>
          <w:rFonts w:eastAsia="Arial Unicode MS"/>
          <w:kern w:val="1"/>
          <w:lang w:val="sr-Cyrl-RS" w:eastAsia="ar-SA"/>
        </w:rPr>
      </w:pPr>
      <w:r w:rsidRPr="00A32A01">
        <w:rPr>
          <w:bCs/>
          <w:iCs/>
        </w:rPr>
        <w:t>„</w:t>
      </w:r>
      <w:r w:rsidRPr="00A32A01">
        <w:rPr>
          <w:b/>
          <w:bCs/>
          <w:iCs/>
        </w:rPr>
        <w:t>Допуна понуде</w:t>
      </w:r>
      <w:r w:rsidRPr="00A32A01">
        <w:rPr>
          <w:bCs/>
          <w:iCs/>
        </w:rPr>
        <w:t xml:space="preserve"> у отвореном поступку за јавну набавку </w:t>
      </w:r>
      <w:r w:rsidRPr="00A32A01">
        <w:t xml:space="preserve">извођења радова </w:t>
      </w:r>
      <w:r w:rsidR="00513BE9" w:rsidRPr="00A32A01">
        <w:rPr>
          <w:rFonts w:eastAsia="Times New Roman"/>
          <w:lang w:val="sr-Cyrl-RS"/>
        </w:rPr>
        <w:t xml:space="preserve">на </w:t>
      </w:r>
      <w:r w:rsidR="006A53BF" w:rsidRPr="00A32A01">
        <w:rPr>
          <w:rFonts w:eastAsia="Times New Roman"/>
          <w:lang w:val="sr-Cyrl-RS"/>
        </w:rPr>
        <w:t>доградњи, реконструкцији</w:t>
      </w:r>
      <w:r w:rsidR="006A53BF" w:rsidRPr="00A32A01">
        <w:rPr>
          <w:rFonts w:eastAsia="Times New Roman"/>
          <w:lang w:val="sr-Latn-RS"/>
        </w:rPr>
        <w:t xml:space="preserve">, </w:t>
      </w:r>
      <w:r w:rsidR="006A53BF" w:rsidRPr="00A32A01">
        <w:rPr>
          <w:rFonts w:eastAsia="Times New Roman"/>
          <w:lang w:val="sr-Cyrl-RS"/>
        </w:rPr>
        <w:t xml:space="preserve">адаптацији и ревитализацији југоисточног бедема Горњег града Београдске тврђаве и </w:t>
      </w:r>
      <w:r w:rsidR="006A53BF" w:rsidRPr="00A32A01">
        <w:rPr>
          <w:rFonts w:eastAsia="Times New Roman"/>
          <w:lang w:val="sr-Cyrl-RS"/>
        </w:rPr>
        <w:lastRenderedPageBreak/>
        <w:t>формирање визиторског центра - комплекса Сахат капије и Барокне капије</w:t>
      </w:r>
      <w:r w:rsidR="00513BE9" w:rsidRPr="00CC3BFC">
        <w:rPr>
          <w:rFonts w:eastAsia="Times New Roman"/>
          <w:lang w:val="sr-Cyrl-RS"/>
        </w:rPr>
        <w:t>,</w:t>
      </w:r>
      <w:r w:rsidR="007A0BD4" w:rsidRPr="00CC3BFC">
        <w:rPr>
          <w:bCs/>
          <w:iCs/>
        </w:rPr>
        <w:t xml:space="preserve"> </w:t>
      </w:r>
      <w:r w:rsidR="007A0BD4" w:rsidRPr="00CC3BFC">
        <w:t>редни број набавке:</w:t>
      </w:r>
      <w:r w:rsidR="007A0BD4" w:rsidRPr="00CC3BFC">
        <w:rPr>
          <w:lang w:val="sr-Latn-RS"/>
        </w:rPr>
        <w:t xml:space="preserve"> </w:t>
      </w:r>
      <w:r w:rsidR="007A0BD4" w:rsidRPr="00CC3BFC">
        <w:t xml:space="preserve">ВЈН </w:t>
      </w:r>
      <w:r w:rsidR="00C601FE" w:rsidRPr="00CC3BFC">
        <w:rPr>
          <w:lang w:val="sr-Cyrl-RS"/>
        </w:rPr>
        <w:t>1</w:t>
      </w:r>
      <w:r w:rsidR="00CC3BFC" w:rsidRPr="00CC3BFC">
        <w:rPr>
          <w:lang w:val="sr-Cyrl-RS"/>
        </w:rPr>
        <w:t>3</w:t>
      </w:r>
      <w:r w:rsidR="007A0BD4" w:rsidRPr="00CC3BFC">
        <w:t>/1</w:t>
      </w:r>
      <w:r w:rsidR="00D832CB" w:rsidRPr="00CC3BFC">
        <w:rPr>
          <w:lang w:val="sr-Cyrl-RS"/>
        </w:rPr>
        <w:t>9</w:t>
      </w:r>
      <w:r w:rsidRPr="00CC3BFC">
        <w:rPr>
          <w:b/>
          <w:bCs/>
        </w:rPr>
        <w:t xml:space="preserve"> </w:t>
      </w:r>
      <w:r w:rsidRPr="00C145EA">
        <w:rPr>
          <w:b/>
          <w:bCs/>
        </w:rPr>
        <w:t xml:space="preserve">– </w:t>
      </w:r>
      <w:r w:rsidRPr="00C145EA">
        <w:rPr>
          <w:b/>
          <w:bCs/>
          <w:lang w:val="sr-Cyrl-RS"/>
        </w:rPr>
        <w:t>НЕ ОТВАРАТИ</w:t>
      </w:r>
      <w:r w:rsidRPr="00C145EA">
        <w:rPr>
          <w:bCs/>
          <w:iCs/>
        </w:rPr>
        <w:t xml:space="preserve">“ или </w:t>
      </w:r>
    </w:p>
    <w:p w:rsidR="00CA595D" w:rsidRPr="00C145EA" w:rsidRDefault="00CA595D" w:rsidP="00090A74">
      <w:pPr>
        <w:suppressAutoHyphens/>
        <w:autoSpaceDE w:val="0"/>
        <w:autoSpaceDN w:val="0"/>
        <w:adjustRightInd w:val="0"/>
        <w:spacing w:before="120"/>
        <w:ind w:right="-29"/>
        <w:rPr>
          <w:rFonts w:eastAsia="Arial Unicode MS"/>
          <w:kern w:val="1"/>
          <w:lang w:val="sr-Cyrl-RS" w:eastAsia="ar-SA"/>
        </w:rPr>
      </w:pPr>
      <w:r w:rsidRPr="00C145EA">
        <w:rPr>
          <w:bCs/>
          <w:iCs/>
        </w:rPr>
        <w:t>„</w:t>
      </w:r>
      <w:r w:rsidRPr="00A32A01">
        <w:rPr>
          <w:b/>
          <w:bCs/>
          <w:iCs/>
        </w:rPr>
        <w:t>Опозив понуде</w:t>
      </w:r>
      <w:r w:rsidRPr="00A32A01">
        <w:rPr>
          <w:bCs/>
          <w:iCs/>
        </w:rPr>
        <w:t xml:space="preserve"> у отвореном поступку за јавну набавку </w:t>
      </w:r>
      <w:r w:rsidRPr="00A32A01">
        <w:t xml:space="preserve">извођења радова </w:t>
      </w:r>
      <w:r w:rsidR="00513BE9" w:rsidRPr="00A32A01">
        <w:rPr>
          <w:rFonts w:eastAsia="Times New Roman"/>
          <w:lang w:val="sr-Cyrl-RS"/>
        </w:rPr>
        <w:t xml:space="preserve">на </w:t>
      </w:r>
      <w:r w:rsidR="00A16D8B" w:rsidRPr="00A32A01">
        <w:rPr>
          <w:rFonts w:eastAsia="Times New Roman"/>
          <w:lang w:val="sr-Cyrl-RS"/>
        </w:rPr>
        <w:t>доградњи, реконструкцији</w:t>
      </w:r>
      <w:r w:rsidR="00A16D8B" w:rsidRPr="00A32A01">
        <w:rPr>
          <w:rFonts w:eastAsia="Times New Roman"/>
          <w:lang w:val="sr-Latn-RS"/>
        </w:rPr>
        <w:t xml:space="preserve">, </w:t>
      </w:r>
      <w:r w:rsidR="00A16D8B" w:rsidRPr="00A32A01">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CC3BFC">
        <w:rPr>
          <w:bCs/>
          <w:iCs/>
        </w:rPr>
        <w:t xml:space="preserve">, </w:t>
      </w:r>
      <w:r w:rsidR="007A0BD4" w:rsidRPr="00CC3BFC">
        <w:t>редни број набавке:</w:t>
      </w:r>
      <w:r w:rsidR="007A0BD4" w:rsidRPr="00CC3BFC">
        <w:rPr>
          <w:lang w:val="sr-Latn-RS"/>
        </w:rPr>
        <w:t xml:space="preserve"> </w:t>
      </w:r>
      <w:r w:rsidR="007A0BD4" w:rsidRPr="00CC3BFC">
        <w:t xml:space="preserve">ВЈН </w:t>
      </w:r>
      <w:r w:rsidR="00C601FE" w:rsidRPr="00CC3BFC">
        <w:rPr>
          <w:lang w:val="sr-Cyrl-RS"/>
        </w:rPr>
        <w:t>1</w:t>
      </w:r>
      <w:r w:rsidR="00CC3BFC" w:rsidRPr="00CC3BFC">
        <w:rPr>
          <w:lang w:val="sr-Cyrl-RS"/>
        </w:rPr>
        <w:t>3</w:t>
      </w:r>
      <w:r w:rsidR="007A0BD4" w:rsidRPr="00CC3BFC">
        <w:t>/1</w:t>
      </w:r>
      <w:r w:rsidR="00CC3BFC" w:rsidRPr="00CC3BFC">
        <w:rPr>
          <w:lang w:val="sr-Cyrl-RS"/>
        </w:rPr>
        <w:t>9</w:t>
      </w:r>
      <w:r w:rsidRPr="00CC3BFC">
        <w:rPr>
          <w:b/>
          <w:bCs/>
        </w:rPr>
        <w:t xml:space="preserve"> </w:t>
      </w:r>
      <w:r w:rsidRPr="00C145EA">
        <w:rPr>
          <w:b/>
          <w:bCs/>
        </w:rPr>
        <w:t xml:space="preserve">– </w:t>
      </w:r>
      <w:r w:rsidRPr="00C145EA">
        <w:rPr>
          <w:b/>
          <w:bCs/>
          <w:lang w:val="sr-Cyrl-RS"/>
        </w:rPr>
        <w:t>НЕ ОТВАРАТИ</w:t>
      </w:r>
      <w:r w:rsidRPr="00C145EA">
        <w:rPr>
          <w:bCs/>
          <w:iCs/>
        </w:rPr>
        <w:t>“</w:t>
      </w:r>
      <w:r w:rsidRPr="00C145EA">
        <w:rPr>
          <w:bCs/>
          <w:iCs/>
          <w:lang w:val="sr-Cyrl-RS"/>
        </w:rPr>
        <w:t xml:space="preserve"> или</w:t>
      </w:r>
    </w:p>
    <w:p w:rsidR="00CA595D" w:rsidRPr="00C145EA" w:rsidRDefault="00CA595D" w:rsidP="00090A74">
      <w:pPr>
        <w:widowControl w:val="0"/>
        <w:autoSpaceDE w:val="0"/>
        <w:autoSpaceDN w:val="0"/>
        <w:adjustRightInd w:val="0"/>
        <w:spacing w:before="120"/>
        <w:ind w:right="-29"/>
        <w:rPr>
          <w:bCs/>
          <w:iCs/>
          <w:lang w:val="sr-Cyrl-RS"/>
        </w:rPr>
      </w:pPr>
      <w:r w:rsidRPr="00C145EA">
        <w:rPr>
          <w:b/>
          <w:bCs/>
        </w:rPr>
        <w:t>„И</w:t>
      </w:r>
      <w:r w:rsidRPr="00C145EA">
        <w:rPr>
          <w:b/>
          <w:bCs/>
          <w:spacing w:val="-1"/>
        </w:rPr>
        <w:t>з</w:t>
      </w:r>
      <w:r w:rsidRPr="00C145EA">
        <w:rPr>
          <w:b/>
          <w:bCs/>
        </w:rPr>
        <w:t>мена</w:t>
      </w:r>
      <w:r w:rsidRPr="00C145EA">
        <w:rPr>
          <w:spacing w:val="58"/>
        </w:rPr>
        <w:t xml:space="preserve"> </w:t>
      </w:r>
      <w:r w:rsidRPr="00C145EA">
        <w:rPr>
          <w:b/>
          <w:bCs/>
        </w:rPr>
        <w:t>и</w:t>
      </w:r>
      <w:r w:rsidRPr="00C145EA">
        <w:rPr>
          <w:spacing w:val="55"/>
        </w:rPr>
        <w:t xml:space="preserve"> </w:t>
      </w:r>
      <w:r w:rsidRPr="00C145EA">
        <w:rPr>
          <w:b/>
          <w:bCs/>
          <w:spacing w:val="1"/>
        </w:rPr>
        <w:t>д</w:t>
      </w:r>
      <w:r w:rsidRPr="00C145EA">
        <w:rPr>
          <w:b/>
          <w:bCs/>
        </w:rPr>
        <w:t>опу</w:t>
      </w:r>
      <w:r w:rsidRPr="00C145EA">
        <w:rPr>
          <w:b/>
          <w:bCs/>
          <w:spacing w:val="-2"/>
        </w:rPr>
        <w:t>н</w:t>
      </w:r>
      <w:r w:rsidRPr="00C145EA">
        <w:rPr>
          <w:b/>
          <w:bCs/>
        </w:rPr>
        <w:t>а</w:t>
      </w:r>
      <w:r w:rsidRPr="00C145EA">
        <w:rPr>
          <w:spacing w:val="57"/>
        </w:rPr>
        <w:t xml:space="preserve"> </w:t>
      </w:r>
      <w:r w:rsidRPr="00C145EA">
        <w:rPr>
          <w:b/>
          <w:bCs/>
        </w:rPr>
        <w:t>по</w:t>
      </w:r>
      <w:r w:rsidRPr="00C145EA">
        <w:rPr>
          <w:b/>
          <w:bCs/>
          <w:spacing w:val="-2"/>
        </w:rPr>
        <w:t>н</w:t>
      </w:r>
      <w:r w:rsidRPr="00C145EA">
        <w:rPr>
          <w:b/>
          <w:bCs/>
        </w:rPr>
        <w:t>уде</w:t>
      </w:r>
      <w:r w:rsidRPr="00C145EA">
        <w:rPr>
          <w:spacing w:val="61"/>
        </w:rPr>
        <w:t xml:space="preserve"> </w:t>
      </w:r>
      <w:r w:rsidRPr="00C145EA">
        <w:rPr>
          <w:bCs/>
          <w:iCs/>
        </w:rPr>
        <w:t xml:space="preserve">у отвореном поступку за јавну набавку </w:t>
      </w:r>
      <w:r w:rsidRPr="00C145EA">
        <w:t xml:space="preserve">извођења радова </w:t>
      </w:r>
      <w:r w:rsidR="00513BE9" w:rsidRPr="00CC3BFC">
        <w:rPr>
          <w:rFonts w:eastAsia="Times New Roman"/>
          <w:lang w:val="sr-Cyrl-RS"/>
        </w:rPr>
        <w:t xml:space="preserve">на </w:t>
      </w:r>
      <w:r w:rsidR="00A16D8B" w:rsidRPr="00A32A01">
        <w:rPr>
          <w:rFonts w:eastAsia="Times New Roman"/>
          <w:lang w:val="sr-Cyrl-RS"/>
        </w:rPr>
        <w:t>доградњи, реконструкцији</w:t>
      </w:r>
      <w:r w:rsidR="00A16D8B" w:rsidRPr="00A32A01">
        <w:rPr>
          <w:rFonts w:eastAsia="Times New Roman"/>
          <w:lang w:val="sr-Latn-RS"/>
        </w:rPr>
        <w:t xml:space="preserve">, </w:t>
      </w:r>
      <w:r w:rsidR="00A16D8B" w:rsidRPr="00A32A01">
        <w:rPr>
          <w:rFonts w:eastAsia="Times New Roman"/>
          <w:lang w:val="sr-Cyrl-RS"/>
        </w:rPr>
        <w:t>адаптацији и ревитализацији југоисточног бедема Горњег града Београдске тврђаве и формирање визиторског центра - комплекса Сахат капије и Барокне капије</w:t>
      </w:r>
      <w:r w:rsidR="007A0BD4" w:rsidRPr="00CC3BFC">
        <w:rPr>
          <w:bCs/>
          <w:iCs/>
        </w:rPr>
        <w:t xml:space="preserve">, </w:t>
      </w:r>
      <w:r w:rsidR="007A0BD4" w:rsidRPr="00CC3BFC">
        <w:t>редни број набавке:</w:t>
      </w:r>
      <w:r w:rsidR="007A0BD4" w:rsidRPr="00CC3BFC">
        <w:rPr>
          <w:lang w:val="sr-Latn-RS"/>
        </w:rPr>
        <w:t xml:space="preserve"> </w:t>
      </w:r>
      <w:r w:rsidR="007A0BD4" w:rsidRPr="00CC3BFC">
        <w:t xml:space="preserve">ВЈН </w:t>
      </w:r>
      <w:r w:rsidR="00C601FE" w:rsidRPr="00CC3BFC">
        <w:rPr>
          <w:lang w:val="sr-Cyrl-RS"/>
        </w:rPr>
        <w:t>1</w:t>
      </w:r>
      <w:r w:rsidR="00CC3BFC" w:rsidRPr="00CC3BFC">
        <w:rPr>
          <w:lang w:val="sr-Cyrl-RS"/>
        </w:rPr>
        <w:t>3</w:t>
      </w:r>
      <w:r w:rsidR="007A0BD4" w:rsidRPr="00CC3BFC">
        <w:t>/1</w:t>
      </w:r>
      <w:r w:rsidR="00D832CB" w:rsidRPr="00CC3BFC">
        <w:rPr>
          <w:lang w:val="sr-Cyrl-RS"/>
        </w:rPr>
        <w:t>9</w:t>
      </w:r>
      <w:r w:rsidRPr="00CC3BFC">
        <w:rPr>
          <w:b/>
          <w:bCs/>
        </w:rPr>
        <w:t xml:space="preserve"> </w:t>
      </w:r>
      <w:r w:rsidRPr="00C145EA">
        <w:rPr>
          <w:b/>
          <w:bCs/>
        </w:rPr>
        <w:t xml:space="preserve">– </w:t>
      </w:r>
      <w:r w:rsidRPr="00C145EA">
        <w:rPr>
          <w:b/>
          <w:bCs/>
          <w:lang w:val="sr-Cyrl-RS"/>
        </w:rPr>
        <w:t>НЕ ОТВАРАТИ</w:t>
      </w:r>
      <w:r w:rsidRPr="00C145EA">
        <w:rPr>
          <w:bCs/>
          <w:iCs/>
        </w:rPr>
        <w:t>“</w:t>
      </w:r>
      <w:r w:rsidRPr="00C145EA">
        <w:rPr>
          <w:bCs/>
          <w:iCs/>
          <w:lang w:val="sr-Cyrl-RS"/>
        </w:rPr>
        <w:t>.</w:t>
      </w:r>
    </w:p>
    <w:p w:rsidR="00CA595D" w:rsidRPr="0039347F" w:rsidRDefault="00CA595D" w:rsidP="00090A74">
      <w:pPr>
        <w:widowControl w:val="0"/>
        <w:autoSpaceDE w:val="0"/>
        <w:autoSpaceDN w:val="0"/>
        <w:adjustRightInd w:val="0"/>
        <w:spacing w:before="120"/>
        <w:ind w:right="-29"/>
      </w:pPr>
      <w:r w:rsidRPr="0039347F">
        <w:rPr>
          <w:spacing w:val="-1"/>
        </w:rPr>
        <w:t>Н</w:t>
      </w:r>
      <w:r w:rsidRPr="0039347F">
        <w:t>а</w:t>
      </w:r>
      <w:r w:rsidRPr="0039347F">
        <w:rPr>
          <w:spacing w:val="21"/>
        </w:rPr>
        <w:t xml:space="preserve"> </w:t>
      </w:r>
      <w:r w:rsidRPr="0039347F">
        <w:t>полеђи</w:t>
      </w:r>
      <w:r w:rsidRPr="0039347F">
        <w:rPr>
          <w:spacing w:val="-1"/>
        </w:rPr>
        <w:t>н</w:t>
      </w:r>
      <w:r w:rsidRPr="0039347F">
        <w:t>и</w:t>
      </w:r>
      <w:r w:rsidRPr="0039347F">
        <w:rPr>
          <w:spacing w:val="20"/>
        </w:rPr>
        <w:t xml:space="preserve"> </w:t>
      </w:r>
      <w:r w:rsidRPr="0039347F">
        <w:rPr>
          <w:spacing w:val="1"/>
        </w:rPr>
        <w:t>к</w:t>
      </w:r>
      <w:r w:rsidRPr="0039347F">
        <w:t>оверте</w:t>
      </w:r>
      <w:r w:rsidRPr="0039347F">
        <w:rPr>
          <w:spacing w:val="20"/>
        </w:rPr>
        <w:t xml:space="preserve"> </w:t>
      </w:r>
      <w:r w:rsidRPr="0039347F">
        <w:t>или</w:t>
      </w:r>
      <w:r w:rsidRPr="0039347F">
        <w:rPr>
          <w:spacing w:val="19"/>
        </w:rPr>
        <w:t xml:space="preserve"> </w:t>
      </w:r>
      <w:r w:rsidRPr="0039347F">
        <w:t>на</w:t>
      </w:r>
      <w:r w:rsidRPr="0039347F">
        <w:rPr>
          <w:spacing w:val="21"/>
        </w:rPr>
        <w:t xml:space="preserve"> </w:t>
      </w:r>
      <w:r w:rsidRPr="0039347F">
        <w:rPr>
          <w:spacing w:val="1"/>
        </w:rPr>
        <w:t>к</w:t>
      </w:r>
      <w:r w:rsidRPr="0039347F">
        <w:rPr>
          <w:spacing w:val="-2"/>
        </w:rPr>
        <w:t>у</w:t>
      </w:r>
      <w:r w:rsidRPr="0039347F">
        <w:t>т</w:t>
      </w:r>
      <w:r w:rsidRPr="0039347F">
        <w:rPr>
          <w:spacing w:val="-1"/>
        </w:rPr>
        <w:t>и</w:t>
      </w:r>
      <w:r w:rsidRPr="0039347F">
        <w:rPr>
          <w:spacing w:val="2"/>
        </w:rPr>
        <w:t>ј</w:t>
      </w:r>
      <w:r w:rsidRPr="0039347F">
        <w:t>и</w:t>
      </w:r>
      <w:r w:rsidRPr="0039347F">
        <w:rPr>
          <w:spacing w:val="21"/>
        </w:rPr>
        <w:t xml:space="preserve"> </w:t>
      </w:r>
      <w:r w:rsidRPr="0039347F">
        <w:t>нав</w:t>
      </w:r>
      <w:r w:rsidRPr="0039347F">
        <w:rPr>
          <w:spacing w:val="-2"/>
        </w:rPr>
        <w:t>е</w:t>
      </w:r>
      <w:r w:rsidRPr="0039347F">
        <w:t>сти</w:t>
      </w:r>
      <w:r w:rsidRPr="0039347F">
        <w:rPr>
          <w:spacing w:val="20"/>
        </w:rPr>
        <w:t xml:space="preserve"> </w:t>
      </w:r>
      <w:r w:rsidRPr="0039347F">
        <w:t>назив</w:t>
      </w:r>
      <w:r w:rsidRPr="0039347F">
        <w:rPr>
          <w:spacing w:val="19"/>
        </w:rPr>
        <w:t xml:space="preserve"> </w:t>
      </w:r>
      <w:r w:rsidRPr="0039347F">
        <w:t>и</w:t>
      </w:r>
      <w:r w:rsidRPr="0039347F">
        <w:rPr>
          <w:spacing w:val="21"/>
        </w:rPr>
        <w:t xml:space="preserve"> </w:t>
      </w:r>
      <w:r w:rsidRPr="0039347F">
        <w:t>а</w:t>
      </w:r>
      <w:r w:rsidRPr="0039347F">
        <w:rPr>
          <w:spacing w:val="1"/>
        </w:rPr>
        <w:t>д</w:t>
      </w:r>
      <w:r w:rsidRPr="0039347F">
        <w:t>ресу</w:t>
      </w:r>
      <w:r w:rsidRPr="0039347F">
        <w:rPr>
          <w:spacing w:val="19"/>
        </w:rPr>
        <w:t xml:space="preserve"> </w:t>
      </w:r>
      <w:r w:rsidRPr="0039347F">
        <w:t>пон</w:t>
      </w:r>
      <w:r w:rsidRPr="0039347F">
        <w:rPr>
          <w:spacing w:val="-2"/>
        </w:rPr>
        <w:t>у</w:t>
      </w:r>
      <w:r w:rsidRPr="0039347F">
        <w:rPr>
          <w:spacing w:val="-1"/>
        </w:rPr>
        <w:t>ђ</w:t>
      </w:r>
      <w:r w:rsidRPr="0039347F">
        <w:t>ача.</w:t>
      </w:r>
      <w:r w:rsidRPr="0039347F">
        <w:rPr>
          <w:spacing w:val="20"/>
        </w:rPr>
        <w:t xml:space="preserve"> </w:t>
      </w:r>
      <w:r w:rsidRPr="0039347F">
        <w:t>У</w:t>
      </w:r>
      <w:r w:rsidRPr="0039347F">
        <w:rPr>
          <w:spacing w:val="21"/>
        </w:rPr>
        <w:t xml:space="preserve"> </w:t>
      </w:r>
      <w:r w:rsidRPr="0039347F">
        <w:t>слу</w:t>
      </w:r>
      <w:r w:rsidRPr="0039347F">
        <w:rPr>
          <w:spacing w:val="-1"/>
        </w:rPr>
        <w:t>ч</w:t>
      </w:r>
      <w:r w:rsidRPr="0039347F">
        <w:t>а</w:t>
      </w:r>
      <w:r w:rsidRPr="0039347F">
        <w:rPr>
          <w:spacing w:val="3"/>
        </w:rPr>
        <w:t>ј</w:t>
      </w:r>
      <w:r w:rsidRPr="0039347F">
        <w:t>у</w:t>
      </w:r>
      <w:r w:rsidRPr="0039347F">
        <w:rPr>
          <w:spacing w:val="19"/>
        </w:rPr>
        <w:t xml:space="preserve"> </w:t>
      </w:r>
      <w:r w:rsidRPr="0039347F">
        <w:t>да</w:t>
      </w:r>
      <w:r w:rsidRPr="0039347F">
        <w:rPr>
          <w:spacing w:val="22"/>
        </w:rPr>
        <w:t xml:space="preserve"> </w:t>
      </w:r>
      <w:r w:rsidRPr="0039347F">
        <w:t>пон</w:t>
      </w:r>
      <w:r w:rsidRPr="0039347F">
        <w:rPr>
          <w:spacing w:val="4"/>
        </w:rPr>
        <w:t>у</w:t>
      </w:r>
      <w:r w:rsidRPr="0039347F">
        <w:t>ду</w:t>
      </w:r>
      <w:r w:rsidRPr="0039347F">
        <w:rPr>
          <w:spacing w:val="19"/>
        </w:rPr>
        <w:t xml:space="preserve"> </w:t>
      </w:r>
      <w:r w:rsidRPr="0039347F">
        <w:t>подноси гр</w:t>
      </w:r>
      <w:r w:rsidRPr="0039347F">
        <w:rPr>
          <w:spacing w:val="-1"/>
        </w:rPr>
        <w:t>у</w:t>
      </w:r>
      <w:r w:rsidRPr="0039347F">
        <w:t>па</w:t>
      </w:r>
      <w:r w:rsidRPr="0039347F">
        <w:rPr>
          <w:spacing w:val="25"/>
        </w:rPr>
        <w:t xml:space="preserve"> </w:t>
      </w:r>
      <w:r w:rsidRPr="0039347F">
        <w:t>пон</w:t>
      </w:r>
      <w:r w:rsidRPr="0039347F">
        <w:rPr>
          <w:spacing w:val="-3"/>
        </w:rPr>
        <w:t>у</w:t>
      </w:r>
      <w:r w:rsidRPr="0039347F">
        <w:rPr>
          <w:spacing w:val="-1"/>
        </w:rPr>
        <w:t>ђ</w:t>
      </w:r>
      <w:r w:rsidRPr="0039347F">
        <w:t>ача,</w:t>
      </w:r>
      <w:r w:rsidRPr="0039347F">
        <w:rPr>
          <w:spacing w:val="26"/>
        </w:rPr>
        <w:t xml:space="preserve"> </w:t>
      </w:r>
      <w:r w:rsidRPr="0039347F">
        <w:t>на</w:t>
      </w:r>
      <w:r w:rsidRPr="0039347F">
        <w:rPr>
          <w:spacing w:val="26"/>
        </w:rPr>
        <w:t xml:space="preserve"> </w:t>
      </w:r>
      <w:r w:rsidRPr="0039347F">
        <w:t>ко</w:t>
      </w:r>
      <w:r w:rsidRPr="0039347F">
        <w:rPr>
          <w:spacing w:val="-2"/>
        </w:rPr>
        <w:t>в</w:t>
      </w:r>
      <w:r w:rsidRPr="0039347F">
        <w:t>е</w:t>
      </w:r>
      <w:r w:rsidRPr="0039347F">
        <w:rPr>
          <w:spacing w:val="-2"/>
        </w:rPr>
        <w:t>р</w:t>
      </w:r>
      <w:r w:rsidRPr="0039347F">
        <w:t>ти</w:t>
      </w:r>
      <w:r w:rsidRPr="0039347F">
        <w:rPr>
          <w:spacing w:val="22"/>
        </w:rPr>
        <w:t xml:space="preserve"> </w:t>
      </w:r>
      <w:r w:rsidRPr="0039347F">
        <w:rPr>
          <w:spacing w:val="3"/>
        </w:rPr>
        <w:t>ј</w:t>
      </w:r>
      <w:r w:rsidRPr="0039347F">
        <w:t>е</w:t>
      </w:r>
      <w:r w:rsidRPr="0039347F">
        <w:rPr>
          <w:spacing w:val="27"/>
        </w:rPr>
        <w:t xml:space="preserve"> </w:t>
      </w:r>
      <w:r w:rsidRPr="0039347F">
        <w:rPr>
          <w:spacing w:val="-2"/>
        </w:rPr>
        <w:t>п</w:t>
      </w:r>
      <w:r w:rsidRPr="0039347F">
        <w:t>отребно</w:t>
      </w:r>
      <w:r w:rsidRPr="0039347F">
        <w:rPr>
          <w:spacing w:val="23"/>
        </w:rPr>
        <w:t xml:space="preserve"> </w:t>
      </w:r>
      <w:r w:rsidRPr="0039347F">
        <w:t>назна</w:t>
      </w:r>
      <w:r w:rsidRPr="0039347F">
        <w:rPr>
          <w:spacing w:val="-1"/>
        </w:rPr>
        <w:t>ч</w:t>
      </w:r>
      <w:r w:rsidRPr="0039347F">
        <w:t>и</w:t>
      </w:r>
      <w:r w:rsidRPr="0039347F">
        <w:rPr>
          <w:spacing w:val="-1"/>
        </w:rPr>
        <w:t>т</w:t>
      </w:r>
      <w:r w:rsidRPr="0039347F">
        <w:t>и</w:t>
      </w:r>
      <w:r w:rsidRPr="0039347F">
        <w:rPr>
          <w:spacing w:val="22"/>
        </w:rPr>
        <w:t xml:space="preserve"> </w:t>
      </w:r>
      <w:r w:rsidRPr="0039347F">
        <w:t>да</w:t>
      </w:r>
      <w:r w:rsidRPr="0039347F">
        <w:rPr>
          <w:spacing w:val="25"/>
        </w:rPr>
        <w:t xml:space="preserve"> </w:t>
      </w:r>
      <w:r w:rsidRPr="0039347F">
        <w:t>се</w:t>
      </w:r>
      <w:r w:rsidRPr="0039347F">
        <w:rPr>
          <w:spacing w:val="25"/>
        </w:rPr>
        <w:t xml:space="preserve"> </w:t>
      </w:r>
      <w:r w:rsidRPr="0039347F">
        <w:t>ради</w:t>
      </w:r>
      <w:r w:rsidRPr="0039347F">
        <w:rPr>
          <w:spacing w:val="24"/>
        </w:rPr>
        <w:t xml:space="preserve"> </w:t>
      </w:r>
      <w:r w:rsidRPr="0039347F">
        <w:t>о</w:t>
      </w:r>
      <w:r w:rsidRPr="0039347F">
        <w:rPr>
          <w:spacing w:val="26"/>
        </w:rPr>
        <w:t xml:space="preserve"> </w:t>
      </w:r>
      <w:r w:rsidRPr="0039347F">
        <w:t>гр</w:t>
      </w:r>
      <w:r w:rsidRPr="0039347F">
        <w:rPr>
          <w:spacing w:val="-3"/>
        </w:rPr>
        <w:t>у</w:t>
      </w:r>
      <w:r w:rsidRPr="0039347F">
        <w:t>пи</w:t>
      </w:r>
      <w:r w:rsidRPr="0039347F">
        <w:rPr>
          <w:spacing w:val="25"/>
        </w:rPr>
        <w:t xml:space="preserve"> </w:t>
      </w:r>
      <w:r w:rsidRPr="0039347F">
        <w:t>по</w:t>
      </w:r>
      <w:r w:rsidRPr="0039347F">
        <w:rPr>
          <w:spacing w:val="-1"/>
        </w:rPr>
        <w:t>н</w:t>
      </w:r>
      <w:r w:rsidRPr="0039347F">
        <w:t>у</w:t>
      </w:r>
      <w:r w:rsidRPr="0039347F">
        <w:rPr>
          <w:spacing w:val="-1"/>
        </w:rPr>
        <w:t>ђ</w:t>
      </w:r>
      <w:r w:rsidRPr="0039347F">
        <w:t>ача</w:t>
      </w:r>
      <w:r w:rsidRPr="0039347F">
        <w:rPr>
          <w:spacing w:val="26"/>
        </w:rPr>
        <w:t xml:space="preserve"> </w:t>
      </w:r>
      <w:r w:rsidRPr="0039347F">
        <w:t>и</w:t>
      </w:r>
      <w:r w:rsidRPr="0039347F">
        <w:rPr>
          <w:spacing w:val="26"/>
        </w:rPr>
        <w:t xml:space="preserve"> </w:t>
      </w:r>
      <w:r w:rsidRPr="0039347F">
        <w:t>нав</w:t>
      </w:r>
      <w:r w:rsidRPr="0039347F">
        <w:rPr>
          <w:spacing w:val="-2"/>
        </w:rPr>
        <w:t>е</w:t>
      </w:r>
      <w:r w:rsidRPr="0039347F">
        <w:t>сти</w:t>
      </w:r>
      <w:r w:rsidRPr="0039347F">
        <w:rPr>
          <w:spacing w:val="24"/>
        </w:rPr>
        <w:t xml:space="preserve"> </w:t>
      </w:r>
      <w:r w:rsidRPr="0039347F">
        <w:t>нази</w:t>
      </w:r>
      <w:r w:rsidRPr="0039347F">
        <w:rPr>
          <w:spacing w:val="-1"/>
        </w:rPr>
        <w:t>в</w:t>
      </w:r>
      <w:r w:rsidRPr="0039347F">
        <w:t>е</w:t>
      </w:r>
      <w:r w:rsidRPr="0039347F">
        <w:rPr>
          <w:spacing w:val="26"/>
        </w:rPr>
        <w:t xml:space="preserve"> </w:t>
      </w:r>
      <w:r w:rsidRPr="0039347F">
        <w:t>и адре</w:t>
      </w:r>
      <w:r w:rsidRPr="0039347F">
        <w:rPr>
          <w:spacing w:val="1"/>
        </w:rPr>
        <w:t>с</w:t>
      </w:r>
      <w:r w:rsidRPr="0039347F">
        <w:t>у</w:t>
      </w:r>
      <w:r w:rsidRPr="0039347F">
        <w:rPr>
          <w:spacing w:val="-2"/>
        </w:rPr>
        <w:t xml:space="preserve"> </w:t>
      </w:r>
      <w:r w:rsidRPr="0039347F">
        <w:t>св</w:t>
      </w:r>
      <w:r w:rsidRPr="0039347F">
        <w:rPr>
          <w:spacing w:val="-1"/>
        </w:rPr>
        <w:t>и</w:t>
      </w:r>
      <w:r w:rsidRPr="0039347F">
        <w:t xml:space="preserve">х </w:t>
      </w:r>
      <w:r w:rsidRPr="0039347F">
        <w:rPr>
          <w:spacing w:val="-2"/>
        </w:rPr>
        <w:t>у</w:t>
      </w:r>
      <w:r w:rsidRPr="0039347F">
        <w:rPr>
          <w:spacing w:val="-1"/>
        </w:rPr>
        <w:t>ч</w:t>
      </w:r>
      <w:r w:rsidRPr="0039347F">
        <w:t>есника у</w:t>
      </w:r>
      <w:r w:rsidRPr="0039347F">
        <w:rPr>
          <w:spacing w:val="-1"/>
        </w:rPr>
        <w:t xml:space="preserve"> з</w:t>
      </w:r>
      <w:r w:rsidRPr="0039347F">
        <w:rPr>
          <w:spacing w:val="-2"/>
        </w:rPr>
        <w:t>а</w:t>
      </w:r>
      <w:r w:rsidRPr="0039347F">
        <w:t>једни</w:t>
      </w:r>
      <w:r w:rsidRPr="0039347F">
        <w:rPr>
          <w:spacing w:val="-1"/>
        </w:rPr>
        <w:t>чк</w:t>
      </w:r>
      <w:r w:rsidRPr="0039347F">
        <w:rPr>
          <w:spacing w:val="-3"/>
        </w:rPr>
        <w:t>о</w:t>
      </w:r>
      <w:r w:rsidRPr="0039347F">
        <w:t>ј</w:t>
      </w:r>
      <w:r w:rsidRPr="0039347F">
        <w:rPr>
          <w:spacing w:val="3"/>
        </w:rPr>
        <w:t xml:space="preserve"> </w:t>
      </w:r>
      <w:r w:rsidRPr="0039347F">
        <w:t>по</w:t>
      </w:r>
      <w:r w:rsidRPr="0039347F">
        <w:rPr>
          <w:spacing w:val="-1"/>
        </w:rPr>
        <w:t>н</w:t>
      </w:r>
      <w:r w:rsidRPr="0039347F">
        <w:rPr>
          <w:spacing w:val="-2"/>
        </w:rPr>
        <w:t>у</w:t>
      </w:r>
      <w:r w:rsidRPr="0039347F">
        <w:t>ди.</w:t>
      </w:r>
    </w:p>
    <w:p w:rsidR="00CA595D" w:rsidRPr="0039347F" w:rsidRDefault="00CA595D" w:rsidP="00090A74">
      <w:pPr>
        <w:widowControl w:val="0"/>
        <w:autoSpaceDE w:val="0"/>
        <w:autoSpaceDN w:val="0"/>
        <w:adjustRightInd w:val="0"/>
        <w:ind w:right="-29"/>
      </w:pPr>
      <w:r w:rsidRPr="0039347F">
        <w:rPr>
          <w:spacing w:val="-1"/>
        </w:rPr>
        <w:t>П</w:t>
      </w:r>
      <w:r w:rsidRPr="0039347F">
        <w:t>о истеку</w:t>
      </w:r>
      <w:r w:rsidRPr="0039347F">
        <w:rPr>
          <w:spacing w:val="-1"/>
        </w:rPr>
        <w:t xml:space="preserve"> </w:t>
      </w:r>
      <w:r w:rsidRPr="0039347F">
        <w:t xml:space="preserve">рока </w:t>
      </w:r>
      <w:r w:rsidRPr="0039347F">
        <w:rPr>
          <w:spacing w:val="-2"/>
        </w:rPr>
        <w:t>з</w:t>
      </w:r>
      <w:r w:rsidRPr="0039347F">
        <w:t>а подн</w:t>
      </w:r>
      <w:r w:rsidRPr="0039347F">
        <w:rPr>
          <w:spacing w:val="-3"/>
        </w:rPr>
        <w:t>о</w:t>
      </w:r>
      <w:r w:rsidRPr="0039347F">
        <w:t>ше</w:t>
      </w:r>
      <w:r w:rsidRPr="0039347F">
        <w:rPr>
          <w:spacing w:val="-1"/>
        </w:rPr>
        <w:t>њ</w:t>
      </w:r>
      <w:r w:rsidRPr="0039347F">
        <w:t>е пон</w:t>
      </w:r>
      <w:r w:rsidRPr="0039347F">
        <w:rPr>
          <w:spacing w:val="-3"/>
        </w:rPr>
        <w:t>у</w:t>
      </w:r>
      <w:r w:rsidRPr="0039347F">
        <w:t>да пон</w:t>
      </w:r>
      <w:r w:rsidRPr="0039347F">
        <w:rPr>
          <w:spacing w:val="-2"/>
        </w:rPr>
        <w:t>у</w:t>
      </w:r>
      <w:r w:rsidRPr="0039347F">
        <w:rPr>
          <w:spacing w:val="-1"/>
        </w:rPr>
        <w:t>ђ</w:t>
      </w:r>
      <w:r w:rsidRPr="0039347F">
        <w:t xml:space="preserve">ач </w:t>
      </w:r>
      <w:r w:rsidRPr="0039347F">
        <w:rPr>
          <w:spacing w:val="-1"/>
        </w:rPr>
        <w:t>н</w:t>
      </w:r>
      <w:r w:rsidRPr="0039347F">
        <w:t>е може</w:t>
      </w:r>
      <w:r w:rsidRPr="0039347F">
        <w:rPr>
          <w:spacing w:val="-1"/>
        </w:rPr>
        <w:t xml:space="preserve"> </w:t>
      </w:r>
      <w:r w:rsidRPr="0039347F">
        <w:t>да по</w:t>
      </w:r>
      <w:r w:rsidRPr="0039347F">
        <w:rPr>
          <w:spacing w:val="-1"/>
        </w:rPr>
        <w:t>в</w:t>
      </w:r>
      <w:r w:rsidRPr="0039347F">
        <w:rPr>
          <w:spacing w:val="-2"/>
        </w:rPr>
        <w:t>у</w:t>
      </w:r>
      <w:r w:rsidRPr="0039347F">
        <w:rPr>
          <w:spacing w:val="-1"/>
        </w:rPr>
        <w:t>ч</w:t>
      </w:r>
      <w:r w:rsidRPr="0039347F">
        <w:t>е нити</w:t>
      </w:r>
      <w:r w:rsidRPr="0039347F">
        <w:rPr>
          <w:spacing w:val="-1"/>
        </w:rPr>
        <w:t xml:space="preserve"> </w:t>
      </w:r>
      <w:r w:rsidRPr="0039347F">
        <w:t xml:space="preserve">да </w:t>
      </w:r>
      <w:r w:rsidRPr="0039347F">
        <w:rPr>
          <w:spacing w:val="-2"/>
        </w:rPr>
        <w:t>м</w:t>
      </w:r>
      <w:r w:rsidRPr="0039347F">
        <w:t>ења</w:t>
      </w:r>
      <w:r w:rsidRPr="0039347F">
        <w:rPr>
          <w:spacing w:val="-1"/>
        </w:rPr>
        <w:t xml:space="preserve"> </w:t>
      </w:r>
      <w:r w:rsidRPr="0039347F">
        <w:t>св</w:t>
      </w:r>
      <w:r w:rsidRPr="0039347F">
        <w:rPr>
          <w:spacing w:val="-3"/>
        </w:rPr>
        <w:t>о</w:t>
      </w:r>
      <w:r w:rsidRPr="0039347F">
        <w:rPr>
          <w:spacing w:val="2"/>
        </w:rPr>
        <w:t>ј</w:t>
      </w:r>
      <w:r w:rsidRPr="0039347F">
        <w:t>у</w:t>
      </w:r>
      <w:r w:rsidRPr="0039347F">
        <w:rPr>
          <w:spacing w:val="-1"/>
        </w:rPr>
        <w:t xml:space="preserve"> </w:t>
      </w:r>
      <w:r w:rsidRPr="0039347F">
        <w:t>по</w:t>
      </w:r>
      <w:r w:rsidRPr="0039347F">
        <w:rPr>
          <w:spacing w:val="-1"/>
        </w:rPr>
        <w:t>н</w:t>
      </w:r>
      <w:r w:rsidRPr="0039347F">
        <w:rPr>
          <w:spacing w:val="-2"/>
        </w:rPr>
        <w:t>у</w:t>
      </w:r>
      <w:r w:rsidRPr="0039347F">
        <w:t>д</w:t>
      </w:r>
      <w:r w:rsidRPr="0039347F">
        <w:rPr>
          <w:spacing w:val="-2"/>
        </w:rPr>
        <w:t>у</w:t>
      </w:r>
      <w:r w:rsidRPr="0039347F">
        <w:t>.</w:t>
      </w:r>
    </w:p>
    <w:p w:rsidR="00AE0AF6" w:rsidRPr="0066234D" w:rsidRDefault="00AE0AF6" w:rsidP="00090A74">
      <w:pPr>
        <w:pStyle w:val="Default"/>
        <w:spacing w:before="120"/>
        <w:ind w:right="-29"/>
        <w:jc w:val="both"/>
        <w:rPr>
          <w:rFonts w:ascii="Times New Roman" w:hAnsi="Times New Roman" w:cs="Times New Roman"/>
          <w:sz w:val="22"/>
          <w:szCs w:val="22"/>
        </w:rPr>
      </w:pPr>
      <w:r w:rsidRPr="0066234D">
        <w:rPr>
          <w:rFonts w:ascii="Times New Roman" w:hAnsi="Times New Roman" w:cs="Times New Roman"/>
          <w:sz w:val="22"/>
          <w:szCs w:val="22"/>
        </w:rPr>
        <w:t xml:space="preserve">Уколико се измена понуде односи на понуђену цену, цена мора бити изражена у динарском износу, а не у процентима. Измењену цену доставити на обрасцу понуде уз приложени предмер и предрачун радова који је усклађен са изменом понуде. </w:t>
      </w:r>
    </w:p>
    <w:p w:rsidR="00AE0AF6" w:rsidRPr="0066234D" w:rsidRDefault="00AE0AF6" w:rsidP="00090A74">
      <w:pPr>
        <w:pStyle w:val="Default"/>
        <w:ind w:right="-29"/>
        <w:jc w:val="both"/>
        <w:rPr>
          <w:rFonts w:ascii="Times New Roman" w:hAnsi="Times New Roman" w:cs="Times New Roman"/>
          <w:sz w:val="22"/>
          <w:szCs w:val="22"/>
          <w:lang w:val="sr-Cyrl-CS"/>
        </w:rPr>
      </w:pPr>
    </w:p>
    <w:p w:rsidR="00AE0AF6" w:rsidRPr="00E939DB" w:rsidRDefault="00A16878" w:rsidP="00E939DB">
      <w:pPr>
        <w:pStyle w:val="Default"/>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8</w:t>
      </w:r>
      <w:r w:rsidR="00AE0AF6" w:rsidRPr="00E939DB">
        <w:rPr>
          <w:rFonts w:ascii="Times New Roman" w:hAnsi="Times New Roman" w:cs="Times New Roman"/>
          <w:color w:val="auto"/>
          <w:sz w:val="22"/>
          <w:szCs w:val="22"/>
        </w:rPr>
        <w:t>.</w:t>
      </w:r>
      <w:r w:rsidR="00096FE5" w:rsidRPr="00E939DB">
        <w:rPr>
          <w:rFonts w:ascii="Times New Roman" w:hAnsi="Times New Roman" w:cs="Times New Roman"/>
          <w:color w:val="auto"/>
          <w:sz w:val="22"/>
          <w:szCs w:val="22"/>
        </w:rPr>
        <w:t>8</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САМОСТАЛНО ПОДНОШЕЊЕ ПОНУДЕ </w:t>
      </w:r>
    </w:p>
    <w:p w:rsidR="002958D7" w:rsidRPr="00E939DB" w:rsidRDefault="002958D7" w:rsidP="004B6902">
      <w:pPr>
        <w:widowControl w:val="0"/>
        <w:shd w:val="clear" w:color="auto" w:fill="FFFFFF"/>
        <w:autoSpaceDE w:val="0"/>
        <w:autoSpaceDN w:val="0"/>
        <w:adjustRightInd w:val="0"/>
        <w:ind w:right="-482"/>
      </w:pPr>
      <w:r w:rsidRPr="00E939DB">
        <w:rPr>
          <w:spacing w:val="-1"/>
        </w:rPr>
        <w:t>П</w:t>
      </w:r>
      <w:r w:rsidRPr="00E939DB">
        <w:t>он</w:t>
      </w:r>
      <w:r w:rsidRPr="00E939DB">
        <w:rPr>
          <w:spacing w:val="-2"/>
        </w:rPr>
        <w:t>уђ</w:t>
      </w:r>
      <w:r w:rsidRPr="00E939DB">
        <w:t>ач може да</w:t>
      </w:r>
      <w:r w:rsidRPr="00E939DB">
        <w:rPr>
          <w:spacing w:val="1"/>
        </w:rPr>
        <w:t xml:space="preserve"> </w:t>
      </w:r>
      <w:r w:rsidRPr="00E939DB">
        <w:t>под</w:t>
      </w:r>
      <w:r w:rsidRPr="00E939DB">
        <w:rPr>
          <w:spacing w:val="-2"/>
        </w:rPr>
        <w:t>н</w:t>
      </w:r>
      <w:r w:rsidRPr="00E939DB">
        <w:t>есе</w:t>
      </w:r>
      <w:r w:rsidRPr="00E939DB">
        <w:rPr>
          <w:spacing w:val="-1"/>
        </w:rPr>
        <w:t xml:space="preserve"> </w:t>
      </w:r>
      <w:r w:rsidRPr="00E939DB">
        <w:t>само</w:t>
      </w:r>
      <w:r w:rsidRPr="00E939DB">
        <w:rPr>
          <w:spacing w:val="-3"/>
        </w:rPr>
        <w:t xml:space="preserve"> </w:t>
      </w:r>
      <w:r w:rsidRPr="00E939DB">
        <w:t>је</w:t>
      </w:r>
      <w:r w:rsidRPr="00E939DB">
        <w:rPr>
          <w:spacing w:val="1"/>
        </w:rPr>
        <w:t>д</w:t>
      </w:r>
      <w:r w:rsidRPr="00E939DB">
        <w:t>ну</w:t>
      </w:r>
      <w:r w:rsidRPr="00E939DB">
        <w:rPr>
          <w:spacing w:val="-2"/>
        </w:rPr>
        <w:t xml:space="preserve"> </w:t>
      </w:r>
      <w:r w:rsidRPr="00E939DB">
        <w:t>по</w:t>
      </w:r>
      <w:r w:rsidRPr="00E939DB">
        <w:rPr>
          <w:spacing w:val="-1"/>
        </w:rPr>
        <w:t>н</w:t>
      </w:r>
      <w:r w:rsidRPr="00E939DB">
        <w:rPr>
          <w:spacing w:val="-2"/>
        </w:rPr>
        <w:t>у</w:t>
      </w:r>
      <w:r w:rsidRPr="00E939DB">
        <w:t>д</w:t>
      </w:r>
      <w:r w:rsidRPr="00E939DB">
        <w:rPr>
          <w:spacing w:val="-2"/>
        </w:rPr>
        <w:t>у</w:t>
      </w:r>
      <w:r w:rsidRPr="00E939DB">
        <w:t>.</w:t>
      </w:r>
    </w:p>
    <w:p w:rsidR="00AE0AF6" w:rsidRPr="00E939DB" w:rsidRDefault="00AE0AF6" w:rsidP="00E939DB">
      <w:pPr>
        <w:pStyle w:val="Default"/>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AE0AF6" w:rsidRPr="00E939DB" w:rsidRDefault="00AE0AF6" w:rsidP="00E939DB">
      <w:pPr>
        <w:pStyle w:val="Default"/>
        <w:shd w:val="clear" w:color="auto" w:fill="FFFFFF"/>
        <w:jc w:val="both"/>
        <w:rPr>
          <w:rFonts w:ascii="Times New Roman" w:hAnsi="Times New Roman" w:cs="Times New Roman"/>
          <w:color w:val="auto"/>
          <w:sz w:val="22"/>
          <w:szCs w:val="22"/>
          <w:lang w:val="sr-Cyrl-CS"/>
        </w:rPr>
      </w:pPr>
    </w:p>
    <w:p w:rsidR="00AE0AF6" w:rsidRPr="00E939DB" w:rsidRDefault="00A16878" w:rsidP="00E939DB">
      <w:pPr>
        <w:pStyle w:val="Default"/>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8</w:t>
      </w:r>
      <w:r w:rsidR="00AE0AF6" w:rsidRPr="00E939DB">
        <w:rPr>
          <w:rFonts w:ascii="Times New Roman" w:hAnsi="Times New Roman" w:cs="Times New Roman"/>
          <w:color w:val="auto"/>
          <w:sz w:val="22"/>
          <w:szCs w:val="22"/>
        </w:rPr>
        <w:t>.</w:t>
      </w:r>
      <w:r w:rsidR="00096FE5" w:rsidRPr="00E939DB">
        <w:rPr>
          <w:rFonts w:ascii="Times New Roman" w:hAnsi="Times New Roman" w:cs="Times New Roman"/>
          <w:color w:val="auto"/>
          <w:sz w:val="22"/>
          <w:szCs w:val="22"/>
        </w:rPr>
        <w:t>9</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ПОНУДА СА ПОДИЗВОЂАЧЕМ </w:t>
      </w:r>
    </w:p>
    <w:p w:rsidR="00AE0AF6" w:rsidRPr="00E939DB" w:rsidRDefault="00AE0AF6" w:rsidP="004B6902">
      <w:pPr>
        <w:pStyle w:val="Default"/>
        <w:shd w:val="clear" w:color="auto" w:fill="FFFFFF"/>
        <w:spacing w:after="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Понуду може поднети понуђач који наступа са подизвођачима. </w:t>
      </w:r>
    </w:p>
    <w:p w:rsidR="00AE0AF6" w:rsidRPr="00E939DB" w:rsidRDefault="00AE0AF6" w:rsidP="00E939DB">
      <w:pPr>
        <w:shd w:val="clear" w:color="auto" w:fill="FFFFFF"/>
        <w:spacing w:before="120" w:after="0"/>
      </w:pPr>
      <w:r w:rsidRPr="00E939DB">
        <w:t>Понуђач је дужан да у понуди наведе да ли ће извршење набавке делимично поверити подизвођачу и да наведе у својој понуди,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Понуђач је дужан да за подизвођаче достави доказе о испуњености обавезних услова из члана 75. став 1. тач 1) до 4) ЗЈН, а доказ о испуњености услова из члана 75. став 1. тачка 5) ЗЈН за део набавке који ће извршити преко подизвођача.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AE0AF6" w:rsidRPr="00E939DB" w:rsidRDefault="00AE0AF6" w:rsidP="00E939DB">
      <w:pPr>
        <w:pStyle w:val="Default"/>
        <w:shd w:val="clear" w:color="auto" w:fill="FFFFFF"/>
        <w:jc w:val="both"/>
        <w:rPr>
          <w:rFonts w:ascii="Times New Roman" w:hAnsi="Times New Roman" w:cs="Times New Roman"/>
          <w:color w:val="auto"/>
          <w:sz w:val="22"/>
          <w:szCs w:val="22"/>
          <w:lang w:val="sr-Cyrl-CS"/>
        </w:rPr>
      </w:pPr>
    </w:p>
    <w:p w:rsidR="00AE0AF6" w:rsidRPr="00E939DB" w:rsidRDefault="00A16878" w:rsidP="00E939DB">
      <w:pPr>
        <w:pStyle w:val="Default"/>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8</w:t>
      </w:r>
      <w:r w:rsidR="00AE0AF6" w:rsidRPr="00E939DB">
        <w:rPr>
          <w:rFonts w:ascii="Times New Roman" w:hAnsi="Times New Roman" w:cs="Times New Roman"/>
          <w:color w:val="auto"/>
          <w:sz w:val="22"/>
          <w:szCs w:val="22"/>
        </w:rPr>
        <w:t>.</w:t>
      </w:r>
      <w:r w:rsidR="00096FE5" w:rsidRPr="00E939DB">
        <w:rPr>
          <w:rFonts w:ascii="Times New Roman" w:hAnsi="Times New Roman" w:cs="Times New Roman"/>
          <w:color w:val="auto"/>
          <w:sz w:val="22"/>
          <w:szCs w:val="22"/>
        </w:rPr>
        <w:t>10</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ЗАЈЕДНИЧКА ПОНУДА </w:t>
      </w:r>
    </w:p>
    <w:p w:rsidR="00AE0AF6" w:rsidRPr="00E939DB" w:rsidRDefault="00AE0AF6" w:rsidP="004B6902">
      <w:pPr>
        <w:pStyle w:val="Default"/>
        <w:shd w:val="clear" w:color="auto" w:fill="FFFFFF"/>
        <w:jc w:val="both"/>
        <w:rPr>
          <w:rFonts w:ascii="Times New Roman" w:hAnsi="Times New Roman" w:cs="Times New Roman"/>
          <w:color w:val="auto"/>
          <w:sz w:val="22"/>
          <w:szCs w:val="22"/>
          <w:lang w:val="sr-Cyrl-CS"/>
        </w:rPr>
      </w:pPr>
      <w:r w:rsidRPr="00E939DB">
        <w:rPr>
          <w:rFonts w:ascii="Times New Roman" w:hAnsi="Times New Roman" w:cs="Times New Roman"/>
          <w:color w:val="auto"/>
          <w:sz w:val="22"/>
          <w:szCs w:val="22"/>
        </w:rPr>
        <w:t xml:space="preserve">Понуду може поднети група понуђача као заједничку понуду.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Сваки понуђач из групе понуђача мора да испуни услове и достави доказе о испуњености услова из члана 75. став 1. тач. 1) до 4) ЗЈН, а додатне услове испуњавају и доказују заједно.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r w:rsidRPr="00E939DB">
        <w:rPr>
          <w:rFonts w:ascii="Times New Roman" w:hAnsi="Times New Roman" w:cs="Times New Roman"/>
          <w:color w:val="auto"/>
          <w:sz w:val="22"/>
          <w:szCs w:val="22"/>
        </w:rPr>
        <w:t xml:space="preserve">Услов из члана 75. став 1. тачка 5) ЗЈН дужан је да испуни понуђач из групе понуђача којем је поверено извршење дела набавке за који је неопходна испуњеност тог услова.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Саставни део заједничке понуде је </w:t>
      </w:r>
      <w:r w:rsidRPr="0066234D">
        <w:rPr>
          <w:rFonts w:ascii="Times New Roman" w:hAnsi="Times New Roman" w:cs="Times New Roman"/>
          <w:b/>
          <w:bCs/>
          <w:sz w:val="22"/>
          <w:szCs w:val="22"/>
          <w:u w:val="single"/>
        </w:rPr>
        <w:t xml:space="preserve">споразум </w:t>
      </w:r>
      <w:r w:rsidRPr="0066234D">
        <w:rPr>
          <w:rFonts w:ascii="Times New Roman" w:hAnsi="Times New Roman" w:cs="Times New Roman"/>
          <w:sz w:val="22"/>
          <w:szCs w:val="22"/>
        </w:rPr>
        <w:t xml:space="preserve">којим се понуђачи из групе међусобно и према наручиоцу обавезују на извршење јавне набавке, а који обавезно садржи: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1) податке о члану групе који ће бити носилац посла, односно који ће поднети понуду и који ће заступати групу понуђача пред наручиоцем;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lastRenderedPageBreak/>
        <w:t xml:space="preserve">2) опис послова сваког од понуђача из групе понуђача у извршењу уговора.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Понуђачи који поднесу заједничку понуду одговарају неограничено солидарно према наручиоцу.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Задруга може поднети понуду самостално, у своје име, а за рачун задругара или заједничку понуду у име задругара.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ЗЈН.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F91D93" w:rsidRPr="0066234D" w:rsidRDefault="00F91D93" w:rsidP="00AE0AF6">
      <w:pPr>
        <w:pStyle w:val="Default"/>
        <w:jc w:val="both"/>
        <w:rPr>
          <w:rFonts w:ascii="Times New Roman" w:hAnsi="Times New Roman" w:cs="Times New Roman"/>
          <w:sz w:val="22"/>
          <w:szCs w:val="22"/>
          <w:lang w:val="sr-Cyrl-CS"/>
        </w:rPr>
      </w:pPr>
    </w:p>
    <w:p w:rsidR="00AE0AF6" w:rsidRPr="00E939DB" w:rsidRDefault="00A16878" w:rsidP="00090A74">
      <w:pPr>
        <w:pStyle w:val="Default"/>
        <w:shd w:val="clear" w:color="auto" w:fill="FFFFFF"/>
        <w:spacing w:after="120"/>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8</w:t>
      </w:r>
      <w:r w:rsidR="00096FE5" w:rsidRPr="00E939DB">
        <w:rPr>
          <w:rFonts w:ascii="Times New Roman" w:hAnsi="Times New Roman" w:cs="Times New Roman"/>
          <w:color w:val="auto"/>
          <w:sz w:val="22"/>
          <w:szCs w:val="22"/>
        </w:rPr>
        <w:t>.11</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ЗАХТЕВИ У ПОГЛЕДУ </w:t>
      </w:r>
      <w:r w:rsidR="007B24F9" w:rsidRPr="00E939DB">
        <w:rPr>
          <w:rFonts w:ascii="Times New Roman" w:hAnsi="Times New Roman" w:cs="Times New Roman"/>
          <w:b/>
          <w:bCs/>
          <w:color w:val="auto"/>
          <w:sz w:val="22"/>
          <w:szCs w:val="22"/>
          <w:lang w:val="sr-Cyrl-CS"/>
        </w:rPr>
        <w:t xml:space="preserve">ТРАЖЕНОГ НАЧИНА И УСЛОВА </w:t>
      </w:r>
      <w:r w:rsidR="00AE0AF6" w:rsidRPr="00E939DB">
        <w:rPr>
          <w:rFonts w:ascii="Times New Roman" w:hAnsi="Times New Roman" w:cs="Times New Roman"/>
          <w:b/>
          <w:bCs/>
          <w:color w:val="auto"/>
          <w:sz w:val="22"/>
          <w:szCs w:val="22"/>
        </w:rPr>
        <w:t xml:space="preserve">ПЛАЋАЊА, ГАРАНТНОГ РОКА, РОКА ИЗВОЂЕЊА РАДОВА И </w:t>
      </w:r>
      <w:r w:rsidR="007B24F9" w:rsidRPr="00E939DB">
        <w:rPr>
          <w:rFonts w:ascii="Times New Roman" w:hAnsi="Times New Roman" w:cs="Times New Roman"/>
          <w:b/>
          <w:bCs/>
          <w:color w:val="auto"/>
          <w:sz w:val="22"/>
          <w:szCs w:val="22"/>
          <w:lang w:val="sr-Cyrl-CS"/>
        </w:rPr>
        <w:t>ДРУГЕ ОКОЛНОСТИ ОД КОЈИХ ЗАВИСИ ПРИХВАТЉИВОСТ</w:t>
      </w:r>
      <w:r w:rsidR="00AE0AF6" w:rsidRPr="00E939DB">
        <w:rPr>
          <w:rFonts w:ascii="Times New Roman" w:hAnsi="Times New Roman" w:cs="Times New Roman"/>
          <w:b/>
          <w:bCs/>
          <w:color w:val="auto"/>
          <w:sz w:val="22"/>
          <w:szCs w:val="22"/>
        </w:rPr>
        <w:t xml:space="preserve"> ПОНУДЕ </w:t>
      </w:r>
    </w:p>
    <w:p w:rsidR="00AE0AF6" w:rsidRPr="00090A74" w:rsidRDefault="00A16878" w:rsidP="00090A74">
      <w:pPr>
        <w:pStyle w:val="Default"/>
        <w:jc w:val="both"/>
        <w:rPr>
          <w:rFonts w:ascii="Times New Roman" w:hAnsi="Times New Roman" w:cs="Times New Roman"/>
          <w:b/>
          <w:sz w:val="22"/>
          <w:szCs w:val="22"/>
        </w:rPr>
      </w:pPr>
      <w:r w:rsidRPr="00090A74">
        <w:rPr>
          <w:rFonts w:ascii="Times New Roman" w:hAnsi="Times New Roman" w:cs="Times New Roman"/>
          <w:b/>
          <w:sz w:val="22"/>
          <w:szCs w:val="22"/>
          <w:lang w:val="sr-Cyrl-CS"/>
        </w:rPr>
        <w:t>8</w:t>
      </w:r>
      <w:r w:rsidR="00AE0AF6" w:rsidRPr="00090A74">
        <w:rPr>
          <w:rFonts w:ascii="Times New Roman" w:hAnsi="Times New Roman" w:cs="Times New Roman"/>
          <w:b/>
          <w:sz w:val="22"/>
          <w:szCs w:val="22"/>
        </w:rPr>
        <w:t>.1</w:t>
      </w:r>
      <w:r w:rsidR="00886DBF" w:rsidRPr="00090A74">
        <w:rPr>
          <w:rFonts w:ascii="Times New Roman" w:hAnsi="Times New Roman" w:cs="Times New Roman"/>
          <w:b/>
          <w:sz w:val="22"/>
          <w:szCs w:val="22"/>
        </w:rPr>
        <w:t>1</w:t>
      </w:r>
      <w:r w:rsidR="00AE0AF6" w:rsidRPr="00090A74">
        <w:rPr>
          <w:rFonts w:ascii="Times New Roman" w:hAnsi="Times New Roman" w:cs="Times New Roman"/>
          <w:b/>
          <w:sz w:val="22"/>
          <w:szCs w:val="22"/>
        </w:rPr>
        <w:t xml:space="preserve">.1 </w:t>
      </w:r>
      <w:r w:rsidR="00AE0AF6" w:rsidRPr="00090A74">
        <w:rPr>
          <w:rFonts w:ascii="Times New Roman" w:hAnsi="Times New Roman" w:cs="Times New Roman"/>
          <w:b/>
          <w:sz w:val="22"/>
          <w:szCs w:val="22"/>
          <w:u w:val="single"/>
        </w:rPr>
        <w:t xml:space="preserve">Захтеви у погледу начина, рока и услова плаћања </w:t>
      </w:r>
    </w:p>
    <w:p w:rsidR="00BE0382" w:rsidRPr="00CC3BFC" w:rsidRDefault="00BE0382" w:rsidP="00090A74">
      <w:pPr>
        <w:pStyle w:val="Default"/>
        <w:jc w:val="both"/>
        <w:rPr>
          <w:rFonts w:ascii="Times New Roman" w:hAnsi="Times New Roman" w:cs="Times New Roman"/>
          <w:color w:val="auto"/>
          <w:sz w:val="22"/>
          <w:szCs w:val="22"/>
        </w:rPr>
      </w:pPr>
      <w:r w:rsidRPr="00CC3BFC">
        <w:rPr>
          <w:rFonts w:ascii="Times New Roman" w:hAnsi="Times New Roman" w:cs="Times New Roman"/>
          <w:color w:val="auto"/>
          <w:sz w:val="22"/>
          <w:szCs w:val="22"/>
        </w:rPr>
        <w:t xml:space="preserve">Плаћање се врши уплатом на рачун понуђача. </w:t>
      </w:r>
    </w:p>
    <w:p w:rsidR="00BE0382" w:rsidRPr="00CC3BFC" w:rsidRDefault="00BE0382" w:rsidP="00BE0382">
      <w:pPr>
        <w:pStyle w:val="Default"/>
        <w:jc w:val="both"/>
        <w:rPr>
          <w:rFonts w:ascii="Times New Roman" w:hAnsi="Times New Roman" w:cs="Times New Roman"/>
          <w:color w:val="auto"/>
          <w:sz w:val="22"/>
          <w:szCs w:val="22"/>
          <w:lang w:val="sr-Cyrl-RS"/>
        </w:rPr>
      </w:pPr>
      <w:r w:rsidRPr="00CC3BFC">
        <w:rPr>
          <w:rFonts w:ascii="Times New Roman" w:hAnsi="Times New Roman" w:cs="Times New Roman"/>
          <w:color w:val="auto"/>
          <w:sz w:val="22"/>
          <w:szCs w:val="22"/>
        </w:rPr>
        <w:t xml:space="preserve">Наручилац прихвата максимални </w:t>
      </w:r>
      <w:r w:rsidRPr="00CC3BFC">
        <w:rPr>
          <w:rFonts w:ascii="Times New Roman" w:eastAsia="Times New Roman" w:hAnsi="Times New Roman" w:cs="Times New Roman"/>
          <w:color w:val="auto"/>
          <w:sz w:val="22"/>
          <w:szCs w:val="22"/>
          <w:lang w:val="sr-Cyrl-RS" w:eastAsia="sr-Latn-RS"/>
        </w:rPr>
        <w:t>проценат</w:t>
      </w:r>
      <w:r w:rsidRPr="00CC3BFC">
        <w:rPr>
          <w:rFonts w:ascii="Times New Roman" w:eastAsia="Times New Roman" w:hAnsi="Times New Roman" w:cs="Times New Roman"/>
          <w:color w:val="auto"/>
          <w:sz w:val="22"/>
          <w:szCs w:val="22"/>
          <w:lang w:val="sr-Latn-RS" w:eastAsia="sr-Latn-RS"/>
        </w:rPr>
        <w:t xml:space="preserve"> аванса 30% од понуђене цене са ПДВ-ом, остатак уговорене цене плаћа се по Привременим ситуацијама и Окончаној ситуацији, на основу Коначног обрачуна</w:t>
      </w:r>
      <w:r w:rsidRPr="00CC3BFC">
        <w:rPr>
          <w:rFonts w:ascii="Times New Roman" w:eastAsia="Times New Roman" w:hAnsi="Times New Roman" w:cs="Times New Roman"/>
          <w:color w:val="auto"/>
          <w:sz w:val="22"/>
          <w:szCs w:val="22"/>
          <w:lang w:val="sr-Cyrl-RS" w:eastAsia="sr-Latn-RS"/>
        </w:rPr>
        <w:t>)</w:t>
      </w:r>
      <w:r w:rsidRPr="00CC3BFC">
        <w:rPr>
          <w:rFonts w:ascii="Times New Roman" w:eastAsia="Times New Roman" w:hAnsi="Times New Roman" w:cs="Times New Roman"/>
          <w:color w:val="auto"/>
          <w:sz w:val="22"/>
          <w:szCs w:val="22"/>
          <w:lang w:val="sr-Latn-RS" w:eastAsia="sr-Latn-RS"/>
        </w:rPr>
        <w:t>.</w:t>
      </w:r>
      <w:r w:rsidRPr="00CC3BFC">
        <w:rPr>
          <w:rFonts w:ascii="Times New Roman" w:eastAsia="Times New Roman" w:hAnsi="Times New Roman" w:cs="Times New Roman"/>
          <w:color w:val="auto"/>
          <w:sz w:val="22"/>
          <w:szCs w:val="22"/>
          <w:lang w:val="sr-Cyrl-RS" w:eastAsia="sr-Latn-RS"/>
        </w:rPr>
        <w:t xml:space="preserve"> Начин плаћања:</w:t>
      </w:r>
    </w:p>
    <w:p w:rsidR="00BE0382" w:rsidRPr="00CC3BFC" w:rsidRDefault="00BE0382" w:rsidP="00BE0382">
      <w:pPr>
        <w:autoSpaceDE w:val="0"/>
        <w:autoSpaceDN w:val="0"/>
        <w:adjustRightInd w:val="0"/>
        <w:spacing w:after="19"/>
        <w:jc w:val="left"/>
        <w:rPr>
          <w:rFonts w:eastAsia="Times New Roman"/>
          <w:lang w:val="sr-Cyrl-RS" w:eastAsia="sr-Latn-RS"/>
        </w:rPr>
      </w:pPr>
      <w:r w:rsidRPr="00CC3BFC">
        <w:rPr>
          <w:rFonts w:eastAsia="Times New Roman"/>
          <w:lang w:val="sr-Latn-RS" w:eastAsia="sr-Latn-RS"/>
        </w:rPr>
        <w:t xml:space="preserve">- </w:t>
      </w:r>
      <w:r w:rsidRPr="00CC3BFC">
        <w:rPr>
          <w:rFonts w:eastAsia="Times New Roman"/>
          <w:lang w:val="sr-Cyrl-RS" w:eastAsia="sr-Latn-RS"/>
        </w:rPr>
        <w:t>а</w:t>
      </w:r>
      <w:r w:rsidRPr="00CC3BFC">
        <w:rPr>
          <w:rFonts w:eastAsia="Times New Roman"/>
          <w:lang w:val="sr-Latn-RS" w:eastAsia="sr-Latn-RS"/>
        </w:rPr>
        <w:t>ванс – по потписаном уговору, достављеном авансном рачуну и достављеном средству фин</w:t>
      </w:r>
      <w:r w:rsidRPr="00CC3BFC">
        <w:rPr>
          <w:rFonts w:eastAsia="Times New Roman"/>
          <w:lang w:val="sr-Cyrl-RS" w:eastAsia="sr-Latn-RS"/>
        </w:rPr>
        <w:t>ансијског</w:t>
      </w:r>
      <w:r w:rsidRPr="00CC3BFC">
        <w:rPr>
          <w:rFonts w:eastAsia="Times New Roman"/>
          <w:lang w:val="sr-Latn-RS" w:eastAsia="sr-Latn-RS"/>
        </w:rPr>
        <w:t xml:space="preserve"> обезбеђења за аванс</w:t>
      </w:r>
      <w:r w:rsidRPr="00CC3BFC">
        <w:rPr>
          <w:rFonts w:eastAsia="Times New Roman"/>
          <w:lang w:val="sr-Cyrl-RS" w:eastAsia="sr-Latn-RS"/>
        </w:rPr>
        <w:t>,</w:t>
      </w:r>
    </w:p>
    <w:p w:rsidR="00BE0382" w:rsidRPr="00CC3BFC" w:rsidRDefault="00BE0382" w:rsidP="00BE0382">
      <w:pPr>
        <w:autoSpaceDE w:val="0"/>
        <w:autoSpaceDN w:val="0"/>
        <w:adjustRightInd w:val="0"/>
        <w:spacing w:after="19"/>
        <w:jc w:val="left"/>
        <w:rPr>
          <w:rFonts w:eastAsia="Times New Roman"/>
          <w:lang w:val="sr-Latn-RS" w:eastAsia="sr-Latn-RS"/>
        </w:rPr>
      </w:pPr>
      <w:r w:rsidRPr="00CC3BFC">
        <w:rPr>
          <w:rFonts w:eastAsia="Times New Roman"/>
          <w:lang w:val="sr-Latn-RS" w:eastAsia="sr-Latn-RS"/>
        </w:rPr>
        <w:t xml:space="preserve">- </w:t>
      </w:r>
      <w:r w:rsidRPr="00CC3BFC">
        <w:rPr>
          <w:rFonts w:eastAsia="Times New Roman"/>
          <w:lang w:val="sr-Cyrl-RS" w:eastAsia="sr-Latn-RS"/>
        </w:rPr>
        <w:t>у</w:t>
      </w:r>
      <w:r w:rsidRPr="00CC3BFC">
        <w:rPr>
          <w:rFonts w:eastAsia="Times New Roman"/>
          <w:lang w:val="sr-Latn-RS" w:eastAsia="sr-Latn-RS"/>
        </w:rPr>
        <w:t xml:space="preserve"> року од </w:t>
      </w:r>
      <w:r w:rsidRPr="00CC3BFC">
        <w:rPr>
          <w:rFonts w:eastAsia="Times New Roman"/>
          <w:lang w:val="sr-Cyrl-RS" w:eastAsia="sr-Latn-RS"/>
        </w:rPr>
        <w:t>45</w:t>
      </w:r>
      <w:r w:rsidRPr="00CC3BFC">
        <w:rPr>
          <w:rFonts w:eastAsia="Times New Roman"/>
          <w:lang w:val="sr-Latn-RS" w:eastAsia="sr-Latn-RS"/>
        </w:rPr>
        <w:t xml:space="preserve"> дана од дана пријема привременe ситуацијe оверенe од стране </w:t>
      </w:r>
      <w:r w:rsidRPr="00CC3BFC">
        <w:rPr>
          <w:rFonts w:eastAsia="Times New Roman"/>
          <w:lang w:val="sr-Cyrl-RS" w:eastAsia="sr-Latn-RS"/>
        </w:rPr>
        <w:t xml:space="preserve">стручног </w:t>
      </w:r>
      <w:r w:rsidRPr="00CC3BFC">
        <w:rPr>
          <w:rFonts w:eastAsia="Times New Roman"/>
          <w:lang w:val="sr-Latn-RS" w:eastAsia="sr-Latn-RS"/>
        </w:rPr>
        <w:t>надзор</w:t>
      </w:r>
      <w:r w:rsidRPr="00CC3BFC">
        <w:rPr>
          <w:rFonts w:eastAsia="Times New Roman"/>
          <w:lang w:val="sr-Cyrl-RS" w:eastAsia="sr-Latn-RS"/>
        </w:rPr>
        <w:t>а</w:t>
      </w:r>
      <w:r w:rsidRPr="00CC3BFC">
        <w:rPr>
          <w:rFonts w:eastAsia="Times New Roman"/>
          <w:lang w:val="sr-Latn-RS" w:eastAsia="sr-Latn-RS"/>
        </w:rPr>
        <w:t xml:space="preserve"> </w:t>
      </w:r>
    </w:p>
    <w:p w:rsidR="00BE0382" w:rsidRPr="00CC3BFC" w:rsidRDefault="00BE0382" w:rsidP="00BE0382">
      <w:pPr>
        <w:autoSpaceDE w:val="0"/>
        <w:autoSpaceDN w:val="0"/>
        <w:adjustRightInd w:val="0"/>
        <w:spacing w:after="0"/>
        <w:jc w:val="left"/>
        <w:rPr>
          <w:rFonts w:eastAsia="Times New Roman"/>
          <w:lang w:val="sr-Latn-RS" w:eastAsia="sr-Latn-RS"/>
        </w:rPr>
      </w:pPr>
      <w:r w:rsidRPr="00CC3BFC">
        <w:rPr>
          <w:rFonts w:eastAsia="Times New Roman"/>
          <w:lang w:val="sr-Latn-RS" w:eastAsia="sr-Latn-RS"/>
        </w:rPr>
        <w:t xml:space="preserve">- </w:t>
      </w:r>
      <w:r w:rsidRPr="00CC3BFC">
        <w:rPr>
          <w:rFonts w:eastAsia="Times New Roman"/>
          <w:lang w:val="sr-Cyrl-RS" w:eastAsia="sr-Latn-RS"/>
        </w:rPr>
        <w:t>у</w:t>
      </w:r>
      <w:r w:rsidRPr="00CC3BFC">
        <w:rPr>
          <w:rFonts w:eastAsia="Times New Roman"/>
          <w:lang w:val="sr-Latn-RS" w:eastAsia="sr-Latn-RS"/>
        </w:rPr>
        <w:t xml:space="preserve"> року од </w:t>
      </w:r>
      <w:r w:rsidRPr="00CC3BFC">
        <w:rPr>
          <w:rFonts w:eastAsia="Times New Roman"/>
          <w:lang w:val="sr-Cyrl-RS" w:eastAsia="sr-Latn-RS"/>
        </w:rPr>
        <w:t>45</w:t>
      </w:r>
      <w:r w:rsidRPr="00CC3BFC">
        <w:rPr>
          <w:rFonts w:eastAsia="Times New Roman"/>
          <w:lang w:val="sr-Latn-RS" w:eastAsia="sr-Latn-RS"/>
        </w:rPr>
        <w:t xml:space="preserve"> дана о дана испостављања </w:t>
      </w:r>
      <w:r w:rsidRPr="00CC3BFC">
        <w:rPr>
          <w:rFonts w:eastAsia="Times New Roman"/>
          <w:lang w:val="sr-Cyrl-RS" w:eastAsia="sr-Latn-RS"/>
        </w:rPr>
        <w:t>о</w:t>
      </w:r>
      <w:r w:rsidRPr="00CC3BFC">
        <w:rPr>
          <w:rFonts w:eastAsia="Times New Roman"/>
          <w:lang w:val="sr-Latn-RS" w:eastAsia="sr-Latn-RS"/>
        </w:rPr>
        <w:t xml:space="preserve">коначне ситуације оверене од стране </w:t>
      </w:r>
      <w:r w:rsidRPr="00CC3BFC">
        <w:rPr>
          <w:rFonts w:eastAsia="Times New Roman"/>
          <w:lang w:val="sr-Cyrl-RS" w:eastAsia="sr-Latn-RS"/>
        </w:rPr>
        <w:t xml:space="preserve">стручног </w:t>
      </w:r>
      <w:r w:rsidRPr="00CC3BFC">
        <w:rPr>
          <w:rFonts w:eastAsia="Times New Roman"/>
          <w:lang w:val="sr-Latn-RS" w:eastAsia="sr-Latn-RS"/>
        </w:rPr>
        <w:t xml:space="preserve">надзора. </w:t>
      </w:r>
    </w:p>
    <w:p w:rsidR="00AE0AF6" w:rsidRPr="00090A74" w:rsidRDefault="00A16878" w:rsidP="00090A74">
      <w:pPr>
        <w:pStyle w:val="Default"/>
        <w:spacing w:before="240"/>
        <w:jc w:val="both"/>
        <w:rPr>
          <w:rFonts w:ascii="Times New Roman" w:hAnsi="Times New Roman" w:cs="Times New Roman"/>
          <w:b/>
          <w:color w:val="auto"/>
          <w:sz w:val="22"/>
          <w:szCs w:val="22"/>
        </w:rPr>
      </w:pPr>
      <w:r w:rsidRPr="00090A74">
        <w:rPr>
          <w:rFonts w:ascii="Times New Roman" w:hAnsi="Times New Roman" w:cs="Times New Roman"/>
          <w:b/>
          <w:color w:val="auto"/>
          <w:sz w:val="22"/>
          <w:szCs w:val="22"/>
          <w:lang w:val="sr-Cyrl-CS"/>
        </w:rPr>
        <w:t>8</w:t>
      </w:r>
      <w:r w:rsidR="00AE0AF6" w:rsidRPr="00090A74">
        <w:rPr>
          <w:rFonts w:ascii="Times New Roman" w:hAnsi="Times New Roman" w:cs="Times New Roman"/>
          <w:b/>
          <w:color w:val="auto"/>
          <w:sz w:val="22"/>
          <w:szCs w:val="22"/>
        </w:rPr>
        <w:t>.1</w:t>
      </w:r>
      <w:r w:rsidR="00886DBF" w:rsidRPr="00090A74">
        <w:rPr>
          <w:rFonts w:ascii="Times New Roman" w:hAnsi="Times New Roman" w:cs="Times New Roman"/>
          <w:b/>
          <w:color w:val="auto"/>
          <w:sz w:val="22"/>
          <w:szCs w:val="22"/>
        </w:rPr>
        <w:t>1</w:t>
      </w:r>
      <w:r w:rsidR="00AE0AF6" w:rsidRPr="00090A74">
        <w:rPr>
          <w:rFonts w:ascii="Times New Roman" w:hAnsi="Times New Roman" w:cs="Times New Roman"/>
          <w:b/>
          <w:color w:val="auto"/>
          <w:sz w:val="22"/>
          <w:szCs w:val="22"/>
        </w:rPr>
        <w:t xml:space="preserve">.2 </w:t>
      </w:r>
      <w:r w:rsidR="00AE0AF6" w:rsidRPr="00090A74">
        <w:rPr>
          <w:rFonts w:ascii="Times New Roman" w:hAnsi="Times New Roman" w:cs="Times New Roman"/>
          <w:b/>
          <w:color w:val="auto"/>
          <w:sz w:val="22"/>
          <w:szCs w:val="22"/>
          <w:u w:val="single"/>
        </w:rPr>
        <w:t xml:space="preserve">Захтеви у погледу гарантног рока </w:t>
      </w:r>
    </w:p>
    <w:p w:rsidR="00AE0AF6" w:rsidRPr="00CC3BFC" w:rsidRDefault="00AE0AF6" w:rsidP="00AE0AF6">
      <w:pPr>
        <w:pStyle w:val="Default"/>
        <w:jc w:val="both"/>
        <w:rPr>
          <w:rFonts w:ascii="Times New Roman" w:hAnsi="Times New Roman" w:cs="Times New Roman"/>
          <w:color w:val="auto"/>
          <w:sz w:val="22"/>
          <w:szCs w:val="22"/>
        </w:rPr>
      </w:pPr>
      <w:r w:rsidRPr="00CC3BFC">
        <w:rPr>
          <w:rFonts w:ascii="Times New Roman" w:hAnsi="Times New Roman" w:cs="Times New Roman"/>
          <w:color w:val="auto"/>
          <w:sz w:val="22"/>
          <w:szCs w:val="22"/>
        </w:rPr>
        <w:t xml:space="preserve">Минимални гарантни рок за изведене радове износи </w:t>
      </w:r>
      <w:r w:rsidR="007E7C14" w:rsidRPr="00CC3BFC">
        <w:rPr>
          <w:rFonts w:ascii="Times New Roman" w:hAnsi="Times New Roman" w:cs="Times New Roman"/>
          <w:color w:val="auto"/>
          <w:sz w:val="22"/>
          <w:szCs w:val="22"/>
          <w:lang w:val="sr-Cyrl-RS"/>
        </w:rPr>
        <w:t>5</w:t>
      </w:r>
      <w:r w:rsidRPr="00CC3BFC">
        <w:rPr>
          <w:rFonts w:ascii="Times New Roman" w:hAnsi="Times New Roman" w:cs="Times New Roman"/>
          <w:color w:val="auto"/>
          <w:sz w:val="22"/>
          <w:szCs w:val="22"/>
        </w:rPr>
        <w:t xml:space="preserve"> годин</w:t>
      </w:r>
      <w:r w:rsidR="007E7C14" w:rsidRPr="00CC3BFC">
        <w:rPr>
          <w:rFonts w:ascii="Times New Roman" w:hAnsi="Times New Roman" w:cs="Times New Roman"/>
          <w:color w:val="auto"/>
          <w:sz w:val="22"/>
          <w:szCs w:val="22"/>
          <w:lang w:val="sr-Cyrl-RS"/>
        </w:rPr>
        <w:t>а</w:t>
      </w:r>
      <w:r w:rsidRPr="00CC3BFC">
        <w:rPr>
          <w:rFonts w:ascii="Times New Roman" w:hAnsi="Times New Roman" w:cs="Times New Roman"/>
          <w:color w:val="auto"/>
          <w:sz w:val="22"/>
          <w:szCs w:val="22"/>
        </w:rPr>
        <w:t xml:space="preserve"> рачунајући од дана примопредаје радова. За уграђене материјале важи гарантни рок у складу са условима произвођача, који тече од дана извршене примопредаје радова </w:t>
      </w:r>
      <w:r w:rsidR="007B24F9" w:rsidRPr="00CC3BFC">
        <w:rPr>
          <w:rFonts w:ascii="Times New Roman" w:hAnsi="Times New Roman" w:cs="Times New Roman"/>
          <w:color w:val="auto"/>
          <w:sz w:val="22"/>
          <w:szCs w:val="22"/>
          <w:lang w:val="sr-Cyrl-CS"/>
        </w:rPr>
        <w:t>Наручиоцу</w:t>
      </w:r>
      <w:r w:rsidRPr="00CC3BFC">
        <w:rPr>
          <w:rFonts w:ascii="Times New Roman" w:hAnsi="Times New Roman" w:cs="Times New Roman"/>
          <w:color w:val="auto"/>
          <w:sz w:val="22"/>
          <w:szCs w:val="22"/>
        </w:rPr>
        <w:t xml:space="preserve">. </w:t>
      </w:r>
    </w:p>
    <w:p w:rsidR="00AE0AF6" w:rsidRPr="00090A74" w:rsidRDefault="00A16878" w:rsidP="00090A74">
      <w:pPr>
        <w:pStyle w:val="Default"/>
        <w:spacing w:before="240"/>
        <w:jc w:val="both"/>
        <w:rPr>
          <w:rFonts w:ascii="Times New Roman" w:hAnsi="Times New Roman" w:cs="Times New Roman"/>
          <w:b/>
          <w:color w:val="auto"/>
          <w:sz w:val="22"/>
          <w:szCs w:val="22"/>
        </w:rPr>
      </w:pPr>
      <w:r w:rsidRPr="00090A74">
        <w:rPr>
          <w:rFonts w:ascii="Times New Roman" w:hAnsi="Times New Roman" w:cs="Times New Roman"/>
          <w:b/>
          <w:color w:val="auto"/>
          <w:sz w:val="22"/>
          <w:szCs w:val="22"/>
          <w:lang w:val="sr-Cyrl-CS"/>
        </w:rPr>
        <w:t>8</w:t>
      </w:r>
      <w:r w:rsidR="00AE0AF6" w:rsidRPr="00090A74">
        <w:rPr>
          <w:rFonts w:ascii="Times New Roman" w:hAnsi="Times New Roman" w:cs="Times New Roman"/>
          <w:b/>
          <w:color w:val="auto"/>
          <w:sz w:val="22"/>
          <w:szCs w:val="22"/>
        </w:rPr>
        <w:t>.1</w:t>
      </w:r>
      <w:r w:rsidR="00886DBF" w:rsidRPr="00090A74">
        <w:rPr>
          <w:rFonts w:ascii="Times New Roman" w:hAnsi="Times New Roman" w:cs="Times New Roman"/>
          <w:b/>
          <w:color w:val="auto"/>
          <w:sz w:val="22"/>
          <w:szCs w:val="22"/>
        </w:rPr>
        <w:t>1</w:t>
      </w:r>
      <w:r w:rsidR="00AE0AF6" w:rsidRPr="00090A74">
        <w:rPr>
          <w:rFonts w:ascii="Times New Roman" w:hAnsi="Times New Roman" w:cs="Times New Roman"/>
          <w:b/>
          <w:color w:val="auto"/>
          <w:sz w:val="22"/>
          <w:szCs w:val="22"/>
        </w:rPr>
        <w:t xml:space="preserve">.3 </w:t>
      </w:r>
      <w:r w:rsidR="00AE0AF6" w:rsidRPr="00090A74">
        <w:rPr>
          <w:rFonts w:ascii="Times New Roman" w:hAnsi="Times New Roman" w:cs="Times New Roman"/>
          <w:b/>
          <w:color w:val="auto"/>
          <w:sz w:val="22"/>
          <w:szCs w:val="22"/>
          <w:u w:val="single"/>
        </w:rPr>
        <w:t xml:space="preserve">Захтев у погледу рока извођења радова </w:t>
      </w:r>
    </w:p>
    <w:p w:rsidR="00AE0AF6" w:rsidRPr="00CC3BFC" w:rsidRDefault="00AE0AF6" w:rsidP="007E540C">
      <w:pPr>
        <w:pStyle w:val="Default"/>
        <w:spacing w:after="120"/>
        <w:ind w:left="720" w:hanging="720"/>
        <w:jc w:val="both"/>
        <w:rPr>
          <w:rFonts w:ascii="Times New Roman" w:hAnsi="Times New Roman" w:cs="Times New Roman"/>
          <w:color w:val="auto"/>
          <w:sz w:val="22"/>
          <w:szCs w:val="22"/>
        </w:rPr>
      </w:pPr>
      <w:r w:rsidRPr="00CC3BFC">
        <w:rPr>
          <w:rFonts w:ascii="Times New Roman" w:hAnsi="Times New Roman" w:cs="Times New Roman"/>
          <w:color w:val="auto"/>
          <w:sz w:val="22"/>
          <w:szCs w:val="22"/>
        </w:rPr>
        <w:t xml:space="preserve">Рок за извођење радова је </w:t>
      </w:r>
      <w:r w:rsidR="00A16878" w:rsidRPr="00CC3BFC">
        <w:rPr>
          <w:rFonts w:ascii="Times New Roman" w:hAnsi="Times New Roman" w:cs="Times New Roman"/>
          <w:color w:val="auto"/>
          <w:sz w:val="22"/>
          <w:szCs w:val="22"/>
        </w:rPr>
        <w:t xml:space="preserve">максимално </w:t>
      </w:r>
      <w:r w:rsidR="00CC3BFC" w:rsidRPr="00CC3BFC">
        <w:rPr>
          <w:rFonts w:ascii="Times New Roman" w:hAnsi="Times New Roman" w:cs="Times New Roman"/>
          <w:color w:val="auto"/>
          <w:sz w:val="22"/>
          <w:szCs w:val="22"/>
          <w:lang w:val="sr-Cyrl-RS"/>
        </w:rPr>
        <w:t>180</w:t>
      </w:r>
      <w:r w:rsidRPr="00CC3BFC">
        <w:rPr>
          <w:rFonts w:ascii="Times New Roman" w:hAnsi="Times New Roman" w:cs="Times New Roman"/>
          <w:color w:val="auto"/>
          <w:sz w:val="22"/>
          <w:szCs w:val="22"/>
        </w:rPr>
        <w:t xml:space="preserve"> дана</w:t>
      </w:r>
      <w:r w:rsidR="00D832CB" w:rsidRPr="00CC3BFC">
        <w:rPr>
          <w:rFonts w:ascii="Times New Roman" w:hAnsi="Times New Roman" w:cs="Times New Roman"/>
          <w:color w:val="auto"/>
          <w:sz w:val="22"/>
          <w:szCs w:val="22"/>
          <w:lang w:val="sr-Cyrl-RS"/>
        </w:rPr>
        <w:t xml:space="preserve"> од дана увођења извођача у посао</w:t>
      </w:r>
      <w:r w:rsidRPr="00CC3BFC">
        <w:rPr>
          <w:rFonts w:ascii="Times New Roman" w:hAnsi="Times New Roman" w:cs="Times New Roman"/>
          <w:color w:val="auto"/>
          <w:sz w:val="22"/>
          <w:szCs w:val="22"/>
        </w:rPr>
        <w:t xml:space="preserve">. </w:t>
      </w:r>
    </w:p>
    <w:p w:rsidR="00AE0AF6" w:rsidRPr="00090A74" w:rsidRDefault="00A16878" w:rsidP="00090A74">
      <w:pPr>
        <w:pStyle w:val="Default"/>
        <w:spacing w:before="240"/>
        <w:jc w:val="both"/>
        <w:rPr>
          <w:rFonts w:ascii="Times New Roman" w:hAnsi="Times New Roman" w:cs="Times New Roman"/>
          <w:b/>
          <w:color w:val="auto"/>
          <w:sz w:val="22"/>
          <w:szCs w:val="22"/>
        </w:rPr>
      </w:pPr>
      <w:r w:rsidRPr="00090A74">
        <w:rPr>
          <w:rFonts w:ascii="Times New Roman" w:hAnsi="Times New Roman" w:cs="Times New Roman"/>
          <w:b/>
          <w:color w:val="auto"/>
          <w:sz w:val="22"/>
          <w:szCs w:val="22"/>
          <w:lang w:val="sr-Cyrl-CS"/>
        </w:rPr>
        <w:t>8</w:t>
      </w:r>
      <w:r w:rsidR="00AE0AF6" w:rsidRPr="00090A74">
        <w:rPr>
          <w:rFonts w:ascii="Times New Roman" w:hAnsi="Times New Roman" w:cs="Times New Roman"/>
          <w:b/>
          <w:color w:val="auto"/>
          <w:sz w:val="22"/>
          <w:szCs w:val="22"/>
        </w:rPr>
        <w:t>.1</w:t>
      </w:r>
      <w:r w:rsidR="00886DBF" w:rsidRPr="00090A74">
        <w:rPr>
          <w:rFonts w:ascii="Times New Roman" w:hAnsi="Times New Roman" w:cs="Times New Roman"/>
          <w:b/>
          <w:color w:val="auto"/>
          <w:sz w:val="22"/>
          <w:szCs w:val="22"/>
        </w:rPr>
        <w:t>1</w:t>
      </w:r>
      <w:r w:rsidR="00AE0AF6" w:rsidRPr="00090A74">
        <w:rPr>
          <w:rFonts w:ascii="Times New Roman" w:hAnsi="Times New Roman" w:cs="Times New Roman"/>
          <w:b/>
          <w:color w:val="auto"/>
          <w:sz w:val="22"/>
          <w:szCs w:val="22"/>
        </w:rPr>
        <w:t xml:space="preserve">.4 </w:t>
      </w:r>
      <w:r w:rsidR="00AE0AF6" w:rsidRPr="00090A74">
        <w:rPr>
          <w:rFonts w:ascii="Times New Roman" w:hAnsi="Times New Roman" w:cs="Times New Roman"/>
          <w:b/>
          <w:color w:val="auto"/>
          <w:sz w:val="22"/>
          <w:szCs w:val="22"/>
          <w:u w:val="single"/>
        </w:rPr>
        <w:t xml:space="preserve">Захтев у погледу рока важења понуде </w:t>
      </w:r>
    </w:p>
    <w:p w:rsidR="00AE0AF6" w:rsidRPr="009B08B5" w:rsidRDefault="00121F0F" w:rsidP="004B6902">
      <w:pPr>
        <w:pStyle w:val="Default"/>
        <w:ind w:left="720" w:hanging="720"/>
        <w:jc w:val="both"/>
        <w:rPr>
          <w:rFonts w:ascii="Times New Roman" w:hAnsi="Times New Roman" w:cs="Times New Roman"/>
          <w:color w:val="auto"/>
          <w:sz w:val="22"/>
          <w:szCs w:val="22"/>
        </w:rPr>
      </w:pPr>
      <w:r w:rsidRPr="009B08B5">
        <w:rPr>
          <w:rFonts w:ascii="Times New Roman" w:hAnsi="Times New Roman" w:cs="Times New Roman"/>
          <w:color w:val="auto"/>
          <w:sz w:val="22"/>
          <w:szCs w:val="22"/>
        </w:rPr>
        <w:t xml:space="preserve">Рок важења понуде је </w:t>
      </w:r>
      <w:r w:rsidRPr="009B08B5">
        <w:rPr>
          <w:rFonts w:ascii="Times New Roman" w:hAnsi="Times New Roman" w:cs="Times New Roman"/>
          <w:color w:val="auto"/>
          <w:sz w:val="22"/>
          <w:szCs w:val="22"/>
          <w:lang w:val="sr-Cyrl-RS"/>
        </w:rPr>
        <w:t>6</w:t>
      </w:r>
      <w:r w:rsidR="00AE0AF6" w:rsidRPr="009B08B5">
        <w:rPr>
          <w:rFonts w:ascii="Times New Roman" w:hAnsi="Times New Roman" w:cs="Times New Roman"/>
          <w:color w:val="auto"/>
          <w:sz w:val="22"/>
          <w:szCs w:val="22"/>
        </w:rPr>
        <w:t xml:space="preserve">0 дана од дана отварања понуда. </w:t>
      </w:r>
    </w:p>
    <w:p w:rsidR="00AE0AF6" w:rsidRDefault="00AE0AF6" w:rsidP="00AE0AF6">
      <w:pPr>
        <w:pStyle w:val="Default"/>
        <w:jc w:val="both"/>
        <w:rPr>
          <w:rFonts w:ascii="Times New Roman" w:hAnsi="Times New Roman" w:cs="Times New Roman"/>
          <w:sz w:val="22"/>
          <w:szCs w:val="22"/>
          <w:lang w:val="sr-Cyrl-CS"/>
        </w:rPr>
      </w:pPr>
      <w:r w:rsidRPr="0066234D">
        <w:rPr>
          <w:rFonts w:ascii="Times New Roman" w:hAnsi="Times New Roman" w:cs="Times New Roman"/>
          <w:sz w:val="22"/>
          <w:szCs w:val="22"/>
        </w:rPr>
        <w:t xml:space="preserve">У случају истека рока важења понуде, Наручилац ће у писаном облику тражити од понуђача продужење важења понуде. Понуђач који прихвати захтев за продужење рока важења понуде не може мењати понуду. </w:t>
      </w:r>
    </w:p>
    <w:p w:rsidR="00AE0AF6" w:rsidRPr="0066234D" w:rsidRDefault="00A16878" w:rsidP="00F91D93">
      <w:pPr>
        <w:pStyle w:val="Default"/>
        <w:shd w:val="clear" w:color="auto" w:fill="FFFFFF"/>
        <w:spacing w:before="200"/>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.1</w:t>
      </w:r>
      <w:r w:rsidR="00096FE5">
        <w:rPr>
          <w:rFonts w:ascii="Times New Roman" w:hAnsi="Times New Roman" w:cs="Times New Roman"/>
          <w:sz w:val="22"/>
          <w:szCs w:val="22"/>
        </w:rPr>
        <w:t>2</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ВАЛУТА И НАЧИН НА КОЈИ МОРА ДА БУДЕ НАВЕДЕНА И ИЗРАЖЕНА ЦЕНА У ПОНУДИ </w:t>
      </w:r>
    </w:p>
    <w:p w:rsidR="00AE0AF6" w:rsidRPr="0066234D" w:rsidRDefault="00AE0AF6" w:rsidP="004B6902">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Цена је фиксна и не може се мењати. </w:t>
      </w:r>
    </w:p>
    <w:p w:rsidR="00AE0AF6" w:rsidRPr="0066234D" w:rsidRDefault="00AE0AF6" w:rsidP="00AE0AF6">
      <w:pPr>
        <w:pStyle w:val="Default"/>
        <w:spacing w:before="120"/>
        <w:rPr>
          <w:rFonts w:ascii="Times New Roman" w:hAnsi="Times New Roman" w:cs="Times New Roman"/>
          <w:sz w:val="22"/>
          <w:szCs w:val="22"/>
        </w:rPr>
      </w:pPr>
      <w:r w:rsidRPr="0066234D">
        <w:rPr>
          <w:rFonts w:ascii="Times New Roman" w:hAnsi="Times New Roman" w:cs="Times New Roman"/>
          <w:sz w:val="22"/>
          <w:szCs w:val="22"/>
        </w:rPr>
        <w:t xml:space="preserve">Ако је у понуди исказана неуобичајено ниска цена, наручилац ће поступити у складу са чланом 92. ЗЈН. </w:t>
      </w:r>
    </w:p>
    <w:p w:rsidR="00AE0AF6" w:rsidRDefault="00AE0AF6" w:rsidP="00AE0AF6">
      <w:pPr>
        <w:pStyle w:val="Default"/>
        <w:spacing w:before="120"/>
        <w:jc w:val="both"/>
        <w:rPr>
          <w:rFonts w:ascii="Times New Roman" w:hAnsi="Times New Roman" w:cs="Times New Roman"/>
          <w:sz w:val="22"/>
          <w:szCs w:val="22"/>
          <w:lang w:val="sr-Cyrl-CS"/>
        </w:rPr>
      </w:pPr>
      <w:r w:rsidRPr="0066234D">
        <w:rPr>
          <w:rFonts w:ascii="Times New Roman" w:hAnsi="Times New Roman" w:cs="Times New Roman"/>
          <w:sz w:val="22"/>
          <w:szCs w:val="22"/>
        </w:rPr>
        <w:t xml:space="preserve">Цену је потребно изразити нумерички и текстуално, при чему текстуално изражена цена има предност у случају несагласности. </w:t>
      </w:r>
    </w:p>
    <w:p w:rsidR="00A87A97" w:rsidRPr="00F91D93" w:rsidRDefault="00096FE5" w:rsidP="004B6902">
      <w:pPr>
        <w:widowControl w:val="0"/>
        <w:tabs>
          <w:tab w:val="left" w:pos="1631"/>
          <w:tab w:val="left" w:pos="3828"/>
          <w:tab w:val="left" w:pos="5076"/>
          <w:tab w:val="left" w:pos="6654"/>
          <w:tab w:val="left" w:pos="7940"/>
          <w:tab w:val="left" w:pos="8406"/>
        </w:tabs>
        <w:autoSpaceDE w:val="0"/>
        <w:autoSpaceDN w:val="0"/>
        <w:adjustRightInd w:val="0"/>
        <w:spacing w:before="240" w:after="0"/>
        <w:ind w:right="-340"/>
        <w:jc w:val="left"/>
        <w:rPr>
          <w:b/>
          <w:spacing w:val="14"/>
        </w:rPr>
      </w:pPr>
      <w:r w:rsidRPr="00F91D93">
        <w:rPr>
          <w:b/>
          <w:bCs/>
          <w:lang w:val="sr-Latn-CS"/>
        </w:rPr>
        <w:t>8</w:t>
      </w:r>
      <w:r w:rsidR="00A87A97" w:rsidRPr="00F91D93">
        <w:rPr>
          <w:b/>
          <w:bCs/>
        </w:rPr>
        <w:t>.1</w:t>
      </w:r>
      <w:r w:rsidRPr="00F91D93">
        <w:rPr>
          <w:b/>
          <w:bCs/>
          <w:lang w:val="sr-Latn-CS"/>
        </w:rPr>
        <w:t>3</w:t>
      </w:r>
      <w:r w:rsidR="00A87A97" w:rsidRPr="00F91D93">
        <w:rPr>
          <w:b/>
          <w:spacing w:val="14"/>
        </w:rPr>
        <w:t xml:space="preserve">  ИЗМЕНЕ ТОКОМ ТРАЈАЊА УГОВОРА</w:t>
      </w:r>
    </w:p>
    <w:p w:rsidR="00A87A97" w:rsidRPr="00F91D93" w:rsidRDefault="00A87A97" w:rsidP="00A87A97">
      <w:pPr>
        <w:spacing w:after="0"/>
        <w:rPr>
          <w:rFonts w:eastAsia="Times New Roman"/>
        </w:rPr>
      </w:pPr>
      <w:r w:rsidRPr="00F91D93">
        <w:rPr>
          <w:rFonts w:eastAsia="Times New Roman"/>
        </w:rPr>
        <w:t xml:space="preserve">Наручилац може након закључења уговора о јавној набавци без спровођења поступка јавне набавке повећати </w:t>
      </w:r>
      <w:r w:rsidRPr="00F91D93">
        <w:rPr>
          <w:rFonts w:eastAsia="Times New Roman"/>
          <w:b/>
        </w:rPr>
        <w:t xml:space="preserve">обим </w:t>
      </w:r>
      <w:r w:rsidRPr="00F91D93">
        <w:rPr>
          <w:rFonts w:eastAsia="Times New Roman"/>
        </w:rPr>
        <w:t xml:space="preserve">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у складу са чланом 115. став 1. Закона. </w:t>
      </w:r>
    </w:p>
    <w:p w:rsidR="00A87A97" w:rsidRDefault="00A87A97" w:rsidP="00A87A97">
      <w:pPr>
        <w:spacing w:before="120" w:after="0"/>
        <w:rPr>
          <w:rFonts w:eastAsia="Times New Roman"/>
          <w:lang w:val="sr-Cyrl-RS"/>
        </w:rPr>
      </w:pPr>
      <w:r w:rsidRPr="00F91D93">
        <w:rPr>
          <w:rFonts w:eastAsia="Times New Roman"/>
        </w:rPr>
        <w:t>У случају из претходног става, наручилац је дужан да донесе одлуку о измени уговора која садржи податке у складу са Прилогом 3Л Закона и да у року од три дана од дана доношења исту објави на Порталу јавних набавки и извештај достави Управи за јавне набавке и Државној ревизорској институцији.</w:t>
      </w:r>
    </w:p>
    <w:p w:rsidR="00CC3BFC" w:rsidRDefault="00CC3BFC" w:rsidP="00A87A97">
      <w:pPr>
        <w:spacing w:before="120" w:after="0"/>
        <w:rPr>
          <w:rFonts w:eastAsia="Times New Roman"/>
          <w:lang w:val="sr-Cyrl-RS"/>
        </w:rPr>
      </w:pPr>
    </w:p>
    <w:p w:rsidR="00AE0AF6" w:rsidRPr="00C2110E" w:rsidRDefault="00F5225B" w:rsidP="004B6902">
      <w:pPr>
        <w:pStyle w:val="Default"/>
        <w:shd w:val="clear" w:color="auto" w:fill="FFFFFF"/>
        <w:spacing w:before="240"/>
        <w:rPr>
          <w:rFonts w:ascii="Times New Roman" w:hAnsi="Times New Roman" w:cs="Times New Roman"/>
          <w:color w:val="auto"/>
          <w:sz w:val="22"/>
          <w:szCs w:val="22"/>
        </w:rPr>
      </w:pPr>
      <w:r w:rsidRPr="00C2110E">
        <w:rPr>
          <w:rFonts w:ascii="Times New Roman" w:hAnsi="Times New Roman" w:cs="Times New Roman"/>
          <w:color w:val="auto"/>
          <w:sz w:val="22"/>
          <w:szCs w:val="22"/>
          <w:lang w:val="sr-Cyrl-CS"/>
        </w:rPr>
        <w:lastRenderedPageBreak/>
        <w:t>8</w:t>
      </w:r>
      <w:r w:rsidR="00AE0AF6" w:rsidRPr="00C2110E">
        <w:rPr>
          <w:rFonts w:ascii="Times New Roman" w:hAnsi="Times New Roman" w:cs="Times New Roman"/>
          <w:color w:val="auto"/>
          <w:sz w:val="22"/>
          <w:szCs w:val="22"/>
        </w:rPr>
        <w:t>.1</w:t>
      </w:r>
      <w:r w:rsidR="00886DBF" w:rsidRPr="00C2110E">
        <w:rPr>
          <w:rFonts w:ascii="Times New Roman" w:hAnsi="Times New Roman" w:cs="Times New Roman"/>
          <w:color w:val="auto"/>
          <w:sz w:val="22"/>
          <w:szCs w:val="22"/>
        </w:rPr>
        <w:t>4</w:t>
      </w:r>
      <w:r w:rsidR="00AE0AF6" w:rsidRPr="00C2110E">
        <w:rPr>
          <w:rFonts w:ascii="Times New Roman" w:hAnsi="Times New Roman" w:cs="Times New Roman"/>
          <w:color w:val="auto"/>
          <w:sz w:val="22"/>
          <w:szCs w:val="22"/>
        </w:rPr>
        <w:t xml:space="preserve"> </w:t>
      </w:r>
      <w:r w:rsidR="00AE0AF6" w:rsidRPr="00C2110E">
        <w:rPr>
          <w:rFonts w:ascii="Times New Roman" w:hAnsi="Times New Roman" w:cs="Times New Roman"/>
          <w:b/>
          <w:bCs/>
          <w:color w:val="auto"/>
          <w:sz w:val="22"/>
          <w:szCs w:val="22"/>
        </w:rPr>
        <w:t xml:space="preserve">ПОДАЦИ О ВРСТИ, САДРЖИНИ, НАЧИНУ ПОДНОШЕЊА, ВИСИНИ И РОКОВИМА ОБЕЗБЕЂЕЊА </w:t>
      </w:r>
      <w:r w:rsidR="000D068F" w:rsidRPr="00C2110E">
        <w:rPr>
          <w:rFonts w:ascii="Times New Roman" w:hAnsi="Times New Roman" w:cs="Times New Roman"/>
          <w:b/>
          <w:bCs/>
          <w:color w:val="auto"/>
          <w:sz w:val="22"/>
          <w:szCs w:val="22"/>
          <w:lang w:val="sr-Cyrl-CS"/>
        </w:rPr>
        <w:t xml:space="preserve">ФИНАНСИЈСКОГ </w:t>
      </w:r>
      <w:r w:rsidR="00AE0AF6" w:rsidRPr="00C2110E">
        <w:rPr>
          <w:rFonts w:ascii="Times New Roman" w:hAnsi="Times New Roman" w:cs="Times New Roman"/>
          <w:b/>
          <w:bCs/>
          <w:color w:val="auto"/>
          <w:sz w:val="22"/>
          <w:szCs w:val="22"/>
        </w:rPr>
        <w:t xml:space="preserve">ИСПУЊЕЊА ОБАВЕЗА ПОНУЂАЧА </w:t>
      </w:r>
    </w:p>
    <w:p w:rsidR="00AE0AF6" w:rsidRPr="00C2110E" w:rsidRDefault="00AE0AF6" w:rsidP="00AE0AF6">
      <w:pPr>
        <w:pStyle w:val="Default"/>
        <w:jc w:val="both"/>
        <w:rPr>
          <w:rFonts w:ascii="Times New Roman" w:hAnsi="Times New Roman" w:cs="Times New Roman"/>
          <w:color w:val="auto"/>
          <w:sz w:val="22"/>
          <w:szCs w:val="22"/>
        </w:rPr>
      </w:pPr>
      <w:r w:rsidRPr="00C2110E">
        <w:rPr>
          <w:rFonts w:ascii="Times New Roman" w:hAnsi="Times New Roman" w:cs="Times New Roman"/>
          <w:b/>
          <w:bCs/>
          <w:color w:val="auto"/>
          <w:sz w:val="22"/>
          <w:szCs w:val="22"/>
        </w:rPr>
        <w:t xml:space="preserve">I. </w:t>
      </w:r>
    </w:p>
    <w:p w:rsidR="00AE0AF6" w:rsidRPr="00C2110E" w:rsidRDefault="00AE0AF6" w:rsidP="00AE0AF6">
      <w:pPr>
        <w:pStyle w:val="Default"/>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Понуђач који наступа самостално, понуђач који наступа са подизвођачима, односно група понуђача је у обавези да уз понуду достави банкарску гаранцију за озбиљност понуде и писма о намерама банке за издавање банкарских гаранција и то: </w:t>
      </w:r>
    </w:p>
    <w:p w:rsidR="00AE0AF6" w:rsidRPr="00C2110E" w:rsidRDefault="00AE0AF6" w:rsidP="00AE0AF6">
      <w:pPr>
        <w:pStyle w:val="Default"/>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1. </w:t>
      </w:r>
      <w:r w:rsidRPr="00C2110E">
        <w:rPr>
          <w:rFonts w:ascii="Times New Roman" w:hAnsi="Times New Roman" w:cs="Times New Roman"/>
          <w:b/>
          <w:bCs/>
          <w:color w:val="auto"/>
          <w:sz w:val="22"/>
          <w:szCs w:val="22"/>
          <w:u w:val="single"/>
        </w:rPr>
        <w:t>Банкарску гаранцију за озбиљност понуде</w:t>
      </w:r>
      <w:r w:rsidRPr="00C2110E">
        <w:rPr>
          <w:rFonts w:ascii="Times New Roman" w:hAnsi="Times New Roman" w:cs="Times New Roman"/>
          <w:b/>
          <w:bCs/>
          <w:color w:val="auto"/>
          <w:sz w:val="22"/>
          <w:szCs w:val="22"/>
        </w:rPr>
        <w:t xml:space="preserve"> </w:t>
      </w:r>
      <w:r w:rsidRPr="00C2110E">
        <w:rPr>
          <w:rFonts w:ascii="Times New Roman" w:hAnsi="Times New Roman" w:cs="Times New Roman"/>
          <w:color w:val="auto"/>
          <w:sz w:val="22"/>
          <w:szCs w:val="22"/>
        </w:rPr>
        <w:t xml:space="preserve">– </w:t>
      </w:r>
      <w:r w:rsidRPr="00C2110E">
        <w:rPr>
          <w:rFonts w:ascii="Times New Roman" w:hAnsi="Times New Roman" w:cs="Times New Roman"/>
          <w:b/>
          <w:color w:val="auto"/>
          <w:sz w:val="22"/>
          <w:szCs w:val="22"/>
        </w:rPr>
        <w:t>оригинал</w:t>
      </w:r>
      <w:r w:rsidRPr="00C2110E">
        <w:rPr>
          <w:rFonts w:ascii="Times New Roman" w:hAnsi="Times New Roman" w:cs="Times New Roman"/>
          <w:color w:val="auto"/>
          <w:sz w:val="22"/>
          <w:szCs w:val="22"/>
        </w:rPr>
        <w:t xml:space="preserve">, у износу од </w:t>
      </w:r>
      <w:r w:rsidR="004963B5" w:rsidRPr="00C2110E">
        <w:rPr>
          <w:rFonts w:ascii="Times New Roman" w:hAnsi="Times New Roman" w:cs="Times New Roman"/>
          <w:color w:val="auto"/>
          <w:sz w:val="22"/>
          <w:szCs w:val="22"/>
          <w:lang w:val="sr-Cyrl-RS"/>
        </w:rPr>
        <w:t>10</w:t>
      </w:r>
      <w:r w:rsidR="00F91D93" w:rsidRPr="00C2110E">
        <w:rPr>
          <w:rFonts w:ascii="Times New Roman" w:hAnsi="Times New Roman" w:cs="Times New Roman"/>
          <w:color w:val="auto"/>
          <w:sz w:val="22"/>
          <w:szCs w:val="22"/>
          <w:lang w:val="sr-Cyrl-CS"/>
        </w:rPr>
        <w:t xml:space="preserve">% од </w:t>
      </w:r>
      <w:r w:rsidR="006267DF" w:rsidRPr="00C2110E">
        <w:rPr>
          <w:rFonts w:ascii="Times New Roman" w:hAnsi="Times New Roman" w:cs="Times New Roman"/>
          <w:color w:val="auto"/>
          <w:sz w:val="22"/>
          <w:szCs w:val="22"/>
          <w:lang w:val="sr-Cyrl-CS"/>
        </w:rPr>
        <w:t xml:space="preserve">укупне </w:t>
      </w:r>
      <w:r w:rsidR="00F91D93" w:rsidRPr="00C2110E">
        <w:rPr>
          <w:rFonts w:ascii="Times New Roman" w:hAnsi="Times New Roman" w:cs="Times New Roman"/>
          <w:color w:val="auto"/>
          <w:sz w:val="22"/>
          <w:szCs w:val="22"/>
          <w:lang w:val="sr-Cyrl-CS"/>
        </w:rPr>
        <w:t xml:space="preserve">вредности </w:t>
      </w:r>
      <w:r w:rsidR="00F91D93" w:rsidRPr="009B08B5">
        <w:rPr>
          <w:rFonts w:ascii="Times New Roman" w:hAnsi="Times New Roman" w:cs="Times New Roman"/>
          <w:color w:val="auto"/>
          <w:sz w:val="22"/>
          <w:szCs w:val="22"/>
          <w:lang w:val="sr-Cyrl-CS"/>
        </w:rPr>
        <w:t>понуде</w:t>
      </w:r>
      <w:r w:rsidR="004963B5" w:rsidRPr="009B08B5">
        <w:rPr>
          <w:rFonts w:ascii="Times New Roman" w:hAnsi="Times New Roman" w:cs="Times New Roman"/>
          <w:color w:val="auto"/>
          <w:sz w:val="22"/>
          <w:szCs w:val="22"/>
        </w:rPr>
        <w:t xml:space="preserve"> без ПДВ</w:t>
      </w:r>
      <w:r w:rsidR="004963B5" w:rsidRPr="009B08B5">
        <w:rPr>
          <w:rFonts w:ascii="Times New Roman" w:hAnsi="Times New Roman" w:cs="Times New Roman"/>
          <w:color w:val="auto"/>
          <w:sz w:val="22"/>
          <w:szCs w:val="22"/>
          <w:lang w:val="sr-Cyrl-RS"/>
        </w:rPr>
        <w:t>-а</w:t>
      </w:r>
      <w:r w:rsidR="00121F0F" w:rsidRPr="009B08B5">
        <w:rPr>
          <w:rFonts w:ascii="Times New Roman" w:hAnsi="Times New Roman" w:cs="Times New Roman"/>
          <w:color w:val="auto"/>
          <w:sz w:val="22"/>
          <w:szCs w:val="22"/>
        </w:rPr>
        <w:t xml:space="preserve">, са роком важења </w:t>
      </w:r>
      <w:bookmarkStart w:id="13" w:name="_Hlk11940297"/>
      <w:r w:rsidR="004B6902" w:rsidRPr="009B08B5">
        <w:rPr>
          <w:rFonts w:ascii="Times New Roman" w:hAnsi="Times New Roman" w:cs="Times New Roman"/>
          <w:color w:val="auto"/>
          <w:sz w:val="22"/>
          <w:szCs w:val="22"/>
          <w:lang w:val="sr-Cyrl-RS"/>
        </w:rPr>
        <w:t xml:space="preserve">минимум </w:t>
      </w:r>
      <w:bookmarkEnd w:id="13"/>
      <w:r w:rsidR="00121F0F" w:rsidRPr="009B08B5">
        <w:rPr>
          <w:rFonts w:ascii="Times New Roman" w:hAnsi="Times New Roman" w:cs="Times New Roman"/>
          <w:color w:val="auto"/>
          <w:sz w:val="22"/>
          <w:szCs w:val="22"/>
          <w:lang w:val="sr-Cyrl-RS"/>
        </w:rPr>
        <w:t>6</w:t>
      </w:r>
      <w:r w:rsidRPr="009B08B5">
        <w:rPr>
          <w:rFonts w:ascii="Times New Roman" w:hAnsi="Times New Roman" w:cs="Times New Roman"/>
          <w:color w:val="auto"/>
          <w:sz w:val="22"/>
          <w:szCs w:val="22"/>
        </w:rPr>
        <w:t xml:space="preserve">0 дана од дана јавног отварања понуда, која мора бити </w:t>
      </w:r>
      <w:r w:rsidRPr="00C2110E">
        <w:rPr>
          <w:rFonts w:ascii="Times New Roman" w:hAnsi="Times New Roman" w:cs="Times New Roman"/>
          <w:color w:val="auto"/>
          <w:sz w:val="22"/>
          <w:szCs w:val="22"/>
        </w:rPr>
        <w:t>неопозивa, без права на приговор, безусловна и платива на први позив</w:t>
      </w:r>
      <w:r w:rsidR="000D068F" w:rsidRPr="00C2110E">
        <w:rPr>
          <w:rFonts w:ascii="Times New Roman" w:hAnsi="Times New Roman" w:cs="Times New Roman"/>
          <w:color w:val="auto"/>
          <w:sz w:val="22"/>
          <w:szCs w:val="22"/>
          <w:lang w:val="sr-Cyrl-CS"/>
        </w:rPr>
        <w:t>,</w:t>
      </w:r>
      <w:r w:rsidRPr="00C2110E">
        <w:rPr>
          <w:rFonts w:ascii="Times New Roman" w:hAnsi="Times New Roman" w:cs="Times New Roman"/>
          <w:color w:val="auto"/>
          <w:sz w:val="22"/>
          <w:szCs w:val="22"/>
        </w:rPr>
        <w:t xml:space="preserve"> у корист </w:t>
      </w:r>
      <w:r w:rsidR="000D068F" w:rsidRPr="00C2110E">
        <w:rPr>
          <w:rFonts w:ascii="Times New Roman" w:hAnsi="Times New Roman" w:cs="Times New Roman"/>
          <w:color w:val="auto"/>
          <w:sz w:val="22"/>
          <w:szCs w:val="22"/>
          <w:lang w:val="sr-Cyrl-CS"/>
        </w:rPr>
        <w:t>Наручиоца – ЈП „Беогрдска тврђава“</w:t>
      </w:r>
      <w:r w:rsidRPr="00C2110E">
        <w:rPr>
          <w:rFonts w:ascii="Times New Roman" w:hAnsi="Times New Roman" w:cs="Times New Roman"/>
          <w:color w:val="auto"/>
          <w:sz w:val="22"/>
          <w:szCs w:val="22"/>
        </w:rPr>
        <w:t xml:space="preserve">. </w:t>
      </w:r>
    </w:p>
    <w:p w:rsidR="00AE0AF6" w:rsidRPr="00C2110E" w:rsidRDefault="00AE0AF6" w:rsidP="007E540C">
      <w:pPr>
        <w:pStyle w:val="Default"/>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Наручилац ће банкарску гаранцију за озбиљност понуде активирати и у следећим случејевима: </w:t>
      </w:r>
    </w:p>
    <w:p w:rsidR="00AE0AF6" w:rsidRPr="00C2110E" w:rsidRDefault="00AE0AF6" w:rsidP="007E540C">
      <w:pPr>
        <w:pStyle w:val="Default"/>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а) ако понуђач чија је понуда изабрана као најповољнија одбије да закључи уговор о јавној набавци </w:t>
      </w:r>
    </w:p>
    <w:p w:rsidR="00AE0AF6" w:rsidRPr="00C2110E" w:rsidRDefault="00AE0AF6" w:rsidP="007E540C">
      <w:pPr>
        <w:pStyle w:val="Default"/>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б) ако изабрани понуђач у року од </w:t>
      </w:r>
      <w:r w:rsidR="004B6902">
        <w:rPr>
          <w:rFonts w:ascii="Times New Roman" w:hAnsi="Times New Roman" w:cs="Times New Roman"/>
          <w:color w:val="auto"/>
          <w:sz w:val="22"/>
          <w:szCs w:val="22"/>
          <w:lang w:val="sr-Cyrl-RS"/>
        </w:rPr>
        <w:t>15</w:t>
      </w:r>
      <w:r w:rsidRPr="00C2110E">
        <w:rPr>
          <w:rFonts w:ascii="Times New Roman" w:hAnsi="Times New Roman" w:cs="Times New Roman"/>
          <w:color w:val="auto"/>
          <w:sz w:val="22"/>
          <w:szCs w:val="22"/>
        </w:rPr>
        <w:t xml:space="preserve"> дана од дана закључења уговора, Наручиоцу не достави банкарску гаранцију за добро извршење посла; </w:t>
      </w:r>
    </w:p>
    <w:p w:rsidR="00AE0AF6" w:rsidRPr="00C2110E" w:rsidRDefault="00AE0AF6" w:rsidP="007E540C">
      <w:pPr>
        <w:pStyle w:val="Default"/>
        <w:jc w:val="both"/>
        <w:rPr>
          <w:rFonts w:ascii="Times New Roman" w:hAnsi="Times New Roman" w:cs="Times New Roman"/>
          <w:color w:val="auto"/>
          <w:sz w:val="22"/>
          <w:szCs w:val="22"/>
          <w:lang w:val="sr-Cyrl-CS"/>
        </w:rPr>
      </w:pPr>
      <w:r w:rsidRPr="00C2110E">
        <w:rPr>
          <w:rFonts w:ascii="Times New Roman" w:hAnsi="Times New Roman" w:cs="Times New Roman"/>
          <w:color w:val="auto"/>
          <w:sz w:val="22"/>
          <w:szCs w:val="22"/>
        </w:rPr>
        <w:t xml:space="preserve">в) ако изабрани понуђач у року од </w:t>
      </w:r>
      <w:r w:rsidR="004B6902">
        <w:rPr>
          <w:rFonts w:ascii="Times New Roman" w:hAnsi="Times New Roman" w:cs="Times New Roman"/>
          <w:color w:val="auto"/>
          <w:sz w:val="22"/>
          <w:szCs w:val="22"/>
          <w:lang w:val="sr-Cyrl-RS"/>
        </w:rPr>
        <w:t>15</w:t>
      </w:r>
      <w:r w:rsidRPr="00C2110E">
        <w:rPr>
          <w:rFonts w:ascii="Times New Roman" w:hAnsi="Times New Roman" w:cs="Times New Roman"/>
          <w:color w:val="auto"/>
          <w:sz w:val="22"/>
          <w:szCs w:val="22"/>
        </w:rPr>
        <w:t xml:space="preserve"> дана од дана закључења уговора, Наручиоцу не достави полису осигурања. </w:t>
      </w:r>
    </w:p>
    <w:p w:rsidR="00AE0AF6" w:rsidRPr="00C2110E" w:rsidRDefault="00AE0AF6" w:rsidP="00B723F4">
      <w:pPr>
        <w:pStyle w:val="Default"/>
        <w:ind w:left="284" w:hanging="284"/>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2. </w:t>
      </w:r>
      <w:r w:rsidRPr="00C2110E">
        <w:rPr>
          <w:rFonts w:ascii="Times New Roman" w:hAnsi="Times New Roman" w:cs="Times New Roman"/>
          <w:b/>
          <w:bCs/>
          <w:color w:val="auto"/>
          <w:sz w:val="22"/>
          <w:szCs w:val="22"/>
          <w:u w:val="single"/>
        </w:rPr>
        <w:t>Писма о намерама банке за издавање банкарских гаранција</w:t>
      </w:r>
      <w:r w:rsidRPr="00C2110E">
        <w:rPr>
          <w:rFonts w:ascii="Times New Roman" w:hAnsi="Times New Roman" w:cs="Times New Roman"/>
          <w:b/>
          <w:bCs/>
          <w:color w:val="auto"/>
          <w:sz w:val="22"/>
          <w:szCs w:val="22"/>
        </w:rPr>
        <w:t xml:space="preserve"> </w:t>
      </w:r>
      <w:r w:rsidRPr="00C2110E">
        <w:rPr>
          <w:rFonts w:ascii="Times New Roman" w:hAnsi="Times New Roman" w:cs="Times New Roman"/>
          <w:color w:val="auto"/>
          <w:sz w:val="22"/>
          <w:szCs w:val="22"/>
        </w:rPr>
        <w:t xml:space="preserve">- </w:t>
      </w:r>
      <w:r w:rsidRPr="00C2110E">
        <w:rPr>
          <w:rFonts w:ascii="Times New Roman" w:hAnsi="Times New Roman" w:cs="Times New Roman"/>
          <w:b/>
          <w:bCs/>
          <w:color w:val="auto"/>
          <w:sz w:val="22"/>
          <w:szCs w:val="22"/>
        </w:rPr>
        <w:t>оригинал</w:t>
      </w:r>
      <w:r w:rsidRPr="00C2110E">
        <w:rPr>
          <w:rFonts w:ascii="Times New Roman" w:hAnsi="Times New Roman" w:cs="Times New Roman"/>
          <w:color w:val="auto"/>
          <w:sz w:val="22"/>
          <w:szCs w:val="22"/>
        </w:rPr>
        <w:t>, кој</w:t>
      </w:r>
      <w:r w:rsidR="000D068F" w:rsidRPr="00C2110E">
        <w:rPr>
          <w:rFonts w:ascii="Times New Roman" w:hAnsi="Times New Roman" w:cs="Times New Roman"/>
          <w:color w:val="auto"/>
          <w:sz w:val="22"/>
          <w:szCs w:val="22"/>
          <w:lang w:val="sr-Cyrl-CS"/>
        </w:rPr>
        <w:t>а</w:t>
      </w:r>
      <w:r w:rsidRPr="00C2110E">
        <w:rPr>
          <w:rFonts w:ascii="Times New Roman" w:hAnsi="Times New Roman" w:cs="Times New Roman"/>
          <w:color w:val="auto"/>
          <w:sz w:val="22"/>
          <w:szCs w:val="22"/>
        </w:rPr>
        <w:t xml:space="preserve"> морају бити</w:t>
      </w:r>
      <w:r w:rsidRPr="00C2110E">
        <w:rPr>
          <w:rFonts w:ascii="Times New Roman" w:hAnsi="Times New Roman" w:cs="Times New Roman"/>
          <w:color w:val="auto"/>
          <w:sz w:val="22"/>
          <w:szCs w:val="22"/>
          <w:lang w:val="sr-Cyrl-CS"/>
        </w:rPr>
        <w:t xml:space="preserve"> </w:t>
      </w:r>
      <w:r w:rsidRPr="00C2110E">
        <w:rPr>
          <w:rFonts w:ascii="Times New Roman" w:hAnsi="Times New Roman" w:cs="Times New Roman"/>
          <w:color w:val="auto"/>
          <w:sz w:val="22"/>
          <w:szCs w:val="22"/>
        </w:rPr>
        <w:t xml:space="preserve">неопозиве, без права на приговор, безусловне и плативе на први позив и то: </w:t>
      </w:r>
    </w:p>
    <w:p w:rsidR="00BE0382" w:rsidRPr="00CC3BFC" w:rsidRDefault="00BE0382" w:rsidP="00BE0382">
      <w:pPr>
        <w:pStyle w:val="Default"/>
        <w:spacing w:before="100" w:after="100"/>
        <w:jc w:val="both"/>
        <w:rPr>
          <w:rFonts w:ascii="Times New Roman" w:hAnsi="Times New Roman" w:cs="Times New Roman"/>
          <w:color w:val="auto"/>
          <w:sz w:val="22"/>
          <w:szCs w:val="22"/>
        </w:rPr>
      </w:pPr>
      <w:r w:rsidRPr="00CC3BFC">
        <w:rPr>
          <w:rFonts w:ascii="Times New Roman" w:hAnsi="Times New Roman" w:cs="Times New Roman"/>
          <w:b/>
          <w:bCs/>
          <w:color w:val="auto"/>
          <w:sz w:val="22"/>
          <w:szCs w:val="22"/>
          <w:lang w:val="sr-Cyrl-CS"/>
        </w:rPr>
        <w:t>а</w:t>
      </w:r>
      <w:r w:rsidRPr="00CC3BFC">
        <w:rPr>
          <w:rFonts w:ascii="Times New Roman" w:hAnsi="Times New Roman" w:cs="Times New Roman"/>
          <w:b/>
          <w:bCs/>
          <w:color w:val="auto"/>
          <w:sz w:val="22"/>
          <w:szCs w:val="22"/>
        </w:rPr>
        <w:t xml:space="preserve">) </w:t>
      </w:r>
      <w:r w:rsidRPr="00CC3BFC">
        <w:rPr>
          <w:rFonts w:ascii="Times New Roman" w:hAnsi="Times New Roman" w:cs="Times New Roman"/>
          <w:color w:val="auto"/>
          <w:sz w:val="22"/>
          <w:szCs w:val="22"/>
        </w:rPr>
        <w:t xml:space="preserve">Писмо о намерама банке за издавање банкарске гаранције за </w:t>
      </w:r>
      <w:r w:rsidRPr="00CC3BFC">
        <w:rPr>
          <w:rFonts w:ascii="Times New Roman" w:hAnsi="Times New Roman" w:cs="Times New Roman"/>
          <w:color w:val="auto"/>
          <w:sz w:val="22"/>
          <w:szCs w:val="22"/>
          <w:lang w:val="sr-Cyrl-RS"/>
        </w:rPr>
        <w:t xml:space="preserve">правдање авансног плаћања </w:t>
      </w:r>
      <w:r w:rsidRPr="00CC3BFC">
        <w:rPr>
          <w:rFonts w:ascii="Times New Roman" w:hAnsi="Times New Roman" w:cs="Times New Roman"/>
          <w:color w:val="auto"/>
          <w:sz w:val="22"/>
          <w:szCs w:val="22"/>
        </w:rPr>
        <w:t xml:space="preserve">у износу </w:t>
      </w:r>
      <w:r w:rsidRPr="00CC3BFC">
        <w:rPr>
          <w:rFonts w:ascii="Times New Roman" w:hAnsi="Times New Roman" w:cs="Times New Roman"/>
          <w:color w:val="auto"/>
          <w:sz w:val="22"/>
          <w:szCs w:val="22"/>
          <w:lang w:val="sr-Cyrl-RS"/>
        </w:rPr>
        <w:t>траженог аванса са</w:t>
      </w:r>
      <w:r w:rsidRPr="00CC3BFC">
        <w:rPr>
          <w:rFonts w:ascii="Times New Roman" w:hAnsi="Times New Roman" w:cs="Times New Roman"/>
          <w:color w:val="auto"/>
          <w:sz w:val="22"/>
          <w:szCs w:val="22"/>
        </w:rPr>
        <w:t xml:space="preserve"> ПДВ</w:t>
      </w:r>
      <w:r w:rsidR="00CC3BFC" w:rsidRPr="00CC3BFC">
        <w:rPr>
          <w:rFonts w:ascii="Times New Roman" w:hAnsi="Times New Roman" w:cs="Times New Roman"/>
          <w:color w:val="auto"/>
          <w:sz w:val="22"/>
          <w:szCs w:val="22"/>
          <w:lang w:val="sr-Cyrl-RS"/>
        </w:rPr>
        <w:t>-</w:t>
      </w:r>
      <w:r w:rsidRPr="00CC3BFC">
        <w:rPr>
          <w:rFonts w:ascii="Times New Roman" w:hAnsi="Times New Roman" w:cs="Times New Roman"/>
          <w:color w:val="auto"/>
          <w:sz w:val="22"/>
          <w:szCs w:val="22"/>
          <w:lang w:val="sr-Cyrl-RS"/>
        </w:rPr>
        <w:t>ом</w:t>
      </w:r>
      <w:r w:rsidRPr="00CC3BFC">
        <w:rPr>
          <w:rFonts w:ascii="Times New Roman" w:hAnsi="Times New Roman" w:cs="Times New Roman"/>
          <w:color w:val="auto"/>
          <w:sz w:val="22"/>
          <w:szCs w:val="22"/>
        </w:rPr>
        <w:t xml:space="preserve"> и са роком важења најмање 15 дана дуже од истека рока за коначно извршење посла</w:t>
      </w:r>
    </w:p>
    <w:p w:rsidR="00BE0382" w:rsidRPr="00CC3BFC" w:rsidRDefault="00BE0382" w:rsidP="00BE0382">
      <w:pPr>
        <w:pStyle w:val="Default"/>
        <w:spacing w:before="100" w:after="100"/>
        <w:jc w:val="both"/>
        <w:rPr>
          <w:rFonts w:ascii="Times New Roman" w:hAnsi="Times New Roman" w:cs="Times New Roman"/>
          <w:color w:val="auto"/>
          <w:sz w:val="22"/>
          <w:szCs w:val="22"/>
        </w:rPr>
      </w:pPr>
      <w:r w:rsidRPr="00CC3BFC">
        <w:rPr>
          <w:rFonts w:ascii="Times New Roman" w:hAnsi="Times New Roman" w:cs="Times New Roman"/>
          <w:b/>
          <w:bCs/>
          <w:color w:val="auto"/>
          <w:sz w:val="22"/>
          <w:szCs w:val="22"/>
          <w:lang w:val="sr-Cyrl-CS"/>
        </w:rPr>
        <w:t>б</w:t>
      </w:r>
      <w:r w:rsidRPr="00CC3BFC">
        <w:rPr>
          <w:rFonts w:ascii="Times New Roman" w:hAnsi="Times New Roman" w:cs="Times New Roman"/>
          <w:b/>
          <w:bCs/>
          <w:color w:val="auto"/>
          <w:sz w:val="22"/>
          <w:szCs w:val="22"/>
        </w:rPr>
        <w:t xml:space="preserve">) </w:t>
      </w:r>
      <w:r w:rsidRPr="00CC3BFC">
        <w:rPr>
          <w:rFonts w:ascii="Times New Roman" w:hAnsi="Times New Roman" w:cs="Times New Roman"/>
          <w:color w:val="auto"/>
          <w:sz w:val="22"/>
          <w:szCs w:val="22"/>
        </w:rPr>
        <w:t xml:space="preserve">Писмо о намерама банке за издавање банкарске гаранције за добро извршење посла у износу од </w:t>
      </w:r>
      <w:r w:rsidRPr="00CC3BFC">
        <w:rPr>
          <w:rFonts w:ascii="Times New Roman" w:hAnsi="Times New Roman" w:cs="Times New Roman"/>
          <w:color w:val="auto"/>
          <w:sz w:val="22"/>
          <w:szCs w:val="22"/>
          <w:lang w:val="sr-Cyrl-RS"/>
        </w:rPr>
        <w:t>5</w:t>
      </w:r>
      <w:r w:rsidRPr="00CC3BFC">
        <w:rPr>
          <w:rFonts w:ascii="Times New Roman" w:hAnsi="Times New Roman" w:cs="Times New Roman"/>
          <w:color w:val="auto"/>
          <w:sz w:val="22"/>
          <w:szCs w:val="22"/>
        </w:rPr>
        <w:t>% од вредности уговора без ПДВ</w:t>
      </w:r>
      <w:r w:rsidRPr="00CC3BFC">
        <w:rPr>
          <w:rFonts w:ascii="Times New Roman" w:hAnsi="Times New Roman" w:cs="Times New Roman"/>
          <w:color w:val="auto"/>
          <w:sz w:val="22"/>
          <w:szCs w:val="22"/>
          <w:lang w:val="sr-Cyrl-RS"/>
        </w:rPr>
        <w:t>-а</w:t>
      </w:r>
      <w:r w:rsidRPr="00CC3BFC">
        <w:rPr>
          <w:rFonts w:ascii="Times New Roman" w:hAnsi="Times New Roman" w:cs="Times New Roman"/>
          <w:color w:val="auto"/>
          <w:sz w:val="22"/>
          <w:szCs w:val="22"/>
        </w:rPr>
        <w:t xml:space="preserve"> и са роком важења најмање 15 дана дуже од истека рока за коначно извршење посла. </w:t>
      </w:r>
    </w:p>
    <w:p w:rsidR="00BE0382" w:rsidRPr="00CC3BFC" w:rsidRDefault="00BE0382" w:rsidP="00BE0382">
      <w:pPr>
        <w:pStyle w:val="Default"/>
        <w:spacing w:before="100" w:after="200"/>
        <w:ind w:left="-1"/>
        <w:jc w:val="both"/>
        <w:rPr>
          <w:rFonts w:ascii="Times New Roman" w:hAnsi="Times New Roman" w:cs="Times New Roman"/>
          <w:color w:val="auto"/>
          <w:sz w:val="22"/>
          <w:szCs w:val="22"/>
        </w:rPr>
      </w:pPr>
      <w:r w:rsidRPr="00CC3BFC">
        <w:rPr>
          <w:rFonts w:ascii="Times New Roman" w:hAnsi="Times New Roman" w:cs="Times New Roman"/>
          <w:b/>
          <w:bCs/>
          <w:color w:val="auto"/>
          <w:sz w:val="22"/>
          <w:szCs w:val="22"/>
          <w:lang w:val="sr-Cyrl-CS"/>
        </w:rPr>
        <w:t>в</w:t>
      </w:r>
      <w:r w:rsidRPr="00CC3BFC">
        <w:rPr>
          <w:rFonts w:ascii="Times New Roman" w:hAnsi="Times New Roman" w:cs="Times New Roman"/>
          <w:b/>
          <w:bCs/>
          <w:color w:val="auto"/>
          <w:sz w:val="22"/>
          <w:szCs w:val="22"/>
        </w:rPr>
        <w:t xml:space="preserve">) </w:t>
      </w:r>
      <w:r w:rsidRPr="00CC3BFC">
        <w:rPr>
          <w:rFonts w:ascii="Times New Roman" w:hAnsi="Times New Roman" w:cs="Times New Roman"/>
          <w:color w:val="auto"/>
          <w:sz w:val="22"/>
          <w:szCs w:val="22"/>
        </w:rPr>
        <w:t>Писмо о намерама банке за издавање банкарске гаранције за отклањање грешака у гарантном року у корист Корисника, у износу од 5% од вредности уговора без ПДВ</w:t>
      </w:r>
      <w:r w:rsidRPr="00CC3BFC">
        <w:rPr>
          <w:rFonts w:ascii="Times New Roman" w:hAnsi="Times New Roman" w:cs="Times New Roman"/>
          <w:color w:val="auto"/>
          <w:sz w:val="22"/>
          <w:szCs w:val="22"/>
          <w:lang w:val="sr-Cyrl-RS"/>
        </w:rPr>
        <w:t>-а</w:t>
      </w:r>
      <w:r w:rsidRPr="00CC3BFC">
        <w:rPr>
          <w:rFonts w:ascii="Times New Roman" w:hAnsi="Times New Roman" w:cs="Times New Roman"/>
          <w:color w:val="auto"/>
          <w:sz w:val="22"/>
          <w:szCs w:val="22"/>
        </w:rPr>
        <w:t xml:space="preserve"> и са роком важења </w:t>
      </w:r>
      <w:r w:rsidRPr="00CC3BFC">
        <w:rPr>
          <w:rFonts w:ascii="Times New Roman" w:hAnsi="Times New Roman" w:cs="Times New Roman"/>
          <w:color w:val="auto"/>
          <w:sz w:val="22"/>
          <w:szCs w:val="22"/>
          <w:lang w:val="sr-Cyrl-RS"/>
        </w:rPr>
        <w:t>15</w:t>
      </w:r>
      <w:r w:rsidRPr="00CC3BFC">
        <w:rPr>
          <w:rFonts w:ascii="Times New Roman" w:hAnsi="Times New Roman" w:cs="Times New Roman"/>
          <w:color w:val="auto"/>
          <w:sz w:val="22"/>
          <w:szCs w:val="22"/>
        </w:rPr>
        <w:t xml:space="preserve"> дана дужим од уговореног гарантног рока. </w:t>
      </w:r>
    </w:p>
    <w:p w:rsidR="00AE0AF6" w:rsidRPr="009B08B5" w:rsidRDefault="00AE0AF6" w:rsidP="00AE0AF6">
      <w:pPr>
        <w:pStyle w:val="Default"/>
        <w:jc w:val="both"/>
        <w:rPr>
          <w:rFonts w:ascii="Times New Roman" w:hAnsi="Times New Roman" w:cs="Times New Roman"/>
          <w:color w:val="auto"/>
          <w:sz w:val="22"/>
          <w:szCs w:val="22"/>
        </w:rPr>
      </w:pPr>
      <w:r w:rsidRPr="009B08B5">
        <w:rPr>
          <w:rFonts w:ascii="Times New Roman" w:hAnsi="Times New Roman" w:cs="Times New Roman"/>
          <w:b/>
          <w:bCs/>
          <w:color w:val="auto"/>
          <w:sz w:val="22"/>
          <w:szCs w:val="22"/>
        </w:rPr>
        <w:t xml:space="preserve">Напомена: </w:t>
      </w:r>
      <w:r w:rsidR="009B08B5" w:rsidRPr="009B08B5">
        <w:rPr>
          <w:rFonts w:ascii="Times New Roman" w:hAnsi="Times New Roman" w:cs="Times New Roman"/>
          <w:color w:val="auto"/>
          <w:sz w:val="22"/>
          <w:szCs w:val="22"/>
          <w:lang w:val="sr-Cyrl-RS"/>
        </w:rPr>
        <w:t>И</w:t>
      </w:r>
      <w:r w:rsidRPr="009B08B5">
        <w:rPr>
          <w:rFonts w:ascii="Times New Roman" w:hAnsi="Times New Roman" w:cs="Times New Roman"/>
          <w:color w:val="auto"/>
          <w:sz w:val="22"/>
          <w:szCs w:val="22"/>
        </w:rPr>
        <w:t xml:space="preserve">зноси наведени у писму о намерама банке могу бити изражени номинално или процентуално од вредности понуде. </w:t>
      </w:r>
    </w:p>
    <w:p w:rsidR="00AE0AF6" w:rsidRPr="009B08B5" w:rsidRDefault="00AE0AF6" w:rsidP="00AE0AF6">
      <w:pPr>
        <w:spacing w:before="120"/>
      </w:pPr>
      <w:r w:rsidRPr="009B08B5">
        <w:t xml:space="preserve">Понуђач чија понуда буде изабрана као најповољнија дужан је да достави Наручиоцу банкарску гаранцију за добро извршење посла у року од </w:t>
      </w:r>
      <w:r w:rsidR="004B6902" w:rsidRPr="009B08B5">
        <w:rPr>
          <w:lang w:val="sr-Cyrl-RS"/>
        </w:rPr>
        <w:t xml:space="preserve">максимум </w:t>
      </w:r>
      <w:r w:rsidRPr="009B08B5">
        <w:t xml:space="preserve">15 дана од дана закључења уговора. </w:t>
      </w:r>
    </w:p>
    <w:p w:rsidR="00AE0AF6" w:rsidRPr="003B2A67" w:rsidRDefault="00AE0AF6" w:rsidP="00AE0AF6">
      <w:pPr>
        <w:spacing w:before="120"/>
      </w:pPr>
      <w:r w:rsidRPr="003B2A67">
        <w:t xml:space="preserve">Банкарска гаранција за отклањање грешака у гарантном року предаје се </w:t>
      </w:r>
      <w:r w:rsidR="00F5225B" w:rsidRPr="003B2A67">
        <w:t>Наручиоцу</w:t>
      </w:r>
      <w:r w:rsidRPr="003B2A67">
        <w:t xml:space="preserve"> </w:t>
      </w:r>
      <w:r w:rsidR="00962410" w:rsidRPr="003B2A67">
        <w:t>на</w:t>
      </w:r>
      <w:r w:rsidRPr="003B2A67">
        <w:t xml:space="preserve"> дан</w:t>
      </w:r>
      <w:r w:rsidR="00962410" w:rsidRPr="003B2A67">
        <w:t xml:space="preserve"> записничке</w:t>
      </w:r>
      <w:r w:rsidRPr="003B2A67">
        <w:t xml:space="preserve"> примопредаје радова.</w:t>
      </w:r>
    </w:p>
    <w:p w:rsidR="00AE0AF6" w:rsidRPr="00962410" w:rsidRDefault="00AE0AF6" w:rsidP="00AE0AF6">
      <w:pPr>
        <w:pStyle w:val="Default"/>
        <w:jc w:val="both"/>
        <w:rPr>
          <w:rFonts w:ascii="Times New Roman" w:hAnsi="Times New Roman" w:cs="Times New Roman"/>
          <w:color w:val="auto"/>
          <w:sz w:val="22"/>
          <w:szCs w:val="22"/>
        </w:rPr>
      </w:pPr>
      <w:r w:rsidRPr="00962410">
        <w:rPr>
          <w:rFonts w:ascii="Times New Roman" w:hAnsi="Times New Roman" w:cs="Times New Roman"/>
          <w:b/>
          <w:bCs/>
          <w:color w:val="auto"/>
          <w:sz w:val="22"/>
          <w:szCs w:val="22"/>
        </w:rPr>
        <w:t xml:space="preserve">II. </w:t>
      </w:r>
    </w:p>
    <w:p w:rsidR="00AE0AF6" w:rsidRPr="00962410" w:rsidRDefault="00AE0AF6" w:rsidP="00AE0AF6">
      <w:pPr>
        <w:pStyle w:val="Default"/>
        <w:jc w:val="both"/>
        <w:rPr>
          <w:rFonts w:ascii="Times New Roman" w:hAnsi="Times New Roman" w:cs="Times New Roman"/>
          <w:color w:val="auto"/>
          <w:sz w:val="22"/>
          <w:szCs w:val="22"/>
        </w:rPr>
      </w:pPr>
      <w:r w:rsidRPr="00962410">
        <w:rPr>
          <w:rFonts w:ascii="Times New Roman" w:hAnsi="Times New Roman" w:cs="Times New Roman"/>
          <w:color w:val="auto"/>
          <w:sz w:val="22"/>
          <w:szCs w:val="22"/>
        </w:rPr>
        <w:t xml:space="preserve">Понуђач који наступа самостално, понуђач који наступа са подизвођачима, односно група понуђача је у обавези да уз понуду достави изјаву о прибављању полисe осигурања за објекат у изградњи и полисe осигурања од одговорности за штету причињену трећим лицима и стварима трећих лица за све време изградње, тј. до предаје радова Наручиоцу и потписивања записника о примопредаји радова (Образац изјаве је саставни део конкурсне документације). </w:t>
      </w:r>
    </w:p>
    <w:p w:rsidR="00AE0AF6" w:rsidRDefault="00AE0AF6" w:rsidP="00AE0AF6">
      <w:pPr>
        <w:pStyle w:val="Default"/>
        <w:spacing w:before="120"/>
        <w:jc w:val="both"/>
        <w:rPr>
          <w:rFonts w:ascii="Times New Roman" w:hAnsi="Times New Roman" w:cs="Times New Roman"/>
          <w:color w:val="auto"/>
          <w:sz w:val="22"/>
          <w:szCs w:val="22"/>
          <w:lang w:val="sr-Cyrl-CS"/>
        </w:rPr>
      </w:pPr>
      <w:r w:rsidRPr="009B08B5">
        <w:rPr>
          <w:rFonts w:ascii="Times New Roman" w:hAnsi="Times New Roman" w:cs="Times New Roman"/>
          <w:color w:val="auto"/>
          <w:sz w:val="22"/>
          <w:szCs w:val="22"/>
        </w:rPr>
        <w:t xml:space="preserve">Понуђач чија понуда буде изабрана као најповољнија дужан је да у року од </w:t>
      </w:r>
      <w:r w:rsidR="004B6902" w:rsidRPr="009B08B5">
        <w:rPr>
          <w:rFonts w:ascii="Times New Roman" w:hAnsi="Times New Roman" w:cs="Times New Roman"/>
          <w:color w:val="auto"/>
          <w:sz w:val="22"/>
          <w:szCs w:val="22"/>
          <w:lang w:val="sr-Cyrl-RS"/>
        </w:rPr>
        <w:t>максимум 15</w:t>
      </w:r>
      <w:r w:rsidRPr="009B08B5">
        <w:rPr>
          <w:rFonts w:ascii="Times New Roman" w:hAnsi="Times New Roman" w:cs="Times New Roman"/>
          <w:color w:val="auto"/>
          <w:sz w:val="22"/>
          <w:szCs w:val="22"/>
        </w:rPr>
        <w:t xml:space="preserve"> дана од дана </w:t>
      </w:r>
      <w:r w:rsidRPr="003B2A67">
        <w:rPr>
          <w:rFonts w:ascii="Times New Roman" w:hAnsi="Times New Roman" w:cs="Times New Roman"/>
          <w:color w:val="auto"/>
          <w:sz w:val="22"/>
          <w:szCs w:val="22"/>
        </w:rPr>
        <w:t xml:space="preserve">закључења уговора Наручиоцу достави полису осигурања за објекат у изградњи и полису осигурања од одговорности за штету причињену трећим лицима и стварима трећих лица, са важношћу за цео период извођења радова, у свему према важећим законским прописима. </w:t>
      </w:r>
    </w:p>
    <w:p w:rsidR="00AE0AF6" w:rsidRPr="0066234D" w:rsidRDefault="00AE0AF6" w:rsidP="00AE0AF6">
      <w:pPr>
        <w:pStyle w:val="Default"/>
        <w:jc w:val="both"/>
        <w:rPr>
          <w:rFonts w:ascii="Times New Roman" w:hAnsi="Times New Roman" w:cs="Times New Roman"/>
          <w:sz w:val="22"/>
          <w:szCs w:val="22"/>
          <w:lang w:val="sr-Cyrl-CS"/>
        </w:rPr>
      </w:pPr>
    </w:p>
    <w:p w:rsidR="000E10C0" w:rsidRPr="00962410" w:rsidRDefault="00886DBF" w:rsidP="00B723F4">
      <w:pPr>
        <w:widowControl w:val="0"/>
        <w:shd w:val="clear" w:color="auto" w:fill="FFFFFF"/>
        <w:autoSpaceDE w:val="0"/>
        <w:autoSpaceDN w:val="0"/>
        <w:adjustRightInd w:val="0"/>
        <w:spacing w:after="0"/>
        <w:ind w:right="-23"/>
      </w:pPr>
      <w:r w:rsidRPr="00962410">
        <w:rPr>
          <w:b/>
          <w:bCs/>
          <w:lang w:val="sr-Latn-CS"/>
        </w:rPr>
        <w:t>8</w:t>
      </w:r>
      <w:r w:rsidR="000E10C0" w:rsidRPr="00962410">
        <w:rPr>
          <w:b/>
          <w:bCs/>
        </w:rPr>
        <w:t>.1</w:t>
      </w:r>
      <w:r w:rsidRPr="00962410">
        <w:rPr>
          <w:b/>
          <w:bCs/>
          <w:lang w:val="sr-Latn-CS"/>
        </w:rPr>
        <w:t>5</w:t>
      </w:r>
      <w:r w:rsidR="000E10C0" w:rsidRPr="00962410">
        <w:rPr>
          <w:spacing w:val="14"/>
        </w:rPr>
        <w:t xml:space="preserve"> </w:t>
      </w:r>
      <w:r w:rsidR="000E10C0" w:rsidRPr="00962410">
        <w:rPr>
          <w:b/>
          <w:bCs/>
          <w:spacing w:val="1"/>
        </w:rPr>
        <w:t>П</w:t>
      </w:r>
      <w:r w:rsidR="000E10C0" w:rsidRPr="00962410">
        <w:rPr>
          <w:b/>
          <w:bCs/>
        </w:rPr>
        <w:t>ОВ</w:t>
      </w:r>
      <w:r w:rsidR="000E10C0" w:rsidRPr="00962410">
        <w:rPr>
          <w:b/>
          <w:bCs/>
          <w:spacing w:val="-2"/>
        </w:rPr>
        <w:t>Е</w:t>
      </w:r>
      <w:r w:rsidR="000E10C0" w:rsidRPr="00962410">
        <w:rPr>
          <w:b/>
          <w:bCs/>
          <w:spacing w:val="1"/>
        </w:rPr>
        <w:t>Р</w:t>
      </w:r>
      <w:r w:rsidR="000E10C0" w:rsidRPr="00962410">
        <w:rPr>
          <w:b/>
          <w:bCs/>
          <w:spacing w:val="-3"/>
        </w:rPr>
        <w:t>Љ</w:t>
      </w:r>
      <w:r w:rsidR="000E10C0" w:rsidRPr="00962410">
        <w:rPr>
          <w:b/>
          <w:bCs/>
          <w:spacing w:val="-1"/>
        </w:rPr>
        <w:t>И</w:t>
      </w:r>
      <w:r w:rsidR="000E10C0" w:rsidRPr="00962410">
        <w:rPr>
          <w:b/>
          <w:bCs/>
        </w:rPr>
        <w:t>В</w:t>
      </w:r>
      <w:r w:rsidR="000E10C0" w:rsidRPr="00962410">
        <w:rPr>
          <w:b/>
          <w:bCs/>
          <w:spacing w:val="1"/>
        </w:rPr>
        <w:t>О</w:t>
      </w:r>
      <w:r w:rsidR="000E10C0" w:rsidRPr="00962410">
        <w:rPr>
          <w:b/>
          <w:bCs/>
        </w:rPr>
        <w:t>СТ</w:t>
      </w:r>
      <w:r w:rsidR="000E10C0" w:rsidRPr="00962410">
        <w:rPr>
          <w:spacing w:val="-3"/>
        </w:rPr>
        <w:t xml:space="preserve"> </w:t>
      </w:r>
      <w:r w:rsidR="000E10C0" w:rsidRPr="00962410">
        <w:rPr>
          <w:b/>
          <w:bCs/>
          <w:spacing w:val="-1"/>
        </w:rPr>
        <w:t>П</w:t>
      </w:r>
      <w:r w:rsidR="000E10C0" w:rsidRPr="00962410">
        <w:rPr>
          <w:b/>
          <w:bCs/>
        </w:rPr>
        <w:t>ОД</w:t>
      </w:r>
      <w:r w:rsidR="000E10C0" w:rsidRPr="00962410">
        <w:rPr>
          <w:b/>
          <w:bCs/>
          <w:spacing w:val="-1"/>
        </w:rPr>
        <w:t>АТА</w:t>
      </w:r>
      <w:r w:rsidR="000E10C0" w:rsidRPr="00962410">
        <w:rPr>
          <w:b/>
          <w:bCs/>
        </w:rPr>
        <w:t>КА</w:t>
      </w:r>
    </w:p>
    <w:p w:rsidR="000E10C0" w:rsidRPr="00E76CB3" w:rsidRDefault="000E10C0" w:rsidP="00107A54">
      <w:pPr>
        <w:widowControl w:val="0"/>
        <w:autoSpaceDE w:val="0"/>
        <w:autoSpaceDN w:val="0"/>
        <w:adjustRightInd w:val="0"/>
        <w:ind w:right="-29"/>
      </w:pPr>
      <w:r w:rsidRPr="00E76CB3">
        <w:rPr>
          <w:spacing w:val="-1"/>
        </w:rPr>
        <w:t>П</w:t>
      </w:r>
      <w:r w:rsidRPr="00E76CB3">
        <w:t>одаци</w:t>
      </w:r>
      <w:r w:rsidRPr="00E76CB3">
        <w:rPr>
          <w:spacing w:val="1"/>
        </w:rPr>
        <w:t xml:space="preserve"> к</w:t>
      </w:r>
      <w:r w:rsidRPr="00E76CB3">
        <w:rPr>
          <w:spacing w:val="-2"/>
        </w:rPr>
        <w:t>о</w:t>
      </w:r>
      <w:r w:rsidRPr="00E76CB3">
        <w:t>је</w:t>
      </w:r>
      <w:r w:rsidRPr="00E76CB3">
        <w:rPr>
          <w:spacing w:val="1"/>
        </w:rPr>
        <w:t xml:space="preserve"> </w:t>
      </w:r>
      <w:r w:rsidRPr="00E76CB3">
        <w:t>пон</w:t>
      </w:r>
      <w:r w:rsidRPr="00E76CB3">
        <w:rPr>
          <w:spacing w:val="-3"/>
        </w:rPr>
        <w:t>у</w:t>
      </w:r>
      <w:r w:rsidRPr="00E76CB3">
        <w:rPr>
          <w:spacing w:val="-1"/>
        </w:rPr>
        <w:t>ђ</w:t>
      </w:r>
      <w:r w:rsidRPr="00E76CB3">
        <w:t>ач</w:t>
      </w:r>
      <w:r w:rsidRPr="00E76CB3">
        <w:rPr>
          <w:spacing w:val="1"/>
        </w:rPr>
        <w:t xml:space="preserve"> </w:t>
      </w:r>
      <w:r w:rsidRPr="00E76CB3">
        <w:t>оправдано</w:t>
      </w:r>
      <w:r w:rsidRPr="00E76CB3">
        <w:rPr>
          <w:spacing w:val="2"/>
        </w:rPr>
        <w:t xml:space="preserve"> </w:t>
      </w:r>
      <w:r w:rsidRPr="00E76CB3">
        <w:t>озна</w:t>
      </w:r>
      <w:r w:rsidRPr="00E76CB3">
        <w:rPr>
          <w:spacing w:val="-1"/>
        </w:rPr>
        <w:t>ч</w:t>
      </w:r>
      <w:r w:rsidRPr="00E76CB3">
        <w:t>и</w:t>
      </w:r>
      <w:r w:rsidRPr="00E76CB3">
        <w:rPr>
          <w:spacing w:val="-1"/>
        </w:rPr>
        <w:t xml:space="preserve"> </w:t>
      </w:r>
      <w:r w:rsidRPr="00E76CB3">
        <w:t>као пове</w:t>
      </w:r>
      <w:r w:rsidRPr="00E76CB3">
        <w:rPr>
          <w:spacing w:val="-2"/>
        </w:rPr>
        <w:t>р</w:t>
      </w:r>
      <w:r w:rsidRPr="00E76CB3">
        <w:t>љи</w:t>
      </w:r>
      <w:r w:rsidRPr="00E76CB3">
        <w:rPr>
          <w:spacing w:val="-2"/>
        </w:rPr>
        <w:t>в</w:t>
      </w:r>
      <w:r w:rsidRPr="00E76CB3">
        <w:t>о,</w:t>
      </w:r>
      <w:r w:rsidRPr="00E76CB3">
        <w:rPr>
          <w:spacing w:val="2"/>
        </w:rPr>
        <w:t xml:space="preserve"> </w:t>
      </w:r>
      <w:r w:rsidRPr="00E76CB3">
        <w:t>биће кор</w:t>
      </w:r>
      <w:r w:rsidRPr="00E76CB3">
        <w:rPr>
          <w:spacing w:val="-2"/>
        </w:rPr>
        <w:t>и</w:t>
      </w:r>
      <w:r w:rsidRPr="00E76CB3">
        <w:t>шћени с</w:t>
      </w:r>
      <w:r w:rsidRPr="00E76CB3">
        <w:rPr>
          <w:spacing w:val="-2"/>
        </w:rPr>
        <w:t>а</w:t>
      </w:r>
      <w:r w:rsidRPr="00E76CB3">
        <w:t>мо</w:t>
      </w:r>
      <w:r w:rsidRPr="00E76CB3">
        <w:rPr>
          <w:spacing w:val="1"/>
        </w:rPr>
        <w:t xml:space="preserve"> </w:t>
      </w:r>
      <w:r w:rsidRPr="00E76CB3">
        <w:t>за</w:t>
      </w:r>
      <w:r w:rsidRPr="00E76CB3">
        <w:rPr>
          <w:spacing w:val="2"/>
        </w:rPr>
        <w:t xml:space="preserve"> </w:t>
      </w:r>
      <w:r w:rsidRPr="00E76CB3">
        <w:t>наме</w:t>
      </w:r>
      <w:r w:rsidRPr="00E76CB3">
        <w:rPr>
          <w:spacing w:val="-3"/>
        </w:rPr>
        <w:t>н</w:t>
      </w:r>
      <w:r w:rsidRPr="00E76CB3">
        <w:t>е</w:t>
      </w:r>
      <w:r w:rsidRPr="00E76CB3">
        <w:rPr>
          <w:spacing w:val="2"/>
        </w:rPr>
        <w:t xml:space="preserve"> </w:t>
      </w:r>
      <w:r w:rsidRPr="00E76CB3">
        <w:t>пози</w:t>
      </w:r>
      <w:r w:rsidRPr="00E76CB3">
        <w:rPr>
          <w:spacing w:val="-2"/>
        </w:rPr>
        <w:t>в</w:t>
      </w:r>
      <w:r w:rsidRPr="00E76CB3">
        <w:t>а</w:t>
      </w:r>
      <w:r w:rsidRPr="00E76CB3">
        <w:rPr>
          <w:spacing w:val="2"/>
        </w:rPr>
        <w:t xml:space="preserve"> </w:t>
      </w:r>
      <w:r w:rsidRPr="00E76CB3">
        <w:t>и н</w:t>
      </w:r>
      <w:r w:rsidRPr="00E76CB3">
        <w:rPr>
          <w:spacing w:val="-2"/>
        </w:rPr>
        <w:t>е</w:t>
      </w:r>
      <w:r w:rsidRPr="00E76CB3">
        <w:t>ће бити</w:t>
      </w:r>
      <w:r w:rsidRPr="00E76CB3">
        <w:rPr>
          <w:spacing w:val="32"/>
        </w:rPr>
        <w:t xml:space="preserve"> </w:t>
      </w:r>
      <w:r w:rsidRPr="00E76CB3">
        <w:t>до</w:t>
      </w:r>
      <w:r w:rsidRPr="00E76CB3">
        <w:rPr>
          <w:spacing w:val="1"/>
        </w:rPr>
        <w:t>с</w:t>
      </w:r>
      <w:r w:rsidRPr="00E76CB3">
        <w:t>т</w:t>
      </w:r>
      <w:r w:rsidRPr="00E76CB3">
        <w:rPr>
          <w:spacing w:val="-2"/>
        </w:rPr>
        <w:t>у</w:t>
      </w:r>
      <w:r w:rsidRPr="00E76CB3">
        <w:t>п</w:t>
      </w:r>
      <w:r w:rsidRPr="00E76CB3">
        <w:rPr>
          <w:spacing w:val="-1"/>
        </w:rPr>
        <w:t>н</w:t>
      </w:r>
      <w:r w:rsidRPr="00E76CB3">
        <w:t>и</w:t>
      </w:r>
      <w:r w:rsidRPr="00E76CB3">
        <w:rPr>
          <w:spacing w:val="33"/>
        </w:rPr>
        <w:t xml:space="preserve"> </w:t>
      </w:r>
      <w:r w:rsidRPr="00E76CB3">
        <w:t>ником</w:t>
      </w:r>
      <w:r w:rsidRPr="00E76CB3">
        <w:rPr>
          <w:spacing w:val="30"/>
        </w:rPr>
        <w:t xml:space="preserve"> </w:t>
      </w:r>
      <w:r w:rsidRPr="00E76CB3">
        <w:t>и</w:t>
      </w:r>
      <w:r w:rsidRPr="00E76CB3">
        <w:rPr>
          <w:spacing w:val="-1"/>
        </w:rPr>
        <w:t>зв</w:t>
      </w:r>
      <w:r w:rsidRPr="00E76CB3">
        <w:t>ан</w:t>
      </w:r>
      <w:r w:rsidRPr="00E76CB3">
        <w:rPr>
          <w:spacing w:val="33"/>
        </w:rPr>
        <w:t xml:space="preserve"> </w:t>
      </w:r>
      <w:r w:rsidRPr="00E76CB3">
        <w:t>кр</w:t>
      </w:r>
      <w:r w:rsidRPr="00E76CB3">
        <w:rPr>
          <w:spacing w:val="-1"/>
        </w:rPr>
        <w:t>у</w:t>
      </w:r>
      <w:r w:rsidRPr="00E76CB3">
        <w:t>га</w:t>
      </w:r>
      <w:r w:rsidRPr="00E76CB3">
        <w:rPr>
          <w:spacing w:val="31"/>
        </w:rPr>
        <w:t xml:space="preserve"> </w:t>
      </w:r>
      <w:r w:rsidRPr="00E76CB3">
        <w:t>лица</w:t>
      </w:r>
      <w:r w:rsidRPr="00E76CB3">
        <w:rPr>
          <w:spacing w:val="30"/>
        </w:rPr>
        <w:t xml:space="preserve"> </w:t>
      </w:r>
      <w:r w:rsidRPr="00E76CB3">
        <w:rPr>
          <w:spacing w:val="1"/>
        </w:rPr>
        <w:t>к</w:t>
      </w:r>
      <w:r w:rsidRPr="00E76CB3">
        <w:rPr>
          <w:spacing w:val="-2"/>
        </w:rPr>
        <w:t>о</w:t>
      </w:r>
      <w:r w:rsidRPr="00E76CB3">
        <w:t>ја</w:t>
      </w:r>
      <w:r w:rsidRPr="00E76CB3">
        <w:rPr>
          <w:spacing w:val="34"/>
        </w:rPr>
        <w:t xml:space="preserve"> </w:t>
      </w:r>
      <w:r w:rsidRPr="00E76CB3">
        <w:t>б</w:t>
      </w:r>
      <w:r w:rsidRPr="00E76CB3">
        <w:rPr>
          <w:spacing w:val="-1"/>
        </w:rPr>
        <w:t>у</w:t>
      </w:r>
      <w:r w:rsidRPr="00E76CB3">
        <w:t>ду</w:t>
      </w:r>
      <w:r w:rsidRPr="00E76CB3">
        <w:rPr>
          <w:spacing w:val="31"/>
        </w:rPr>
        <w:t xml:space="preserve"> </w:t>
      </w:r>
      <w:r w:rsidRPr="00E76CB3">
        <w:rPr>
          <w:spacing w:val="-2"/>
        </w:rPr>
        <w:t>у</w:t>
      </w:r>
      <w:r w:rsidRPr="00E76CB3">
        <w:t>кљ</w:t>
      </w:r>
      <w:r w:rsidRPr="00E76CB3">
        <w:rPr>
          <w:spacing w:val="-2"/>
        </w:rPr>
        <w:t>у</w:t>
      </w:r>
      <w:r w:rsidRPr="00E76CB3">
        <w:t>чена</w:t>
      </w:r>
      <w:r w:rsidRPr="00E76CB3">
        <w:rPr>
          <w:spacing w:val="33"/>
        </w:rPr>
        <w:t xml:space="preserve"> </w:t>
      </w:r>
      <w:r w:rsidRPr="00E76CB3">
        <w:t>у</w:t>
      </w:r>
      <w:r w:rsidRPr="00E76CB3">
        <w:rPr>
          <w:spacing w:val="31"/>
        </w:rPr>
        <w:t xml:space="preserve"> </w:t>
      </w:r>
      <w:r w:rsidRPr="00E76CB3">
        <w:t>пост</w:t>
      </w:r>
      <w:r w:rsidRPr="00E76CB3">
        <w:rPr>
          <w:spacing w:val="-2"/>
        </w:rPr>
        <w:t>у</w:t>
      </w:r>
      <w:r w:rsidRPr="00E76CB3">
        <w:t>пак</w:t>
      </w:r>
      <w:r w:rsidRPr="00E76CB3">
        <w:rPr>
          <w:spacing w:val="30"/>
        </w:rPr>
        <w:t xml:space="preserve"> </w:t>
      </w:r>
      <w:r w:rsidRPr="00E76CB3">
        <w:rPr>
          <w:spacing w:val="1"/>
        </w:rPr>
        <w:t>ј</w:t>
      </w:r>
      <w:r w:rsidRPr="00E76CB3">
        <w:rPr>
          <w:spacing w:val="-1"/>
        </w:rPr>
        <w:t>ав</w:t>
      </w:r>
      <w:r w:rsidRPr="00E76CB3">
        <w:t>не</w:t>
      </w:r>
      <w:r w:rsidRPr="00E76CB3">
        <w:rPr>
          <w:spacing w:val="33"/>
        </w:rPr>
        <w:t xml:space="preserve"> </w:t>
      </w:r>
      <w:r w:rsidRPr="00E76CB3">
        <w:t>набав</w:t>
      </w:r>
      <w:r w:rsidRPr="00E76CB3">
        <w:rPr>
          <w:spacing w:val="-2"/>
        </w:rPr>
        <w:t>к</w:t>
      </w:r>
      <w:r w:rsidRPr="00E76CB3">
        <w:t>е.</w:t>
      </w:r>
      <w:r w:rsidRPr="00E76CB3">
        <w:rPr>
          <w:spacing w:val="33"/>
        </w:rPr>
        <w:t xml:space="preserve"> </w:t>
      </w:r>
      <w:r w:rsidRPr="00E76CB3">
        <w:t>О</w:t>
      </w:r>
      <w:r w:rsidRPr="00E76CB3">
        <w:rPr>
          <w:spacing w:val="-1"/>
        </w:rPr>
        <w:t>в</w:t>
      </w:r>
      <w:r w:rsidRPr="00E76CB3">
        <w:t>и</w:t>
      </w:r>
      <w:r w:rsidRPr="00E76CB3">
        <w:rPr>
          <w:spacing w:val="32"/>
        </w:rPr>
        <w:t xml:space="preserve"> </w:t>
      </w:r>
      <w:r w:rsidRPr="00E76CB3">
        <w:t>п</w:t>
      </w:r>
      <w:r w:rsidRPr="00E76CB3">
        <w:rPr>
          <w:spacing w:val="4"/>
        </w:rPr>
        <w:t>о</w:t>
      </w:r>
      <w:r w:rsidRPr="00E76CB3">
        <w:t xml:space="preserve">даци неће бити </w:t>
      </w:r>
      <w:r w:rsidRPr="00E76CB3">
        <w:rPr>
          <w:spacing w:val="-2"/>
        </w:rPr>
        <w:t>об</w:t>
      </w:r>
      <w:r w:rsidRPr="00E76CB3">
        <w:rPr>
          <w:spacing w:val="2"/>
        </w:rPr>
        <w:t>ј</w:t>
      </w:r>
      <w:r w:rsidRPr="00E76CB3">
        <w:t>ав</w:t>
      </w:r>
      <w:r w:rsidRPr="00E76CB3">
        <w:rPr>
          <w:spacing w:val="-2"/>
        </w:rPr>
        <w:t>љ</w:t>
      </w:r>
      <w:r w:rsidRPr="00E76CB3">
        <w:t>ени</w:t>
      </w:r>
      <w:r w:rsidRPr="00E76CB3">
        <w:rPr>
          <w:spacing w:val="-1"/>
        </w:rPr>
        <w:t xml:space="preserve"> </w:t>
      </w:r>
      <w:r w:rsidRPr="00E76CB3">
        <w:t>пр</w:t>
      </w:r>
      <w:r w:rsidRPr="00E76CB3">
        <w:rPr>
          <w:spacing w:val="-3"/>
        </w:rPr>
        <w:t>и</w:t>
      </w:r>
      <w:r w:rsidRPr="00E76CB3">
        <w:t>ликом о</w:t>
      </w:r>
      <w:r w:rsidRPr="00E76CB3">
        <w:rPr>
          <w:spacing w:val="-1"/>
        </w:rPr>
        <w:t>тв</w:t>
      </w:r>
      <w:r w:rsidRPr="00E76CB3">
        <w:t>ар</w:t>
      </w:r>
      <w:r w:rsidRPr="00E76CB3">
        <w:rPr>
          <w:spacing w:val="-2"/>
        </w:rPr>
        <w:t>а</w:t>
      </w:r>
      <w:r w:rsidRPr="00E76CB3">
        <w:rPr>
          <w:spacing w:val="-1"/>
        </w:rPr>
        <w:t>њ</w:t>
      </w:r>
      <w:r w:rsidRPr="00E76CB3">
        <w:t>а пон</w:t>
      </w:r>
      <w:r w:rsidRPr="00E76CB3">
        <w:rPr>
          <w:spacing w:val="-3"/>
        </w:rPr>
        <w:t>у</w:t>
      </w:r>
      <w:r w:rsidRPr="00E76CB3">
        <w:t>да нити</w:t>
      </w:r>
      <w:r w:rsidRPr="00E76CB3">
        <w:rPr>
          <w:spacing w:val="-1"/>
        </w:rPr>
        <w:t xml:space="preserve"> </w:t>
      </w:r>
      <w:r w:rsidRPr="00E76CB3">
        <w:t>у</w:t>
      </w:r>
      <w:r w:rsidRPr="00E76CB3">
        <w:rPr>
          <w:spacing w:val="-2"/>
        </w:rPr>
        <w:t xml:space="preserve"> </w:t>
      </w:r>
      <w:r w:rsidRPr="00E76CB3">
        <w:t>наста</w:t>
      </w:r>
      <w:r w:rsidRPr="00E76CB3">
        <w:rPr>
          <w:spacing w:val="-1"/>
        </w:rPr>
        <w:t>в</w:t>
      </w:r>
      <w:r w:rsidRPr="00E76CB3">
        <w:t>ку</w:t>
      </w:r>
      <w:r w:rsidRPr="00E76CB3">
        <w:rPr>
          <w:spacing w:val="-2"/>
        </w:rPr>
        <w:t xml:space="preserve"> </w:t>
      </w:r>
      <w:r w:rsidRPr="00E76CB3">
        <w:t>пост</w:t>
      </w:r>
      <w:r w:rsidRPr="00E76CB3">
        <w:rPr>
          <w:spacing w:val="-3"/>
        </w:rPr>
        <w:t>у</w:t>
      </w:r>
      <w:r w:rsidRPr="00E76CB3">
        <w:t>пка или касн</w:t>
      </w:r>
      <w:r w:rsidRPr="00E76CB3">
        <w:rPr>
          <w:spacing w:val="-2"/>
        </w:rPr>
        <w:t>и</w:t>
      </w:r>
      <w:r w:rsidRPr="00E76CB3">
        <w:t>је.</w:t>
      </w:r>
    </w:p>
    <w:p w:rsidR="000E10C0" w:rsidRPr="00E76CB3" w:rsidRDefault="000E10C0" w:rsidP="00107A54">
      <w:pPr>
        <w:widowControl w:val="0"/>
        <w:autoSpaceDE w:val="0"/>
        <w:autoSpaceDN w:val="0"/>
        <w:adjustRightInd w:val="0"/>
        <w:spacing w:line="241" w:lineRule="auto"/>
        <w:ind w:right="-29"/>
      </w:pPr>
      <w:r w:rsidRPr="00E76CB3">
        <w:rPr>
          <w:spacing w:val="-1"/>
        </w:rPr>
        <w:t>Н</w:t>
      </w:r>
      <w:r w:rsidRPr="00E76CB3">
        <w:t>ар</w:t>
      </w:r>
      <w:r w:rsidRPr="00E76CB3">
        <w:rPr>
          <w:spacing w:val="-2"/>
        </w:rPr>
        <w:t>у</w:t>
      </w:r>
      <w:r w:rsidRPr="00E76CB3">
        <w:t>чилац</w:t>
      </w:r>
      <w:r w:rsidRPr="00E76CB3">
        <w:rPr>
          <w:spacing w:val="15"/>
        </w:rPr>
        <w:t xml:space="preserve"> </w:t>
      </w:r>
      <w:r w:rsidRPr="00E76CB3">
        <w:t>ће</w:t>
      </w:r>
      <w:r w:rsidRPr="00E76CB3">
        <w:rPr>
          <w:spacing w:val="17"/>
        </w:rPr>
        <w:t xml:space="preserve"> </w:t>
      </w:r>
      <w:r w:rsidRPr="00E76CB3">
        <w:rPr>
          <w:spacing w:val="1"/>
        </w:rPr>
        <w:t>к</w:t>
      </w:r>
      <w:r w:rsidRPr="00E76CB3">
        <w:t>ао</w:t>
      </w:r>
      <w:r w:rsidRPr="00E76CB3">
        <w:rPr>
          <w:spacing w:val="17"/>
        </w:rPr>
        <w:t xml:space="preserve"> </w:t>
      </w:r>
      <w:r w:rsidRPr="00E76CB3">
        <w:t>по</w:t>
      </w:r>
      <w:r w:rsidRPr="00E76CB3">
        <w:rPr>
          <w:spacing w:val="-1"/>
        </w:rPr>
        <w:t>в</w:t>
      </w:r>
      <w:r w:rsidRPr="00E76CB3">
        <w:t>е</w:t>
      </w:r>
      <w:r w:rsidRPr="00E76CB3">
        <w:rPr>
          <w:spacing w:val="-2"/>
        </w:rPr>
        <w:t>р</w:t>
      </w:r>
      <w:r w:rsidRPr="00E76CB3">
        <w:t>љи</w:t>
      </w:r>
      <w:r w:rsidRPr="00E76CB3">
        <w:rPr>
          <w:spacing w:val="-1"/>
        </w:rPr>
        <w:t>в</w:t>
      </w:r>
      <w:r w:rsidRPr="00E76CB3">
        <w:t>е</w:t>
      </w:r>
      <w:r w:rsidRPr="00E76CB3">
        <w:rPr>
          <w:spacing w:val="16"/>
        </w:rPr>
        <w:t xml:space="preserve"> </w:t>
      </w:r>
      <w:r w:rsidRPr="00E76CB3">
        <w:t>третирати</w:t>
      </w:r>
      <w:r w:rsidRPr="00E76CB3">
        <w:rPr>
          <w:spacing w:val="15"/>
        </w:rPr>
        <w:t xml:space="preserve"> </w:t>
      </w:r>
      <w:r w:rsidRPr="00E76CB3">
        <w:t>оне</w:t>
      </w:r>
      <w:r w:rsidRPr="00E76CB3">
        <w:rPr>
          <w:spacing w:val="17"/>
        </w:rPr>
        <w:t xml:space="preserve"> </w:t>
      </w:r>
      <w:r w:rsidRPr="00E76CB3">
        <w:t>д</w:t>
      </w:r>
      <w:r w:rsidRPr="00E76CB3">
        <w:rPr>
          <w:spacing w:val="-1"/>
        </w:rPr>
        <w:t>о</w:t>
      </w:r>
      <w:r w:rsidRPr="00E76CB3">
        <w:t>к</w:t>
      </w:r>
      <w:r w:rsidRPr="00E76CB3">
        <w:rPr>
          <w:spacing w:val="-2"/>
        </w:rPr>
        <w:t>у</w:t>
      </w:r>
      <w:r w:rsidRPr="00E76CB3">
        <w:t>ме</w:t>
      </w:r>
      <w:r w:rsidRPr="00E76CB3">
        <w:rPr>
          <w:spacing w:val="-1"/>
        </w:rPr>
        <w:t>н</w:t>
      </w:r>
      <w:r w:rsidRPr="00E76CB3">
        <w:t>те</w:t>
      </w:r>
      <w:r w:rsidRPr="00E76CB3">
        <w:rPr>
          <w:spacing w:val="16"/>
        </w:rPr>
        <w:t xml:space="preserve"> </w:t>
      </w:r>
      <w:r w:rsidRPr="00E76CB3">
        <w:t>к</w:t>
      </w:r>
      <w:r w:rsidRPr="00E76CB3">
        <w:rPr>
          <w:spacing w:val="-1"/>
        </w:rPr>
        <w:t>о</w:t>
      </w:r>
      <w:r w:rsidRPr="00E76CB3">
        <w:rPr>
          <w:spacing w:val="2"/>
        </w:rPr>
        <w:t>ј</w:t>
      </w:r>
      <w:r w:rsidRPr="00E76CB3">
        <w:t>и</w:t>
      </w:r>
      <w:r w:rsidRPr="00E76CB3">
        <w:rPr>
          <w:spacing w:val="16"/>
        </w:rPr>
        <w:t xml:space="preserve"> </w:t>
      </w:r>
      <w:r w:rsidRPr="00E76CB3">
        <w:t>у</w:t>
      </w:r>
      <w:r w:rsidRPr="00E76CB3">
        <w:rPr>
          <w:spacing w:val="15"/>
        </w:rPr>
        <w:t xml:space="preserve"> </w:t>
      </w:r>
      <w:r w:rsidRPr="00E76CB3">
        <w:t>десном</w:t>
      </w:r>
      <w:r w:rsidRPr="00E76CB3">
        <w:rPr>
          <w:spacing w:val="14"/>
        </w:rPr>
        <w:t xml:space="preserve"> </w:t>
      </w:r>
      <w:r w:rsidRPr="00E76CB3">
        <w:t>го</w:t>
      </w:r>
      <w:r w:rsidRPr="00E76CB3">
        <w:rPr>
          <w:spacing w:val="-1"/>
        </w:rPr>
        <w:t>р</w:t>
      </w:r>
      <w:r w:rsidRPr="00E76CB3">
        <w:t>њем</w:t>
      </w:r>
      <w:r w:rsidRPr="00E76CB3">
        <w:rPr>
          <w:spacing w:val="16"/>
        </w:rPr>
        <w:t xml:space="preserve"> </w:t>
      </w:r>
      <w:r w:rsidRPr="00E76CB3">
        <w:rPr>
          <w:spacing w:val="-1"/>
        </w:rPr>
        <w:t>у</w:t>
      </w:r>
      <w:r w:rsidRPr="00E76CB3">
        <w:t>глу</w:t>
      </w:r>
      <w:r w:rsidRPr="00E76CB3">
        <w:rPr>
          <w:spacing w:val="14"/>
        </w:rPr>
        <w:t xml:space="preserve"> </w:t>
      </w:r>
      <w:r w:rsidRPr="00E76CB3">
        <w:t>великим</w:t>
      </w:r>
      <w:r w:rsidRPr="00E76CB3">
        <w:rPr>
          <w:spacing w:val="15"/>
        </w:rPr>
        <w:t xml:space="preserve"> </w:t>
      </w:r>
      <w:r w:rsidRPr="00E76CB3">
        <w:t>слов</w:t>
      </w:r>
      <w:r w:rsidRPr="00E76CB3">
        <w:rPr>
          <w:spacing w:val="-2"/>
        </w:rPr>
        <w:t>и</w:t>
      </w:r>
      <w:r w:rsidRPr="00E76CB3">
        <w:t>ма и</w:t>
      </w:r>
      <w:r w:rsidRPr="00E76CB3">
        <w:rPr>
          <w:spacing w:val="-1"/>
        </w:rPr>
        <w:t>м</w:t>
      </w:r>
      <w:r w:rsidRPr="00E76CB3">
        <w:rPr>
          <w:spacing w:val="-2"/>
        </w:rPr>
        <w:t>а</w:t>
      </w:r>
      <w:r w:rsidRPr="00E76CB3">
        <w:rPr>
          <w:spacing w:val="3"/>
        </w:rPr>
        <w:t>ј</w:t>
      </w:r>
      <w:r w:rsidRPr="00E76CB3">
        <w:t>у</w:t>
      </w:r>
      <w:r w:rsidRPr="00E76CB3">
        <w:rPr>
          <w:spacing w:val="-2"/>
        </w:rPr>
        <w:t xml:space="preserve"> </w:t>
      </w:r>
      <w:r w:rsidRPr="00E76CB3">
        <w:t>исписано</w:t>
      </w:r>
      <w:r w:rsidRPr="00E76CB3">
        <w:rPr>
          <w:spacing w:val="-3"/>
        </w:rPr>
        <w:t xml:space="preserve"> </w:t>
      </w:r>
      <w:r w:rsidRPr="00E76CB3">
        <w:rPr>
          <w:spacing w:val="-3"/>
          <w:lang w:val="sr-Cyrl-RS"/>
        </w:rPr>
        <w:t>„</w:t>
      </w:r>
      <w:r w:rsidRPr="00E76CB3">
        <w:rPr>
          <w:b/>
        </w:rPr>
        <w:t>По</w:t>
      </w:r>
      <w:r w:rsidRPr="00E76CB3">
        <w:rPr>
          <w:b/>
          <w:spacing w:val="-1"/>
        </w:rPr>
        <w:t>в</w:t>
      </w:r>
      <w:r w:rsidRPr="00E76CB3">
        <w:rPr>
          <w:b/>
        </w:rPr>
        <w:t>ер</w:t>
      </w:r>
      <w:r w:rsidRPr="00E76CB3">
        <w:rPr>
          <w:b/>
          <w:spacing w:val="-2"/>
        </w:rPr>
        <w:t>љ</w:t>
      </w:r>
      <w:r w:rsidRPr="00E76CB3">
        <w:rPr>
          <w:b/>
        </w:rPr>
        <w:t>и</w:t>
      </w:r>
      <w:r w:rsidRPr="00E76CB3">
        <w:rPr>
          <w:b/>
          <w:spacing w:val="-1"/>
        </w:rPr>
        <w:t>в</w:t>
      </w:r>
      <w:r w:rsidRPr="00E76CB3">
        <w:rPr>
          <w:b/>
        </w:rPr>
        <w:t>о</w:t>
      </w:r>
      <w:r w:rsidRPr="00E76CB3">
        <w:rPr>
          <w:lang w:val="sr-Cyrl-RS"/>
        </w:rPr>
        <w:t>“</w:t>
      </w:r>
      <w:r w:rsidRPr="00E76CB3">
        <w:t>, а исп</w:t>
      </w:r>
      <w:r w:rsidRPr="00E76CB3">
        <w:rPr>
          <w:spacing w:val="-2"/>
        </w:rPr>
        <w:t>о</w:t>
      </w:r>
      <w:r w:rsidRPr="00E76CB3">
        <w:t>д то</w:t>
      </w:r>
      <w:r w:rsidRPr="00E76CB3">
        <w:rPr>
          <w:spacing w:val="-1"/>
        </w:rPr>
        <w:t>г</w:t>
      </w:r>
      <w:r w:rsidRPr="00E76CB3">
        <w:t>а пот</w:t>
      </w:r>
      <w:r w:rsidRPr="00E76CB3">
        <w:rPr>
          <w:spacing w:val="-1"/>
        </w:rPr>
        <w:t>п</w:t>
      </w:r>
      <w:r w:rsidRPr="00E76CB3">
        <w:t>ис</w:t>
      </w:r>
      <w:r w:rsidRPr="00E76CB3">
        <w:rPr>
          <w:spacing w:val="-3"/>
        </w:rPr>
        <w:t xml:space="preserve"> </w:t>
      </w:r>
      <w:r w:rsidRPr="00E76CB3">
        <w:t>ли</w:t>
      </w:r>
      <w:r w:rsidRPr="00E76CB3">
        <w:rPr>
          <w:spacing w:val="-1"/>
        </w:rPr>
        <w:t>ц</w:t>
      </w:r>
      <w:r w:rsidRPr="00E76CB3">
        <w:t>а к</w:t>
      </w:r>
      <w:r w:rsidRPr="00E76CB3">
        <w:rPr>
          <w:spacing w:val="-1"/>
        </w:rPr>
        <w:t>о</w:t>
      </w:r>
      <w:r w:rsidRPr="00E76CB3">
        <w:t>је</w:t>
      </w:r>
      <w:r w:rsidRPr="00E76CB3">
        <w:rPr>
          <w:spacing w:val="-1"/>
        </w:rPr>
        <w:t xml:space="preserve"> </w:t>
      </w:r>
      <w:r w:rsidRPr="00E76CB3">
        <w:t>је потпи</w:t>
      </w:r>
      <w:r w:rsidRPr="00E76CB3">
        <w:rPr>
          <w:spacing w:val="-3"/>
        </w:rPr>
        <w:t>с</w:t>
      </w:r>
      <w:r w:rsidRPr="00E76CB3">
        <w:t>ало п</w:t>
      </w:r>
      <w:r w:rsidRPr="00E76CB3">
        <w:rPr>
          <w:spacing w:val="-2"/>
        </w:rPr>
        <w:t>о</w:t>
      </w:r>
      <w:r w:rsidRPr="00E76CB3">
        <w:t>нуд</w:t>
      </w:r>
      <w:r w:rsidRPr="00E76CB3">
        <w:rPr>
          <w:spacing w:val="-1"/>
        </w:rPr>
        <w:t>у</w:t>
      </w:r>
      <w:r w:rsidRPr="00E76CB3">
        <w:t>.</w:t>
      </w:r>
    </w:p>
    <w:p w:rsidR="000E10C0" w:rsidRDefault="000E10C0" w:rsidP="00107A54">
      <w:pPr>
        <w:widowControl w:val="0"/>
        <w:autoSpaceDE w:val="0"/>
        <w:autoSpaceDN w:val="0"/>
        <w:adjustRightInd w:val="0"/>
        <w:ind w:right="-29"/>
        <w:rPr>
          <w:lang w:val="sr-Cyrl-RS"/>
        </w:rPr>
      </w:pPr>
      <w:r w:rsidRPr="00E76CB3">
        <w:t>Уколи</w:t>
      </w:r>
      <w:r w:rsidRPr="00E76CB3">
        <w:rPr>
          <w:spacing w:val="-1"/>
        </w:rPr>
        <w:t>к</w:t>
      </w:r>
      <w:r w:rsidRPr="00E76CB3">
        <w:t>о</w:t>
      </w:r>
      <w:r w:rsidRPr="00E76CB3">
        <w:rPr>
          <w:spacing w:val="11"/>
        </w:rPr>
        <w:t xml:space="preserve"> </w:t>
      </w:r>
      <w:r w:rsidRPr="00E76CB3">
        <w:rPr>
          <w:spacing w:val="3"/>
        </w:rPr>
        <w:t>ј</w:t>
      </w:r>
      <w:r w:rsidRPr="00E76CB3">
        <w:t>е</w:t>
      </w:r>
      <w:r w:rsidRPr="00E76CB3">
        <w:rPr>
          <w:spacing w:val="12"/>
        </w:rPr>
        <w:t xml:space="preserve"> </w:t>
      </w:r>
      <w:r w:rsidRPr="00E76CB3">
        <w:t>пон</w:t>
      </w:r>
      <w:r w:rsidRPr="00E76CB3">
        <w:rPr>
          <w:spacing w:val="-2"/>
        </w:rPr>
        <w:t>у</w:t>
      </w:r>
      <w:r w:rsidRPr="00E76CB3">
        <w:rPr>
          <w:spacing w:val="-1"/>
        </w:rPr>
        <w:t>ђ</w:t>
      </w:r>
      <w:r w:rsidRPr="00E76CB3">
        <w:t>ач</w:t>
      </w:r>
      <w:r w:rsidRPr="00E76CB3">
        <w:rPr>
          <w:spacing w:val="13"/>
        </w:rPr>
        <w:t xml:space="preserve"> </w:t>
      </w:r>
      <w:r w:rsidRPr="00E76CB3">
        <w:t>на</w:t>
      </w:r>
      <w:r w:rsidRPr="00E76CB3">
        <w:rPr>
          <w:spacing w:val="14"/>
        </w:rPr>
        <w:t xml:space="preserve"> </w:t>
      </w:r>
      <w:r w:rsidRPr="00E76CB3">
        <w:t>г</w:t>
      </w:r>
      <w:r w:rsidRPr="00E76CB3">
        <w:rPr>
          <w:spacing w:val="-1"/>
        </w:rPr>
        <w:t>о</w:t>
      </w:r>
      <w:r w:rsidRPr="00E76CB3">
        <w:t>ре</w:t>
      </w:r>
      <w:r w:rsidRPr="00E76CB3">
        <w:rPr>
          <w:spacing w:val="14"/>
        </w:rPr>
        <w:t xml:space="preserve"> </w:t>
      </w:r>
      <w:r w:rsidRPr="00E76CB3">
        <w:t>наве</w:t>
      </w:r>
      <w:r w:rsidRPr="00E76CB3">
        <w:rPr>
          <w:spacing w:val="-2"/>
        </w:rPr>
        <w:t>д</w:t>
      </w:r>
      <w:r w:rsidRPr="00E76CB3">
        <w:t>ен</w:t>
      </w:r>
      <w:r w:rsidRPr="00E76CB3">
        <w:rPr>
          <w:spacing w:val="13"/>
        </w:rPr>
        <w:t xml:space="preserve"> </w:t>
      </w:r>
      <w:r w:rsidRPr="00E76CB3">
        <w:t>начин</w:t>
      </w:r>
      <w:r w:rsidRPr="00E76CB3">
        <w:rPr>
          <w:spacing w:val="12"/>
        </w:rPr>
        <w:t xml:space="preserve"> </w:t>
      </w:r>
      <w:r w:rsidRPr="00E76CB3">
        <w:t>означ</w:t>
      </w:r>
      <w:r w:rsidRPr="00E76CB3">
        <w:rPr>
          <w:spacing w:val="-3"/>
        </w:rPr>
        <w:t>и</w:t>
      </w:r>
      <w:r w:rsidRPr="00E76CB3">
        <w:t>о</w:t>
      </w:r>
      <w:r w:rsidRPr="00E76CB3">
        <w:rPr>
          <w:spacing w:val="13"/>
        </w:rPr>
        <w:t xml:space="preserve"> </w:t>
      </w:r>
      <w:r w:rsidRPr="00E76CB3">
        <w:t>поверљи</w:t>
      </w:r>
      <w:r w:rsidRPr="00E76CB3">
        <w:rPr>
          <w:spacing w:val="-1"/>
        </w:rPr>
        <w:t>в</w:t>
      </w:r>
      <w:r w:rsidRPr="00E76CB3">
        <w:t>ост</w:t>
      </w:r>
      <w:r w:rsidRPr="00E76CB3">
        <w:rPr>
          <w:spacing w:val="13"/>
        </w:rPr>
        <w:t xml:space="preserve"> </w:t>
      </w:r>
      <w:r w:rsidRPr="00E76CB3">
        <w:rPr>
          <w:spacing w:val="-1"/>
        </w:rPr>
        <w:t>д</w:t>
      </w:r>
      <w:r w:rsidRPr="00E76CB3">
        <w:t>ок</w:t>
      </w:r>
      <w:r w:rsidRPr="00E76CB3">
        <w:rPr>
          <w:spacing w:val="-2"/>
        </w:rPr>
        <w:t>у</w:t>
      </w:r>
      <w:r w:rsidRPr="00E76CB3">
        <w:t>ме</w:t>
      </w:r>
      <w:r w:rsidRPr="00E76CB3">
        <w:rPr>
          <w:spacing w:val="-1"/>
        </w:rPr>
        <w:t>н</w:t>
      </w:r>
      <w:r w:rsidRPr="00E76CB3">
        <w:rPr>
          <w:spacing w:val="-2"/>
        </w:rPr>
        <w:t>а</w:t>
      </w:r>
      <w:r w:rsidRPr="00E76CB3">
        <w:t>та,</w:t>
      </w:r>
      <w:r w:rsidRPr="00E76CB3">
        <w:rPr>
          <w:spacing w:val="14"/>
        </w:rPr>
        <w:t xml:space="preserve"> </w:t>
      </w:r>
      <w:r w:rsidRPr="00E76CB3">
        <w:t>нар</w:t>
      </w:r>
      <w:r w:rsidRPr="00E76CB3">
        <w:rPr>
          <w:spacing w:val="-2"/>
        </w:rPr>
        <w:t>у</w:t>
      </w:r>
      <w:r w:rsidRPr="00E76CB3">
        <w:rPr>
          <w:spacing w:val="-1"/>
        </w:rPr>
        <w:t>ч</w:t>
      </w:r>
      <w:r w:rsidRPr="00E76CB3">
        <w:t>илац</w:t>
      </w:r>
      <w:r w:rsidRPr="00E76CB3">
        <w:rPr>
          <w:spacing w:val="11"/>
        </w:rPr>
        <w:t xml:space="preserve"> </w:t>
      </w:r>
      <w:r w:rsidRPr="00E76CB3">
        <w:rPr>
          <w:spacing w:val="3"/>
        </w:rPr>
        <w:t>ј</w:t>
      </w:r>
      <w:r w:rsidRPr="00E76CB3">
        <w:t>е</w:t>
      </w:r>
      <w:r w:rsidRPr="00E76CB3">
        <w:rPr>
          <w:spacing w:val="12"/>
        </w:rPr>
        <w:t xml:space="preserve"> </w:t>
      </w:r>
      <w:r w:rsidRPr="00E76CB3">
        <w:t>д</w:t>
      </w:r>
      <w:r w:rsidRPr="00E76CB3">
        <w:rPr>
          <w:spacing w:val="-1"/>
        </w:rPr>
        <w:t>у</w:t>
      </w:r>
      <w:r w:rsidRPr="00E76CB3">
        <w:t>жан</w:t>
      </w:r>
      <w:r w:rsidRPr="00E76CB3">
        <w:rPr>
          <w:spacing w:val="14"/>
        </w:rPr>
        <w:t xml:space="preserve"> </w:t>
      </w:r>
      <w:r w:rsidRPr="00E76CB3">
        <w:rPr>
          <w:spacing w:val="-1"/>
        </w:rPr>
        <w:t>д</w:t>
      </w:r>
      <w:r w:rsidRPr="00E76CB3">
        <w:t>а ч</w:t>
      </w:r>
      <w:r w:rsidRPr="00E76CB3">
        <w:rPr>
          <w:spacing w:val="-3"/>
        </w:rPr>
        <w:t>у</w:t>
      </w:r>
      <w:r w:rsidRPr="00E76CB3">
        <w:rPr>
          <w:spacing w:val="-1"/>
        </w:rPr>
        <w:t>в</w:t>
      </w:r>
      <w:r w:rsidRPr="00E76CB3">
        <w:t>а</w:t>
      </w:r>
      <w:r w:rsidRPr="00E76CB3">
        <w:rPr>
          <w:spacing w:val="60"/>
        </w:rPr>
        <w:t xml:space="preserve"> </w:t>
      </w:r>
      <w:r w:rsidRPr="00E76CB3">
        <w:t>као</w:t>
      </w:r>
      <w:r w:rsidRPr="00E76CB3">
        <w:rPr>
          <w:spacing w:val="60"/>
        </w:rPr>
        <w:t xml:space="preserve"> </w:t>
      </w:r>
      <w:r w:rsidRPr="00E76CB3">
        <w:t>поверљи</w:t>
      </w:r>
      <w:r w:rsidRPr="00E76CB3">
        <w:rPr>
          <w:spacing w:val="-1"/>
        </w:rPr>
        <w:t>в</w:t>
      </w:r>
      <w:r w:rsidRPr="00E76CB3">
        <w:t>е</w:t>
      </w:r>
      <w:r w:rsidRPr="00E76CB3">
        <w:rPr>
          <w:spacing w:val="59"/>
        </w:rPr>
        <w:t xml:space="preserve"> </w:t>
      </w:r>
      <w:r w:rsidRPr="00E76CB3">
        <w:t>све</w:t>
      </w:r>
      <w:r w:rsidRPr="00E76CB3">
        <w:rPr>
          <w:spacing w:val="57"/>
        </w:rPr>
        <w:t xml:space="preserve"> </w:t>
      </w:r>
      <w:r w:rsidRPr="00E76CB3">
        <w:t>податке</w:t>
      </w:r>
      <w:r w:rsidRPr="00E76CB3">
        <w:rPr>
          <w:spacing w:val="61"/>
        </w:rPr>
        <w:t xml:space="preserve"> </w:t>
      </w:r>
      <w:r w:rsidRPr="00E76CB3">
        <w:t>о</w:t>
      </w:r>
      <w:r w:rsidRPr="00E76CB3">
        <w:rPr>
          <w:spacing w:val="60"/>
        </w:rPr>
        <w:t xml:space="preserve"> </w:t>
      </w:r>
      <w:r w:rsidRPr="00E76CB3">
        <w:t>пон</w:t>
      </w:r>
      <w:r w:rsidRPr="00E76CB3">
        <w:rPr>
          <w:spacing w:val="-2"/>
        </w:rPr>
        <w:t>у</w:t>
      </w:r>
      <w:r w:rsidRPr="00E76CB3">
        <w:rPr>
          <w:spacing w:val="-1"/>
        </w:rPr>
        <w:t>ђ</w:t>
      </w:r>
      <w:r w:rsidRPr="00E76CB3">
        <w:t>ач</w:t>
      </w:r>
      <w:r w:rsidRPr="00E76CB3">
        <w:rPr>
          <w:spacing w:val="-1"/>
        </w:rPr>
        <w:t>и</w:t>
      </w:r>
      <w:r w:rsidRPr="00E76CB3">
        <w:t>ма</w:t>
      </w:r>
      <w:r w:rsidRPr="00E76CB3">
        <w:rPr>
          <w:spacing w:val="56"/>
        </w:rPr>
        <w:t xml:space="preserve"> </w:t>
      </w:r>
      <w:r w:rsidRPr="00E76CB3">
        <w:t>с</w:t>
      </w:r>
      <w:r w:rsidRPr="00E76CB3">
        <w:rPr>
          <w:spacing w:val="1"/>
        </w:rPr>
        <w:t>а</w:t>
      </w:r>
      <w:r w:rsidRPr="00E76CB3">
        <w:t>д</w:t>
      </w:r>
      <w:r w:rsidRPr="00E76CB3">
        <w:rPr>
          <w:spacing w:val="-1"/>
        </w:rPr>
        <w:t>р</w:t>
      </w:r>
      <w:r w:rsidRPr="00E76CB3">
        <w:t>жане</w:t>
      </w:r>
      <w:r w:rsidRPr="00E76CB3">
        <w:rPr>
          <w:spacing w:val="60"/>
        </w:rPr>
        <w:t xml:space="preserve"> </w:t>
      </w:r>
      <w:r w:rsidRPr="00E76CB3">
        <w:t>у</w:t>
      </w:r>
      <w:r w:rsidRPr="00E76CB3">
        <w:rPr>
          <w:spacing w:val="57"/>
        </w:rPr>
        <w:t xml:space="preserve"> </w:t>
      </w:r>
      <w:r w:rsidRPr="00E76CB3">
        <w:t>пон</w:t>
      </w:r>
      <w:r w:rsidRPr="00E76CB3">
        <w:rPr>
          <w:spacing w:val="-2"/>
        </w:rPr>
        <w:t>у</w:t>
      </w:r>
      <w:r w:rsidRPr="00E76CB3">
        <w:t>ди</w:t>
      </w:r>
      <w:r w:rsidRPr="00E76CB3">
        <w:rPr>
          <w:spacing w:val="59"/>
        </w:rPr>
        <w:t xml:space="preserve"> </w:t>
      </w:r>
      <w:r w:rsidRPr="00E76CB3">
        <w:t>к</w:t>
      </w:r>
      <w:r w:rsidRPr="00E76CB3">
        <w:rPr>
          <w:spacing w:val="-1"/>
        </w:rPr>
        <w:t>о</w:t>
      </w:r>
      <w:r w:rsidRPr="00E76CB3">
        <w:rPr>
          <w:spacing w:val="2"/>
        </w:rPr>
        <w:t>ј</w:t>
      </w:r>
      <w:r w:rsidRPr="00E76CB3">
        <w:t>и</w:t>
      </w:r>
      <w:r w:rsidRPr="00E76CB3">
        <w:rPr>
          <w:spacing w:val="57"/>
        </w:rPr>
        <w:t xml:space="preserve"> </w:t>
      </w:r>
      <w:r w:rsidRPr="00E76CB3">
        <w:t>су</w:t>
      </w:r>
      <w:r w:rsidRPr="00E76CB3">
        <w:rPr>
          <w:spacing w:val="58"/>
        </w:rPr>
        <w:t xml:space="preserve"> </w:t>
      </w:r>
      <w:r w:rsidRPr="00E76CB3">
        <w:t>посебним</w:t>
      </w:r>
      <w:r w:rsidRPr="00E76CB3">
        <w:rPr>
          <w:spacing w:val="59"/>
        </w:rPr>
        <w:t xml:space="preserve"> </w:t>
      </w:r>
      <w:r w:rsidRPr="00E76CB3">
        <w:t xml:space="preserve">прописом </w:t>
      </w:r>
      <w:r w:rsidRPr="00E76CB3">
        <w:rPr>
          <w:spacing w:val="-2"/>
        </w:rPr>
        <w:t>у</w:t>
      </w:r>
      <w:r w:rsidRPr="00E76CB3">
        <w:t>т</w:t>
      </w:r>
      <w:r w:rsidRPr="00E76CB3">
        <w:rPr>
          <w:spacing w:val="-1"/>
        </w:rPr>
        <w:t>в</w:t>
      </w:r>
      <w:r w:rsidRPr="00E76CB3">
        <w:t>р</w:t>
      </w:r>
      <w:r w:rsidRPr="00E76CB3">
        <w:rPr>
          <w:spacing w:val="-2"/>
        </w:rPr>
        <w:t>ђ</w:t>
      </w:r>
      <w:r w:rsidRPr="00E76CB3">
        <w:t>ени</w:t>
      </w:r>
      <w:r w:rsidRPr="00E76CB3">
        <w:rPr>
          <w:spacing w:val="40"/>
        </w:rPr>
        <w:t xml:space="preserve"> </w:t>
      </w:r>
      <w:r w:rsidRPr="00E76CB3">
        <w:t>као</w:t>
      </w:r>
      <w:r w:rsidRPr="00E76CB3">
        <w:rPr>
          <w:spacing w:val="41"/>
        </w:rPr>
        <w:t xml:space="preserve"> </w:t>
      </w:r>
      <w:r w:rsidRPr="00E76CB3">
        <w:t>поверљи</w:t>
      </w:r>
      <w:r w:rsidRPr="00E76CB3">
        <w:rPr>
          <w:spacing w:val="-1"/>
        </w:rPr>
        <w:t>в</w:t>
      </w:r>
      <w:r w:rsidRPr="00E76CB3">
        <w:t>и</w:t>
      </w:r>
      <w:r w:rsidRPr="00E76CB3">
        <w:rPr>
          <w:spacing w:val="37"/>
        </w:rPr>
        <w:t xml:space="preserve"> </w:t>
      </w:r>
      <w:r w:rsidRPr="00E76CB3">
        <w:t>и</w:t>
      </w:r>
      <w:r w:rsidRPr="00E76CB3">
        <w:rPr>
          <w:spacing w:val="40"/>
        </w:rPr>
        <w:t xml:space="preserve"> </w:t>
      </w:r>
      <w:r w:rsidRPr="00E76CB3">
        <w:t>к</w:t>
      </w:r>
      <w:r w:rsidRPr="00E76CB3">
        <w:rPr>
          <w:spacing w:val="-1"/>
        </w:rPr>
        <w:t>о</w:t>
      </w:r>
      <w:r w:rsidRPr="00E76CB3">
        <w:t>је</w:t>
      </w:r>
      <w:r w:rsidRPr="00E76CB3">
        <w:rPr>
          <w:spacing w:val="39"/>
        </w:rPr>
        <w:t xml:space="preserve"> </w:t>
      </w:r>
      <w:r w:rsidRPr="00E76CB3">
        <w:t>је</w:t>
      </w:r>
      <w:r w:rsidRPr="00E76CB3">
        <w:rPr>
          <w:spacing w:val="39"/>
        </w:rPr>
        <w:t xml:space="preserve"> </w:t>
      </w:r>
      <w:r w:rsidRPr="00E76CB3">
        <w:rPr>
          <w:spacing w:val="1"/>
        </w:rPr>
        <w:t>к</w:t>
      </w:r>
      <w:r w:rsidRPr="00E76CB3">
        <w:t>ао</w:t>
      </w:r>
      <w:r w:rsidRPr="00E76CB3">
        <w:rPr>
          <w:spacing w:val="41"/>
        </w:rPr>
        <w:t xml:space="preserve"> </w:t>
      </w:r>
      <w:r w:rsidRPr="00E76CB3">
        <w:rPr>
          <w:spacing w:val="-2"/>
        </w:rPr>
        <w:t>т</w:t>
      </w:r>
      <w:r w:rsidRPr="00E76CB3">
        <w:t>акве</w:t>
      </w:r>
      <w:r w:rsidRPr="00E76CB3">
        <w:rPr>
          <w:spacing w:val="40"/>
        </w:rPr>
        <w:t xml:space="preserve"> </w:t>
      </w:r>
      <w:r w:rsidRPr="00E76CB3">
        <w:t>по</w:t>
      </w:r>
      <w:r w:rsidRPr="00E76CB3">
        <w:rPr>
          <w:spacing w:val="-3"/>
        </w:rPr>
        <w:t>н</w:t>
      </w:r>
      <w:r w:rsidRPr="00E76CB3">
        <w:rPr>
          <w:spacing w:val="-2"/>
        </w:rPr>
        <w:t>у</w:t>
      </w:r>
      <w:r w:rsidRPr="00E76CB3">
        <w:rPr>
          <w:spacing w:val="-1"/>
        </w:rPr>
        <w:t>ђ</w:t>
      </w:r>
      <w:r w:rsidRPr="00E76CB3">
        <w:t>ач</w:t>
      </w:r>
      <w:r w:rsidRPr="00E76CB3">
        <w:rPr>
          <w:spacing w:val="39"/>
        </w:rPr>
        <w:t xml:space="preserve"> </w:t>
      </w:r>
      <w:r w:rsidRPr="00E76CB3">
        <w:t>озна</w:t>
      </w:r>
      <w:r w:rsidRPr="00E76CB3">
        <w:rPr>
          <w:spacing w:val="-1"/>
        </w:rPr>
        <w:t>ч</w:t>
      </w:r>
      <w:r w:rsidRPr="00E76CB3">
        <w:t>ио</w:t>
      </w:r>
      <w:r w:rsidRPr="00E76CB3">
        <w:rPr>
          <w:spacing w:val="39"/>
        </w:rPr>
        <w:t xml:space="preserve"> </w:t>
      </w:r>
      <w:r w:rsidRPr="00E76CB3">
        <w:t>у</w:t>
      </w:r>
      <w:r w:rsidRPr="00E76CB3">
        <w:rPr>
          <w:spacing w:val="39"/>
        </w:rPr>
        <w:t xml:space="preserve"> </w:t>
      </w:r>
      <w:r w:rsidRPr="00E76CB3">
        <w:t>по</w:t>
      </w:r>
      <w:r w:rsidRPr="00E76CB3">
        <w:rPr>
          <w:spacing w:val="1"/>
        </w:rPr>
        <w:t>н</w:t>
      </w:r>
      <w:r w:rsidRPr="00E76CB3">
        <w:rPr>
          <w:spacing w:val="-2"/>
        </w:rPr>
        <w:t>у</w:t>
      </w:r>
      <w:r w:rsidRPr="00E76CB3">
        <w:t>ди</w:t>
      </w:r>
      <w:r w:rsidRPr="00E76CB3">
        <w:rPr>
          <w:spacing w:val="40"/>
        </w:rPr>
        <w:t xml:space="preserve"> </w:t>
      </w:r>
      <w:r w:rsidRPr="00E76CB3">
        <w:rPr>
          <w:spacing w:val="7"/>
        </w:rPr>
        <w:t>(</w:t>
      </w:r>
      <w:r w:rsidRPr="00E76CB3">
        <w:t>члан</w:t>
      </w:r>
      <w:r w:rsidRPr="00E76CB3">
        <w:rPr>
          <w:spacing w:val="40"/>
        </w:rPr>
        <w:t xml:space="preserve"> </w:t>
      </w:r>
      <w:r w:rsidRPr="00E76CB3">
        <w:t>14.</w:t>
      </w:r>
      <w:r w:rsidRPr="00E76CB3">
        <w:rPr>
          <w:spacing w:val="39"/>
        </w:rPr>
        <w:t xml:space="preserve"> </w:t>
      </w:r>
      <w:r w:rsidRPr="00E76CB3">
        <w:t>став</w:t>
      </w:r>
      <w:r w:rsidRPr="00E76CB3">
        <w:rPr>
          <w:spacing w:val="40"/>
        </w:rPr>
        <w:t xml:space="preserve"> </w:t>
      </w:r>
      <w:r w:rsidRPr="00E76CB3">
        <w:t>1.</w:t>
      </w:r>
      <w:r w:rsidRPr="00E76CB3">
        <w:rPr>
          <w:spacing w:val="41"/>
        </w:rPr>
        <w:t xml:space="preserve"> </w:t>
      </w:r>
      <w:r w:rsidRPr="00E76CB3">
        <w:t>та</w:t>
      </w:r>
      <w:r w:rsidRPr="00E76CB3">
        <w:rPr>
          <w:spacing w:val="-3"/>
        </w:rPr>
        <w:t>ч</w:t>
      </w:r>
      <w:r w:rsidRPr="00E76CB3">
        <w:t>ка</w:t>
      </w:r>
      <w:r w:rsidRPr="00E76CB3">
        <w:rPr>
          <w:spacing w:val="39"/>
        </w:rPr>
        <w:t xml:space="preserve"> </w:t>
      </w:r>
      <w:r w:rsidRPr="00E76CB3">
        <w:t>1. За</w:t>
      </w:r>
      <w:r w:rsidRPr="00E76CB3">
        <w:rPr>
          <w:spacing w:val="1"/>
        </w:rPr>
        <w:t>к</w:t>
      </w:r>
      <w:r w:rsidRPr="00E76CB3">
        <w:t>он</w:t>
      </w:r>
      <w:r w:rsidRPr="00E76CB3">
        <w:rPr>
          <w:spacing w:val="-2"/>
        </w:rPr>
        <w:t>а</w:t>
      </w:r>
      <w:r w:rsidRPr="00E76CB3">
        <w:t>).</w:t>
      </w:r>
    </w:p>
    <w:p w:rsidR="00107A54" w:rsidRDefault="00107A54" w:rsidP="00107A54">
      <w:pPr>
        <w:widowControl w:val="0"/>
        <w:autoSpaceDE w:val="0"/>
        <w:autoSpaceDN w:val="0"/>
        <w:adjustRightInd w:val="0"/>
        <w:ind w:right="-29"/>
        <w:rPr>
          <w:lang w:val="sr-Cyrl-RS"/>
        </w:rPr>
      </w:pPr>
    </w:p>
    <w:p w:rsidR="00107A54" w:rsidRPr="00107A54" w:rsidRDefault="00107A54" w:rsidP="00107A54">
      <w:pPr>
        <w:widowControl w:val="0"/>
        <w:autoSpaceDE w:val="0"/>
        <w:autoSpaceDN w:val="0"/>
        <w:adjustRightInd w:val="0"/>
        <w:ind w:right="-29"/>
        <w:rPr>
          <w:lang w:val="sr-Cyrl-RS"/>
        </w:rPr>
      </w:pPr>
    </w:p>
    <w:p w:rsidR="00A46B62" w:rsidRPr="0066234D" w:rsidRDefault="00A46B62" w:rsidP="00107A54">
      <w:pPr>
        <w:pStyle w:val="Default"/>
        <w:ind w:right="-29"/>
        <w:jc w:val="both"/>
        <w:rPr>
          <w:rFonts w:ascii="Times New Roman" w:hAnsi="Times New Roman" w:cs="Times New Roman"/>
          <w:sz w:val="22"/>
          <w:szCs w:val="22"/>
        </w:rPr>
      </w:pPr>
      <w:r w:rsidRPr="0066234D">
        <w:rPr>
          <w:rFonts w:ascii="Times New Roman" w:hAnsi="Times New Roman" w:cs="Times New Roman"/>
          <w:sz w:val="22"/>
          <w:szCs w:val="22"/>
        </w:rPr>
        <w:lastRenderedPageBreak/>
        <w:t xml:space="preserve">Наручилац је дужан да: </w:t>
      </w:r>
    </w:p>
    <w:p w:rsidR="00A46B62" w:rsidRPr="0066234D" w:rsidRDefault="00A46B62" w:rsidP="0013352A">
      <w:pPr>
        <w:pStyle w:val="Default"/>
        <w:numPr>
          <w:ilvl w:val="0"/>
          <w:numId w:val="5"/>
        </w:numPr>
        <w:ind w:left="714" w:hanging="357"/>
        <w:jc w:val="both"/>
        <w:rPr>
          <w:rFonts w:ascii="Times New Roman" w:hAnsi="Times New Roman" w:cs="Times New Roman"/>
          <w:sz w:val="22"/>
          <w:szCs w:val="22"/>
        </w:rPr>
      </w:pPr>
      <w:r w:rsidRPr="0066234D">
        <w:rPr>
          <w:rFonts w:ascii="Times New Roman" w:hAnsi="Times New Roman" w:cs="Times New Roman"/>
          <w:sz w:val="22"/>
          <w:szCs w:val="22"/>
        </w:rPr>
        <w:t xml:space="preserve">чува као поверљиве све податке о понуђачима садржане у понуди које је као такве, у складу са ЗЈН, понуђач означио у понуди; </w:t>
      </w:r>
    </w:p>
    <w:p w:rsidR="00A46B62" w:rsidRPr="0066234D" w:rsidRDefault="00A46B62" w:rsidP="0013352A">
      <w:pPr>
        <w:pStyle w:val="Default"/>
        <w:numPr>
          <w:ilvl w:val="0"/>
          <w:numId w:val="5"/>
        </w:numPr>
        <w:ind w:left="714" w:hanging="357"/>
        <w:jc w:val="both"/>
        <w:rPr>
          <w:rFonts w:ascii="Times New Roman" w:hAnsi="Times New Roman" w:cs="Times New Roman"/>
          <w:sz w:val="22"/>
          <w:szCs w:val="22"/>
        </w:rPr>
      </w:pPr>
      <w:r w:rsidRPr="0066234D">
        <w:rPr>
          <w:rFonts w:ascii="Times New Roman" w:hAnsi="Times New Roman" w:cs="Times New Roman"/>
          <w:sz w:val="22"/>
          <w:szCs w:val="22"/>
        </w:rPr>
        <w:t xml:space="preserve">одбије давање информације која би значила повреду поверљивости података добијених у понуди; </w:t>
      </w:r>
    </w:p>
    <w:p w:rsidR="00A46B62" w:rsidRPr="00962410" w:rsidRDefault="00A46B62" w:rsidP="0013352A">
      <w:pPr>
        <w:pStyle w:val="Default"/>
        <w:numPr>
          <w:ilvl w:val="0"/>
          <w:numId w:val="5"/>
        </w:numPr>
        <w:ind w:left="714" w:hanging="357"/>
        <w:jc w:val="both"/>
        <w:rPr>
          <w:rFonts w:ascii="Times New Roman" w:hAnsi="Times New Roman" w:cs="Times New Roman"/>
          <w:color w:val="auto"/>
          <w:sz w:val="22"/>
          <w:szCs w:val="22"/>
        </w:rPr>
      </w:pPr>
      <w:r w:rsidRPr="00962410">
        <w:rPr>
          <w:rFonts w:ascii="Times New Roman" w:hAnsi="Times New Roman" w:cs="Times New Roman"/>
          <w:color w:val="auto"/>
          <w:sz w:val="22"/>
          <w:szCs w:val="22"/>
        </w:rPr>
        <w:t xml:space="preserve">чува као пословну тајну имена заинтересованих лица, понуђача и подносилаца </w:t>
      </w:r>
      <w:r w:rsidRPr="00962410">
        <w:rPr>
          <w:rFonts w:ascii="Times New Roman" w:hAnsi="Times New Roman" w:cs="Times New Roman"/>
          <w:color w:val="auto"/>
          <w:sz w:val="22"/>
          <w:szCs w:val="22"/>
          <w:lang w:val="sr-Cyrl-CS"/>
        </w:rPr>
        <w:t>понуда</w:t>
      </w:r>
      <w:r w:rsidRPr="00962410">
        <w:rPr>
          <w:rFonts w:ascii="Times New Roman" w:hAnsi="Times New Roman" w:cs="Times New Roman"/>
          <w:color w:val="auto"/>
          <w:sz w:val="22"/>
          <w:szCs w:val="22"/>
        </w:rPr>
        <w:t xml:space="preserve">, као и податке о поднетим понудама, односно пријавама, до отварања понуда, односно пријава. </w:t>
      </w:r>
    </w:p>
    <w:p w:rsidR="00A46B62" w:rsidRPr="00E76CB3" w:rsidRDefault="00A46B62" w:rsidP="00107A54">
      <w:pPr>
        <w:widowControl w:val="0"/>
        <w:autoSpaceDE w:val="0"/>
        <w:autoSpaceDN w:val="0"/>
        <w:adjustRightInd w:val="0"/>
        <w:spacing w:before="120"/>
        <w:ind w:right="-29"/>
      </w:pPr>
      <w:r w:rsidRPr="0066234D">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r w:rsidRPr="00A46B62">
        <w:t xml:space="preserve"> </w:t>
      </w:r>
      <w:r w:rsidRPr="00E76CB3">
        <w:t>у</w:t>
      </w:r>
      <w:r w:rsidRPr="00E76CB3">
        <w:rPr>
          <w:spacing w:val="-1"/>
        </w:rPr>
        <w:t xml:space="preserve"> </w:t>
      </w:r>
      <w:r w:rsidRPr="00E76CB3">
        <w:t>с</w:t>
      </w:r>
      <w:r w:rsidRPr="00E76CB3">
        <w:rPr>
          <w:spacing w:val="-2"/>
        </w:rPr>
        <w:t>к</w:t>
      </w:r>
      <w:r w:rsidRPr="00E76CB3">
        <w:t>л</w:t>
      </w:r>
      <w:r w:rsidRPr="00E76CB3">
        <w:rPr>
          <w:spacing w:val="-1"/>
        </w:rPr>
        <w:t>а</w:t>
      </w:r>
      <w:r w:rsidRPr="00E76CB3">
        <w:t>ду</w:t>
      </w:r>
      <w:r w:rsidRPr="00E76CB3">
        <w:rPr>
          <w:spacing w:val="-2"/>
        </w:rPr>
        <w:t xml:space="preserve"> </w:t>
      </w:r>
      <w:r w:rsidRPr="00E76CB3">
        <w:t>са чланом 14.</w:t>
      </w:r>
      <w:r w:rsidRPr="00E76CB3">
        <w:rPr>
          <w:spacing w:val="-3"/>
        </w:rPr>
        <w:t xml:space="preserve"> </w:t>
      </w:r>
      <w:r w:rsidRPr="00E76CB3">
        <w:t>став 2.</w:t>
      </w:r>
      <w:r w:rsidRPr="00E76CB3">
        <w:rPr>
          <w:spacing w:val="2"/>
        </w:rPr>
        <w:t xml:space="preserve"> </w:t>
      </w:r>
      <w:r w:rsidRPr="00E76CB3">
        <w:rPr>
          <w:spacing w:val="-2"/>
        </w:rPr>
        <w:t>З</w:t>
      </w:r>
      <w:r w:rsidRPr="00E76CB3">
        <w:t>акона.</w:t>
      </w:r>
    </w:p>
    <w:p w:rsidR="000E10C0" w:rsidRPr="00962410" w:rsidRDefault="00962410" w:rsidP="007E540C">
      <w:pPr>
        <w:widowControl w:val="0"/>
        <w:tabs>
          <w:tab w:val="left" w:pos="2037"/>
          <w:tab w:val="left" w:pos="4330"/>
          <w:tab w:val="left" w:pos="5937"/>
          <w:tab w:val="left" w:pos="6859"/>
          <w:tab w:val="left" w:pos="8643"/>
        </w:tabs>
        <w:autoSpaceDE w:val="0"/>
        <w:autoSpaceDN w:val="0"/>
        <w:adjustRightInd w:val="0"/>
        <w:spacing w:after="0"/>
        <w:ind w:left="566" w:right="227" w:hanging="566"/>
        <w:jc w:val="left"/>
      </w:pPr>
      <w:r w:rsidRPr="00B723F4">
        <w:t>8</w:t>
      </w:r>
      <w:r w:rsidR="000E10C0" w:rsidRPr="00B723F4">
        <w:t>.1</w:t>
      </w:r>
      <w:r w:rsidR="00886DBF" w:rsidRPr="00B723F4">
        <w:rPr>
          <w:lang w:val="sr-Latn-CS"/>
        </w:rPr>
        <w:t>6</w:t>
      </w:r>
      <w:r w:rsidR="000E10C0" w:rsidRPr="00962410">
        <w:rPr>
          <w:spacing w:val="14"/>
        </w:rPr>
        <w:t xml:space="preserve">  </w:t>
      </w:r>
      <w:r w:rsidR="000E10C0" w:rsidRPr="00962410">
        <w:rPr>
          <w:b/>
          <w:bCs/>
          <w:spacing w:val="1"/>
        </w:rPr>
        <w:t>З</w:t>
      </w:r>
      <w:r w:rsidR="000E10C0" w:rsidRPr="00962410">
        <w:rPr>
          <w:b/>
          <w:bCs/>
        </w:rPr>
        <w:t>А</w:t>
      </w:r>
      <w:r w:rsidR="000E10C0" w:rsidRPr="00962410">
        <w:rPr>
          <w:b/>
          <w:bCs/>
          <w:spacing w:val="-5"/>
        </w:rPr>
        <w:t>Ш</w:t>
      </w:r>
      <w:r w:rsidR="000E10C0" w:rsidRPr="00962410">
        <w:rPr>
          <w:b/>
          <w:bCs/>
          <w:spacing w:val="-1"/>
        </w:rPr>
        <w:t>Т</w:t>
      </w:r>
      <w:r w:rsidR="000E10C0" w:rsidRPr="00962410">
        <w:rPr>
          <w:b/>
          <w:bCs/>
        </w:rPr>
        <w:t>ИТА  П</w:t>
      </w:r>
      <w:r w:rsidR="000E10C0" w:rsidRPr="00962410">
        <w:rPr>
          <w:b/>
          <w:bCs/>
          <w:spacing w:val="1"/>
        </w:rPr>
        <w:t>О</w:t>
      </w:r>
      <w:r w:rsidR="000E10C0" w:rsidRPr="00962410">
        <w:rPr>
          <w:b/>
          <w:bCs/>
          <w:spacing w:val="2"/>
        </w:rPr>
        <w:t>В</w:t>
      </w:r>
      <w:r w:rsidR="000E10C0" w:rsidRPr="00962410">
        <w:rPr>
          <w:b/>
          <w:bCs/>
          <w:spacing w:val="-3"/>
        </w:rPr>
        <w:t>Е</w:t>
      </w:r>
      <w:r w:rsidR="000E10C0" w:rsidRPr="00962410">
        <w:rPr>
          <w:b/>
          <w:bCs/>
        </w:rPr>
        <w:t>Р</w:t>
      </w:r>
      <w:r w:rsidR="000E10C0" w:rsidRPr="00962410">
        <w:rPr>
          <w:b/>
          <w:bCs/>
          <w:spacing w:val="-1"/>
        </w:rPr>
        <w:t>ЉИ</w:t>
      </w:r>
      <w:r w:rsidR="000E10C0" w:rsidRPr="00962410">
        <w:rPr>
          <w:b/>
          <w:bCs/>
        </w:rPr>
        <w:t>В</w:t>
      </w:r>
      <w:r w:rsidR="000E10C0" w:rsidRPr="00962410">
        <w:rPr>
          <w:b/>
          <w:bCs/>
          <w:spacing w:val="1"/>
        </w:rPr>
        <w:t>О</w:t>
      </w:r>
      <w:r w:rsidR="000E10C0" w:rsidRPr="00962410">
        <w:rPr>
          <w:b/>
          <w:bCs/>
        </w:rPr>
        <w:t>С</w:t>
      </w:r>
      <w:r w:rsidR="000E10C0" w:rsidRPr="00962410">
        <w:rPr>
          <w:b/>
          <w:bCs/>
          <w:spacing w:val="-3"/>
        </w:rPr>
        <w:t>Т</w:t>
      </w:r>
      <w:r w:rsidR="000E10C0" w:rsidRPr="00962410">
        <w:rPr>
          <w:b/>
          <w:bCs/>
        </w:rPr>
        <w:t xml:space="preserve">И </w:t>
      </w:r>
      <w:r w:rsidR="000E10C0" w:rsidRPr="00962410">
        <w:rPr>
          <w:b/>
          <w:bCs/>
          <w:spacing w:val="-1"/>
        </w:rPr>
        <w:t>П</w:t>
      </w:r>
      <w:r w:rsidR="000E10C0" w:rsidRPr="00962410">
        <w:rPr>
          <w:b/>
          <w:bCs/>
        </w:rPr>
        <w:t>ОД</w:t>
      </w:r>
      <w:r w:rsidR="000E10C0" w:rsidRPr="00962410">
        <w:rPr>
          <w:b/>
          <w:bCs/>
          <w:spacing w:val="-1"/>
        </w:rPr>
        <w:t>А</w:t>
      </w:r>
      <w:r w:rsidR="000E10C0" w:rsidRPr="00962410">
        <w:rPr>
          <w:b/>
          <w:bCs/>
          <w:spacing w:val="-3"/>
        </w:rPr>
        <w:t>Т</w:t>
      </w:r>
      <w:r w:rsidR="000E10C0" w:rsidRPr="00962410">
        <w:rPr>
          <w:b/>
          <w:bCs/>
          <w:spacing w:val="-1"/>
        </w:rPr>
        <w:t>А</w:t>
      </w:r>
      <w:r w:rsidR="000E10C0" w:rsidRPr="00962410">
        <w:rPr>
          <w:b/>
          <w:bCs/>
        </w:rPr>
        <w:t>КА КОЈЕ Н</w:t>
      </w:r>
      <w:r w:rsidR="000E10C0" w:rsidRPr="00962410">
        <w:rPr>
          <w:b/>
          <w:bCs/>
          <w:spacing w:val="-2"/>
        </w:rPr>
        <w:t>А</w:t>
      </w:r>
      <w:r w:rsidR="000E10C0" w:rsidRPr="00962410">
        <w:rPr>
          <w:b/>
          <w:bCs/>
        </w:rPr>
        <w:t>Р</w:t>
      </w:r>
      <w:r w:rsidR="000E10C0" w:rsidRPr="00962410">
        <w:rPr>
          <w:b/>
          <w:bCs/>
          <w:spacing w:val="-2"/>
        </w:rPr>
        <w:t>У</w:t>
      </w:r>
      <w:r w:rsidR="000E10C0" w:rsidRPr="00962410">
        <w:rPr>
          <w:b/>
          <w:bCs/>
        </w:rPr>
        <w:t>ЧИЛ</w:t>
      </w:r>
      <w:r w:rsidR="000E10C0" w:rsidRPr="00962410">
        <w:rPr>
          <w:b/>
          <w:bCs/>
          <w:spacing w:val="-3"/>
        </w:rPr>
        <w:t>А</w:t>
      </w:r>
      <w:r w:rsidR="000E10C0" w:rsidRPr="00962410">
        <w:rPr>
          <w:b/>
          <w:bCs/>
        </w:rPr>
        <w:t xml:space="preserve">Ц </w:t>
      </w:r>
      <w:r w:rsidR="000E10C0" w:rsidRPr="00962410">
        <w:rPr>
          <w:b/>
          <w:bCs/>
          <w:spacing w:val="-1"/>
        </w:rPr>
        <w:t>С</w:t>
      </w:r>
      <w:r w:rsidR="000E10C0" w:rsidRPr="00962410">
        <w:rPr>
          <w:b/>
          <w:bCs/>
        </w:rPr>
        <w:t>Т</w:t>
      </w:r>
      <w:r w:rsidR="000E10C0" w:rsidRPr="00962410">
        <w:rPr>
          <w:b/>
          <w:bCs/>
          <w:spacing w:val="-2"/>
        </w:rPr>
        <w:t>А</w:t>
      </w:r>
      <w:r w:rsidR="000E10C0" w:rsidRPr="00962410">
        <w:rPr>
          <w:b/>
          <w:bCs/>
          <w:spacing w:val="1"/>
        </w:rPr>
        <w:t>В</w:t>
      </w:r>
      <w:r w:rsidR="000E10C0" w:rsidRPr="00962410">
        <w:rPr>
          <w:b/>
          <w:bCs/>
          <w:spacing w:val="5"/>
        </w:rPr>
        <w:t>Љ</w:t>
      </w:r>
      <w:r w:rsidR="000E10C0" w:rsidRPr="00962410">
        <w:rPr>
          <w:b/>
          <w:bCs/>
        </w:rPr>
        <w:t>А</w:t>
      </w:r>
      <w:r w:rsidR="000E10C0" w:rsidRPr="00962410">
        <w:t xml:space="preserve"> </w:t>
      </w:r>
      <w:r w:rsidR="000E10C0" w:rsidRPr="00962410">
        <w:rPr>
          <w:b/>
          <w:bCs/>
        </w:rPr>
        <w:t>ПО</w:t>
      </w:r>
      <w:r w:rsidR="000E10C0" w:rsidRPr="00962410">
        <w:rPr>
          <w:b/>
          <w:bCs/>
          <w:spacing w:val="-1"/>
        </w:rPr>
        <w:t>Н</w:t>
      </w:r>
      <w:r w:rsidR="000E10C0" w:rsidRPr="00962410">
        <w:rPr>
          <w:b/>
          <w:bCs/>
        </w:rPr>
        <w:t>УЂ</w:t>
      </w:r>
      <w:r w:rsidR="000E10C0" w:rsidRPr="00962410">
        <w:rPr>
          <w:b/>
          <w:bCs/>
          <w:spacing w:val="-2"/>
        </w:rPr>
        <w:t>А</w:t>
      </w:r>
      <w:r w:rsidR="000E10C0" w:rsidRPr="00962410">
        <w:rPr>
          <w:b/>
          <w:bCs/>
          <w:spacing w:val="-1"/>
        </w:rPr>
        <w:t>Ч</w:t>
      </w:r>
      <w:r w:rsidR="000E10C0" w:rsidRPr="00962410">
        <w:rPr>
          <w:b/>
          <w:bCs/>
        </w:rPr>
        <w:t>ИМА</w:t>
      </w:r>
      <w:r w:rsidR="000E10C0" w:rsidRPr="00962410">
        <w:rPr>
          <w:spacing w:val="-2"/>
        </w:rPr>
        <w:t xml:space="preserve"> </w:t>
      </w:r>
      <w:r w:rsidR="000E10C0" w:rsidRPr="00962410">
        <w:rPr>
          <w:b/>
          <w:bCs/>
        </w:rPr>
        <w:t>НА</w:t>
      </w:r>
      <w:r w:rsidR="000E10C0" w:rsidRPr="00962410">
        <w:rPr>
          <w:spacing w:val="-3"/>
        </w:rPr>
        <w:t xml:space="preserve"> </w:t>
      </w:r>
      <w:r w:rsidR="000E10C0" w:rsidRPr="00962410">
        <w:rPr>
          <w:b/>
          <w:bCs/>
          <w:spacing w:val="1"/>
        </w:rPr>
        <w:t>Р</w:t>
      </w:r>
      <w:r w:rsidR="000E10C0" w:rsidRPr="00962410">
        <w:rPr>
          <w:b/>
          <w:bCs/>
        </w:rPr>
        <w:t>А</w:t>
      </w:r>
      <w:r w:rsidR="000E10C0" w:rsidRPr="00962410">
        <w:rPr>
          <w:b/>
          <w:bCs/>
          <w:spacing w:val="-1"/>
        </w:rPr>
        <w:t>С</w:t>
      </w:r>
      <w:r w:rsidR="000E10C0" w:rsidRPr="00962410">
        <w:rPr>
          <w:b/>
          <w:bCs/>
        </w:rPr>
        <w:t>П</w:t>
      </w:r>
      <w:r w:rsidR="000E10C0" w:rsidRPr="00962410">
        <w:rPr>
          <w:b/>
          <w:bCs/>
          <w:spacing w:val="-1"/>
        </w:rPr>
        <w:t>О</w:t>
      </w:r>
      <w:r w:rsidR="000E10C0" w:rsidRPr="00962410">
        <w:rPr>
          <w:b/>
          <w:bCs/>
        </w:rPr>
        <w:t>ЛАГАЊ</w:t>
      </w:r>
      <w:r w:rsidR="000E10C0" w:rsidRPr="00962410">
        <w:rPr>
          <w:b/>
          <w:bCs/>
          <w:spacing w:val="-1"/>
        </w:rPr>
        <w:t>Е</w:t>
      </w:r>
      <w:r w:rsidR="000E10C0" w:rsidRPr="00962410">
        <w:rPr>
          <w:b/>
          <w:bCs/>
        </w:rPr>
        <w:t>,</w:t>
      </w:r>
      <w:r w:rsidR="000E10C0" w:rsidRPr="00962410">
        <w:rPr>
          <w:spacing w:val="-3"/>
        </w:rPr>
        <w:t xml:space="preserve"> </w:t>
      </w:r>
      <w:r w:rsidR="000E10C0" w:rsidRPr="00962410">
        <w:rPr>
          <w:b/>
          <w:bCs/>
          <w:spacing w:val="-1"/>
        </w:rPr>
        <w:t>У</w:t>
      </w:r>
      <w:r w:rsidR="000E10C0" w:rsidRPr="00962410">
        <w:rPr>
          <w:b/>
          <w:bCs/>
        </w:rPr>
        <w:t>КЉ</w:t>
      </w:r>
      <w:r w:rsidR="000E10C0" w:rsidRPr="00962410">
        <w:rPr>
          <w:b/>
          <w:bCs/>
          <w:spacing w:val="-2"/>
        </w:rPr>
        <w:t>У</w:t>
      </w:r>
      <w:r w:rsidR="000E10C0" w:rsidRPr="00962410">
        <w:rPr>
          <w:b/>
          <w:bCs/>
        </w:rPr>
        <w:t>ЧУЈ</w:t>
      </w:r>
      <w:r w:rsidR="000E10C0" w:rsidRPr="00962410">
        <w:rPr>
          <w:b/>
          <w:bCs/>
          <w:spacing w:val="-1"/>
        </w:rPr>
        <w:t>У</w:t>
      </w:r>
      <w:r w:rsidR="000E10C0" w:rsidRPr="00962410">
        <w:rPr>
          <w:b/>
          <w:bCs/>
          <w:spacing w:val="-2"/>
        </w:rPr>
        <w:t>Ћ</w:t>
      </w:r>
      <w:r w:rsidR="000E10C0" w:rsidRPr="00962410">
        <w:rPr>
          <w:b/>
          <w:bCs/>
        </w:rPr>
        <w:t>И</w:t>
      </w:r>
      <w:r w:rsidR="000E10C0" w:rsidRPr="00962410">
        <w:t xml:space="preserve"> </w:t>
      </w:r>
      <w:r w:rsidR="000E10C0" w:rsidRPr="00962410">
        <w:rPr>
          <w:b/>
          <w:bCs/>
        </w:rPr>
        <w:t>И</w:t>
      </w:r>
      <w:r w:rsidR="000E10C0" w:rsidRPr="00962410">
        <w:t xml:space="preserve"> </w:t>
      </w:r>
      <w:r w:rsidR="000E10C0" w:rsidRPr="00962410">
        <w:rPr>
          <w:b/>
          <w:bCs/>
        </w:rPr>
        <w:t>ЊИ</w:t>
      </w:r>
      <w:r w:rsidR="000E10C0" w:rsidRPr="00962410">
        <w:rPr>
          <w:b/>
          <w:bCs/>
          <w:spacing w:val="-3"/>
        </w:rPr>
        <w:t>Х</w:t>
      </w:r>
      <w:r w:rsidR="000E10C0" w:rsidRPr="00962410">
        <w:rPr>
          <w:b/>
          <w:bCs/>
          <w:spacing w:val="-1"/>
        </w:rPr>
        <w:t>О</w:t>
      </w:r>
      <w:r w:rsidR="000E10C0" w:rsidRPr="00962410">
        <w:rPr>
          <w:b/>
          <w:bCs/>
        </w:rPr>
        <w:t>ВЕ П</w:t>
      </w:r>
      <w:r w:rsidR="000E10C0" w:rsidRPr="00962410">
        <w:rPr>
          <w:b/>
          <w:bCs/>
          <w:spacing w:val="1"/>
        </w:rPr>
        <w:t>О</w:t>
      </w:r>
      <w:r w:rsidR="000E10C0" w:rsidRPr="00962410">
        <w:rPr>
          <w:b/>
          <w:bCs/>
          <w:spacing w:val="-2"/>
        </w:rPr>
        <w:t>ДИ</w:t>
      </w:r>
      <w:r w:rsidR="000E10C0" w:rsidRPr="00962410">
        <w:rPr>
          <w:b/>
          <w:bCs/>
        </w:rPr>
        <w:t>ЗВ</w:t>
      </w:r>
      <w:r w:rsidR="000E10C0" w:rsidRPr="00962410">
        <w:rPr>
          <w:b/>
          <w:bCs/>
          <w:spacing w:val="-1"/>
        </w:rPr>
        <w:t>О</w:t>
      </w:r>
      <w:r w:rsidR="000E10C0" w:rsidRPr="00962410">
        <w:rPr>
          <w:b/>
          <w:bCs/>
        </w:rPr>
        <w:t>ЂАЧЕ</w:t>
      </w:r>
    </w:p>
    <w:p w:rsidR="000E10C0" w:rsidRPr="00EF586F" w:rsidRDefault="000E10C0" w:rsidP="007E540C">
      <w:pPr>
        <w:widowControl w:val="0"/>
        <w:autoSpaceDE w:val="0"/>
        <w:autoSpaceDN w:val="0"/>
        <w:adjustRightInd w:val="0"/>
        <w:spacing w:after="0"/>
        <w:ind w:right="-20"/>
      </w:pPr>
      <w:r w:rsidRPr="00EF586F">
        <w:rPr>
          <w:spacing w:val="-1"/>
        </w:rPr>
        <w:t>П</w:t>
      </w:r>
      <w:r w:rsidRPr="00EF586F">
        <w:t>редметна н</w:t>
      </w:r>
      <w:r w:rsidRPr="00EF586F">
        <w:rPr>
          <w:spacing w:val="-2"/>
        </w:rPr>
        <w:t>а</w:t>
      </w:r>
      <w:r w:rsidRPr="00EF586F">
        <w:t>бав</w:t>
      </w:r>
      <w:r w:rsidRPr="00EF586F">
        <w:rPr>
          <w:spacing w:val="-2"/>
        </w:rPr>
        <w:t>к</w:t>
      </w:r>
      <w:r w:rsidRPr="00EF586F">
        <w:t xml:space="preserve">а не </w:t>
      </w:r>
      <w:r w:rsidRPr="00EF586F">
        <w:rPr>
          <w:spacing w:val="-2"/>
        </w:rPr>
        <w:t>с</w:t>
      </w:r>
      <w:r w:rsidRPr="00EF586F">
        <w:t>а</w:t>
      </w:r>
      <w:r w:rsidRPr="00EF586F">
        <w:rPr>
          <w:spacing w:val="-1"/>
        </w:rPr>
        <w:t>д</w:t>
      </w:r>
      <w:r w:rsidRPr="00EF586F">
        <w:t>ржи по</w:t>
      </w:r>
      <w:r w:rsidRPr="00EF586F">
        <w:rPr>
          <w:spacing w:val="-1"/>
        </w:rPr>
        <w:t>в</w:t>
      </w:r>
      <w:r w:rsidRPr="00EF586F">
        <w:t>ерљи</w:t>
      </w:r>
      <w:r w:rsidRPr="00EF586F">
        <w:rPr>
          <w:spacing w:val="-1"/>
        </w:rPr>
        <w:t>в</w:t>
      </w:r>
      <w:r w:rsidRPr="00EF586F">
        <w:t>е</w:t>
      </w:r>
      <w:r w:rsidRPr="00EF586F">
        <w:rPr>
          <w:spacing w:val="-2"/>
        </w:rPr>
        <w:t xml:space="preserve"> </w:t>
      </w:r>
      <w:r w:rsidRPr="00EF586F">
        <w:t>и</w:t>
      </w:r>
      <w:r w:rsidRPr="00EF586F">
        <w:rPr>
          <w:spacing w:val="-1"/>
        </w:rPr>
        <w:t>н</w:t>
      </w:r>
      <w:r w:rsidRPr="00EF586F">
        <w:t>фор</w:t>
      </w:r>
      <w:r w:rsidRPr="00EF586F">
        <w:rPr>
          <w:spacing w:val="-2"/>
        </w:rPr>
        <w:t>ма</w:t>
      </w:r>
      <w:r w:rsidRPr="00EF586F">
        <w:t>ц</w:t>
      </w:r>
      <w:r w:rsidRPr="00EF586F">
        <w:rPr>
          <w:spacing w:val="-1"/>
        </w:rPr>
        <w:t>и</w:t>
      </w:r>
      <w:r w:rsidRPr="00EF586F">
        <w:t xml:space="preserve">је </w:t>
      </w:r>
      <w:r w:rsidRPr="00EF586F">
        <w:rPr>
          <w:spacing w:val="1"/>
        </w:rPr>
        <w:t>к</w:t>
      </w:r>
      <w:r w:rsidRPr="00EF586F">
        <w:rPr>
          <w:spacing w:val="-2"/>
        </w:rPr>
        <w:t>о</w:t>
      </w:r>
      <w:r w:rsidRPr="00EF586F">
        <w:t xml:space="preserve">је </w:t>
      </w:r>
      <w:r w:rsidRPr="00EF586F">
        <w:rPr>
          <w:spacing w:val="-1"/>
        </w:rPr>
        <w:t>н</w:t>
      </w:r>
      <w:r w:rsidRPr="00EF586F">
        <w:t>ар</w:t>
      </w:r>
      <w:r w:rsidRPr="00EF586F">
        <w:rPr>
          <w:spacing w:val="-2"/>
        </w:rPr>
        <w:t>у</w:t>
      </w:r>
      <w:r w:rsidRPr="00EF586F">
        <w:rPr>
          <w:spacing w:val="-1"/>
        </w:rPr>
        <w:t>ч</w:t>
      </w:r>
      <w:r w:rsidRPr="00EF586F">
        <w:t>илац ста</w:t>
      </w:r>
      <w:r w:rsidRPr="00EF586F">
        <w:rPr>
          <w:spacing w:val="-4"/>
        </w:rPr>
        <w:t>в</w:t>
      </w:r>
      <w:r w:rsidRPr="00EF586F">
        <w:t xml:space="preserve">ља на </w:t>
      </w:r>
      <w:r w:rsidRPr="00EF586F">
        <w:rPr>
          <w:spacing w:val="-1"/>
        </w:rPr>
        <w:t>р</w:t>
      </w:r>
      <w:r w:rsidRPr="00EF586F">
        <w:t>аспо</w:t>
      </w:r>
      <w:r w:rsidRPr="00EF586F">
        <w:rPr>
          <w:spacing w:val="-2"/>
        </w:rPr>
        <w:t>л</w:t>
      </w:r>
      <w:r w:rsidRPr="00EF586F">
        <w:t>аг</w:t>
      </w:r>
      <w:r w:rsidRPr="00EF586F">
        <w:rPr>
          <w:spacing w:val="-2"/>
        </w:rPr>
        <w:t>а</w:t>
      </w:r>
      <w:r w:rsidRPr="00EF586F">
        <w:t>ње.</w:t>
      </w:r>
    </w:p>
    <w:p w:rsidR="00B723F4" w:rsidRDefault="00B723F4" w:rsidP="00904F2B">
      <w:pPr>
        <w:pStyle w:val="Default"/>
        <w:shd w:val="clear" w:color="auto" w:fill="FFFFFF"/>
        <w:jc w:val="both"/>
        <w:rPr>
          <w:rFonts w:ascii="Times New Roman" w:hAnsi="Times New Roman" w:cs="Times New Roman"/>
          <w:sz w:val="22"/>
          <w:szCs w:val="22"/>
          <w:lang w:val="sr-Cyrl-CS"/>
        </w:rPr>
      </w:pPr>
    </w:p>
    <w:p w:rsidR="00AE0AF6" w:rsidRPr="0066234D" w:rsidRDefault="00F5225B" w:rsidP="00904F2B">
      <w:pPr>
        <w:pStyle w:val="Default"/>
        <w:shd w:val="clear" w:color="auto" w:fill="FFFFFF"/>
        <w:jc w:val="both"/>
        <w:rPr>
          <w:rFonts w:ascii="Times New Roman" w:hAnsi="Times New Roman" w:cs="Times New Roman"/>
          <w:sz w:val="22"/>
          <w:szCs w:val="22"/>
        </w:rPr>
      </w:pPr>
      <w:r w:rsidRPr="00962410">
        <w:rPr>
          <w:rFonts w:ascii="Times New Roman" w:hAnsi="Times New Roman" w:cs="Times New Roman"/>
          <w:sz w:val="22"/>
          <w:szCs w:val="22"/>
          <w:lang w:val="sr-Cyrl-CS"/>
        </w:rPr>
        <w:t>8</w:t>
      </w:r>
      <w:r w:rsidR="00AE0AF6" w:rsidRPr="00962410">
        <w:rPr>
          <w:rFonts w:ascii="Times New Roman" w:hAnsi="Times New Roman" w:cs="Times New Roman"/>
          <w:sz w:val="22"/>
          <w:szCs w:val="22"/>
        </w:rPr>
        <w:t>.1</w:t>
      </w:r>
      <w:r w:rsidR="00886DBF" w:rsidRPr="00962410">
        <w:rPr>
          <w:rFonts w:ascii="Times New Roman" w:hAnsi="Times New Roman" w:cs="Times New Roman"/>
          <w:sz w:val="22"/>
          <w:szCs w:val="22"/>
        </w:rPr>
        <w:t>7</w:t>
      </w:r>
      <w:r w:rsidR="00AE0AF6" w:rsidRPr="00962410">
        <w:rPr>
          <w:rFonts w:ascii="Times New Roman" w:hAnsi="Times New Roman" w:cs="Times New Roman"/>
          <w:sz w:val="22"/>
          <w:szCs w:val="22"/>
        </w:rPr>
        <w:t xml:space="preserve"> </w:t>
      </w:r>
      <w:r w:rsidR="00AE0AF6" w:rsidRPr="00962410">
        <w:rPr>
          <w:rFonts w:ascii="Times New Roman" w:hAnsi="Times New Roman" w:cs="Times New Roman"/>
          <w:b/>
          <w:bCs/>
          <w:sz w:val="22"/>
          <w:szCs w:val="22"/>
        </w:rPr>
        <w:t>ДОДАТНЕ ИНФОРМАЦИЈЕ И ПОЈАШЊЕЊА У ВЕЗИ СА ПРИПРЕМАЊЕМ ПОНУДА</w:t>
      </w:r>
      <w:r w:rsidR="00AE0AF6" w:rsidRPr="0066234D">
        <w:rPr>
          <w:rFonts w:ascii="Times New Roman" w:hAnsi="Times New Roman" w:cs="Times New Roman"/>
          <w:b/>
          <w:bCs/>
          <w:sz w:val="22"/>
          <w:szCs w:val="22"/>
        </w:rPr>
        <w:t xml:space="preserve"> </w:t>
      </w:r>
    </w:p>
    <w:p w:rsidR="00AE0AF6" w:rsidRPr="00962410" w:rsidRDefault="00AE0AF6" w:rsidP="00E930C2">
      <w:pPr>
        <w:pStyle w:val="Default"/>
        <w:jc w:val="both"/>
        <w:rPr>
          <w:rFonts w:ascii="Times New Roman" w:hAnsi="Times New Roman" w:cs="Times New Roman"/>
          <w:color w:val="auto"/>
          <w:sz w:val="22"/>
          <w:szCs w:val="22"/>
        </w:rPr>
      </w:pPr>
      <w:r w:rsidRPr="0066234D">
        <w:rPr>
          <w:rFonts w:ascii="Times New Roman" w:hAnsi="Times New Roman" w:cs="Times New Roman"/>
          <w:sz w:val="22"/>
          <w:szCs w:val="22"/>
        </w:rPr>
        <w:t xml:space="preserve">Заинтересовано лице може, у писаном облику (путем поште на адресу Наручиоца, електронске поште на e-mail </w:t>
      </w:r>
      <w:hyperlink r:id="rId20" w:history="1">
        <w:r w:rsidR="00443310" w:rsidRPr="00443310">
          <w:rPr>
            <w:rStyle w:val="Hyperlink"/>
            <w:rFonts w:ascii="Times New Roman" w:hAnsi="Times New Roman" w:cs="Times New Roman"/>
            <w:sz w:val="22"/>
            <w:szCs w:val="22"/>
          </w:rPr>
          <w:t>duska</w:t>
        </w:r>
        <w:r w:rsidR="00443310" w:rsidRPr="00443310">
          <w:rPr>
            <w:rStyle w:val="Hyperlink"/>
            <w:rFonts w:ascii="Times New Roman" w:hAnsi="Times New Roman" w:cs="Times New Roman"/>
            <w:sz w:val="22"/>
            <w:szCs w:val="22"/>
            <w:lang w:val="sr-Latn-CS"/>
          </w:rPr>
          <w:t>.pavlovic</w:t>
        </w:r>
        <w:r w:rsidR="00443310" w:rsidRPr="00443310">
          <w:rPr>
            <w:rStyle w:val="Hyperlink"/>
            <w:rFonts w:ascii="Times New Roman" w:hAnsi="Times New Roman" w:cs="Times New Roman"/>
            <w:spacing w:val="-1"/>
            <w:sz w:val="22"/>
            <w:szCs w:val="22"/>
          </w:rPr>
          <w:t>@</w:t>
        </w:r>
        <w:r w:rsidR="00443310" w:rsidRPr="00443310">
          <w:rPr>
            <w:rStyle w:val="Hyperlink"/>
            <w:rFonts w:ascii="Times New Roman" w:hAnsi="Times New Roman" w:cs="Times New Roman"/>
            <w:sz w:val="22"/>
            <w:szCs w:val="22"/>
          </w:rPr>
          <w:t>j</w:t>
        </w:r>
        <w:r w:rsidR="00443310" w:rsidRPr="00443310">
          <w:rPr>
            <w:rStyle w:val="Hyperlink"/>
            <w:rFonts w:ascii="Times New Roman" w:hAnsi="Times New Roman" w:cs="Times New Roman"/>
            <w:sz w:val="22"/>
            <w:szCs w:val="22"/>
            <w:lang w:val="sr-Latn-CS"/>
          </w:rPr>
          <w:t>pbt</w:t>
        </w:r>
        <w:r w:rsidR="00443310" w:rsidRPr="00443310">
          <w:rPr>
            <w:rStyle w:val="Hyperlink"/>
            <w:rFonts w:ascii="Times New Roman" w:hAnsi="Times New Roman" w:cs="Times New Roman"/>
            <w:sz w:val="22"/>
            <w:szCs w:val="22"/>
          </w:rPr>
          <w:t>.rs</w:t>
        </w:r>
      </w:hyperlink>
      <w:r w:rsidR="00443310" w:rsidRPr="00443310">
        <w:rPr>
          <w:lang w:val="sr-Cyrl-CS"/>
        </w:rPr>
        <w:t xml:space="preserve"> </w:t>
      </w:r>
      <w:r w:rsidRPr="00962410">
        <w:rPr>
          <w:rFonts w:ascii="Times New Roman" w:hAnsi="Times New Roman" w:cs="Times New Roman"/>
          <w:color w:val="auto"/>
          <w:sz w:val="22"/>
          <w:szCs w:val="22"/>
        </w:rPr>
        <w:t>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r w:rsidR="00F5225B" w:rsidRPr="00962410">
        <w:rPr>
          <w:rFonts w:ascii="Times New Roman" w:hAnsi="Times New Roman" w:cs="Times New Roman"/>
          <w:color w:val="auto"/>
          <w:sz w:val="22"/>
          <w:szCs w:val="22"/>
          <w:lang w:val="sr-Cyrl-CS"/>
        </w:rPr>
        <w:t>,</w:t>
      </w:r>
      <w:r w:rsidR="00F5225B" w:rsidRPr="00962410">
        <w:rPr>
          <w:rFonts w:ascii="Times New Roman" w:hAnsi="Times New Roman" w:cs="Times New Roman"/>
          <w:color w:val="auto"/>
          <w:sz w:val="22"/>
          <w:szCs w:val="22"/>
        </w:rPr>
        <w:t xml:space="preserve"> сваког радног дана </w:t>
      </w:r>
      <w:r w:rsidR="00F5225B" w:rsidRPr="00962410">
        <w:rPr>
          <w:rFonts w:ascii="Times New Roman" w:hAnsi="Times New Roman" w:cs="Times New Roman"/>
          <w:color w:val="auto"/>
          <w:sz w:val="22"/>
          <w:szCs w:val="22"/>
          <w:lang w:val="sr-Cyrl-CS"/>
        </w:rPr>
        <w:t xml:space="preserve">у периоду од </w:t>
      </w:r>
      <w:r w:rsidR="00F5225B" w:rsidRPr="00962410">
        <w:rPr>
          <w:rFonts w:ascii="Times New Roman" w:hAnsi="Times New Roman" w:cs="Times New Roman"/>
          <w:color w:val="auto"/>
          <w:sz w:val="22"/>
          <w:szCs w:val="22"/>
        </w:rPr>
        <w:t>07</w:t>
      </w:r>
      <w:r w:rsidR="00F5225B" w:rsidRPr="00962410">
        <w:rPr>
          <w:rFonts w:ascii="Times New Roman" w:hAnsi="Times New Roman" w:cs="Times New Roman"/>
          <w:color w:val="auto"/>
          <w:sz w:val="22"/>
          <w:szCs w:val="22"/>
          <w:lang w:val="sr-Cyrl-CS"/>
        </w:rPr>
        <w:t>,</w:t>
      </w:r>
      <w:r w:rsidR="00F5225B" w:rsidRPr="00962410">
        <w:rPr>
          <w:rFonts w:ascii="Times New Roman" w:hAnsi="Times New Roman" w:cs="Times New Roman"/>
          <w:color w:val="auto"/>
          <w:sz w:val="22"/>
          <w:szCs w:val="22"/>
        </w:rPr>
        <w:t xml:space="preserve">30 </w:t>
      </w:r>
      <w:r w:rsidR="00F5225B" w:rsidRPr="00962410">
        <w:rPr>
          <w:rFonts w:ascii="Times New Roman" w:hAnsi="Times New Roman" w:cs="Times New Roman"/>
          <w:color w:val="auto"/>
          <w:sz w:val="22"/>
          <w:szCs w:val="22"/>
          <w:lang w:val="sr-Cyrl-CS"/>
        </w:rPr>
        <w:t>до</w:t>
      </w:r>
      <w:r w:rsidR="00F5225B" w:rsidRPr="00962410">
        <w:rPr>
          <w:rFonts w:ascii="Times New Roman" w:hAnsi="Times New Roman" w:cs="Times New Roman"/>
          <w:color w:val="auto"/>
          <w:sz w:val="22"/>
          <w:szCs w:val="22"/>
        </w:rPr>
        <w:t xml:space="preserve"> 15</w:t>
      </w:r>
      <w:r w:rsidR="00F5225B" w:rsidRPr="00962410">
        <w:rPr>
          <w:rFonts w:ascii="Times New Roman" w:hAnsi="Times New Roman" w:cs="Times New Roman"/>
          <w:color w:val="auto"/>
          <w:sz w:val="22"/>
          <w:szCs w:val="22"/>
          <w:lang w:val="sr-Cyrl-CS"/>
        </w:rPr>
        <w:t>,</w:t>
      </w:r>
      <w:r w:rsidR="00F5225B" w:rsidRPr="00962410">
        <w:rPr>
          <w:rFonts w:ascii="Times New Roman" w:hAnsi="Times New Roman" w:cs="Times New Roman"/>
          <w:color w:val="auto"/>
          <w:sz w:val="22"/>
          <w:szCs w:val="22"/>
        </w:rPr>
        <w:t xml:space="preserve">30 часова. </w:t>
      </w:r>
      <w:r w:rsidRPr="00962410">
        <w:rPr>
          <w:rFonts w:ascii="Times New Roman" w:hAnsi="Times New Roman" w:cs="Times New Roman"/>
          <w:color w:val="auto"/>
          <w:sz w:val="22"/>
          <w:szCs w:val="22"/>
        </w:rPr>
        <w:t xml:space="preserve"> Особа за контакт је </w:t>
      </w:r>
      <w:r w:rsidR="00F5225B" w:rsidRPr="00962410">
        <w:rPr>
          <w:rFonts w:ascii="Times New Roman" w:hAnsi="Times New Roman" w:cs="Times New Roman"/>
          <w:color w:val="auto"/>
          <w:sz w:val="22"/>
          <w:szCs w:val="22"/>
          <w:lang w:val="sr-Cyrl-CS"/>
        </w:rPr>
        <w:t>Душка Павловић</w:t>
      </w:r>
      <w:r w:rsidRPr="00962410">
        <w:rPr>
          <w:rFonts w:ascii="Times New Roman" w:hAnsi="Times New Roman" w:cs="Times New Roman"/>
          <w:color w:val="auto"/>
          <w:sz w:val="22"/>
          <w:szCs w:val="22"/>
        </w:rPr>
        <w:t xml:space="preserve">. </w:t>
      </w:r>
    </w:p>
    <w:p w:rsidR="00AE0AF6" w:rsidRPr="000C782F" w:rsidRDefault="00AE0AF6" w:rsidP="00AE0AF6">
      <w:pPr>
        <w:pStyle w:val="Default"/>
        <w:spacing w:before="120"/>
        <w:jc w:val="both"/>
        <w:rPr>
          <w:rFonts w:ascii="Times New Roman" w:hAnsi="Times New Roman" w:cs="Times New Roman"/>
          <w:color w:val="auto"/>
          <w:sz w:val="22"/>
          <w:szCs w:val="22"/>
        </w:rPr>
      </w:pPr>
      <w:r w:rsidRPr="00962410">
        <w:rPr>
          <w:rFonts w:ascii="Times New Roman" w:hAnsi="Times New Roman" w:cs="Times New Roman"/>
          <w:color w:val="auto"/>
          <w:sz w:val="22"/>
          <w:szCs w:val="22"/>
        </w:rPr>
        <w:t xml:space="preserve">Додатне информације или појашњења упућују се са напоменом „Захтев за додатним информацијама </w:t>
      </w:r>
      <w:r w:rsidRPr="000C782F">
        <w:rPr>
          <w:rFonts w:ascii="Times New Roman" w:hAnsi="Times New Roman" w:cs="Times New Roman"/>
          <w:color w:val="auto"/>
          <w:sz w:val="22"/>
          <w:szCs w:val="22"/>
        </w:rPr>
        <w:t xml:space="preserve">или појашњењима конкурсне документације, </w:t>
      </w:r>
      <w:r w:rsidR="00CC4698" w:rsidRPr="000C782F">
        <w:rPr>
          <w:rFonts w:ascii="Times New Roman" w:hAnsi="Times New Roman" w:cs="Times New Roman"/>
          <w:color w:val="auto"/>
          <w:sz w:val="22"/>
          <w:szCs w:val="22"/>
          <w:lang w:val="sr-Cyrl-CS"/>
        </w:rPr>
        <w:t xml:space="preserve">број набавке </w:t>
      </w:r>
      <w:r w:rsidR="00CC4698" w:rsidRPr="00CC3BFC">
        <w:rPr>
          <w:rFonts w:ascii="Times New Roman" w:hAnsi="Times New Roman" w:cs="Times New Roman"/>
          <w:b/>
          <w:color w:val="auto"/>
          <w:sz w:val="22"/>
          <w:szCs w:val="22"/>
          <w:lang w:val="sr-Cyrl-CS"/>
        </w:rPr>
        <w:t xml:space="preserve">ВЈН </w:t>
      </w:r>
      <w:r w:rsidR="00C601FE" w:rsidRPr="00CC3BFC">
        <w:rPr>
          <w:rFonts w:ascii="Times New Roman" w:hAnsi="Times New Roman" w:cs="Times New Roman"/>
          <w:b/>
          <w:color w:val="auto"/>
          <w:sz w:val="22"/>
          <w:szCs w:val="22"/>
          <w:lang w:val="sr-Cyrl-CS"/>
        </w:rPr>
        <w:t>1</w:t>
      </w:r>
      <w:r w:rsidR="00CC3BFC" w:rsidRPr="00CC3BFC">
        <w:rPr>
          <w:rFonts w:ascii="Times New Roman" w:hAnsi="Times New Roman" w:cs="Times New Roman"/>
          <w:b/>
          <w:color w:val="auto"/>
          <w:sz w:val="22"/>
          <w:szCs w:val="22"/>
          <w:lang w:val="sr-Cyrl-CS"/>
        </w:rPr>
        <w:t>3</w:t>
      </w:r>
      <w:r w:rsidR="007C7315" w:rsidRPr="00CC3BFC">
        <w:rPr>
          <w:rFonts w:ascii="Times New Roman" w:hAnsi="Times New Roman" w:cs="Times New Roman"/>
          <w:b/>
          <w:color w:val="auto"/>
          <w:sz w:val="22"/>
          <w:szCs w:val="22"/>
        </w:rPr>
        <w:t>/</w:t>
      </w:r>
      <w:r w:rsidRPr="00CC3BFC">
        <w:rPr>
          <w:rFonts w:ascii="Times New Roman" w:hAnsi="Times New Roman" w:cs="Times New Roman"/>
          <w:b/>
          <w:color w:val="auto"/>
          <w:sz w:val="22"/>
          <w:szCs w:val="22"/>
        </w:rPr>
        <w:t>1</w:t>
      </w:r>
      <w:r w:rsidR="00636039" w:rsidRPr="00CC3BFC">
        <w:rPr>
          <w:rFonts w:ascii="Times New Roman" w:hAnsi="Times New Roman" w:cs="Times New Roman"/>
          <w:b/>
          <w:color w:val="auto"/>
          <w:sz w:val="22"/>
          <w:szCs w:val="22"/>
          <w:lang w:val="sr-Cyrl-RS"/>
        </w:rPr>
        <w:t>9</w:t>
      </w:r>
      <w:r w:rsidRPr="00CC3BFC">
        <w:rPr>
          <w:rFonts w:ascii="Times New Roman" w:hAnsi="Times New Roman" w:cs="Times New Roman"/>
          <w:color w:val="auto"/>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је дужан да у року од три дана од дана пријема захтева, одговор објави на Порталу јавних набавки и на својој интернет страници.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Тражење додатних информација или појашњења телефоном није дозвољено. </w:t>
      </w:r>
    </w:p>
    <w:p w:rsidR="00904F2B" w:rsidRPr="00904F2B" w:rsidRDefault="00AE0AF6" w:rsidP="00AE0AF6">
      <w:pPr>
        <w:pStyle w:val="Default"/>
        <w:spacing w:before="120"/>
        <w:jc w:val="both"/>
        <w:rPr>
          <w:rFonts w:ascii="Times New Roman" w:hAnsi="Times New Roman" w:cs="Times New Roman"/>
          <w:sz w:val="22"/>
          <w:szCs w:val="22"/>
          <w:lang w:val="sr-Cyrl-CS"/>
        </w:rPr>
      </w:pPr>
      <w:r w:rsidRPr="00904F2B">
        <w:rPr>
          <w:rFonts w:ascii="Times New Roman" w:hAnsi="Times New Roman" w:cs="Times New Roman"/>
          <w:sz w:val="22"/>
          <w:szCs w:val="22"/>
        </w:rPr>
        <w:t xml:space="preserve">Понуђачи су дужни да се увере у све услове градње, техничку документацију, као и да стекну комплетан увид у све информације које су неопходне за припрему понуде, на локацији на којој ће се радови и изводити. Обилазак локације </w:t>
      </w:r>
      <w:r w:rsidR="00904F2B" w:rsidRPr="00904F2B">
        <w:rPr>
          <w:rFonts w:ascii="Times New Roman" w:hAnsi="Times New Roman" w:cs="Times New Roman"/>
          <w:sz w:val="22"/>
          <w:szCs w:val="22"/>
        </w:rPr>
        <w:t>је услов за подношење понуда</w:t>
      </w:r>
      <w:r w:rsidR="00904F2B" w:rsidRPr="00904F2B">
        <w:rPr>
          <w:rFonts w:ascii="Times New Roman" w:hAnsi="Times New Roman" w:cs="Times New Roman"/>
          <w:sz w:val="22"/>
          <w:szCs w:val="22"/>
          <w:lang w:val="sr-Cyrl-CS"/>
        </w:rPr>
        <w:t>.</w:t>
      </w:r>
      <w:r w:rsidR="00904F2B" w:rsidRPr="00904F2B">
        <w:rPr>
          <w:rFonts w:ascii="Times New Roman" w:hAnsi="Times New Roman" w:cs="Times New Roman"/>
          <w:sz w:val="22"/>
          <w:szCs w:val="22"/>
        </w:rPr>
        <w:t xml:space="preserve"> </w:t>
      </w:r>
    </w:p>
    <w:p w:rsidR="00AE0AF6" w:rsidRPr="0066234D" w:rsidRDefault="00CC4698" w:rsidP="00E930C2">
      <w:pPr>
        <w:pStyle w:val="Default"/>
        <w:shd w:val="clear" w:color="auto" w:fill="FFFFFF"/>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.1</w:t>
      </w:r>
      <w:r w:rsidR="00886DBF">
        <w:rPr>
          <w:rFonts w:ascii="Times New Roman" w:hAnsi="Times New Roman" w:cs="Times New Roman"/>
          <w:sz w:val="22"/>
          <w:szCs w:val="22"/>
        </w:rPr>
        <w:t>8</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ИЗМЕНЕ И ДОПУНЕ КОНКУРСНЕ ДОКУМЕНТАЦИЈЕ </w:t>
      </w:r>
    </w:p>
    <w:p w:rsidR="00AE0AF6" w:rsidRPr="00443310" w:rsidRDefault="00AE0AF6" w:rsidP="00E930C2">
      <w:pPr>
        <w:pStyle w:val="Default"/>
        <w:jc w:val="both"/>
        <w:rPr>
          <w:rFonts w:ascii="Times New Roman" w:hAnsi="Times New Roman" w:cs="Times New Roman"/>
          <w:color w:val="FF0000"/>
          <w:sz w:val="22"/>
          <w:szCs w:val="22"/>
        </w:rPr>
      </w:pPr>
      <w:r w:rsidRPr="0066234D">
        <w:rPr>
          <w:rFonts w:ascii="Times New Roman" w:hAnsi="Times New Roman" w:cs="Times New Roman"/>
          <w:sz w:val="22"/>
          <w:szCs w:val="22"/>
        </w:rPr>
        <w:t xml:space="preserve">Ако у року предвиђеном за подношење понуде измени или допуни конкурсну документацију, Наручилац ће измене и допуне конкурсне документације објавити на Порталу јавних набавки и сајту </w:t>
      </w:r>
      <w:hyperlink r:id="rId21" w:history="1">
        <w:r w:rsidR="00443310" w:rsidRPr="008B1925">
          <w:rPr>
            <w:rStyle w:val="Hyperlink"/>
            <w:rFonts w:ascii="Times New Roman" w:eastAsia="Arial Unicode MS" w:hAnsi="Times New Roman" w:cs="Times New Roman"/>
            <w:kern w:val="1"/>
            <w:sz w:val="22"/>
            <w:szCs w:val="22"/>
            <w:lang w:eastAsia="ar-SA"/>
          </w:rPr>
          <w:t>www.beogradskatvrdjava.co.rs</w:t>
        </w:r>
      </w:hyperlink>
      <w:r w:rsidR="00443310">
        <w:rPr>
          <w:rFonts w:ascii="Times New Roman" w:hAnsi="Times New Roman" w:cs="Times New Roman"/>
          <w:color w:val="FF0000"/>
          <w:sz w:val="22"/>
          <w:szCs w:val="22"/>
          <w:lang w:val="sr-Cyrl-CS"/>
        </w:rPr>
        <w:t xml:space="preserve"> </w:t>
      </w:r>
      <w:r w:rsidRPr="0066234D">
        <w:rPr>
          <w:rFonts w:ascii="Times New Roman" w:hAnsi="Times New Roman" w:cs="Times New Roman"/>
          <w:sz w:val="22"/>
          <w:szCs w:val="22"/>
        </w:rPr>
        <w:t xml:space="preserve">на коме је објављена и конкурсна документација. </w:t>
      </w:r>
    </w:p>
    <w:p w:rsidR="00AE0AF6" w:rsidRPr="0066234D" w:rsidRDefault="00AE0AF6" w:rsidP="00AE0AF6">
      <w:pPr>
        <w:pStyle w:val="Default"/>
        <w:spacing w:before="120"/>
        <w:jc w:val="both"/>
        <w:rPr>
          <w:rFonts w:ascii="Times New Roman" w:hAnsi="Times New Roman" w:cs="Times New Roman"/>
          <w:sz w:val="22"/>
          <w:szCs w:val="22"/>
          <w:lang w:val="sr-Cyrl-CS"/>
        </w:rPr>
      </w:pPr>
      <w:r w:rsidRPr="0066234D">
        <w:rPr>
          <w:rFonts w:ascii="Times New Roman" w:hAnsi="Times New Roman" w:cs="Times New Roman"/>
          <w:sz w:val="22"/>
          <w:szCs w:val="22"/>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Понуде се припремају у складу са конкурсном документацијом и изменама и допунама конкурсне документације.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Измене и допуне конкурсне документације важиће само уколико су учињене у писаној форми. Усмене изјаве или изјаве дате на било који други начин од стране Наручиоца, неће ни у ком погледу обавезивати Наручиоца. </w:t>
      </w:r>
    </w:p>
    <w:p w:rsidR="00AE0AF6" w:rsidRPr="0066234D" w:rsidRDefault="00CC4698" w:rsidP="00E930C2">
      <w:pPr>
        <w:pStyle w:val="Default"/>
        <w:shd w:val="clear" w:color="auto" w:fill="FFFFFF"/>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.1</w:t>
      </w:r>
      <w:r w:rsidR="00886DBF">
        <w:rPr>
          <w:rFonts w:ascii="Times New Roman" w:hAnsi="Times New Roman" w:cs="Times New Roman"/>
          <w:sz w:val="22"/>
          <w:szCs w:val="22"/>
        </w:rPr>
        <w:t>9</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КОМУНИКАЦИЈА </w:t>
      </w:r>
    </w:p>
    <w:p w:rsidR="00AE0AF6" w:rsidRPr="0066234D" w:rsidRDefault="00AE0AF6" w:rsidP="00E930C2">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Комуникација се у поступку јавне набавке одвија писаним путем, односно путем поште, електронске поште или факсом, као и објављивањем од стране Наручиоца на Порталу јавних набавки. </w:t>
      </w:r>
    </w:p>
    <w:p w:rsidR="00D832CB"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E0AF6" w:rsidRPr="0066234D" w:rsidRDefault="00CC4698" w:rsidP="00E930C2">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20</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ДОДАТНА ОБЈАШЊЕЊА, КОНТРОЛА И ДОПУШТЕНЕ ИСПРАВКЕ </w:t>
      </w:r>
    </w:p>
    <w:p w:rsidR="00AE0AF6" w:rsidRPr="0066234D" w:rsidRDefault="00AE0AF6" w:rsidP="00E930C2">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његових подизвођача. </w:t>
      </w:r>
    </w:p>
    <w:p w:rsidR="00AE0AF6" w:rsidRPr="0066234D" w:rsidRDefault="00AE0AF6" w:rsidP="00AE0AF6">
      <w:pPr>
        <w:spacing w:before="120" w:after="0"/>
      </w:pPr>
      <w:r w:rsidRPr="0066234D">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 узимајући као релевантну цену по јединици мере.</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Проверу рачунске тачности понуда и грешке, уколико их буде, Наручилац ће исправљати на следећи начин: </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r w:rsidR="00AE0AF6" w:rsidRPr="00962410">
        <w:rPr>
          <w:rFonts w:ascii="Times New Roman" w:hAnsi="Times New Roman" w:cs="Times New Roman"/>
          <w:color w:val="auto"/>
          <w:sz w:val="22"/>
          <w:szCs w:val="22"/>
        </w:rPr>
        <w:t>колико постоји разлика у износу израженом бројем и словима, износ изражен словима сматраће се тачним</w:t>
      </w:r>
      <w:r w:rsidRPr="00962410">
        <w:rPr>
          <w:rFonts w:ascii="Times New Roman" w:hAnsi="Times New Roman" w:cs="Times New Roman"/>
          <w:color w:val="auto"/>
          <w:sz w:val="22"/>
          <w:szCs w:val="22"/>
          <w:lang w:val="sr-Cyrl-CS"/>
        </w:rPr>
        <w:t>,</w:t>
      </w:r>
      <w:r w:rsidR="00AE0AF6" w:rsidRPr="00962410">
        <w:rPr>
          <w:rFonts w:ascii="Times New Roman" w:hAnsi="Times New Roman" w:cs="Times New Roman"/>
          <w:color w:val="auto"/>
          <w:sz w:val="22"/>
          <w:szCs w:val="22"/>
        </w:rPr>
        <w:t xml:space="preserve"> </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r w:rsidR="00AE0AF6" w:rsidRPr="00962410">
        <w:rPr>
          <w:rFonts w:ascii="Times New Roman" w:hAnsi="Times New Roman" w:cs="Times New Roman"/>
          <w:color w:val="auto"/>
          <w:sz w:val="22"/>
          <w:szCs w:val="22"/>
        </w:rPr>
        <w:t xml:space="preserve">колико није тачан производ јединичне цене и количине, јединична цена ће се сматрати тачном, осим у </w:t>
      </w:r>
      <w:r w:rsidRPr="00962410">
        <w:rPr>
          <w:rFonts w:ascii="Times New Roman" w:hAnsi="Times New Roman" w:cs="Times New Roman"/>
          <w:color w:val="auto"/>
          <w:sz w:val="22"/>
          <w:szCs w:val="22"/>
        </w:rPr>
        <w:t>износима који су дати паушално</w:t>
      </w:r>
      <w:r w:rsidRPr="00962410">
        <w:rPr>
          <w:rFonts w:ascii="Times New Roman" w:hAnsi="Times New Roman" w:cs="Times New Roman"/>
          <w:color w:val="auto"/>
          <w:sz w:val="22"/>
          <w:szCs w:val="22"/>
          <w:lang w:val="sr-Cyrl-CS"/>
        </w:rPr>
        <w:t>,</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r w:rsidR="00AE0AF6" w:rsidRPr="00962410">
        <w:rPr>
          <w:rFonts w:ascii="Times New Roman" w:hAnsi="Times New Roman" w:cs="Times New Roman"/>
          <w:color w:val="auto"/>
          <w:sz w:val="22"/>
          <w:szCs w:val="22"/>
        </w:rPr>
        <w:t>колико цена за неку позицију није дата сматраће се да је вредност радова на тој позицији укљ</w:t>
      </w:r>
      <w:r w:rsidRPr="00962410">
        <w:rPr>
          <w:rFonts w:ascii="Times New Roman" w:hAnsi="Times New Roman" w:cs="Times New Roman"/>
          <w:color w:val="auto"/>
          <w:sz w:val="22"/>
          <w:szCs w:val="22"/>
        </w:rPr>
        <w:t>учена у вредност других радова</w:t>
      </w:r>
      <w:r w:rsidRPr="00962410">
        <w:rPr>
          <w:rFonts w:ascii="Times New Roman" w:hAnsi="Times New Roman" w:cs="Times New Roman"/>
          <w:color w:val="auto"/>
          <w:sz w:val="22"/>
          <w:szCs w:val="22"/>
          <w:lang w:val="sr-Cyrl-CS"/>
        </w:rPr>
        <w:t>,</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r w:rsidR="00AE0AF6" w:rsidRPr="00962410">
        <w:rPr>
          <w:rFonts w:ascii="Times New Roman" w:hAnsi="Times New Roman" w:cs="Times New Roman"/>
          <w:color w:val="auto"/>
          <w:sz w:val="22"/>
          <w:szCs w:val="22"/>
        </w:rPr>
        <w:t xml:space="preserve">колико јединична цена за неку позицију није дата, али јесте израчуната вредност те позиције, јединична цена те позиције ће се израчунати као количник вредности те позиције и количине.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Уколико понуђач начини грешку у попуњавању, дужан је да исту избели и правилно попуни, а место начињене грешке парафира. </w:t>
      </w:r>
    </w:p>
    <w:p w:rsidR="00AE0AF6" w:rsidRPr="0066234D" w:rsidRDefault="00AE0AF6" w:rsidP="00CC4698">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Ако се понуђач не сагласи са исправком рачунских грешака, Наручилац ће његову понуду одбити као неприхватљиву. </w:t>
      </w:r>
    </w:p>
    <w:p w:rsidR="00AE0AF6" w:rsidRPr="0066234D" w:rsidRDefault="00CC4698" w:rsidP="00E930C2">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2</w:t>
      </w:r>
      <w:r w:rsidR="00AE0AF6" w:rsidRPr="0066234D">
        <w:rPr>
          <w:rFonts w:ascii="Times New Roman" w:hAnsi="Times New Roman" w:cs="Times New Roman"/>
          <w:sz w:val="22"/>
          <w:szCs w:val="22"/>
        </w:rPr>
        <w:t xml:space="preserve">1 </w:t>
      </w:r>
      <w:r w:rsidR="00AE0AF6" w:rsidRPr="0066234D">
        <w:rPr>
          <w:rFonts w:ascii="Times New Roman" w:hAnsi="Times New Roman" w:cs="Times New Roman"/>
          <w:b/>
          <w:bCs/>
          <w:sz w:val="22"/>
          <w:szCs w:val="22"/>
        </w:rPr>
        <w:t xml:space="preserve">НЕУОБИЧАЈЕНО НИСКА ЦЕНА </w:t>
      </w:r>
    </w:p>
    <w:p w:rsidR="00AE0AF6" w:rsidRPr="0066234D" w:rsidRDefault="00AE0AF6" w:rsidP="00E930C2">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може да одбије понуду због неуобичајено ниске цене.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Неуобичајено ниска цена у смислу ЗЈН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 </w:t>
      </w:r>
    </w:p>
    <w:p w:rsidR="00AE0AF6" w:rsidRPr="0066234D" w:rsidRDefault="00CC4698" w:rsidP="00AE0AF6">
      <w:pPr>
        <w:pStyle w:val="Default"/>
        <w:spacing w:before="200"/>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22</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НЕГАТИВНЕ РЕФЕРЕНЦЕ </w:t>
      </w:r>
    </w:p>
    <w:p w:rsidR="00AE0AF6" w:rsidRPr="0066234D" w:rsidRDefault="00AE0AF6" w:rsidP="00E930C2">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1) поступао супротно забрани из чл. 23. и 25. ЗЈН;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2) учинио повреду конкуренције;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3) доставио неистините податке у понуди или без оправданих разлога одбио да закључи уговор о јавној набавци, након што му је уговор додељен;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4) одбио да достави доказе и средства обезбеђења на шта се у понуди обавезао. </w:t>
      </w:r>
    </w:p>
    <w:p w:rsidR="00AE0AF6" w:rsidRPr="0066234D" w:rsidRDefault="00AE0AF6" w:rsidP="00AE0AF6">
      <w:pPr>
        <w:spacing w:before="120"/>
      </w:pPr>
      <w:r w:rsidRPr="0066234D">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Доказ из ст. 1. и 2. може бити: </w:t>
      </w:r>
    </w:p>
    <w:p w:rsidR="00AE0AF6" w:rsidRPr="0066234D" w:rsidRDefault="00AE0AF6" w:rsidP="00AE0AF6">
      <w:pPr>
        <w:pStyle w:val="Default"/>
        <w:rPr>
          <w:rFonts w:ascii="Times New Roman" w:hAnsi="Times New Roman" w:cs="Times New Roman"/>
          <w:sz w:val="22"/>
          <w:szCs w:val="22"/>
        </w:rPr>
      </w:pPr>
      <w:r w:rsidRPr="0066234D">
        <w:rPr>
          <w:rFonts w:ascii="Times New Roman" w:hAnsi="Times New Roman" w:cs="Times New Roman"/>
          <w:sz w:val="22"/>
          <w:szCs w:val="22"/>
        </w:rPr>
        <w:t xml:space="preserve">1) правоснажна судска одлука или коначна одлука другог надлежног органа;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2) исправа о реализованом средству обезбеђења испуњења обавеза у поступку јавне набавке или испуњења уговорних обавеза;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3) исправа о наплаћеној уговорној казни;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4) рекламације потрошача, односно корисника, ако нису отклоњене у уговореном року;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5) извештај надзорног органа о изведеним радовима који нису у складу са пројектом, односно уговором;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6)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7) доказ о ангажовању на извршењу уговора о јавној набавци лица која нису означена у понуди као подизвођачи, односно чланови групе понуђача; </w:t>
      </w:r>
    </w:p>
    <w:p w:rsidR="00AE0AF6" w:rsidRPr="0066234D" w:rsidRDefault="00AE0AF6" w:rsidP="00AE0AF6">
      <w:pPr>
        <w:pStyle w:val="Default"/>
        <w:spacing w:before="100" w:after="100"/>
        <w:jc w:val="both"/>
        <w:rPr>
          <w:rFonts w:ascii="Times New Roman" w:hAnsi="Times New Roman" w:cs="Times New Roman"/>
          <w:sz w:val="22"/>
          <w:szCs w:val="22"/>
        </w:rPr>
      </w:pPr>
      <w:r w:rsidRPr="0066234D">
        <w:rPr>
          <w:rFonts w:ascii="Times New Roman" w:hAnsi="Times New Roman" w:cs="Times New Roman"/>
          <w:sz w:val="22"/>
          <w:szCs w:val="22"/>
        </w:rPr>
        <w:t xml:space="preserve">8) 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 </w:t>
      </w:r>
    </w:p>
    <w:p w:rsidR="00AE0AF6" w:rsidRDefault="00AE0AF6" w:rsidP="00AE0AF6">
      <w:pPr>
        <w:pStyle w:val="Default"/>
        <w:spacing w:before="100" w:after="100"/>
        <w:jc w:val="both"/>
        <w:rPr>
          <w:rFonts w:ascii="Times New Roman" w:hAnsi="Times New Roman" w:cs="Times New Roman"/>
          <w:sz w:val="22"/>
          <w:szCs w:val="22"/>
          <w:lang w:val="sr-Cyrl-RS"/>
        </w:rPr>
      </w:pPr>
      <w:r w:rsidRPr="0066234D">
        <w:rPr>
          <w:rFonts w:ascii="Times New Roman" w:hAnsi="Times New Roman" w:cs="Times New Roman"/>
          <w:sz w:val="22"/>
          <w:szCs w:val="22"/>
        </w:rPr>
        <w:t xml:space="preserve">Наручилац може одбити понуду ако поседује доказ из става 3. тачка 1), који се односи на поступак који је спровео или уговор који је закључио и други наручилац ако је предмет јавне набавке истоврстан. </w:t>
      </w:r>
    </w:p>
    <w:p w:rsidR="00107A54" w:rsidRPr="00107A54" w:rsidRDefault="00107A54" w:rsidP="00AE0AF6">
      <w:pPr>
        <w:pStyle w:val="Default"/>
        <w:spacing w:before="100" w:after="100"/>
        <w:jc w:val="both"/>
        <w:rPr>
          <w:rFonts w:ascii="Times New Roman" w:hAnsi="Times New Roman" w:cs="Times New Roman"/>
          <w:sz w:val="22"/>
          <w:szCs w:val="22"/>
          <w:lang w:val="sr-Cyrl-RS"/>
        </w:rPr>
      </w:pP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lastRenderedPageBreak/>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3</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КРИТЕРИЈУМ ЗА ДОДЕЛУ УГОВОРА </w:t>
      </w:r>
    </w:p>
    <w:p w:rsidR="00AE0AF6" w:rsidRPr="004963B5" w:rsidRDefault="00AE0AF6" w:rsidP="00E930C2">
      <w:pPr>
        <w:pStyle w:val="Default"/>
        <w:jc w:val="both"/>
        <w:rPr>
          <w:rFonts w:ascii="Times New Roman" w:hAnsi="Times New Roman" w:cs="Times New Roman"/>
          <w:color w:val="auto"/>
          <w:sz w:val="22"/>
          <w:szCs w:val="22"/>
        </w:rPr>
      </w:pPr>
      <w:r w:rsidRPr="004963B5">
        <w:rPr>
          <w:rFonts w:ascii="Times New Roman" w:hAnsi="Times New Roman" w:cs="Times New Roman"/>
          <w:color w:val="auto"/>
          <w:sz w:val="22"/>
          <w:szCs w:val="22"/>
        </w:rPr>
        <w:t xml:space="preserve">Критеријум за доделу уговора је </w:t>
      </w:r>
      <w:r w:rsidRPr="004963B5">
        <w:rPr>
          <w:rFonts w:ascii="Times New Roman" w:hAnsi="Times New Roman" w:cs="Times New Roman"/>
          <w:b/>
          <w:bCs/>
          <w:color w:val="auto"/>
          <w:sz w:val="22"/>
          <w:szCs w:val="22"/>
        </w:rPr>
        <w:t>најнижа понуђена цена</w:t>
      </w:r>
      <w:r w:rsidRPr="004963B5">
        <w:rPr>
          <w:rFonts w:ascii="Times New Roman" w:hAnsi="Times New Roman" w:cs="Times New Roman"/>
          <w:color w:val="auto"/>
          <w:sz w:val="22"/>
          <w:szCs w:val="22"/>
        </w:rPr>
        <w:t xml:space="preserve">. </w:t>
      </w:r>
    </w:p>
    <w:p w:rsidR="00AE0AF6" w:rsidRPr="00C2110E" w:rsidRDefault="00AE0AF6" w:rsidP="00EE5886">
      <w:pPr>
        <w:pStyle w:val="Default"/>
        <w:spacing w:before="120"/>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У ситуацији када постоје две или више понуда са истом понуђеном ценом избор најповољније понуде ће се извршити на тај начин што ће бити изабрана понуда понуђача који је </w:t>
      </w:r>
      <w:r w:rsidR="00962410" w:rsidRPr="00C2110E">
        <w:rPr>
          <w:rFonts w:ascii="Times New Roman" w:hAnsi="Times New Roman" w:cs="Times New Roman"/>
          <w:color w:val="auto"/>
          <w:sz w:val="22"/>
          <w:szCs w:val="22"/>
          <w:lang w:val="sr-Cyrl-CS"/>
        </w:rPr>
        <w:t>понудио краћи рок за извођење радова</w:t>
      </w:r>
      <w:r w:rsidRPr="00C2110E">
        <w:rPr>
          <w:rFonts w:ascii="Times New Roman" w:hAnsi="Times New Roman" w:cs="Times New Roman"/>
          <w:color w:val="auto"/>
          <w:sz w:val="22"/>
          <w:szCs w:val="22"/>
        </w:rPr>
        <w:t xml:space="preserve">. </w:t>
      </w:r>
    </w:p>
    <w:p w:rsidR="00AE0AF6" w:rsidRPr="001C689B" w:rsidRDefault="00AE0AF6" w:rsidP="00AE0AF6">
      <w:pPr>
        <w:pStyle w:val="Default"/>
        <w:jc w:val="both"/>
        <w:rPr>
          <w:rFonts w:ascii="Times New Roman" w:hAnsi="Times New Roman" w:cs="Times New Roman"/>
          <w:color w:val="FF0000"/>
          <w:sz w:val="22"/>
          <w:szCs w:val="22"/>
          <w:lang w:val="sr-Cyrl-CS"/>
        </w:rPr>
      </w:pP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4</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ПОШТОВАЊЕ ОБАВЕЗА КОЈЕ ПРОИЗИЛАЗЕ ИЗ ВАЖЕЋИХ ПРОПИСА </w:t>
      </w:r>
    </w:p>
    <w:p w:rsidR="00AE0AF6" w:rsidRPr="0066234D" w:rsidRDefault="00AE0AF6" w:rsidP="00E930C2">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 је дужан да поштује све обавезе које произилазе из важећих прописа о заштити на раду, запошљавању и условима рада, заштити животне средине. </w:t>
      </w:r>
    </w:p>
    <w:p w:rsidR="00AE0AF6" w:rsidRPr="0066234D" w:rsidRDefault="00AE0AF6" w:rsidP="00EE588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 не сме имати забрану обављања делатности која је на снази у време подношења понуде. </w:t>
      </w:r>
    </w:p>
    <w:p w:rsidR="00AE0AF6" w:rsidRPr="0066234D" w:rsidRDefault="00AE0AF6" w:rsidP="00AE0AF6">
      <w:pPr>
        <w:pStyle w:val="Default"/>
        <w:jc w:val="both"/>
        <w:rPr>
          <w:rFonts w:ascii="Times New Roman" w:hAnsi="Times New Roman" w:cs="Times New Roman"/>
          <w:sz w:val="22"/>
          <w:szCs w:val="22"/>
          <w:lang w:val="sr-Cyrl-CS"/>
        </w:rPr>
      </w:pP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5</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КОРИШЋЕЊЕ ПАТЕНТА И ОДГОВОРНОСТ ЗА ПОВРЕДУ ЗАШТИЋЕНИХ ПРАВА ИНТЕЛЕКТУАЛНЕ СВОЈИНЕ ТРЕЋИХ ЛИЦА </w:t>
      </w:r>
    </w:p>
    <w:p w:rsidR="00AE0AF6" w:rsidRPr="0066234D" w:rsidRDefault="00AE0AF6" w:rsidP="000C782F">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Накнаду за коришћење патената, као и одговорност за повреду заштићених права интелектуалне својине трећих лица сноси понуђач. </w:t>
      </w:r>
    </w:p>
    <w:p w:rsidR="009B08B5" w:rsidRDefault="009B08B5" w:rsidP="00AE0AF6">
      <w:pPr>
        <w:pStyle w:val="Default"/>
        <w:jc w:val="both"/>
        <w:rPr>
          <w:rFonts w:ascii="Times New Roman" w:hAnsi="Times New Roman" w:cs="Times New Roman"/>
          <w:sz w:val="22"/>
          <w:szCs w:val="22"/>
          <w:lang w:val="sr-Cyrl-CS"/>
        </w:rPr>
      </w:pP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886DBF">
        <w:rPr>
          <w:rFonts w:ascii="Times New Roman" w:hAnsi="Times New Roman" w:cs="Times New Roman"/>
          <w:sz w:val="22"/>
          <w:szCs w:val="22"/>
        </w:rPr>
        <w:t>.26</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НАЧИН И РОК ЗА ПОДНОШЕЊЕ ЗАХТЕВА ЗА ЗАШТИТУ ПРАВА ПОНУЂАЧА </w:t>
      </w:r>
    </w:p>
    <w:p w:rsidR="00AE0AF6" w:rsidRPr="0066234D" w:rsidRDefault="00AE0AF6" w:rsidP="000C782F">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Поступак заштите права понуђача регулисан је одредбама чл. 138. - 167. Закона о јавним набавкама.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Захтев за заштиту права може да поднесе понуђач, односно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Захтев за заштиту права подноси се Наручиоцу, а копија се истовремено доставља Републичкој комисији.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Наручиоцу се захтев за заштиту права предаје непосредно или електронском поштом на адресу: </w:t>
      </w:r>
      <w:hyperlink r:id="rId22" w:history="1">
        <w:r w:rsidR="00443310" w:rsidRPr="00443310">
          <w:rPr>
            <w:rStyle w:val="Hyperlink"/>
            <w:rFonts w:ascii="Times New Roman" w:hAnsi="Times New Roman" w:cs="Times New Roman"/>
            <w:sz w:val="22"/>
            <w:szCs w:val="22"/>
          </w:rPr>
          <w:t>duska</w:t>
        </w:r>
        <w:r w:rsidR="00443310" w:rsidRPr="00443310">
          <w:rPr>
            <w:rStyle w:val="Hyperlink"/>
            <w:rFonts w:ascii="Times New Roman" w:hAnsi="Times New Roman" w:cs="Times New Roman"/>
            <w:sz w:val="22"/>
            <w:szCs w:val="22"/>
            <w:lang w:val="sr-Latn-CS"/>
          </w:rPr>
          <w:t>.pavlovic</w:t>
        </w:r>
        <w:r w:rsidR="00443310" w:rsidRPr="00443310">
          <w:rPr>
            <w:rStyle w:val="Hyperlink"/>
            <w:rFonts w:ascii="Times New Roman" w:hAnsi="Times New Roman" w:cs="Times New Roman"/>
            <w:spacing w:val="-1"/>
            <w:sz w:val="22"/>
            <w:szCs w:val="22"/>
          </w:rPr>
          <w:t>@</w:t>
        </w:r>
        <w:r w:rsidR="00443310" w:rsidRPr="00443310">
          <w:rPr>
            <w:rStyle w:val="Hyperlink"/>
            <w:rFonts w:ascii="Times New Roman" w:hAnsi="Times New Roman" w:cs="Times New Roman"/>
            <w:sz w:val="22"/>
            <w:szCs w:val="22"/>
          </w:rPr>
          <w:t>j</w:t>
        </w:r>
        <w:r w:rsidR="00443310" w:rsidRPr="00443310">
          <w:rPr>
            <w:rStyle w:val="Hyperlink"/>
            <w:rFonts w:ascii="Times New Roman" w:hAnsi="Times New Roman" w:cs="Times New Roman"/>
            <w:sz w:val="22"/>
            <w:szCs w:val="22"/>
            <w:lang w:val="sr-Latn-CS"/>
          </w:rPr>
          <w:t>pbt</w:t>
        </w:r>
        <w:r w:rsidR="00443310" w:rsidRPr="00443310">
          <w:rPr>
            <w:rStyle w:val="Hyperlink"/>
            <w:rFonts w:ascii="Times New Roman" w:hAnsi="Times New Roman" w:cs="Times New Roman"/>
            <w:sz w:val="22"/>
            <w:szCs w:val="22"/>
          </w:rPr>
          <w:t>.rs</w:t>
        </w:r>
      </w:hyperlink>
      <w:r w:rsidRPr="0066234D">
        <w:rPr>
          <w:rFonts w:ascii="Times New Roman" w:hAnsi="Times New Roman" w:cs="Times New Roman"/>
          <w:sz w:val="22"/>
          <w:szCs w:val="22"/>
        </w:rPr>
        <w:t xml:space="preserve"> или препорученом пошиљком са повратницом. 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ће обавестити све учеснике у поступку јавне набавке, односно објавити обавештење о поднетом захтеву на Порталу јавних набавки, најкасније у року од 2 дана од дана пријема захтева.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AE0AF6" w:rsidRPr="004E6B73" w:rsidRDefault="00AE0AF6" w:rsidP="00AE0AF6">
      <w:pPr>
        <w:pStyle w:val="Default"/>
        <w:spacing w:before="120"/>
        <w:jc w:val="both"/>
        <w:rPr>
          <w:rFonts w:ascii="Times New Roman" w:hAnsi="Times New Roman" w:cs="Times New Roman"/>
          <w:color w:val="auto"/>
          <w:sz w:val="22"/>
          <w:szCs w:val="22"/>
        </w:rPr>
      </w:pPr>
      <w:r w:rsidRPr="004E6B73">
        <w:rPr>
          <w:rFonts w:ascii="Times New Roman" w:hAnsi="Times New Roman" w:cs="Times New Roman"/>
          <w:color w:val="auto"/>
          <w:sz w:val="22"/>
          <w:szCs w:val="22"/>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E0AF6" w:rsidRPr="004E6B73" w:rsidRDefault="00AE0AF6" w:rsidP="00AE0AF6">
      <w:pPr>
        <w:pStyle w:val="Default"/>
        <w:spacing w:before="120"/>
        <w:jc w:val="both"/>
        <w:rPr>
          <w:rFonts w:ascii="Times New Roman" w:hAnsi="Times New Roman" w:cs="Times New Roman"/>
          <w:color w:val="auto"/>
          <w:sz w:val="22"/>
          <w:szCs w:val="22"/>
        </w:rPr>
      </w:pPr>
      <w:r w:rsidRPr="004E6B73">
        <w:rPr>
          <w:rFonts w:ascii="Times New Roman" w:hAnsi="Times New Roman" w:cs="Times New Roman"/>
          <w:color w:val="auto"/>
          <w:sz w:val="22"/>
          <w:szCs w:val="22"/>
        </w:rPr>
        <w:t xml:space="preserve">После доношења одлуке о додели уговора и одлуке о обустави поступка, рок за подношење захтева за заштиту права је 10 (десет) дана од дана објављивања одлуке на Порталу јавних набавки.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Захтев за заштиту права не задржава даље активности наручиоца у поступку јавне набавке у складу са одредбама члана 150. ЗЈН. </w:t>
      </w:r>
    </w:p>
    <w:p w:rsidR="00AE0AF6" w:rsidRPr="0066234D" w:rsidRDefault="00AE0AF6" w:rsidP="00AE0AF6">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ће објавити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E0AF6" w:rsidRPr="0066234D" w:rsidRDefault="00407FF8" w:rsidP="000C782F">
      <w:pPr>
        <w:pStyle w:val="Default"/>
        <w:spacing w:before="12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7</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САДРЖИНА ЗАХТЕВА ЗА ЗАШТИТУ ПРАВА </w:t>
      </w:r>
    </w:p>
    <w:p w:rsidR="00AE0AF6" w:rsidRPr="0066234D" w:rsidRDefault="00AE0AF6" w:rsidP="00E930C2">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Захтев за заштиту права садржи: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1) назив и адресу подносиоца захтева и лице за контакт;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2) назив и адресу наручиоца;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3) податке о јавној набавци која је предмет захтева, односно о одлуци наручиоца;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4) повреде прописа којима се уређује поступак јавне набавке;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lastRenderedPageBreak/>
        <w:t xml:space="preserve">5) чињенице и доказе којима се повреде доказују;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6) потврду о уплати таксе из члана 156. ЗЈН;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7) потпис подносиоца. </w:t>
      </w:r>
    </w:p>
    <w:p w:rsidR="00AE0AF6" w:rsidRPr="0066234D" w:rsidRDefault="00AE0AF6" w:rsidP="000C782F">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Ако поднети захтев за заштиту права не садржи све обавезне елементе, наручилац ће такав захтев одбацити закључком. </w:t>
      </w:r>
    </w:p>
    <w:p w:rsidR="00AE0AF6" w:rsidRPr="0066234D" w:rsidRDefault="00AE0AF6" w:rsidP="000C782F">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Закључак наручилац доставља подносиоцу захтева и Републичкој комисији у року од три дана од дана доношења. </w:t>
      </w:r>
    </w:p>
    <w:p w:rsidR="00AE0AF6" w:rsidRPr="0066234D" w:rsidRDefault="00AE0AF6" w:rsidP="000C782F">
      <w:pPr>
        <w:pStyle w:val="Default"/>
        <w:spacing w:before="120"/>
        <w:rPr>
          <w:rFonts w:ascii="Times New Roman" w:hAnsi="Times New Roman" w:cs="Times New Roman"/>
          <w:sz w:val="22"/>
          <w:szCs w:val="22"/>
        </w:rPr>
      </w:pPr>
      <w:r w:rsidRPr="0066234D">
        <w:rPr>
          <w:rFonts w:ascii="Times New Roman" w:hAnsi="Times New Roman" w:cs="Times New Roman"/>
          <w:sz w:val="22"/>
          <w:szCs w:val="22"/>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E0AF6" w:rsidRPr="0066234D" w:rsidRDefault="00AE0AF6" w:rsidP="000C782F">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Подносилац захтева за заштиту права је дужан да на одређени рачун буџета Републике Србије уплати таксу од: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1) 60.000 динара у поступку јавне набавке мале вредности и преговарачком поступку без објављивања позива за подношење понуда;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2) 120.000 динара ако се захтев за заштиту права подноси пре отварања понуда и ако процењена вредност није већа од 120.000.000 динара;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3) 250.000 динара ако се захтев за заштиту права подноси пре отварања понуда и ако је процењена вредност већа од 120.000.000 динара;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4) 120.000 динара ако се захтев за заштиту права подноси након отварања понуда и ако процењена вредност није већа од 120.000.000 динара;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5)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6)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 динара;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7) 0,1% збира процењених вредности свих оспорених партија јавне набавке, односно понуђене цене понуђача којима су додељени уговори, ако се захтев за заштиту права подноси након отварања понуда и ако је та вредност већа од 120.000.000 динара. </w:t>
      </w:r>
    </w:p>
    <w:p w:rsidR="00AE0AF6" w:rsidRPr="0066234D" w:rsidRDefault="00AE0AF6" w:rsidP="00993E6C">
      <w:pPr>
        <w:pStyle w:val="Default"/>
        <w:spacing w:before="120"/>
        <w:jc w:val="both"/>
        <w:rPr>
          <w:rFonts w:ascii="Times New Roman" w:hAnsi="Times New Roman" w:cs="Times New Roman"/>
          <w:sz w:val="22"/>
          <w:szCs w:val="22"/>
        </w:rPr>
      </w:pPr>
      <w:r w:rsidRPr="0066234D">
        <w:rPr>
          <w:rFonts w:ascii="Times New Roman" w:hAnsi="Times New Roman" w:cs="Times New Roman"/>
          <w:sz w:val="22"/>
          <w:szCs w:val="22"/>
        </w:rPr>
        <w:t xml:space="preserve">Потврда о извршеној уплати таксе мора да садржи следеће елементе: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(1) да буде издата од стране банке и да садржи печат банке;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AE0AF6" w:rsidRPr="0066234D" w:rsidRDefault="00AE0AF6" w:rsidP="00443310">
      <w:pPr>
        <w:spacing w:after="0"/>
      </w:pPr>
      <w:r w:rsidRPr="0066234D">
        <w:t>(3) износ таксе из члана 156. ЗЈН чија се уплата врши;</w:t>
      </w:r>
    </w:p>
    <w:p w:rsidR="00AE0AF6" w:rsidRPr="0066234D" w:rsidRDefault="00AE0AF6" w:rsidP="00443310">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(4) број рачуна: 840-30678845-06;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(5) шифру плаћања: 153 или 253;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(6) позив на број: подаци о броју или ознаци јавне набавке поводом које се подноси захтев за заштиту права;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(7) сврха: ЗЗП; назив наручиоца; број или ознака јавне набавке поводом које се подноси захтев за заштиту права;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(8) корисник: буџет Републике Србије;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(9) назив уплатиоца, односно назив подносиоца захтева за заштиту права за којег је извршена уплата таксе;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(10) потпис овлашћеног лица банке. </w:t>
      </w:r>
    </w:p>
    <w:p w:rsidR="00AE0AF6" w:rsidRPr="00443310" w:rsidRDefault="00AE0AF6" w:rsidP="00CC3BFC">
      <w:pPr>
        <w:pStyle w:val="Default"/>
        <w:spacing w:after="120"/>
        <w:jc w:val="both"/>
        <w:rPr>
          <w:rFonts w:ascii="Times New Roman" w:hAnsi="Times New Roman" w:cs="Times New Roman"/>
          <w:sz w:val="22"/>
          <w:szCs w:val="22"/>
          <w:lang w:val="sr-Cyrl-CS"/>
        </w:rPr>
      </w:pPr>
      <w:r w:rsidRPr="0066234D">
        <w:rPr>
          <w:rFonts w:ascii="Times New Roman" w:hAnsi="Times New Roman" w:cs="Times New Roman"/>
          <w:sz w:val="22"/>
          <w:szCs w:val="22"/>
        </w:rPr>
        <w:t xml:space="preserve">Више информација о уплати таксе за подношење захтева за заштиту права може се добити на интернет страници Републичке комисије за заштиту права у поступцима јавних нававки </w:t>
      </w:r>
      <w:hyperlink r:id="rId23" w:history="1">
        <w:r w:rsidR="00443310" w:rsidRPr="008B1925">
          <w:rPr>
            <w:rStyle w:val="Hyperlink"/>
            <w:rFonts w:ascii="Times New Roman" w:hAnsi="Times New Roman" w:cs="Times New Roman"/>
            <w:sz w:val="22"/>
            <w:szCs w:val="22"/>
          </w:rPr>
          <w:t>http://www.kjn.gov.rs/ci/uputstvo-o-uplati-republicke-administrativne-takse.html</w:t>
        </w:r>
      </w:hyperlink>
      <w:r w:rsidR="00443310">
        <w:rPr>
          <w:rFonts w:ascii="Times New Roman" w:hAnsi="Times New Roman" w:cs="Times New Roman"/>
          <w:sz w:val="22"/>
          <w:szCs w:val="22"/>
          <w:u w:val="single"/>
          <w:lang w:val="sr-Cyrl-CS"/>
        </w:rPr>
        <w:t xml:space="preserve"> </w:t>
      </w:r>
    </w:p>
    <w:p w:rsidR="00936D55" w:rsidRPr="009B08B5" w:rsidRDefault="00936D55" w:rsidP="00CC3BFC">
      <w:pPr>
        <w:suppressAutoHyphens/>
        <w:spacing w:after="0" w:line="100" w:lineRule="atLeast"/>
        <w:rPr>
          <w:rFonts w:eastAsia="Arial Unicode MS"/>
          <w:b/>
          <w:i/>
          <w:kern w:val="1"/>
          <w:lang w:eastAsia="ar-SA"/>
        </w:rPr>
      </w:pPr>
      <w:r w:rsidRPr="002D61B7">
        <w:rPr>
          <w:rFonts w:eastAsia="Arial Unicode MS"/>
          <w:kern w:val="1"/>
          <w:lang w:eastAsia="ar-SA"/>
        </w:rPr>
        <w:t>8.</w:t>
      </w:r>
      <w:r w:rsidRPr="002D61B7">
        <w:rPr>
          <w:rFonts w:eastAsia="Arial Unicode MS"/>
          <w:kern w:val="1"/>
          <w:lang w:val="sr-Cyrl-RS" w:eastAsia="ar-SA"/>
        </w:rPr>
        <w:t>28</w:t>
      </w:r>
      <w:r w:rsidRPr="009B08B5">
        <w:rPr>
          <w:rFonts w:eastAsia="Arial Unicode MS"/>
          <w:b/>
          <w:i/>
          <w:kern w:val="1"/>
          <w:lang w:eastAsia="ar-SA"/>
        </w:rPr>
        <w:t xml:space="preserve"> </w:t>
      </w:r>
      <w:r w:rsidRPr="009B08B5">
        <w:rPr>
          <w:rFonts w:eastAsia="Arial Unicode MS"/>
          <w:b/>
          <w:i/>
          <w:kern w:val="1"/>
          <w:lang w:val="sr-Cyrl-RS" w:eastAsia="ar-SA"/>
        </w:rPr>
        <w:t>ОБАВЕШТЕЊЕ О УПОТРЕБИ ПЕЧАТА ПРИЛИКОМ САЧИЊАВАЊА ПОНУДЕ</w:t>
      </w:r>
    </w:p>
    <w:p w:rsidR="00936D55" w:rsidRPr="009B08B5" w:rsidRDefault="00936D55" w:rsidP="002D61B7">
      <w:pPr>
        <w:suppressAutoHyphens/>
        <w:spacing w:line="100" w:lineRule="atLeast"/>
        <w:rPr>
          <w:rFonts w:eastAsia="TimesNewRomanPSMT"/>
          <w:kern w:val="1"/>
          <w:lang w:val="sr-Cyrl-RS" w:eastAsia="ar-SA"/>
        </w:rPr>
      </w:pPr>
      <w:r w:rsidRPr="00C601FE">
        <w:rPr>
          <w:rFonts w:eastAsia="TimesNewRomanPSMT"/>
          <w:kern w:val="1"/>
          <w:lang w:val="sr-Cyrl-RS" w:eastAsia="ar-SA"/>
        </w:rPr>
        <w:t xml:space="preserve">У складу са одредбама </w:t>
      </w:r>
      <w:r w:rsidRPr="00C601FE">
        <w:rPr>
          <w:rFonts w:eastAsia="TimesNewRomanPSMT"/>
          <w:kern w:val="1"/>
          <w:lang w:eastAsia="ar-SA"/>
        </w:rPr>
        <w:t>чл</w:t>
      </w:r>
      <w:r w:rsidRPr="00C601FE">
        <w:rPr>
          <w:rFonts w:eastAsia="TimesNewRomanPSMT"/>
          <w:kern w:val="1"/>
          <w:lang w:val="sr-Cyrl-RS" w:eastAsia="ar-SA"/>
        </w:rPr>
        <w:t xml:space="preserve">ана </w:t>
      </w:r>
      <w:r w:rsidR="00C601FE" w:rsidRPr="00C601FE">
        <w:rPr>
          <w:rFonts w:eastAsia="TimesNewRomanPSMT"/>
          <w:kern w:val="1"/>
          <w:lang w:val="sr-Cyrl-RS" w:eastAsia="ar-SA"/>
        </w:rPr>
        <w:t>9</w:t>
      </w:r>
      <w:r w:rsidRPr="00C601FE">
        <w:rPr>
          <w:rFonts w:eastAsia="TimesNewRomanPSMT"/>
          <w:kern w:val="1"/>
          <w:lang w:eastAsia="ar-SA"/>
        </w:rPr>
        <w:t>.</w:t>
      </w:r>
      <w:r w:rsidRPr="00C601FE">
        <w:rPr>
          <w:rFonts w:eastAsia="TimesNewRomanPSMT"/>
          <w:kern w:val="1"/>
          <w:lang w:val="sr-Cyrl-RS" w:eastAsia="ar-SA"/>
        </w:rPr>
        <w:t xml:space="preserve"> став 1. тачка 18)</w:t>
      </w:r>
      <w:r w:rsidRPr="00C601FE">
        <w:rPr>
          <w:rFonts w:eastAsia="TimesNewRomanPSMT"/>
          <w:kern w:val="1"/>
          <w:lang w:eastAsia="ar-SA"/>
        </w:rPr>
        <w:t xml:space="preserve"> Правилника о обавезним елементима конкурсне </w:t>
      </w:r>
      <w:r w:rsidRPr="009B08B5">
        <w:rPr>
          <w:rFonts w:eastAsia="TimesNewRomanPSMT"/>
          <w:kern w:val="1"/>
          <w:lang w:eastAsia="ar-SA"/>
        </w:rPr>
        <w:t>документације у поступцима јавних набавки и начину доказивања испуњености услова („Сл. гласник РС”</w:t>
      </w:r>
      <w:r w:rsidRPr="009B08B5">
        <w:rPr>
          <w:rFonts w:eastAsia="TimesNewRomanPSMT"/>
          <w:kern w:val="1"/>
          <w:lang w:val="sr-Cyrl-RS" w:eastAsia="ar-SA"/>
        </w:rPr>
        <w:t>,</w:t>
      </w:r>
      <w:r w:rsidRPr="009B08B5">
        <w:rPr>
          <w:rFonts w:eastAsia="TimesNewRomanPSMT"/>
          <w:kern w:val="1"/>
          <w:lang w:eastAsia="ar-SA"/>
        </w:rPr>
        <w:t xml:space="preserve"> бр. 86/2015 и 41/2019),</w:t>
      </w:r>
      <w:r w:rsidRPr="009B08B5">
        <w:rPr>
          <w:rFonts w:eastAsia="TimesNewRomanPSMT"/>
          <w:kern w:val="1"/>
          <w:lang w:val="sr-Cyrl-RS" w:eastAsia="ar-SA"/>
        </w:rPr>
        <w:t xml:space="preserve"> наручилац обавештава понуђаче да приликом сачињавања понуде употреба печата није обавезна.</w:t>
      </w:r>
    </w:p>
    <w:p w:rsidR="00AE0AF6" w:rsidRPr="0066234D" w:rsidRDefault="00407FF8" w:rsidP="002D61B7">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936D55">
        <w:rPr>
          <w:rFonts w:ascii="Times New Roman" w:hAnsi="Times New Roman" w:cs="Times New Roman"/>
          <w:sz w:val="22"/>
          <w:szCs w:val="22"/>
          <w:lang w:val="sr-Cyrl-RS"/>
        </w:rPr>
        <w:t>9</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РОК ЗА ДОНОШЕЊЕ ОДЛУКЕ О ДОДЕЛИ УГОВОРА </w:t>
      </w:r>
    </w:p>
    <w:p w:rsidR="00AE0AF6" w:rsidRPr="000C782F" w:rsidRDefault="00AE0AF6" w:rsidP="002D61B7">
      <w:pPr>
        <w:pStyle w:val="Default"/>
        <w:jc w:val="both"/>
        <w:rPr>
          <w:rFonts w:ascii="Times New Roman" w:hAnsi="Times New Roman" w:cs="Times New Roman"/>
          <w:color w:val="auto"/>
          <w:sz w:val="22"/>
          <w:szCs w:val="22"/>
        </w:rPr>
      </w:pPr>
      <w:r w:rsidRPr="000C782F">
        <w:rPr>
          <w:rFonts w:ascii="Times New Roman" w:hAnsi="Times New Roman" w:cs="Times New Roman"/>
          <w:color w:val="auto"/>
          <w:sz w:val="22"/>
          <w:szCs w:val="22"/>
        </w:rPr>
        <w:t xml:space="preserve">Рок за доношење Одлуке о додели уговора је 25 дана од дана отварања понуда. </w:t>
      </w:r>
    </w:p>
    <w:p w:rsidR="009B08B5" w:rsidRDefault="009B08B5" w:rsidP="002D61B7">
      <w:pPr>
        <w:pStyle w:val="Default"/>
        <w:jc w:val="both"/>
        <w:rPr>
          <w:rFonts w:ascii="Times New Roman" w:hAnsi="Times New Roman" w:cs="Times New Roman"/>
          <w:sz w:val="22"/>
          <w:szCs w:val="22"/>
          <w:lang w:val="sr-Cyrl-CS"/>
        </w:rPr>
      </w:pPr>
    </w:p>
    <w:p w:rsidR="00AE0AF6" w:rsidRPr="0066234D" w:rsidRDefault="00407FF8" w:rsidP="009B08B5">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936D55">
        <w:rPr>
          <w:rFonts w:ascii="Times New Roman" w:hAnsi="Times New Roman" w:cs="Times New Roman"/>
          <w:sz w:val="22"/>
          <w:szCs w:val="22"/>
          <w:lang w:val="sr-Cyrl-RS"/>
        </w:rPr>
        <w:t>30</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РОК У КОЈЕМ ЋЕ УГОВОР БИТИ ЗАКЉУЧЕН </w:t>
      </w:r>
    </w:p>
    <w:p w:rsidR="00AE0AF6" w:rsidRPr="0066234D" w:rsidRDefault="00AE0AF6" w:rsidP="00E930C2">
      <w:pPr>
        <w:pStyle w:val="Default"/>
        <w:spacing w:after="120"/>
        <w:jc w:val="both"/>
        <w:rPr>
          <w:rFonts w:ascii="Times New Roman" w:hAnsi="Times New Roman" w:cs="Times New Roman"/>
          <w:sz w:val="22"/>
          <w:szCs w:val="22"/>
        </w:rPr>
      </w:pPr>
      <w:r w:rsidRPr="0066234D">
        <w:rPr>
          <w:rFonts w:ascii="Times New Roman" w:hAnsi="Times New Roman" w:cs="Times New Roman"/>
          <w:sz w:val="22"/>
          <w:szCs w:val="22"/>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ЗЈН. </w:t>
      </w:r>
    </w:p>
    <w:p w:rsidR="008F76BE" w:rsidRPr="000C782F" w:rsidRDefault="00AE0AF6" w:rsidP="008F76BE">
      <w:pPr>
        <w:widowControl w:val="0"/>
        <w:autoSpaceDE w:val="0"/>
        <w:autoSpaceDN w:val="0"/>
        <w:adjustRightInd w:val="0"/>
        <w:spacing w:line="239" w:lineRule="auto"/>
        <w:ind w:right="-341"/>
      </w:pPr>
      <w:r w:rsidRPr="00C2110E">
        <w:t xml:space="preserve">У случају да је поднета само једна понуда наручилац може закључити уговор пре истека рока за </w:t>
      </w:r>
      <w:r w:rsidRPr="000C782F">
        <w:lastRenderedPageBreak/>
        <w:t>подношење захтева за заштиту права, у складу са чланом 112. став 2. тачка 5) ЗЈН</w:t>
      </w:r>
      <w:r w:rsidR="008F76BE" w:rsidRPr="000C782F">
        <w:t>,</w:t>
      </w:r>
      <w:r w:rsidRPr="000C782F">
        <w:t xml:space="preserve"> </w:t>
      </w:r>
      <w:r w:rsidR="008F76BE" w:rsidRPr="000C782F">
        <w:t>у</w:t>
      </w:r>
      <w:r w:rsidR="008F76BE" w:rsidRPr="000C782F">
        <w:rPr>
          <w:spacing w:val="9"/>
        </w:rPr>
        <w:t xml:space="preserve"> </w:t>
      </w:r>
      <w:r w:rsidR="008F76BE" w:rsidRPr="000C782F">
        <w:t>ро</w:t>
      </w:r>
      <w:r w:rsidR="008F76BE" w:rsidRPr="000C782F">
        <w:rPr>
          <w:spacing w:val="1"/>
        </w:rPr>
        <w:t>к</w:t>
      </w:r>
      <w:r w:rsidR="008F76BE" w:rsidRPr="000C782F">
        <w:t>у</w:t>
      </w:r>
      <w:r w:rsidR="008F76BE" w:rsidRPr="000C782F">
        <w:rPr>
          <w:spacing w:val="9"/>
        </w:rPr>
        <w:t xml:space="preserve"> </w:t>
      </w:r>
      <w:r w:rsidR="008F76BE" w:rsidRPr="000C782F">
        <w:t>од</w:t>
      </w:r>
      <w:r w:rsidR="008F76BE" w:rsidRPr="000C782F">
        <w:rPr>
          <w:spacing w:val="13"/>
        </w:rPr>
        <w:t xml:space="preserve"> </w:t>
      </w:r>
      <w:r w:rsidR="00274806" w:rsidRPr="000C782F">
        <w:rPr>
          <w:spacing w:val="13"/>
          <w:lang w:val="sr-Cyrl-RS"/>
        </w:rPr>
        <w:t>једног</w:t>
      </w:r>
      <w:r w:rsidR="008F76BE" w:rsidRPr="000C782F">
        <w:t xml:space="preserve"> дана </w:t>
      </w:r>
      <w:r w:rsidR="008F76BE" w:rsidRPr="000C782F">
        <w:rPr>
          <w:spacing w:val="-1"/>
        </w:rPr>
        <w:t>о</w:t>
      </w:r>
      <w:r w:rsidR="008F76BE" w:rsidRPr="000C782F">
        <w:t>д да</w:t>
      </w:r>
      <w:r w:rsidR="008F76BE" w:rsidRPr="000C782F">
        <w:rPr>
          <w:spacing w:val="-2"/>
        </w:rPr>
        <w:t>н</w:t>
      </w:r>
      <w:r w:rsidR="008F76BE" w:rsidRPr="000C782F">
        <w:t>а објаве одл</w:t>
      </w:r>
      <w:r w:rsidR="008F76BE" w:rsidRPr="000C782F">
        <w:rPr>
          <w:spacing w:val="-2"/>
        </w:rPr>
        <w:t>у</w:t>
      </w:r>
      <w:r w:rsidR="008F76BE" w:rsidRPr="000C782F">
        <w:t>ке</w:t>
      </w:r>
      <w:r w:rsidR="008F76BE" w:rsidRPr="000C782F">
        <w:rPr>
          <w:spacing w:val="-1"/>
        </w:rPr>
        <w:t xml:space="preserve"> </w:t>
      </w:r>
      <w:r w:rsidR="008F76BE" w:rsidRPr="000C782F">
        <w:t>о додели</w:t>
      </w:r>
      <w:r w:rsidR="008F76BE" w:rsidRPr="000C782F">
        <w:rPr>
          <w:spacing w:val="-2"/>
        </w:rPr>
        <w:t xml:space="preserve"> у</w:t>
      </w:r>
      <w:r w:rsidR="008F76BE" w:rsidRPr="000C782F">
        <w:t>го</w:t>
      </w:r>
      <w:r w:rsidR="008F76BE" w:rsidRPr="000C782F">
        <w:rPr>
          <w:spacing w:val="-1"/>
        </w:rPr>
        <w:t>в</w:t>
      </w:r>
      <w:r w:rsidR="008F76BE" w:rsidRPr="000C782F">
        <w:t>ор</w:t>
      </w:r>
      <w:r w:rsidR="008F76BE" w:rsidRPr="000C782F">
        <w:rPr>
          <w:spacing w:val="1"/>
        </w:rPr>
        <w:t>а</w:t>
      </w:r>
      <w:r w:rsidR="008F76BE" w:rsidRPr="000C782F">
        <w:t>.</w:t>
      </w:r>
    </w:p>
    <w:p w:rsidR="00AE0AF6" w:rsidRPr="0066234D" w:rsidRDefault="00407FF8" w:rsidP="009B08B5">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3</w:t>
      </w:r>
      <w:r w:rsidR="00936D55">
        <w:rPr>
          <w:rFonts w:ascii="Times New Roman" w:hAnsi="Times New Roman" w:cs="Times New Roman"/>
          <w:sz w:val="22"/>
          <w:szCs w:val="22"/>
          <w:lang w:val="sr-Cyrl-RS"/>
        </w:rPr>
        <w:t>1</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ОБУСТАВА ЈАВНЕ НАБАВКЕ </w:t>
      </w:r>
    </w:p>
    <w:p w:rsidR="00AE0AF6" w:rsidRPr="0066234D" w:rsidRDefault="00AE0AF6" w:rsidP="000C782F">
      <w:pPr>
        <w:pStyle w:val="Default"/>
        <w:spacing w:after="120"/>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је дужан да обустави поступак јавне набавке уколико нису испуњени услови за доделу уговора из члана 107. ЗЈН.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или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w:t>
      </w:r>
    </w:p>
    <w:p w:rsidR="00AE0AF6" w:rsidRPr="0066234D" w:rsidRDefault="00407FF8" w:rsidP="00904F2B">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886DBF">
        <w:rPr>
          <w:rFonts w:ascii="Times New Roman" w:hAnsi="Times New Roman" w:cs="Times New Roman"/>
          <w:sz w:val="22"/>
          <w:szCs w:val="22"/>
        </w:rPr>
        <w:t>.3</w:t>
      </w:r>
      <w:r w:rsidR="00936D55">
        <w:rPr>
          <w:rFonts w:ascii="Times New Roman" w:hAnsi="Times New Roman" w:cs="Times New Roman"/>
          <w:sz w:val="22"/>
          <w:szCs w:val="22"/>
          <w:lang w:val="sr-Cyrl-RS"/>
        </w:rPr>
        <w:t>2</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УВИД У ДОКУМЕНТАЦИЈУ </w:t>
      </w:r>
    </w:p>
    <w:p w:rsidR="00AE0AF6" w:rsidRPr="0066234D" w:rsidRDefault="00AE0AF6" w:rsidP="000C782F">
      <w:pPr>
        <w:pStyle w:val="Default"/>
        <w:spacing w:after="120"/>
        <w:jc w:val="both"/>
        <w:rPr>
          <w:rFonts w:ascii="Times New Roman" w:hAnsi="Times New Roman" w:cs="Times New Roman"/>
          <w:sz w:val="22"/>
          <w:szCs w:val="22"/>
        </w:rPr>
      </w:pPr>
      <w:r w:rsidRPr="0066234D">
        <w:rPr>
          <w:rFonts w:ascii="Times New Roman" w:hAnsi="Times New Roman" w:cs="Times New Roman"/>
          <w:sz w:val="22"/>
          <w:szCs w:val="22"/>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w:t>
      </w:r>
      <w:r w:rsidR="00EE5886">
        <w:rPr>
          <w:rFonts w:ascii="Times New Roman" w:hAnsi="Times New Roman" w:cs="Times New Roman"/>
          <w:sz w:val="22"/>
          <w:szCs w:val="22"/>
          <w:lang w:val="sr-Cyrl-CS"/>
        </w:rPr>
        <w:t>а</w:t>
      </w:r>
      <w:r w:rsidRPr="0066234D">
        <w:rPr>
          <w:rFonts w:ascii="Times New Roman" w:hAnsi="Times New Roman" w:cs="Times New Roman"/>
          <w:sz w:val="22"/>
          <w:szCs w:val="22"/>
        </w:rPr>
        <w:t>ни захтев наручиоцу путем електронске поште</w:t>
      </w:r>
      <w:r w:rsidR="00A16D8B">
        <w:rPr>
          <w:rFonts w:ascii="Times New Roman" w:hAnsi="Times New Roman" w:cs="Times New Roman"/>
          <w:sz w:val="22"/>
          <w:szCs w:val="22"/>
          <w:lang w:val="sr-Cyrl-RS"/>
        </w:rPr>
        <w:t xml:space="preserve"> и поштом. </w:t>
      </w:r>
      <w:r w:rsidRPr="0066234D">
        <w:rPr>
          <w:rFonts w:ascii="Times New Roman" w:hAnsi="Times New Roman" w:cs="Times New Roman"/>
          <w:sz w:val="22"/>
          <w:szCs w:val="22"/>
        </w:rPr>
        <w:t xml:space="preserve"> </w:t>
      </w:r>
    </w:p>
    <w:p w:rsidR="00AE0AF6"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Наручилац ће лицу из претходног става, омогућити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 14. и 15. ЗЈН. </w:t>
      </w:r>
    </w:p>
    <w:p w:rsidR="009B08B5" w:rsidRPr="0066234D" w:rsidRDefault="009B08B5" w:rsidP="00AE0AF6">
      <w:pPr>
        <w:pStyle w:val="Default"/>
        <w:jc w:val="both"/>
        <w:rPr>
          <w:rFonts w:ascii="Times New Roman" w:hAnsi="Times New Roman" w:cs="Times New Roman"/>
          <w:sz w:val="22"/>
          <w:szCs w:val="22"/>
        </w:rPr>
      </w:pPr>
    </w:p>
    <w:p w:rsidR="00AE0AF6" w:rsidRPr="0066234D" w:rsidRDefault="00407FF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3</w:t>
      </w:r>
      <w:r w:rsidR="00936D55">
        <w:rPr>
          <w:rFonts w:ascii="Times New Roman" w:hAnsi="Times New Roman" w:cs="Times New Roman"/>
          <w:sz w:val="22"/>
          <w:szCs w:val="22"/>
          <w:lang w:val="sr-Cyrl-RS"/>
        </w:rPr>
        <w:t>3</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ТРОШКОВИ ПРИПРЕМАЊА ПОНУДЕ </w:t>
      </w:r>
    </w:p>
    <w:p w:rsidR="00AE0AF6" w:rsidRPr="0066234D" w:rsidRDefault="00AE0AF6" w:rsidP="000C782F">
      <w:pPr>
        <w:pStyle w:val="Default"/>
        <w:spacing w:after="120"/>
        <w:jc w:val="both"/>
        <w:rPr>
          <w:rFonts w:ascii="Times New Roman" w:hAnsi="Times New Roman" w:cs="Times New Roman"/>
          <w:sz w:val="22"/>
          <w:szCs w:val="22"/>
        </w:rPr>
      </w:pPr>
      <w:r w:rsidRPr="0066234D">
        <w:rPr>
          <w:rFonts w:ascii="Times New Roman" w:hAnsi="Times New Roman" w:cs="Times New Roman"/>
          <w:sz w:val="22"/>
          <w:szCs w:val="22"/>
        </w:rPr>
        <w:t xml:space="preserve">Понуђач може да у оквиру понуде достави укупан износ и структуру трошкова припремања понуде. Трошкове припреме и подношења понуде сноси искључиво понуђач и не може тражити од наручиоца накнаду трошкова.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 </w:t>
      </w:r>
    </w:p>
    <w:p w:rsidR="00E43D82" w:rsidRPr="00E43D82" w:rsidRDefault="00E43D82" w:rsidP="00CC47E6">
      <w:pPr>
        <w:widowControl w:val="0"/>
        <w:autoSpaceDE w:val="0"/>
        <w:autoSpaceDN w:val="0"/>
        <w:adjustRightInd w:val="0"/>
        <w:spacing w:line="239" w:lineRule="auto"/>
        <w:ind w:right="263"/>
      </w:pPr>
    </w:p>
    <w:sectPr w:rsidR="00E43D82" w:rsidRPr="00E43D82" w:rsidSect="003D2EA2">
      <w:pgSz w:w="11907" w:h="16840" w:code="9"/>
      <w:pgMar w:top="567" w:right="1021" w:bottom="567" w:left="1134"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CE3" w:rsidRDefault="00002CE3" w:rsidP="004533A0">
      <w:pPr>
        <w:spacing w:after="0"/>
      </w:pPr>
      <w:r>
        <w:separator/>
      </w:r>
    </w:p>
  </w:endnote>
  <w:endnote w:type="continuationSeparator" w:id="0">
    <w:p w:rsidR="00002CE3" w:rsidRDefault="00002CE3" w:rsidP="00453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YuHelvetic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PKPAM+Arial">
    <w:altName w:val="Calibri"/>
    <w:panose1 w:val="00000000000000000000"/>
    <w:charset w:val="00"/>
    <w:family w:val="swiss"/>
    <w:notTrueType/>
    <w:pitch w:val="default"/>
    <w:sig w:usb0="00000003" w:usb1="00000000" w:usb2="00000000" w:usb3="00000000" w:csb0="00000001" w:csb1="00000000"/>
  </w:font>
  <w:font w:name="Frutiger">
    <w:altName w:val="Arial"/>
    <w:charset w:val="EE"/>
    <w:family w:val="swiss"/>
    <w:pitch w:val="variable"/>
    <w:sig w:usb0="20007A87" w:usb1="80000000" w:usb2="00000008" w:usb3="00000000" w:csb0="000001FF" w:csb1="00000000"/>
  </w:font>
  <w:font w:name="Times Roman Cirilica">
    <w:altName w:val="Arial"/>
    <w:charset w:val="00"/>
    <w:family w:val="swiss"/>
    <w:pitch w:val="variable"/>
    <w:sig w:usb0="00000003" w:usb1="00000000" w:usb2="00000000" w:usb3="00000000" w:csb0="00000001" w:csb1="00000000"/>
  </w:font>
  <w:font w:name="TimesNewRomanPSMT">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2F" w:rsidRPr="00E84B19" w:rsidRDefault="0070362F">
    <w:pPr>
      <w:pStyle w:val="Footer"/>
      <w:jc w:val="center"/>
      <w:rPr>
        <w:sz w:val="14"/>
        <w:szCs w:val="14"/>
      </w:rPr>
    </w:pPr>
    <w:r>
      <w:rPr>
        <w:sz w:val="14"/>
        <w:szCs w:val="14"/>
        <w:lang w:val="sr-Cyrl-RS"/>
      </w:rPr>
      <w:t>Страна</w:t>
    </w:r>
    <w:r w:rsidRPr="00E84B19">
      <w:rPr>
        <w:sz w:val="14"/>
        <w:szCs w:val="14"/>
      </w:rPr>
      <w:t xml:space="preserve"> </w:t>
    </w:r>
    <w:r w:rsidRPr="00E84B19">
      <w:rPr>
        <w:b/>
        <w:bCs/>
        <w:sz w:val="14"/>
        <w:szCs w:val="14"/>
      </w:rPr>
      <w:fldChar w:fldCharType="begin"/>
    </w:r>
    <w:r w:rsidRPr="00E84B19">
      <w:rPr>
        <w:b/>
        <w:bCs/>
        <w:sz w:val="14"/>
        <w:szCs w:val="14"/>
      </w:rPr>
      <w:instrText xml:space="preserve"> PAGE </w:instrText>
    </w:r>
    <w:r w:rsidRPr="00E84B19">
      <w:rPr>
        <w:b/>
        <w:bCs/>
        <w:sz w:val="14"/>
        <w:szCs w:val="14"/>
      </w:rPr>
      <w:fldChar w:fldCharType="separate"/>
    </w:r>
    <w:r w:rsidR="00A822B6">
      <w:rPr>
        <w:b/>
        <w:bCs/>
        <w:noProof/>
        <w:sz w:val="14"/>
        <w:szCs w:val="14"/>
      </w:rPr>
      <w:t>39</w:t>
    </w:r>
    <w:r w:rsidRPr="00E84B19">
      <w:rPr>
        <w:b/>
        <w:bCs/>
        <w:sz w:val="14"/>
        <w:szCs w:val="14"/>
      </w:rPr>
      <w:fldChar w:fldCharType="end"/>
    </w:r>
    <w:r w:rsidRPr="00E84B19">
      <w:rPr>
        <w:sz w:val="14"/>
        <w:szCs w:val="14"/>
      </w:rPr>
      <w:t xml:space="preserve"> o</w:t>
    </w:r>
    <w:r>
      <w:rPr>
        <w:sz w:val="14"/>
        <w:szCs w:val="14"/>
        <w:lang w:val="sr-Cyrl-RS"/>
      </w:rPr>
      <w:t>д</w:t>
    </w:r>
    <w:r w:rsidRPr="00E84B19">
      <w:rPr>
        <w:sz w:val="14"/>
        <w:szCs w:val="14"/>
      </w:rPr>
      <w:t xml:space="preserve"> </w:t>
    </w:r>
    <w:r w:rsidRPr="00E84B19">
      <w:rPr>
        <w:b/>
        <w:bCs/>
        <w:sz w:val="14"/>
        <w:szCs w:val="14"/>
      </w:rPr>
      <w:fldChar w:fldCharType="begin"/>
    </w:r>
    <w:r w:rsidRPr="00E84B19">
      <w:rPr>
        <w:b/>
        <w:bCs/>
        <w:sz w:val="14"/>
        <w:szCs w:val="14"/>
      </w:rPr>
      <w:instrText xml:space="preserve"> NUMPAGES  </w:instrText>
    </w:r>
    <w:r w:rsidRPr="00E84B19">
      <w:rPr>
        <w:b/>
        <w:bCs/>
        <w:sz w:val="14"/>
        <w:szCs w:val="14"/>
      </w:rPr>
      <w:fldChar w:fldCharType="separate"/>
    </w:r>
    <w:r w:rsidR="00A822B6">
      <w:rPr>
        <w:b/>
        <w:bCs/>
        <w:noProof/>
        <w:sz w:val="14"/>
        <w:szCs w:val="14"/>
      </w:rPr>
      <w:t>146</w:t>
    </w:r>
    <w:r w:rsidRPr="00E84B19">
      <w:rPr>
        <w:b/>
        <w:bCs/>
        <w:sz w:val="14"/>
        <w:szCs w:val="14"/>
      </w:rPr>
      <w:fldChar w:fldCharType="end"/>
    </w:r>
  </w:p>
  <w:p w:rsidR="0070362F" w:rsidRDefault="007036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2F" w:rsidRPr="006074C5" w:rsidRDefault="0070362F">
    <w:pPr>
      <w:pStyle w:val="Footer"/>
      <w:jc w:val="center"/>
      <w:rPr>
        <w:b/>
        <w:sz w:val="14"/>
        <w:szCs w:val="14"/>
      </w:rPr>
    </w:pPr>
    <w:r w:rsidRPr="006074C5">
      <w:rPr>
        <w:b/>
        <w:sz w:val="14"/>
        <w:szCs w:val="14"/>
        <w:lang w:val="sr-Cyrl-CS"/>
      </w:rPr>
      <w:t xml:space="preserve">Страна </w:t>
    </w:r>
    <w:r w:rsidRPr="006074C5">
      <w:rPr>
        <w:b/>
        <w:sz w:val="14"/>
        <w:szCs w:val="14"/>
      </w:rPr>
      <w:fldChar w:fldCharType="begin"/>
    </w:r>
    <w:r w:rsidRPr="006074C5">
      <w:rPr>
        <w:b/>
        <w:sz w:val="14"/>
        <w:szCs w:val="14"/>
      </w:rPr>
      <w:instrText xml:space="preserve"> PAGE </w:instrText>
    </w:r>
    <w:r w:rsidRPr="006074C5">
      <w:rPr>
        <w:b/>
        <w:sz w:val="14"/>
        <w:szCs w:val="14"/>
      </w:rPr>
      <w:fldChar w:fldCharType="separate"/>
    </w:r>
    <w:r w:rsidR="00A822B6">
      <w:rPr>
        <w:b/>
        <w:noProof/>
        <w:sz w:val="14"/>
        <w:szCs w:val="14"/>
      </w:rPr>
      <w:t>146</w:t>
    </w:r>
    <w:r w:rsidRPr="006074C5">
      <w:rPr>
        <w:b/>
        <w:sz w:val="14"/>
        <w:szCs w:val="14"/>
      </w:rPr>
      <w:fldChar w:fldCharType="end"/>
    </w:r>
    <w:r w:rsidRPr="006074C5">
      <w:rPr>
        <w:b/>
        <w:sz w:val="14"/>
        <w:szCs w:val="14"/>
      </w:rPr>
      <w:t xml:space="preserve"> </w:t>
    </w:r>
    <w:r w:rsidRPr="006074C5">
      <w:rPr>
        <w:b/>
        <w:sz w:val="14"/>
        <w:szCs w:val="14"/>
        <w:lang w:val="sr-Cyrl-CS"/>
      </w:rPr>
      <w:t>од</w:t>
    </w:r>
    <w:r w:rsidRPr="006074C5">
      <w:rPr>
        <w:b/>
        <w:sz w:val="14"/>
        <w:szCs w:val="14"/>
      </w:rPr>
      <w:t xml:space="preserve"> </w:t>
    </w:r>
    <w:r w:rsidRPr="006074C5">
      <w:rPr>
        <w:b/>
        <w:sz w:val="14"/>
        <w:szCs w:val="14"/>
      </w:rPr>
      <w:fldChar w:fldCharType="begin"/>
    </w:r>
    <w:r w:rsidRPr="006074C5">
      <w:rPr>
        <w:b/>
        <w:sz w:val="14"/>
        <w:szCs w:val="14"/>
      </w:rPr>
      <w:instrText xml:space="preserve"> NUMPAGES  </w:instrText>
    </w:r>
    <w:r w:rsidRPr="006074C5">
      <w:rPr>
        <w:b/>
        <w:sz w:val="14"/>
        <w:szCs w:val="14"/>
      </w:rPr>
      <w:fldChar w:fldCharType="separate"/>
    </w:r>
    <w:r w:rsidR="00A822B6">
      <w:rPr>
        <w:b/>
        <w:noProof/>
        <w:sz w:val="14"/>
        <w:szCs w:val="14"/>
      </w:rPr>
      <w:t>146</w:t>
    </w:r>
    <w:r w:rsidRPr="006074C5">
      <w:rPr>
        <w:b/>
        <w:sz w:val="14"/>
        <w:szCs w:val="14"/>
      </w:rPr>
      <w:fldChar w:fldCharType="end"/>
    </w:r>
  </w:p>
  <w:p w:rsidR="0070362F" w:rsidRDefault="007036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CE3" w:rsidRDefault="00002CE3" w:rsidP="004533A0">
      <w:pPr>
        <w:spacing w:after="0"/>
      </w:pPr>
      <w:r>
        <w:separator/>
      </w:r>
    </w:p>
  </w:footnote>
  <w:footnote w:type="continuationSeparator" w:id="0">
    <w:p w:rsidR="00002CE3" w:rsidRDefault="00002CE3" w:rsidP="004533A0">
      <w:pPr>
        <w:spacing w:after="0"/>
      </w:pPr>
      <w:r>
        <w:continuationSeparator/>
      </w:r>
    </w:p>
  </w:footnote>
  <w:footnote w:id="1">
    <w:p w:rsidR="0070362F" w:rsidRPr="002E1B1F" w:rsidRDefault="0070362F" w:rsidP="00F00582">
      <w:pPr>
        <w:pStyle w:val="NoSpacing"/>
        <w:ind w:left="360"/>
        <w:jc w:val="both"/>
        <w:rPr>
          <w:rFonts w:ascii="Arial" w:hAnsi="Arial" w:cs="Arial"/>
          <w:sz w:val="18"/>
          <w:szCs w:val="18"/>
          <w:lang w:val="sr-Cyrl-CS"/>
        </w:rPr>
      </w:pPr>
      <w:r w:rsidRPr="002E1B1F">
        <w:rPr>
          <w:rStyle w:val="FootnoteReference"/>
          <w:rFonts w:ascii="Arial" w:hAnsi="Arial" w:cs="Arial"/>
          <w:sz w:val="18"/>
          <w:szCs w:val="18"/>
        </w:rPr>
        <w:footnoteRef/>
      </w:r>
      <w:r w:rsidRPr="002E1B1F">
        <w:rPr>
          <w:rFonts w:ascii="Arial" w:hAnsi="Arial" w:cs="Arial"/>
          <w:sz w:val="18"/>
          <w:szCs w:val="18"/>
        </w:rPr>
        <w:t xml:space="preserve"> Историјат преузет из рада: Nešković, Marina, Pavlović, Marina. „Zaštita od vlage bastionih fortifikacija na primeru Unutrašnje Stambol kapije i Sahat kapije na Beogradskoj tvrđavi”, </w:t>
      </w:r>
      <w:r w:rsidRPr="002E1B1F">
        <w:rPr>
          <w:rFonts w:ascii="Arial" w:hAnsi="Arial" w:cs="Arial"/>
          <w:i/>
          <w:sz w:val="18"/>
          <w:szCs w:val="18"/>
        </w:rPr>
        <w:t>Zbornik radova naučno</w:t>
      </w:r>
      <w:r w:rsidRPr="002E1B1F">
        <w:rPr>
          <w:rFonts w:cs="Arial"/>
          <w:i/>
          <w:sz w:val="18"/>
          <w:szCs w:val="18"/>
        </w:rPr>
        <w:t>‐</w:t>
      </w:r>
      <w:r w:rsidRPr="002E1B1F">
        <w:rPr>
          <w:rFonts w:ascii="Arial" w:hAnsi="Arial" w:cs="Arial"/>
          <w:i/>
          <w:sz w:val="18"/>
          <w:szCs w:val="18"/>
        </w:rPr>
        <w:t>stručnog skupa „Metode utvrđivanja i otklanjanja posledica dejstva vlage na kulturna dobra“</w:t>
      </w:r>
      <w:r w:rsidRPr="002E1B1F">
        <w:rPr>
          <w:rFonts w:ascii="Arial" w:hAnsi="Arial" w:cs="Arial"/>
          <w:sz w:val="18"/>
          <w:szCs w:val="18"/>
        </w:rPr>
        <w:t>,(Novi Sad: Pokrajinski zavod za zaštitu spomenika kulture, 2004), 196</w:t>
      </w:r>
      <w:r w:rsidRPr="002E1B1F">
        <w:rPr>
          <w:rFonts w:cs="Arial"/>
          <w:sz w:val="18"/>
          <w:szCs w:val="18"/>
        </w:rPr>
        <w:t>‐</w:t>
      </w:r>
      <w:r w:rsidRPr="002E1B1F">
        <w:rPr>
          <w:rFonts w:ascii="Arial" w:hAnsi="Arial" w:cs="Arial"/>
          <w:sz w:val="18"/>
          <w:szCs w:val="18"/>
        </w:rPr>
        <w:t xml:space="preserve">204. </w:t>
      </w:r>
    </w:p>
    <w:p w:rsidR="0070362F" w:rsidRPr="00C7160F" w:rsidRDefault="0070362F" w:rsidP="00F00582">
      <w:pPr>
        <w:pStyle w:val="FootnoteText"/>
      </w:pPr>
    </w:p>
  </w:footnote>
  <w:footnote w:id="2">
    <w:p w:rsidR="0070362F" w:rsidRPr="00775499" w:rsidRDefault="0070362F" w:rsidP="007E022A">
      <w:pPr>
        <w:pStyle w:val="NoSpacing"/>
        <w:jc w:val="both"/>
        <w:rPr>
          <w:rFonts w:ascii="Arial" w:hAnsi="Arial" w:cs="Arial"/>
          <w:sz w:val="18"/>
          <w:szCs w:val="18"/>
          <w:lang w:val="sr-Cyrl-C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2C064F4E"/>
    <w:lvl w:ilvl="0">
      <w:start w:val="1"/>
      <w:numFmt w:val="decimal"/>
      <w:lvlText w:val="1.%1."/>
      <w:lvlJc w:val="left"/>
      <w:pPr>
        <w:tabs>
          <w:tab w:val="num" w:pos="851"/>
        </w:tabs>
        <w:ind w:left="1134" w:hanging="774"/>
      </w:pPr>
      <w:rPr>
        <w:rFonts w:hint="default"/>
      </w:rPr>
    </w:lvl>
  </w:abstractNum>
  <w:abstractNum w:abstractNumId="1">
    <w:nsid w:val="00000403"/>
    <w:multiLevelType w:val="multilevel"/>
    <w:tmpl w:val="00000886"/>
    <w:lvl w:ilvl="0">
      <w:numFmt w:val="bullet"/>
      <w:lvlText w:val=""/>
      <w:lvlJc w:val="left"/>
      <w:pPr>
        <w:ind w:left="1236" w:hanging="358"/>
      </w:pPr>
      <w:rPr>
        <w:rFonts w:ascii="Symbol" w:hAnsi="Symbol"/>
        <w:b w:val="0"/>
        <w:sz w:val="22"/>
      </w:rPr>
    </w:lvl>
    <w:lvl w:ilvl="1">
      <w:numFmt w:val="bullet"/>
      <w:lvlText w:val="•"/>
      <w:lvlJc w:val="left"/>
      <w:pPr>
        <w:ind w:left="2142" w:hanging="358"/>
      </w:pPr>
    </w:lvl>
    <w:lvl w:ilvl="2">
      <w:numFmt w:val="bullet"/>
      <w:lvlText w:val="•"/>
      <w:lvlJc w:val="left"/>
      <w:pPr>
        <w:ind w:left="3049" w:hanging="358"/>
      </w:pPr>
    </w:lvl>
    <w:lvl w:ilvl="3">
      <w:numFmt w:val="bullet"/>
      <w:lvlText w:val="•"/>
      <w:lvlJc w:val="left"/>
      <w:pPr>
        <w:ind w:left="3955" w:hanging="358"/>
      </w:pPr>
    </w:lvl>
    <w:lvl w:ilvl="4">
      <w:numFmt w:val="bullet"/>
      <w:lvlText w:val="•"/>
      <w:lvlJc w:val="left"/>
      <w:pPr>
        <w:ind w:left="4861" w:hanging="358"/>
      </w:pPr>
    </w:lvl>
    <w:lvl w:ilvl="5">
      <w:numFmt w:val="bullet"/>
      <w:lvlText w:val="•"/>
      <w:lvlJc w:val="left"/>
      <w:pPr>
        <w:ind w:left="5768" w:hanging="358"/>
      </w:pPr>
    </w:lvl>
    <w:lvl w:ilvl="6">
      <w:numFmt w:val="bullet"/>
      <w:lvlText w:val="•"/>
      <w:lvlJc w:val="left"/>
      <w:pPr>
        <w:ind w:left="6674" w:hanging="358"/>
      </w:pPr>
    </w:lvl>
    <w:lvl w:ilvl="7">
      <w:numFmt w:val="bullet"/>
      <w:lvlText w:val="•"/>
      <w:lvlJc w:val="left"/>
      <w:pPr>
        <w:ind w:left="7580" w:hanging="358"/>
      </w:pPr>
    </w:lvl>
    <w:lvl w:ilvl="8">
      <w:numFmt w:val="bullet"/>
      <w:lvlText w:val="•"/>
      <w:lvlJc w:val="left"/>
      <w:pPr>
        <w:ind w:left="8487" w:hanging="358"/>
      </w:pPr>
    </w:lvl>
  </w:abstractNum>
  <w:abstractNum w:abstractNumId="2">
    <w:nsid w:val="02FA6707"/>
    <w:multiLevelType w:val="hybridMultilevel"/>
    <w:tmpl w:val="7D1A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84CDC"/>
    <w:multiLevelType w:val="hybridMultilevel"/>
    <w:tmpl w:val="EFBCA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228C6"/>
    <w:multiLevelType w:val="hybridMultilevel"/>
    <w:tmpl w:val="5FD87660"/>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
    <w:nsid w:val="141D6125"/>
    <w:multiLevelType w:val="hybridMultilevel"/>
    <w:tmpl w:val="C4E03FB6"/>
    <w:lvl w:ilvl="0" w:tplc="B5DADB3A">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1B5827"/>
    <w:multiLevelType w:val="hybridMultilevel"/>
    <w:tmpl w:val="77B4D74E"/>
    <w:lvl w:ilvl="0" w:tplc="4DC60E3C">
      <w:start w:val="1"/>
      <w:numFmt w:val="decimal"/>
      <w:lvlText w:val="2.%1."/>
      <w:lvlJc w:val="left"/>
      <w:pPr>
        <w:tabs>
          <w:tab w:val="num" w:pos="1211"/>
        </w:tabs>
        <w:ind w:left="1211" w:hanging="491"/>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A061E9C">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A41072"/>
    <w:multiLevelType w:val="hybridMultilevel"/>
    <w:tmpl w:val="4030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A92568"/>
    <w:multiLevelType w:val="hybridMultilevel"/>
    <w:tmpl w:val="78D051D6"/>
    <w:lvl w:ilvl="0" w:tplc="F9F00F56">
      <w:numFmt w:val="bullet"/>
      <w:lvlText w:val="-"/>
      <w:lvlJc w:val="left"/>
      <w:pPr>
        <w:ind w:left="720" w:hanging="360"/>
      </w:pPr>
      <w:rPr>
        <w:rFonts w:ascii="Arial" w:eastAsia="Times New Roman"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20801778"/>
    <w:multiLevelType w:val="hybridMultilevel"/>
    <w:tmpl w:val="CC0ED3D0"/>
    <w:lvl w:ilvl="0" w:tplc="AB428D6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A0538"/>
    <w:multiLevelType w:val="hybridMultilevel"/>
    <w:tmpl w:val="B6DC9F8C"/>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
    <w:nsid w:val="28B61043"/>
    <w:multiLevelType w:val="hybridMultilevel"/>
    <w:tmpl w:val="0AD00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A02D8"/>
    <w:multiLevelType w:val="hybridMultilevel"/>
    <w:tmpl w:val="5D340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A40AD0"/>
    <w:multiLevelType w:val="hybridMultilevel"/>
    <w:tmpl w:val="6FA0DC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2673D2"/>
    <w:multiLevelType w:val="hybridMultilevel"/>
    <w:tmpl w:val="353EE9FA"/>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5">
    <w:nsid w:val="375D3A1B"/>
    <w:multiLevelType w:val="hybridMultilevel"/>
    <w:tmpl w:val="C9927998"/>
    <w:lvl w:ilvl="0" w:tplc="F00219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D27E17"/>
    <w:multiLevelType w:val="hybridMultilevel"/>
    <w:tmpl w:val="12BC11F4"/>
    <w:lvl w:ilvl="0" w:tplc="F9F00F56">
      <w:numFmt w:val="bullet"/>
      <w:lvlText w:val="-"/>
      <w:lvlJc w:val="left"/>
      <w:pPr>
        <w:ind w:left="720" w:hanging="360"/>
      </w:pPr>
      <w:rPr>
        <w:rFonts w:ascii="Arial" w:eastAsia="Times New Roman"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3D105380"/>
    <w:multiLevelType w:val="hybridMultilevel"/>
    <w:tmpl w:val="4C8ADB48"/>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8">
    <w:nsid w:val="3D6D430A"/>
    <w:multiLevelType w:val="hybridMultilevel"/>
    <w:tmpl w:val="1600565C"/>
    <w:lvl w:ilvl="0" w:tplc="72D8348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F892B3B"/>
    <w:multiLevelType w:val="hybridMultilevel"/>
    <w:tmpl w:val="5226E7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E54B6D"/>
    <w:multiLevelType w:val="hybridMultilevel"/>
    <w:tmpl w:val="7B60B216"/>
    <w:lvl w:ilvl="0" w:tplc="8BBE7F96">
      <w:start w:val="1"/>
      <w:numFmt w:val="bullet"/>
      <w:pStyle w:val="Buliti"/>
      <w:lvlText w:val=""/>
      <w:lvlJc w:val="left"/>
      <w:pPr>
        <w:ind w:left="928" w:hanging="360"/>
      </w:pPr>
      <w:rPr>
        <w:rFonts w:ascii="Symbol" w:hAnsi="Symbol" w:hint="default"/>
      </w:rPr>
    </w:lvl>
    <w:lvl w:ilvl="1" w:tplc="04090019" w:tentative="1">
      <w:start w:val="1"/>
      <w:numFmt w:val="bullet"/>
      <w:lvlText w:val="o"/>
      <w:lvlJc w:val="left"/>
      <w:pPr>
        <w:ind w:left="2040" w:hanging="360"/>
      </w:pPr>
      <w:rPr>
        <w:rFonts w:ascii="Courier New" w:hAnsi="Courier New" w:cs="Courier New" w:hint="default"/>
      </w:rPr>
    </w:lvl>
    <w:lvl w:ilvl="2" w:tplc="0409001B" w:tentative="1">
      <w:start w:val="1"/>
      <w:numFmt w:val="bullet"/>
      <w:lvlText w:val=""/>
      <w:lvlJc w:val="left"/>
      <w:pPr>
        <w:ind w:left="2760" w:hanging="360"/>
      </w:pPr>
      <w:rPr>
        <w:rFonts w:ascii="Wingdings" w:hAnsi="Wingdings" w:hint="default"/>
      </w:rPr>
    </w:lvl>
    <w:lvl w:ilvl="3" w:tplc="0409000F" w:tentative="1">
      <w:start w:val="1"/>
      <w:numFmt w:val="bullet"/>
      <w:lvlText w:val=""/>
      <w:lvlJc w:val="left"/>
      <w:pPr>
        <w:ind w:left="3480" w:hanging="360"/>
      </w:pPr>
      <w:rPr>
        <w:rFonts w:ascii="Symbol" w:hAnsi="Symbol" w:hint="default"/>
      </w:rPr>
    </w:lvl>
    <w:lvl w:ilvl="4" w:tplc="04090019" w:tentative="1">
      <w:start w:val="1"/>
      <w:numFmt w:val="bullet"/>
      <w:lvlText w:val="o"/>
      <w:lvlJc w:val="left"/>
      <w:pPr>
        <w:ind w:left="4200" w:hanging="360"/>
      </w:pPr>
      <w:rPr>
        <w:rFonts w:ascii="Courier New" w:hAnsi="Courier New" w:cs="Courier New" w:hint="default"/>
      </w:rPr>
    </w:lvl>
    <w:lvl w:ilvl="5" w:tplc="0409001B" w:tentative="1">
      <w:start w:val="1"/>
      <w:numFmt w:val="bullet"/>
      <w:lvlText w:val=""/>
      <w:lvlJc w:val="left"/>
      <w:pPr>
        <w:ind w:left="4920" w:hanging="360"/>
      </w:pPr>
      <w:rPr>
        <w:rFonts w:ascii="Wingdings" w:hAnsi="Wingdings" w:hint="default"/>
      </w:rPr>
    </w:lvl>
    <w:lvl w:ilvl="6" w:tplc="0409000F" w:tentative="1">
      <w:start w:val="1"/>
      <w:numFmt w:val="bullet"/>
      <w:lvlText w:val=""/>
      <w:lvlJc w:val="left"/>
      <w:pPr>
        <w:ind w:left="5640" w:hanging="360"/>
      </w:pPr>
      <w:rPr>
        <w:rFonts w:ascii="Symbol" w:hAnsi="Symbol" w:hint="default"/>
      </w:rPr>
    </w:lvl>
    <w:lvl w:ilvl="7" w:tplc="04090019" w:tentative="1">
      <w:start w:val="1"/>
      <w:numFmt w:val="bullet"/>
      <w:lvlText w:val="o"/>
      <w:lvlJc w:val="left"/>
      <w:pPr>
        <w:ind w:left="6360" w:hanging="360"/>
      </w:pPr>
      <w:rPr>
        <w:rFonts w:ascii="Courier New" w:hAnsi="Courier New" w:cs="Courier New" w:hint="default"/>
      </w:rPr>
    </w:lvl>
    <w:lvl w:ilvl="8" w:tplc="0409001B" w:tentative="1">
      <w:start w:val="1"/>
      <w:numFmt w:val="bullet"/>
      <w:lvlText w:val=""/>
      <w:lvlJc w:val="left"/>
      <w:pPr>
        <w:ind w:left="7080" w:hanging="360"/>
      </w:pPr>
      <w:rPr>
        <w:rFonts w:ascii="Wingdings" w:hAnsi="Wingdings" w:hint="default"/>
      </w:rPr>
    </w:lvl>
  </w:abstractNum>
  <w:abstractNum w:abstractNumId="21">
    <w:nsid w:val="4918741B"/>
    <w:multiLevelType w:val="hybridMultilevel"/>
    <w:tmpl w:val="24F40C5E"/>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
    <w:nsid w:val="4AD231C8"/>
    <w:multiLevelType w:val="hybridMultilevel"/>
    <w:tmpl w:val="EFA8829E"/>
    <w:lvl w:ilvl="0" w:tplc="F9F00F56">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EE1ADE"/>
    <w:multiLevelType w:val="hybridMultilevel"/>
    <w:tmpl w:val="1F521268"/>
    <w:lvl w:ilvl="0" w:tplc="A05C8F9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BB3229"/>
    <w:multiLevelType w:val="hybridMultilevel"/>
    <w:tmpl w:val="3A820F08"/>
    <w:lvl w:ilvl="0" w:tplc="EC38B4B0">
      <w:numFmt w:val="bullet"/>
      <w:lvlText w:val=""/>
      <w:lvlJc w:val="left"/>
      <w:pPr>
        <w:ind w:left="1179" w:hanging="361"/>
      </w:pPr>
      <w:rPr>
        <w:rFonts w:ascii="Symbol" w:eastAsia="Symbol" w:hAnsi="Symbol" w:cs="Symbol" w:hint="default"/>
        <w:w w:val="99"/>
        <w:sz w:val="22"/>
        <w:szCs w:val="22"/>
      </w:rPr>
    </w:lvl>
    <w:lvl w:ilvl="1" w:tplc="4AC84992">
      <w:numFmt w:val="bullet"/>
      <w:lvlText w:val=""/>
      <w:lvlJc w:val="left"/>
      <w:pPr>
        <w:ind w:left="2260" w:hanging="361"/>
      </w:pPr>
      <w:rPr>
        <w:rFonts w:ascii="Wingdings" w:eastAsia="Wingdings" w:hAnsi="Wingdings" w:cs="Wingdings" w:hint="default"/>
        <w:w w:val="99"/>
        <w:sz w:val="22"/>
        <w:szCs w:val="22"/>
      </w:rPr>
    </w:lvl>
    <w:lvl w:ilvl="2" w:tplc="CFC8B912">
      <w:numFmt w:val="bullet"/>
      <w:lvlText w:val="•"/>
      <w:lvlJc w:val="left"/>
      <w:pPr>
        <w:ind w:left="3171" w:hanging="361"/>
      </w:pPr>
      <w:rPr>
        <w:rFonts w:hint="default"/>
      </w:rPr>
    </w:lvl>
    <w:lvl w:ilvl="3" w:tplc="6FB27C36">
      <w:numFmt w:val="bullet"/>
      <w:lvlText w:val="•"/>
      <w:lvlJc w:val="left"/>
      <w:pPr>
        <w:ind w:left="4082" w:hanging="361"/>
      </w:pPr>
      <w:rPr>
        <w:rFonts w:hint="default"/>
      </w:rPr>
    </w:lvl>
    <w:lvl w:ilvl="4" w:tplc="9EB4FFD4">
      <w:numFmt w:val="bullet"/>
      <w:lvlText w:val="•"/>
      <w:lvlJc w:val="left"/>
      <w:pPr>
        <w:ind w:left="4993" w:hanging="361"/>
      </w:pPr>
      <w:rPr>
        <w:rFonts w:hint="default"/>
      </w:rPr>
    </w:lvl>
    <w:lvl w:ilvl="5" w:tplc="0BFAF830">
      <w:numFmt w:val="bullet"/>
      <w:lvlText w:val="•"/>
      <w:lvlJc w:val="left"/>
      <w:pPr>
        <w:ind w:left="5904" w:hanging="361"/>
      </w:pPr>
      <w:rPr>
        <w:rFonts w:hint="default"/>
      </w:rPr>
    </w:lvl>
    <w:lvl w:ilvl="6" w:tplc="EEE085BC">
      <w:numFmt w:val="bullet"/>
      <w:lvlText w:val="•"/>
      <w:lvlJc w:val="left"/>
      <w:pPr>
        <w:ind w:left="6815" w:hanging="361"/>
      </w:pPr>
      <w:rPr>
        <w:rFonts w:hint="default"/>
      </w:rPr>
    </w:lvl>
    <w:lvl w:ilvl="7" w:tplc="22EAE424">
      <w:numFmt w:val="bullet"/>
      <w:lvlText w:val="•"/>
      <w:lvlJc w:val="left"/>
      <w:pPr>
        <w:ind w:left="7726" w:hanging="361"/>
      </w:pPr>
      <w:rPr>
        <w:rFonts w:hint="default"/>
      </w:rPr>
    </w:lvl>
    <w:lvl w:ilvl="8" w:tplc="CEE6D3CC">
      <w:numFmt w:val="bullet"/>
      <w:lvlText w:val="•"/>
      <w:lvlJc w:val="left"/>
      <w:pPr>
        <w:ind w:left="8637" w:hanging="361"/>
      </w:pPr>
      <w:rPr>
        <w:rFonts w:hint="default"/>
      </w:rPr>
    </w:lvl>
  </w:abstractNum>
  <w:abstractNum w:abstractNumId="25">
    <w:nsid w:val="54807BC6"/>
    <w:multiLevelType w:val="hybridMultilevel"/>
    <w:tmpl w:val="775C92B2"/>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6">
    <w:nsid w:val="59707048"/>
    <w:multiLevelType w:val="hybridMultilevel"/>
    <w:tmpl w:val="97482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382543"/>
    <w:multiLevelType w:val="hybridMultilevel"/>
    <w:tmpl w:val="AC02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8B0B13"/>
    <w:multiLevelType w:val="hybridMultilevel"/>
    <w:tmpl w:val="15F8337E"/>
    <w:lvl w:ilvl="0" w:tplc="8C40FA32">
      <w:start w:val="1"/>
      <w:numFmt w:val="decimal"/>
      <w:lvlText w:val="%1."/>
      <w:lvlJc w:val="left"/>
      <w:pPr>
        <w:ind w:left="720"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9">
    <w:nsid w:val="617F0FB6"/>
    <w:multiLevelType w:val="hybridMultilevel"/>
    <w:tmpl w:val="E33AC420"/>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0">
    <w:nsid w:val="646713AE"/>
    <w:multiLevelType w:val="hybridMultilevel"/>
    <w:tmpl w:val="A0125040"/>
    <w:lvl w:ilvl="0" w:tplc="D1AEB62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782E36"/>
    <w:multiLevelType w:val="hybridMultilevel"/>
    <w:tmpl w:val="38C2BCFC"/>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2">
    <w:nsid w:val="6E377061"/>
    <w:multiLevelType w:val="hybridMultilevel"/>
    <w:tmpl w:val="E4646446"/>
    <w:lvl w:ilvl="0" w:tplc="F00219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CB28F9"/>
    <w:multiLevelType w:val="hybridMultilevel"/>
    <w:tmpl w:val="20AE2E8E"/>
    <w:lvl w:ilvl="0" w:tplc="F9F00F56">
      <w:numFmt w:val="bullet"/>
      <w:lvlText w:val="-"/>
      <w:lvlJc w:val="left"/>
      <w:pPr>
        <w:ind w:left="720" w:hanging="360"/>
      </w:pPr>
      <w:rPr>
        <w:rFonts w:ascii="Arial" w:eastAsia="Times New Roman"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4C7360E"/>
    <w:multiLevelType w:val="hybridMultilevel"/>
    <w:tmpl w:val="FD1241C4"/>
    <w:lvl w:ilvl="0" w:tplc="276011AC">
      <w:start w:val="1"/>
      <w:numFmt w:val="bullet"/>
      <w:lvlText w:val=""/>
      <w:lvlJc w:val="left"/>
      <w:pPr>
        <w:tabs>
          <w:tab w:val="num" w:pos="737"/>
        </w:tabs>
        <w:ind w:left="737" w:hanging="17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5">
    <w:nsid w:val="76CA772E"/>
    <w:multiLevelType w:val="hybridMultilevel"/>
    <w:tmpl w:val="B01CB402"/>
    <w:lvl w:ilvl="0" w:tplc="D80ABA2C">
      <w:start w:val="3"/>
      <w:numFmt w:val="decimal"/>
      <w:lvlText w:val="%1."/>
      <w:lvlJc w:val="left"/>
      <w:pPr>
        <w:ind w:left="644" w:hanging="360"/>
      </w:pPr>
      <w:rPr>
        <w:rFonts w:hint="default"/>
      </w:rPr>
    </w:lvl>
    <w:lvl w:ilvl="1" w:tplc="281A0019" w:tentative="1">
      <w:start w:val="1"/>
      <w:numFmt w:val="lowerLetter"/>
      <w:lvlText w:val="%2."/>
      <w:lvlJc w:val="left"/>
      <w:pPr>
        <w:ind w:left="1364" w:hanging="360"/>
      </w:pPr>
    </w:lvl>
    <w:lvl w:ilvl="2" w:tplc="281A001B" w:tentative="1">
      <w:start w:val="1"/>
      <w:numFmt w:val="lowerRoman"/>
      <w:lvlText w:val="%3."/>
      <w:lvlJc w:val="right"/>
      <w:pPr>
        <w:ind w:left="2084" w:hanging="180"/>
      </w:pPr>
    </w:lvl>
    <w:lvl w:ilvl="3" w:tplc="281A000F" w:tentative="1">
      <w:start w:val="1"/>
      <w:numFmt w:val="decimal"/>
      <w:lvlText w:val="%4."/>
      <w:lvlJc w:val="left"/>
      <w:pPr>
        <w:ind w:left="2804" w:hanging="360"/>
      </w:pPr>
    </w:lvl>
    <w:lvl w:ilvl="4" w:tplc="281A0019" w:tentative="1">
      <w:start w:val="1"/>
      <w:numFmt w:val="lowerLetter"/>
      <w:lvlText w:val="%5."/>
      <w:lvlJc w:val="left"/>
      <w:pPr>
        <w:ind w:left="3524" w:hanging="360"/>
      </w:pPr>
    </w:lvl>
    <w:lvl w:ilvl="5" w:tplc="281A001B" w:tentative="1">
      <w:start w:val="1"/>
      <w:numFmt w:val="lowerRoman"/>
      <w:lvlText w:val="%6."/>
      <w:lvlJc w:val="right"/>
      <w:pPr>
        <w:ind w:left="4244" w:hanging="180"/>
      </w:pPr>
    </w:lvl>
    <w:lvl w:ilvl="6" w:tplc="281A000F" w:tentative="1">
      <w:start w:val="1"/>
      <w:numFmt w:val="decimal"/>
      <w:lvlText w:val="%7."/>
      <w:lvlJc w:val="left"/>
      <w:pPr>
        <w:ind w:left="4964" w:hanging="360"/>
      </w:pPr>
    </w:lvl>
    <w:lvl w:ilvl="7" w:tplc="281A0019" w:tentative="1">
      <w:start w:val="1"/>
      <w:numFmt w:val="lowerLetter"/>
      <w:lvlText w:val="%8."/>
      <w:lvlJc w:val="left"/>
      <w:pPr>
        <w:ind w:left="5684" w:hanging="360"/>
      </w:pPr>
    </w:lvl>
    <w:lvl w:ilvl="8" w:tplc="281A001B" w:tentative="1">
      <w:start w:val="1"/>
      <w:numFmt w:val="lowerRoman"/>
      <w:lvlText w:val="%9."/>
      <w:lvlJc w:val="right"/>
      <w:pPr>
        <w:ind w:left="6404" w:hanging="180"/>
      </w:pPr>
    </w:lvl>
  </w:abstractNum>
  <w:abstractNum w:abstractNumId="36">
    <w:nsid w:val="7A3E7E1F"/>
    <w:multiLevelType w:val="hybridMultilevel"/>
    <w:tmpl w:val="C5361C12"/>
    <w:lvl w:ilvl="0" w:tplc="ACFCF16A">
      <w:numFmt w:val="bullet"/>
      <w:lvlText w:val="-"/>
      <w:lvlJc w:val="left"/>
      <w:pPr>
        <w:ind w:left="540" w:hanging="360"/>
      </w:pPr>
      <w:rPr>
        <w:rFonts w:ascii="Calibri" w:eastAsia="Times New Roman" w:hAnsi="Calibri" w:cs="Calibri" w:hint="default"/>
        <w:w w:val="99"/>
        <w:sz w:val="1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nsid w:val="7C812C50"/>
    <w:multiLevelType w:val="hybridMultilevel"/>
    <w:tmpl w:val="8F820DBE"/>
    <w:lvl w:ilvl="0" w:tplc="B8E6C8A8">
      <w:start w:val="7"/>
      <w:numFmt w:val="bullet"/>
      <w:lvlText w:val="-"/>
      <w:lvlJc w:val="left"/>
      <w:pPr>
        <w:tabs>
          <w:tab w:val="num" w:pos="644"/>
        </w:tabs>
        <w:ind w:left="644"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8">
    <w:nsid w:val="7FD42CEB"/>
    <w:multiLevelType w:val="multilevel"/>
    <w:tmpl w:val="04090023"/>
    <w:lvl w:ilvl="0">
      <w:start w:val="1"/>
      <w:numFmt w:val="upperRoman"/>
      <w:lvlText w:val="Article %1."/>
      <w:lvlJc w:val="left"/>
      <w:pPr>
        <w:tabs>
          <w:tab w:val="num" w:pos="4619"/>
        </w:tabs>
        <w:ind w:left="3179" w:firstLine="0"/>
      </w:pPr>
    </w:lvl>
    <w:lvl w:ilvl="1">
      <w:start w:val="1"/>
      <w:numFmt w:val="decimalZero"/>
      <w:isLgl/>
      <w:lvlText w:val="Section %1.%2"/>
      <w:lvlJc w:val="left"/>
      <w:pPr>
        <w:tabs>
          <w:tab w:val="num" w:pos="4619"/>
        </w:tabs>
        <w:ind w:left="3179" w:firstLine="0"/>
      </w:pPr>
    </w:lvl>
    <w:lvl w:ilvl="2">
      <w:start w:val="1"/>
      <w:numFmt w:val="lowerLetter"/>
      <w:lvlText w:val="(%3)"/>
      <w:lvlJc w:val="left"/>
      <w:pPr>
        <w:tabs>
          <w:tab w:val="num" w:pos="3899"/>
        </w:tabs>
        <w:ind w:left="3899" w:hanging="432"/>
      </w:pPr>
    </w:lvl>
    <w:lvl w:ilvl="3">
      <w:start w:val="1"/>
      <w:numFmt w:val="lowerRoman"/>
      <w:lvlText w:val="(%4)"/>
      <w:lvlJc w:val="right"/>
      <w:pPr>
        <w:tabs>
          <w:tab w:val="num" w:pos="4043"/>
        </w:tabs>
        <w:ind w:left="4043" w:hanging="144"/>
      </w:pPr>
    </w:lvl>
    <w:lvl w:ilvl="4">
      <w:start w:val="1"/>
      <w:numFmt w:val="decimal"/>
      <w:lvlText w:val="%5)"/>
      <w:lvlJc w:val="left"/>
      <w:pPr>
        <w:tabs>
          <w:tab w:val="num" w:pos="4546"/>
        </w:tabs>
        <w:ind w:left="4546" w:hanging="432"/>
      </w:pPr>
    </w:lvl>
    <w:lvl w:ilvl="5">
      <w:start w:val="1"/>
      <w:numFmt w:val="lowerLetter"/>
      <w:lvlText w:val="%6)"/>
      <w:lvlJc w:val="left"/>
      <w:pPr>
        <w:tabs>
          <w:tab w:val="num" w:pos="5294"/>
        </w:tabs>
        <w:ind w:left="5294" w:hanging="432"/>
      </w:pPr>
    </w:lvl>
    <w:lvl w:ilvl="6">
      <w:start w:val="1"/>
      <w:numFmt w:val="lowerRoman"/>
      <w:lvlText w:val="%7)"/>
      <w:lvlJc w:val="right"/>
      <w:pPr>
        <w:tabs>
          <w:tab w:val="num" w:pos="4475"/>
        </w:tabs>
        <w:ind w:left="4475" w:hanging="288"/>
      </w:pPr>
    </w:lvl>
    <w:lvl w:ilvl="7">
      <w:start w:val="1"/>
      <w:numFmt w:val="lowerLetter"/>
      <w:lvlText w:val="%8."/>
      <w:lvlJc w:val="left"/>
      <w:pPr>
        <w:tabs>
          <w:tab w:val="num" w:pos="4619"/>
        </w:tabs>
        <w:ind w:left="4619" w:hanging="432"/>
      </w:pPr>
    </w:lvl>
    <w:lvl w:ilvl="8">
      <w:start w:val="1"/>
      <w:numFmt w:val="lowerRoman"/>
      <w:lvlText w:val="%9."/>
      <w:lvlJc w:val="right"/>
      <w:pPr>
        <w:tabs>
          <w:tab w:val="num" w:pos="4763"/>
        </w:tabs>
        <w:ind w:left="4763" w:hanging="144"/>
      </w:pPr>
    </w:lvl>
  </w:abstractNum>
  <w:num w:numId="1">
    <w:abstractNumId w:val="18"/>
  </w:num>
  <w:num w:numId="2">
    <w:abstractNumId w:val="22"/>
  </w:num>
  <w:num w:numId="3">
    <w:abstractNumId w:val="32"/>
  </w:num>
  <w:num w:numId="4">
    <w:abstractNumId w:val="15"/>
  </w:num>
  <w:num w:numId="5">
    <w:abstractNumId w:val="3"/>
  </w:num>
  <w:num w:numId="6">
    <w:abstractNumId w:val="36"/>
  </w:num>
  <w:num w:numId="7">
    <w:abstractNumId w:val="19"/>
  </w:num>
  <w:num w:numId="8">
    <w:abstractNumId w:val="8"/>
  </w:num>
  <w:num w:numId="9">
    <w:abstractNumId w:val="16"/>
  </w:num>
  <w:num w:numId="10">
    <w:abstractNumId w:val="33"/>
  </w:num>
  <w:num w:numId="11">
    <w:abstractNumId w:val="1"/>
  </w:num>
  <w:num w:numId="12">
    <w:abstractNumId w:val="9"/>
  </w:num>
  <w:num w:numId="13">
    <w:abstractNumId w:val="2"/>
  </w:num>
  <w:num w:numId="14">
    <w:abstractNumId w:val="37"/>
  </w:num>
  <w:num w:numId="15">
    <w:abstractNumId w:val="27"/>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7"/>
  </w:num>
  <w:num w:numId="19">
    <w:abstractNumId w:val="24"/>
  </w:num>
  <w:num w:numId="20">
    <w:abstractNumId w:val="0"/>
  </w:num>
  <w:num w:numId="21">
    <w:abstractNumId w:val="23"/>
  </w:num>
  <w:num w:numId="22">
    <w:abstractNumId w:val="6"/>
  </w:num>
  <w:num w:numId="23">
    <w:abstractNumId w:val="31"/>
  </w:num>
  <w:num w:numId="24">
    <w:abstractNumId w:val="21"/>
  </w:num>
  <w:num w:numId="25">
    <w:abstractNumId w:val="29"/>
  </w:num>
  <w:num w:numId="26">
    <w:abstractNumId w:val="17"/>
  </w:num>
  <w:num w:numId="27">
    <w:abstractNumId w:val="34"/>
  </w:num>
  <w:num w:numId="28">
    <w:abstractNumId w:val="14"/>
  </w:num>
  <w:num w:numId="29">
    <w:abstractNumId w:val="25"/>
  </w:num>
  <w:num w:numId="30">
    <w:abstractNumId w:val="10"/>
  </w:num>
  <w:num w:numId="31">
    <w:abstractNumId w:val="5"/>
  </w:num>
  <w:num w:numId="32">
    <w:abstractNumId w:val="11"/>
  </w:num>
  <w:num w:numId="33">
    <w:abstractNumId w:val="26"/>
  </w:num>
  <w:num w:numId="34">
    <w:abstractNumId w:val="30"/>
  </w:num>
  <w:num w:numId="35">
    <w:abstractNumId w:val="13"/>
  </w:num>
  <w:num w:numId="36">
    <w:abstractNumId w:val="12"/>
  </w:num>
  <w:num w:numId="37">
    <w:abstractNumId w:val="4"/>
  </w:num>
  <w:num w:numId="38">
    <w:abstractNumId w:val="35"/>
  </w:num>
  <w:num w:numId="39">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570"/>
    <w:rsid w:val="00001917"/>
    <w:rsid w:val="00002CE3"/>
    <w:rsid w:val="0000388E"/>
    <w:rsid w:val="000045F1"/>
    <w:rsid w:val="00011383"/>
    <w:rsid w:val="00014CD7"/>
    <w:rsid w:val="00023489"/>
    <w:rsid w:val="000260E3"/>
    <w:rsid w:val="00026C00"/>
    <w:rsid w:val="000279AB"/>
    <w:rsid w:val="0003064E"/>
    <w:rsid w:val="0003260F"/>
    <w:rsid w:val="000329AC"/>
    <w:rsid w:val="00034DEB"/>
    <w:rsid w:val="000355C9"/>
    <w:rsid w:val="00037800"/>
    <w:rsid w:val="000459CB"/>
    <w:rsid w:val="00051958"/>
    <w:rsid w:val="00051A5A"/>
    <w:rsid w:val="00054CCE"/>
    <w:rsid w:val="000556E9"/>
    <w:rsid w:val="000574D0"/>
    <w:rsid w:val="00060A52"/>
    <w:rsid w:val="0006275A"/>
    <w:rsid w:val="00062B61"/>
    <w:rsid w:val="00063104"/>
    <w:rsid w:val="000673E8"/>
    <w:rsid w:val="00071189"/>
    <w:rsid w:val="0007178B"/>
    <w:rsid w:val="00072B17"/>
    <w:rsid w:val="00073F54"/>
    <w:rsid w:val="00074CC2"/>
    <w:rsid w:val="00076D80"/>
    <w:rsid w:val="00081D04"/>
    <w:rsid w:val="00081D9E"/>
    <w:rsid w:val="0008208D"/>
    <w:rsid w:val="00084180"/>
    <w:rsid w:val="00084298"/>
    <w:rsid w:val="000867D4"/>
    <w:rsid w:val="00087B25"/>
    <w:rsid w:val="00090A74"/>
    <w:rsid w:val="00090E74"/>
    <w:rsid w:val="00091C86"/>
    <w:rsid w:val="00093FFF"/>
    <w:rsid w:val="00096FE5"/>
    <w:rsid w:val="000A0480"/>
    <w:rsid w:val="000A2801"/>
    <w:rsid w:val="000A47C3"/>
    <w:rsid w:val="000A5344"/>
    <w:rsid w:val="000A61D3"/>
    <w:rsid w:val="000B0765"/>
    <w:rsid w:val="000B4590"/>
    <w:rsid w:val="000B5BFD"/>
    <w:rsid w:val="000B6639"/>
    <w:rsid w:val="000B6A95"/>
    <w:rsid w:val="000C0D5A"/>
    <w:rsid w:val="000C0F18"/>
    <w:rsid w:val="000C2310"/>
    <w:rsid w:val="000C32E9"/>
    <w:rsid w:val="000C395A"/>
    <w:rsid w:val="000C4CEE"/>
    <w:rsid w:val="000C4D8D"/>
    <w:rsid w:val="000C60F8"/>
    <w:rsid w:val="000C6FD4"/>
    <w:rsid w:val="000C782F"/>
    <w:rsid w:val="000D068F"/>
    <w:rsid w:val="000D2C5A"/>
    <w:rsid w:val="000D3A80"/>
    <w:rsid w:val="000D4B81"/>
    <w:rsid w:val="000D4FA7"/>
    <w:rsid w:val="000D6221"/>
    <w:rsid w:val="000D661E"/>
    <w:rsid w:val="000E1061"/>
    <w:rsid w:val="000E10C0"/>
    <w:rsid w:val="000E56F2"/>
    <w:rsid w:val="000E7A3B"/>
    <w:rsid w:val="000E7E23"/>
    <w:rsid w:val="000F0499"/>
    <w:rsid w:val="000F1BBA"/>
    <w:rsid w:val="000F4597"/>
    <w:rsid w:val="0010309A"/>
    <w:rsid w:val="001069B5"/>
    <w:rsid w:val="00107A54"/>
    <w:rsid w:val="0011129E"/>
    <w:rsid w:val="00112098"/>
    <w:rsid w:val="00113203"/>
    <w:rsid w:val="001140B7"/>
    <w:rsid w:val="0011517F"/>
    <w:rsid w:val="00116909"/>
    <w:rsid w:val="00116B6C"/>
    <w:rsid w:val="00116D2C"/>
    <w:rsid w:val="00121C72"/>
    <w:rsid w:val="00121F0F"/>
    <w:rsid w:val="00125425"/>
    <w:rsid w:val="0013257F"/>
    <w:rsid w:val="0013352A"/>
    <w:rsid w:val="00134E00"/>
    <w:rsid w:val="0013605C"/>
    <w:rsid w:val="00136EE4"/>
    <w:rsid w:val="0014498E"/>
    <w:rsid w:val="001467C8"/>
    <w:rsid w:val="00153524"/>
    <w:rsid w:val="0015504B"/>
    <w:rsid w:val="00160A4F"/>
    <w:rsid w:val="001613FD"/>
    <w:rsid w:val="00161F81"/>
    <w:rsid w:val="001623BC"/>
    <w:rsid w:val="00163890"/>
    <w:rsid w:val="001654CA"/>
    <w:rsid w:val="0016736C"/>
    <w:rsid w:val="0017121F"/>
    <w:rsid w:val="00171E92"/>
    <w:rsid w:val="00180061"/>
    <w:rsid w:val="00180C7B"/>
    <w:rsid w:val="001820F4"/>
    <w:rsid w:val="001829A7"/>
    <w:rsid w:val="0018441E"/>
    <w:rsid w:val="00193C18"/>
    <w:rsid w:val="001965D4"/>
    <w:rsid w:val="001A008C"/>
    <w:rsid w:val="001A0159"/>
    <w:rsid w:val="001A33D2"/>
    <w:rsid w:val="001A4161"/>
    <w:rsid w:val="001A564D"/>
    <w:rsid w:val="001A6F85"/>
    <w:rsid w:val="001A72C3"/>
    <w:rsid w:val="001B0539"/>
    <w:rsid w:val="001B2438"/>
    <w:rsid w:val="001B2B67"/>
    <w:rsid w:val="001B2F10"/>
    <w:rsid w:val="001B2FED"/>
    <w:rsid w:val="001B389A"/>
    <w:rsid w:val="001B5235"/>
    <w:rsid w:val="001B54B5"/>
    <w:rsid w:val="001B706A"/>
    <w:rsid w:val="001B7187"/>
    <w:rsid w:val="001B7648"/>
    <w:rsid w:val="001B76EA"/>
    <w:rsid w:val="001B7C11"/>
    <w:rsid w:val="001C1CEB"/>
    <w:rsid w:val="001C34D2"/>
    <w:rsid w:val="001C3CE4"/>
    <w:rsid w:val="001C689B"/>
    <w:rsid w:val="001D1217"/>
    <w:rsid w:val="001D2DF7"/>
    <w:rsid w:val="001D509C"/>
    <w:rsid w:val="001D667A"/>
    <w:rsid w:val="001E163A"/>
    <w:rsid w:val="001E1B0A"/>
    <w:rsid w:val="001E3EC1"/>
    <w:rsid w:val="001E5350"/>
    <w:rsid w:val="001E5E57"/>
    <w:rsid w:val="001E6A29"/>
    <w:rsid w:val="001F26E0"/>
    <w:rsid w:val="001F27DD"/>
    <w:rsid w:val="001F78B5"/>
    <w:rsid w:val="00203ACB"/>
    <w:rsid w:val="00207428"/>
    <w:rsid w:val="00211A1A"/>
    <w:rsid w:val="00212467"/>
    <w:rsid w:val="00213437"/>
    <w:rsid w:val="0021542E"/>
    <w:rsid w:val="00216974"/>
    <w:rsid w:val="00217006"/>
    <w:rsid w:val="0022030A"/>
    <w:rsid w:val="00220B6B"/>
    <w:rsid w:val="00222786"/>
    <w:rsid w:val="00226544"/>
    <w:rsid w:val="00226B16"/>
    <w:rsid w:val="00227197"/>
    <w:rsid w:val="00233E9F"/>
    <w:rsid w:val="00233EC2"/>
    <w:rsid w:val="0023720B"/>
    <w:rsid w:val="0024021B"/>
    <w:rsid w:val="0024045C"/>
    <w:rsid w:val="00241E72"/>
    <w:rsid w:val="00244123"/>
    <w:rsid w:val="00245DB9"/>
    <w:rsid w:val="002476F1"/>
    <w:rsid w:val="0025214D"/>
    <w:rsid w:val="002536E8"/>
    <w:rsid w:val="00253E6C"/>
    <w:rsid w:val="00255436"/>
    <w:rsid w:val="0025632C"/>
    <w:rsid w:val="00257D96"/>
    <w:rsid w:val="0026012E"/>
    <w:rsid w:val="002615F1"/>
    <w:rsid w:val="0026560B"/>
    <w:rsid w:val="00266478"/>
    <w:rsid w:val="00267F16"/>
    <w:rsid w:val="002701EF"/>
    <w:rsid w:val="00270A3E"/>
    <w:rsid w:val="00271B89"/>
    <w:rsid w:val="00273E07"/>
    <w:rsid w:val="0027457C"/>
    <w:rsid w:val="00274806"/>
    <w:rsid w:val="00274EBD"/>
    <w:rsid w:val="00275859"/>
    <w:rsid w:val="0027607C"/>
    <w:rsid w:val="00276EFC"/>
    <w:rsid w:val="00281168"/>
    <w:rsid w:val="002911FB"/>
    <w:rsid w:val="00291AE5"/>
    <w:rsid w:val="002948FD"/>
    <w:rsid w:val="002958D7"/>
    <w:rsid w:val="002A3C13"/>
    <w:rsid w:val="002A3EF3"/>
    <w:rsid w:val="002B0B90"/>
    <w:rsid w:val="002B1658"/>
    <w:rsid w:val="002B50FB"/>
    <w:rsid w:val="002C09CF"/>
    <w:rsid w:val="002C1692"/>
    <w:rsid w:val="002C28BB"/>
    <w:rsid w:val="002C4462"/>
    <w:rsid w:val="002C5EE3"/>
    <w:rsid w:val="002D61B7"/>
    <w:rsid w:val="002D7988"/>
    <w:rsid w:val="002E5F68"/>
    <w:rsid w:val="002E6A95"/>
    <w:rsid w:val="002E6D6C"/>
    <w:rsid w:val="002F24FE"/>
    <w:rsid w:val="002F46BD"/>
    <w:rsid w:val="002F4720"/>
    <w:rsid w:val="002F483B"/>
    <w:rsid w:val="002F54D3"/>
    <w:rsid w:val="002F5FBC"/>
    <w:rsid w:val="002F6D0D"/>
    <w:rsid w:val="00300683"/>
    <w:rsid w:val="00300CE2"/>
    <w:rsid w:val="00302CDA"/>
    <w:rsid w:val="00310229"/>
    <w:rsid w:val="00312A58"/>
    <w:rsid w:val="00312D57"/>
    <w:rsid w:val="00315711"/>
    <w:rsid w:val="00316836"/>
    <w:rsid w:val="00317260"/>
    <w:rsid w:val="00317BCD"/>
    <w:rsid w:val="0032287E"/>
    <w:rsid w:val="00323AB5"/>
    <w:rsid w:val="003241A6"/>
    <w:rsid w:val="003258F7"/>
    <w:rsid w:val="00325BA4"/>
    <w:rsid w:val="00326607"/>
    <w:rsid w:val="00326C1C"/>
    <w:rsid w:val="003332C8"/>
    <w:rsid w:val="00333D57"/>
    <w:rsid w:val="00334E59"/>
    <w:rsid w:val="003359AB"/>
    <w:rsid w:val="00335AD0"/>
    <w:rsid w:val="00340DA0"/>
    <w:rsid w:val="00342B00"/>
    <w:rsid w:val="003435E1"/>
    <w:rsid w:val="00343FB8"/>
    <w:rsid w:val="00344B91"/>
    <w:rsid w:val="00350C14"/>
    <w:rsid w:val="003511CE"/>
    <w:rsid w:val="00351F1E"/>
    <w:rsid w:val="00353EAC"/>
    <w:rsid w:val="0035557E"/>
    <w:rsid w:val="003564F7"/>
    <w:rsid w:val="00357F7F"/>
    <w:rsid w:val="0036110A"/>
    <w:rsid w:val="003620E8"/>
    <w:rsid w:val="003729BC"/>
    <w:rsid w:val="00374DF1"/>
    <w:rsid w:val="00376349"/>
    <w:rsid w:val="003771D0"/>
    <w:rsid w:val="00380414"/>
    <w:rsid w:val="00383D27"/>
    <w:rsid w:val="0038441E"/>
    <w:rsid w:val="00386CBC"/>
    <w:rsid w:val="00390E88"/>
    <w:rsid w:val="003A0098"/>
    <w:rsid w:val="003A1291"/>
    <w:rsid w:val="003A3EC5"/>
    <w:rsid w:val="003A66C5"/>
    <w:rsid w:val="003B2A67"/>
    <w:rsid w:val="003B2E61"/>
    <w:rsid w:val="003B3D4A"/>
    <w:rsid w:val="003B5EEC"/>
    <w:rsid w:val="003B753F"/>
    <w:rsid w:val="003C02DB"/>
    <w:rsid w:val="003C2493"/>
    <w:rsid w:val="003C2C92"/>
    <w:rsid w:val="003C2DF5"/>
    <w:rsid w:val="003C38F4"/>
    <w:rsid w:val="003C4874"/>
    <w:rsid w:val="003C51BA"/>
    <w:rsid w:val="003C5E50"/>
    <w:rsid w:val="003C64CC"/>
    <w:rsid w:val="003C6C91"/>
    <w:rsid w:val="003C794B"/>
    <w:rsid w:val="003D0DD3"/>
    <w:rsid w:val="003D2EA2"/>
    <w:rsid w:val="003D4708"/>
    <w:rsid w:val="003D48D4"/>
    <w:rsid w:val="003D5569"/>
    <w:rsid w:val="003D5EE4"/>
    <w:rsid w:val="003E4B7D"/>
    <w:rsid w:val="003E5633"/>
    <w:rsid w:val="003E7E78"/>
    <w:rsid w:val="003F1796"/>
    <w:rsid w:val="003F2194"/>
    <w:rsid w:val="003F38C4"/>
    <w:rsid w:val="003F5C73"/>
    <w:rsid w:val="003F611C"/>
    <w:rsid w:val="0040017D"/>
    <w:rsid w:val="00401605"/>
    <w:rsid w:val="00401666"/>
    <w:rsid w:val="00402F6F"/>
    <w:rsid w:val="00405ABA"/>
    <w:rsid w:val="00406574"/>
    <w:rsid w:val="00406E66"/>
    <w:rsid w:val="00407FF8"/>
    <w:rsid w:val="0041360C"/>
    <w:rsid w:val="004216E5"/>
    <w:rsid w:val="00424F05"/>
    <w:rsid w:val="004255FE"/>
    <w:rsid w:val="00431127"/>
    <w:rsid w:val="00432BC5"/>
    <w:rsid w:val="00433758"/>
    <w:rsid w:val="004339B8"/>
    <w:rsid w:val="004349EC"/>
    <w:rsid w:val="00436034"/>
    <w:rsid w:val="004377A6"/>
    <w:rsid w:val="00440054"/>
    <w:rsid w:val="00441590"/>
    <w:rsid w:val="00443310"/>
    <w:rsid w:val="00443A2E"/>
    <w:rsid w:val="00447DE9"/>
    <w:rsid w:val="00450B57"/>
    <w:rsid w:val="00450D46"/>
    <w:rsid w:val="004528B5"/>
    <w:rsid w:val="004533A0"/>
    <w:rsid w:val="00453A8E"/>
    <w:rsid w:val="0046231F"/>
    <w:rsid w:val="00462EBA"/>
    <w:rsid w:val="00464883"/>
    <w:rsid w:val="00464E80"/>
    <w:rsid w:val="00465816"/>
    <w:rsid w:val="0046729E"/>
    <w:rsid w:val="00467B5E"/>
    <w:rsid w:val="00473216"/>
    <w:rsid w:val="0047414F"/>
    <w:rsid w:val="00475489"/>
    <w:rsid w:val="00483273"/>
    <w:rsid w:val="004857DD"/>
    <w:rsid w:val="00495B34"/>
    <w:rsid w:val="00495FD1"/>
    <w:rsid w:val="004963B5"/>
    <w:rsid w:val="004A023B"/>
    <w:rsid w:val="004A2969"/>
    <w:rsid w:val="004A394B"/>
    <w:rsid w:val="004A5AFC"/>
    <w:rsid w:val="004A7932"/>
    <w:rsid w:val="004B0B8F"/>
    <w:rsid w:val="004B46CB"/>
    <w:rsid w:val="004B6902"/>
    <w:rsid w:val="004B6B90"/>
    <w:rsid w:val="004C0B76"/>
    <w:rsid w:val="004C2520"/>
    <w:rsid w:val="004C3056"/>
    <w:rsid w:val="004C3A9A"/>
    <w:rsid w:val="004C5671"/>
    <w:rsid w:val="004C7D76"/>
    <w:rsid w:val="004D03B9"/>
    <w:rsid w:val="004D271A"/>
    <w:rsid w:val="004D2D27"/>
    <w:rsid w:val="004D2F20"/>
    <w:rsid w:val="004D3A21"/>
    <w:rsid w:val="004D6436"/>
    <w:rsid w:val="004D739B"/>
    <w:rsid w:val="004E0943"/>
    <w:rsid w:val="004E20A3"/>
    <w:rsid w:val="004E6B73"/>
    <w:rsid w:val="004F064F"/>
    <w:rsid w:val="004F097A"/>
    <w:rsid w:val="004F4596"/>
    <w:rsid w:val="004F51E9"/>
    <w:rsid w:val="00500432"/>
    <w:rsid w:val="0050092A"/>
    <w:rsid w:val="0050097B"/>
    <w:rsid w:val="00500FE4"/>
    <w:rsid w:val="00502A13"/>
    <w:rsid w:val="0050328E"/>
    <w:rsid w:val="00503B5F"/>
    <w:rsid w:val="005041B2"/>
    <w:rsid w:val="0050514E"/>
    <w:rsid w:val="005058F9"/>
    <w:rsid w:val="005075EC"/>
    <w:rsid w:val="00513BE9"/>
    <w:rsid w:val="0051671A"/>
    <w:rsid w:val="00521B9F"/>
    <w:rsid w:val="0052536D"/>
    <w:rsid w:val="00527374"/>
    <w:rsid w:val="0052754F"/>
    <w:rsid w:val="00532469"/>
    <w:rsid w:val="00534CDE"/>
    <w:rsid w:val="005359CB"/>
    <w:rsid w:val="005362B9"/>
    <w:rsid w:val="00537072"/>
    <w:rsid w:val="005428ED"/>
    <w:rsid w:val="00542B1B"/>
    <w:rsid w:val="00544C28"/>
    <w:rsid w:val="00546646"/>
    <w:rsid w:val="00556CA7"/>
    <w:rsid w:val="005571FD"/>
    <w:rsid w:val="005630E3"/>
    <w:rsid w:val="0056649F"/>
    <w:rsid w:val="00567CB5"/>
    <w:rsid w:val="0057068B"/>
    <w:rsid w:val="005718E9"/>
    <w:rsid w:val="00573444"/>
    <w:rsid w:val="00574995"/>
    <w:rsid w:val="0057523C"/>
    <w:rsid w:val="005778CE"/>
    <w:rsid w:val="00585F7B"/>
    <w:rsid w:val="00586811"/>
    <w:rsid w:val="00586FAA"/>
    <w:rsid w:val="00596140"/>
    <w:rsid w:val="00597325"/>
    <w:rsid w:val="005A1432"/>
    <w:rsid w:val="005A2C19"/>
    <w:rsid w:val="005A499C"/>
    <w:rsid w:val="005B0F1E"/>
    <w:rsid w:val="005B34AA"/>
    <w:rsid w:val="005B3BAB"/>
    <w:rsid w:val="005B4B9D"/>
    <w:rsid w:val="005C27C5"/>
    <w:rsid w:val="005C28AA"/>
    <w:rsid w:val="005C35E4"/>
    <w:rsid w:val="005C3D0F"/>
    <w:rsid w:val="005C470E"/>
    <w:rsid w:val="005C5C0A"/>
    <w:rsid w:val="005C6A40"/>
    <w:rsid w:val="005D1973"/>
    <w:rsid w:val="005D2D77"/>
    <w:rsid w:val="005D373D"/>
    <w:rsid w:val="005D5F20"/>
    <w:rsid w:val="005D62C2"/>
    <w:rsid w:val="005D7388"/>
    <w:rsid w:val="005E0B4B"/>
    <w:rsid w:val="005E14DE"/>
    <w:rsid w:val="005E3717"/>
    <w:rsid w:val="005E4727"/>
    <w:rsid w:val="005E69CE"/>
    <w:rsid w:val="005F20DD"/>
    <w:rsid w:val="005F3F49"/>
    <w:rsid w:val="005F6DC5"/>
    <w:rsid w:val="005F7CAF"/>
    <w:rsid w:val="005F7D0D"/>
    <w:rsid w:val="00601220"/>
    <w:rsid w:val="00605770"/>
    <w:rsid w:val="00606280"/>
    <w:rsid w:val="006074C5"/>
    <w:rsid w:val="00607BFC"/>
    <w:rsid w:val="0061137E"/>
    <w:rsid w:val="00611704"/>
    <w:rsid w:val="00611708"/>
    <w:rsid w:val="00611F53"/>
    <w:rsid w:val="006136FE"/>
    <w:rsid w:val="006163F4"/>
    <w:rsid w:val="00616936"/>
    <w:rsid w:val="006179DD"/>
    <w:rsid w:val="006254F1"/>
    <w:rsid w:val="00625A45"/>
    <w:rsid w:val="00626189"/>
    <w:rsid w:val="006265D8"/>
    <w:rsid w:val="006267DF"/>
    <w:rsid w:val="006268BA"/>
    <w:rsid w:val="00627ACC"/>
    <w:rsid w:val="0063172E"/>
    <w:rsid w:val="00633CFF"/>
    <w:rsid w:val="006352D4"/>
    <w:rsid w:val="00636039"/>
    <w:rsid w:val="00636538"/>
    <w:rsid w:val="00641B9A"/>
    <w:rsid w:val="00642C55"/>
    <w:rsid w:val="00643200"/>
    <w:rsid w:val="0064350F"/>
    <w:rsid w:val="00644F55"/>
    <w:rsid w:val="00646AD4"/>
    <w:rsid w:val="00651B34"/>
    <w:rsid w:val="00652EEA"/>
    <w:rsid w:val="00652FB4"/>
    <w:rsid w:val="00654C21"/>
    <w:rsid w:val="006551B7"/>
    <w:rsid w:val="00655AB5"/>
    <w:rsid w:val="00655BF5"/>
    <w:rsid w:val="00656469"/>
    <w:rsid w:val="00656904"/>
    <w:rsid w:val="00656C47"/>
    <w:rsid w:val="006602CE"/>
    <w:rsid w:val="0067071C"/>
    <w:rsid w:val="00670C04"/>
    <w:rsid w:val="00670C2D"/>
    <w:rsid w:val="00671318"/>
    <w:rsid w:val="00671722"/>
    <w:rsid w:val="00671F18"/>
    <w:rsid w:val="00672127"/>
    <w:rsid w:val="00672C85"/>
    <w:rsid w:val="0067378F"/>
    <w:rsid w:val="00675895"/>
    <w:rsid w:val="00675FB1"/>
    <w:rsid w:val="0067657C"/>
    <w:rsid w:val="00676F0F"/>
    <w:rsid w:val="0068342F"/>
    <w:rsid w:val="00683697"/>
    <w:rsid w:val="00685073"/>
    <w:rsid w:val="00692258"/>
    <w:rsid w:val="0069308F"/>
    <w:rsid w:val="00694090"/>
    <w:rsid w:val="00695A92"/>
    <w:rsid w:val="00695D83"/>
    <w:rsid w:val="00695F62"/>
    <w:rsid w:val="00697336"/>
    <w:rsid w:val="006A0472"/>
    <w:rsid w:val="006A3174"/>
    <w:rsid w:val="006A4413"/>
    <w:rsid w:val="006A512C"/>
    <w:rsid w:val="006A53BF"/>
    <w:rsid w:val="006A6C70"/>
    <w:rsid w:val="006A716E"/>
    <w:rsid w:val="006B21C3"/>
    <w:rsid w:val="006B7078"/>
    <w:rsid w:val="006C597C"/>
    <w:rsid w:val="006C7EB2"/>
    <w:rsid w:val="006D2944"/>
    <w:rsid w:val="006D4024"/>
    <w:rsid w:val="006D57F3"/>
    <w:rsid w:val="006D5EEB"/>
    <w:rsid w:val="006D6CB4"/>
    <w:rsid w:val="006D71D8"/>
    <w:rsid w:val="006D7921"/>
    <w:rsid w:val="006E071C"/>
    <w:rsid w:val="006E14CF"/>
    <w:rsid w:val="006E1CFA"/>
    <w:rsid w:val="006E49FF"/>
    <w:rsid w:val="006E5E8D"/>
    <w:rsid w:val="006E6D05"/>
    <w:rsid w:val="006F0DC5"/>
    <w:rsid w:val="006F12D6"/>
    <w:rsid w:val="006F6740"/>
    <w:rsid w:val="006F7B40"/>
    <w:rsid w:val="00702902"/>
    <w:rsid w:val="0070362F"/>
    <w:rsid w:val="00705FDE"/>
    <w:rsid w:val="007060F4"/>
    <w:rsid w:val="00707B3B"/>
    <w:rsid w:val="00711C95"/>
    <w:rsid w:val="00712336"/>
    <w:rsid w:val="00714570"/>
    <w:rsid w:val="007162F4"/>
    <w:rsid w:val="007167C1"/>
    <w:rsid w:val="00717B8F"/>
    <w:rsid w:val="00717E84"/>
    <w:rsid w:val="007266B4"/>
    <w:rsid w:val="00726744"/>
    <w:rsid w:val="0073142B"/>
    <w:rsid w:val="00733355"/>
    <w:rsid w:val="00740B61"/>
    <w:rsid w:val="00742A2B"/>
    <w:rsid w:val="00747657"/>
    <w:rsid w:val="00752670"/>
    <w:rsid w:val="00754793"/>
    <w:rsid w:val="00755FF7"/>
    <w:rsid w:val="007612C4"/>
    <w:rsid w:val="00763C5F"/>
    <w:rsid w:val="00765D8C"/>
    <w:rsid w:val="0076639C"/>
    <w:rsid w:val="00766CE7"/>
    <w:rsid w:val="007758E7"/>
    <w:rsid w:val="00782733"/>
    <w:rsid w:val="00782E64"/>
    <w:rsid w:val="00783139"/>
    <w:rsid w:val="00786FC3"/>
    <w:rsid w:val="00791079"/>
    <w:rsid w:val="007910D5"/>
    <w:rsid w:val="00791D9E"/>
    <w:rsid w:val="00792F83"/>
    <w:rsid w:val="007943E5"/>
    <w:rsid w:val="007970E0"/>
    <w:rsid w:val="00797CFA"/>
    <w:rsid w:val="007A0BD4"/>
    <w:rsid w:val="007A2235"/>
    <w:rsid w:val="007A237B"/>
    <w:rsid w:val="007A46A2"/>
    <w:rsid w:val="007A5B69"/>
    <w:rsid w:val="007A6B20"/>
    <w:rsid w:val="007B24F9"/>
    <w:rsid w:val="007B253F"/>
    <w:rsid w:val="007B6E57"/>
    <w:rsid w:val="007C0DC8"/>
    <w:rsid w:val="007C3351"/>
    <w:rsid w:val="007C3FAF"/>
    <w:rsid w:val="007C606E"/>
    <w:rsid w:val="007C692E"/>
    <w:rsid w:val="007C7315"/>
    <w:rsid w:val="007C756A"/>
    <w:rsid w:val="007D136D"/>
    <w:rsid w:val="007D2750"/>
    <w:rsid w:val="007D31E6"/>
    <w:rsid w:val="007D37FE"/>
    <w:rsid w:val="007D3D31"/>
    <w:rsid w:val="007D475D"/>
    <w:rsid w:val="007D5105"/>
    <w:rsid w:val="007E0078"/>
    <w:rsid w:val="007E022A"/>
    <w:rsid w:val="007E075E"/>
    <w:rsid w:val="007E3D36"/>
    <w:rsid w:val="007E43C1"/>
    <w:rsid w:val="007E540C"/>
    <w:rsid w:val="007E7C14"/>
    <w:rsid w:val="007F1C66"/>
    <w:rsid w:val="007F27B8"/>
    <w:rsid w:val="007F40DC"/>
    <w:rsid w:val="007F4169"/>
    <w:rsid w:val="007F68C5"/>
    <w:rsid w:val="00801C5C"/>
    <w:rsid w:val="0080406E"/>
    <w:rsid w:val="008070CD"/>
    <w:rsid w:val="008105BF"/>
    <w:rsid w:val="0081087B"/>
    <w:rsid w:val="00810F42"/>
    <w:rsid w:val="00815B00"/>
    <w:rsid w:val="0081700C"/>
    <w:rsid w:val="008179AA"/>
    <w:rsid w:val="00823E00"/>
    <w:rsid w:val="008279C8"/>
    <w:rsid w:val="00827F2B"/>
    <w:rsid w:val="00831AA6"/>
    <w:rsid w:val="00832728"/>
    <w:rsid w:val="0084135C"/>
    <w:rsid w:val="00841A72"/>
    <w:rsid w:val="00841B9B"/>
    <w:rsid w:val="008515E7"/>
    <w:rsid w:val="008550BC"/>
    <w:rsid w:val="00856790"/>
    <w:rsid w:val="00856BD9"/>
    <w:rsid w:val="0086117D"/>
    <w:rsid w:val="0086145E"/>
    <w:rsid w:val="00861A17"/>
    <w:rsid w:val="00863C4F"/>
    <w:rsid w:val="008642F4"/>
    <w:rsid w:val="00870470"/>
    <w:rsid w:val="00873C8C"/>
    <w:rsid w:val="00876D73"/>
    <w:rsid w:val="00876F9F"/>
    <w:rsid w:val="00877E4D"/>
    <w:rsid w:val="00880136"/>
    <w:rsid w:val="00882372"/>
    <w:rsid w:val="00883FE1"/>
    <w:rsid w:val="0088579D"/>
    <w:rsid w:val="00885B94"/>
    <w:rsid w:val="00886DBF"/>
    <w:rsid w:val="00887057"/>
    <w:rsid w:val="0089212D"/>
    <w:rsid w:val="00892CCB"/>
    <w:rsid w:val="00894710"/>
    <w:rsid w:val="008949E3"/>
    <w:rsid w:val="00894A74"/>
    <w:rsid w:val="008959C8"/>
    <w:rsid w:val="008A29EA"/>
    <w:rsid w:val="008A4183"/>
    <w:rsid w:val="008A4E11"/>
    <w:rsid w:val="008A696D"/>
    <w:rsid w:val="008A74F6"/>
    <w:rsid w:val="008B1DD7"/>
    <w:rsid w:val="008B41DE"/>
    <w:rsid w:val="008B472A"/>
    <w:rsid w:val="008B659D"/>
    <w:rsid w:val="008B6D08"/>
    <w:rsid w:val="008B72D7"/>
    <w:rsid w:val="008C1BBC"/>
    <w:rsid w:val="008C37B1"/>
    <w:rsid w:val="008C6ADC"/>
    <w:rsid w:val="008C7D98"/>
    <w:rsid w:val="008D1EC5"/>
    <w:rsid w:val="008D1FD1"/>
    <w:rsid w:val="008D6546"/>
    <w:rsid w:val="008D6AAF"/>
    <w:rsid w:val="008E2CCC"/>
    <w:rsid w:val="008E2F4E"/>
    <w:rsid w:val="008E30F6"/>
    <w:rsid w:val="008E3353"/>
    <w:rsid w:val="008E51D4"/>
    <w:rsid w:val="008E5C40"/>
    <w:rsid w:val="008F3155"/>
    <w:rsid w:val="008F76BE"/>
    <w:rsid w:val="00900AA8"/>
    <w:rsid w:val="009030EF"/>
    <w:rsid w:val="00904E66"/>
    <w:rsid w:val="00904F2B"/>
    <w:rsid w:val="009054C2"/>
    <w:rsid w:val="00913759"/>
    <w:rsid w:val="00915BE1"/>
    <w:rsid w:val="00915C5A"/>
    <w:rsid w:val="009217F2"/>
    <w:rsid w:val="00925C77"/>
    <w:rsid w:val="0092799D"/>
    <w:rsid w:val="009303E2"/>
    <w:rsid w:val="009331E3"/>
    <w:rsid w:val="00933961"/>
    <w:rsid w:val="00936D55"/>
    <w:rsid w:val="00940A2E"/>
    <w:rsid w:val="0094119D"/>
    <w:rsid w:val="00947F0C"/>
    <w:rsid w:val="0095222E"/>
    <w:rsid w:val="00955A82"/>
    <w:rsid w:val="00956FC0"/>
    <w:rsid w:val="00960F0C"/>
    <w:rsid w:val="00962410"/>
    <w:rsid w:val="009633FE"/>
    <w:rsid w:val="009634FF"/>
    <w:rsid w:val="00972210"/>
    <w:rsid w:val="0097370D"/>
    <w:rsid w:val="00973777"/>
    <w:rsid w:val="00973BAC"/>
    <w:rsid w:val="00974EAA"/>
    <w:rsid w:val="00981A9B"/>
    <w:rsid w:val="00983B5B"/>
    <w:rsid w:val="00985307"/>
    <w:rsid w:val="009864B4"/>
    <w:rsid w:val="00987B6E"/>
    <w:rsid w:val="009910A7"/>
    <w:rsid w:val="00993BCD"/>
    <w:rsid w:val="00993E6C"/>
    <w:rsid w:val="00996EA1"/>
    <w:rsid w:val="00997D0D"/>
    <w:rsid w:val="009A06AE"/>
    <w:rsid w:val="009A5090"/>
    <w:rsid w:val="009A63A0"/>
    <w:rsid w:val="009B08B5"/>
    <w:rsid w:val="009B12E0"/>
    <w:rsid w:val="009B17E7"/>
    <w:rsid w:val="009B7AA7"/>
    <w:rsid w:val="009D389E"/>
    <w:rsid w:val="009D474A"/>
    <w:rsid w:val="009D5181"/>
    <w:rsid w:val="009D7949"/>
    <w:rsid w:val="009D7A52"/>
    <w:rsid w:val="009E563B"/>
    <w:rsid w:val="009E5BA5"/>
    <w:rsid w:val="009F01F1"/>
    <w:rsid w:val="009F503D"/>
    <w:rsid w:val="009F586E"/>
    <w:rsid w:val="009F697E"/>
    <w:rsid w:val="009F7BC6"/>
    <w:rsid w:val="00A00593"/>
    <w:rsid w:val="00A009FB"/>
    <w:rsid w:val="00A01871"/>
    <w:rsid w:val="00A048DC"/>
    <w:rsid w:val="00A10882"/>
    <w:rsid w:val="00A1104E"/>
    <w:rsid w:val="00A11303"/>
    <w:rsid w:val="00A137CF"/>
    <w:rsid w:val="00A13AC6"/>
    <w:rsid w:val="00A13D5C"/>
    <w:rsid w:val="00A16878"/>
    <w:rsid w:val="00A16A78"/>
    <w:rsid w:val="00A16D8B"/>
    <w:rsid w:val="00A200AA"/>
    <w:rsid w:val="00A201D3"/>
    <w:rsid w:val="00A20A33"/>
    <w:rsid w:val="00A2368C"/>
    <w:rsid w:val="00A2441C"/>
    <w:rsid w:val="00A2522B"/>
    <w:rsid w:val="00A32566"/>
    <w:rsid w:val="00A32604"/>
    <w:rsid w:val="00A32A01"/>
    <w:rsid w:val="00A33633"/>
    <w:rsid w:val="00A34955"/>
    <w:rsid w:val="00A34A27"/>
    <w:rsid w:val="00A35F6A"/>
    <w:rsid w:val="00A361ED"/>
    <w:rsid w:val="00A364CD"/>
    <w:rsid w:val="00A4178A"/>
    <w:rsid w:val="00A421C3"/>
    <w:rsid w:val="00A46A21"/>
    <w:rsid w:val="00A46B62"/>
    <w:rsid w:val="00A52613"/>
    <w:rsid w:val="00A52D56"/>
    <w:rsid w:val="00A52E8B"/>
    <w:rsid w:val="00A54E4F"/>
    <w:rsid w:val="00A6032C"/>
    <w:rsid w:val="00A623FA"/>
    <w:rsid w:val="00A62DFA"/>
    <w:rsid w:val="00A63448"/>
    <w:rsid w:val="00A63DB4"/>
    <w:rsid w:val="00A707A1"/>
    <w:rsid w:val="00A71862"/>
    <w:rsid w:val="00A73A59"/>
    <w:rsid w:val="00A75E19"/>
    <w:rsid w:val="00A80C70"/>
    <w:rsid w:val="00A822B6"/>
    <w:rsid w:val="00A82F5C"/>
    <w:rsid w:val="00A85FA1"/>
    <w:rsid w:val="00A87A97"/>
    <w:rsid w:val="00A90170"/>
    <w:rsid w:val="00A938DB"/>
    <w:rsid w:val="00A93D64"/>
    <w:rsid w:val="00A9594D"/>
    <w:rsid w:val="00A95FBD"/>
    <w:rsid w:val="00A963D2"/>
    <w:rsid w:val="00A97D45"/>
    <w:rsid w:val="00AA1594"/>
    <w:rsid w:val="00AA27EA"/>
    <w:rsid w:val="00AA350A"/>
    <w:rsid w:val="00AA46AF"/>
    <w:rsid w:val="00AB12AF"/>
    <w:rsid w:val="00AB4C74"/>
    <w:rsid w:val="00AB4E5A"/>
    <w:rsid w:val="00AB59FB"/>
    <w:rsid w:val="00AB6AAE"/>
    <w:rsid w:val="00AB73C1"/>
    <w:rsid w:val="00AC3BAC"/>
    <w:rsid w:val="00AC4D26"/>
    <w:rsid w:val="00AC66FE"/>
    <w:rsid w:val="00AD019D"/>
    <w:rsid w:val="00AD01C6"/>
    <w:rsid w:val="00AD3503"/>
    <w:rsid w:val="00AD46FF"/>
    <w:rsid w:val="00AD6BC7"/>
    <w:rsid w:val="00AD723C"/>
    <w:rsid w:val="00AE0AF6"/>
    <w:rsid w:val="00AE1F27"/>
    <w:rsid w:val="00AE520A"/>
    <w:rsid w:val="00AE7A34"/>
    <w:rsid w:val="00AF25F7"/>
    <w:rsid w:val="00AF73C0"/>
    <w:rsid w:val="00B01AFD"/>
    <w:rsid w:val="00B02E7D"/>
    <w:rsid w:val="00B042C6"/>
    <w:rsid w:val="00B046D9"/>
    <w:rsid w:val="00B05D3A"/>
    <w:rsid w:val="00B113B6"/>
    <w:rsid w:val="00B12158"/>
    <w:rsid w:val="00B1509E"/>
    <w:rsid w:val="00B24AA4"/>
    <w:rsid w:val="00B30651"/>
    <w:rsid w:val="00B34375"/>
    <w:rsid w:val="00B37A4D"/>
    <w:rsid w:val="00B37B86"/>
    <w:rsid w:val="00B414B2"/>
    <w:rsid w:val="00B438F1"/>
    <w:rsid w:val="00B44DE9"/>
    <w:rsid w:val="00B45694"/>
    <w:rsid w:val="00B4745D"/>
    <w:rsid w:val="00B511F4"/>
    <w:rsid w:val="00B53B70"/>
    <w:rsid w:val="00B545CC"/>
    <w:rsid w:val="00B55702"/>
    <w:rsid w:val="00B65EF8"/>
    <w:rsid w:val="00B70E5E"/>
    <w:rsid w:val="00B71472"/>
    <w:rsid w:val="00B723F4"/>
    <w:rsid w:val="00B72D0E"/>
    <w:rsid w:val="00B73481"/>
    <w:rsid w:val="00B73DFB"/>
    <w:rsid w:val="00B7631E"/>
    <w:rsid w:val="00B80C9A"/>
    <w:rsid w:val="00B86700"/>
    <w:rsid w:val="00B87437"/>
    <w:rsid w:val="00B92EBD"/>
    <w:rsid w:val="00B93DAD"/>
    <w:rsid w:val="00B95107"/>
    <w:rsid w:val="00B97755"/>
    <w:rsid w:val="00B97EDC"/>
    <w:rsid w:val="00BA09B2"/>
    <w:rsid w:val="00BB0DFE"/>
    <w:rsid w:val="00BB16D9"/>
    <w:rsid w:val="00BB3201"/>
    <w:rsid w:val="00BB561B"/>
    <w:rsid w:val="00BB6374"/>
    <w:rsid w:val="00BB7247"/>
    <w:rsid w:val="00BC3D57"/>
    <w:rsid w:val="00BC7AE4"/>
    <w:rsid w:val="00BD5549"/>
    <w:rsid w:val="00BE0382"/>
    <w:rsid w:val="00BE1F54"/>
    <w:rsid w:val="00BE7196"/>
    <w:rsid w:val="00BE7502"/>
    <w:rsid w:val="00BF0A57"/>
    <w:rsid w:val="00BF2DDF"/>
    <w:rsid w:val="00BF3173"/>
    <w:rsid w:val="00BF48BC"/>
    <w:rsid w:val="00BF5F83"/>
    <w:rsid w:val="00C00DF3"/>
    <w:rsid w:val="00C01550"/>
    <w:rsid w:val="00C060DF"/>
    <w:rsid w:val="00C074A7"/>
    <w:rsid w:val="00C11CD9"/>
    <w:rsid w:val="00C13B42"/>
    <w:rsid w:val="00C145EA"/>
    <w:rsid w:val="00C16433"/>
    <w:rsid w:val="00C175BD"/>
    <w:rsid w:val="00C2110E"/>
    <w:rsid w:val="00C233A6"/>
    <w:rsid w:val="00C23E45"/>
    <w:rsid w:val="00C24C07"/>
    <w:rsid w:val="00C27AA1"/>
    <w:rsid w:val="00C27ACE"/>
    <w:rsid w:val="00C32CDC"/>
    <w:rsid w:val="00C34A02"/>
    <w:rsid w:val="00C355D2"/>
    <w:rsid w:val="00C41CEE"/>
    <w:rsid w:val="00C44724"/>
    <w:rsid w:val="00C449B1"/>
    <w:rsid w:val="00C47715"/>
    <w:rsid w:val="00C47E43"/>
    <w:rsid w:val="00C5199C"/>
    <w:rsid w:val="00C53A7F"/>
    <w:rsid w:val="00C601FE"/>
    <w:rsid w:val="00C607D1"/>
    <w:rsid w:val="00C627BE"/>
    <w:rsid w:val="00C63B3B"/>
    <w:rsid w:val="00C66D2D"/>
    <w:rsid w:val="00C73247"/>
    <w:rsid w:val="00C74849"/>
    <w:rsid w:val="00C75495"/>
    <w:rsid w:val="00C776A7"/>
    <w:rsid w:val="00C80E95"/>
    <w:rsid w:val="00C9038C"/>
    <w:rsid w:val="00C93F44"/>
    <w:rsid w:val="00C940F6"/>
    <w:rsid w:val="00C944AA"/>
    <w:rsid w:val="00CA09E2"/>
    <w:rsid w:val="00CA118E"/>
    <w:rsid w:val="00CA21A6"/>
    <w:rsid w:val="00CA395D"/>
    <w:rsid w:val="00CA595D"/>
    <w:rsid w:val="00CA6AD0"/>
    <w:rsid w:val="00CB0773"/>
    <w:rsid w:val="00CB1941"/>
    <w:rsid w:val="00CB286A"/>
    <w:rsid w:val="00CB5818"/>
    <w:rsid w:val="00CB735D"/>
    <w:rsid w:val="00CC113C"/>
    <w:rsid w:val="00CC1A68"/>
    <w:rsid w:val="00CC1D6D"/>
    <w:rsid w:val="00CC34E9"/>
    <w:rsid w:val="00CC361C"/>
    <w:rsid w:val="00CC3BFC"/>
    <w:rsid w:val="00CC4698"/>
    <w:rsid w:val="00CC47E6"/>
    <w:rsid w:val="00CC5293"/>
    <w:rsid w:val="00CD2539"/>
    <w:rsid w:val="00CD2A13"/>
    <w:rsid w:val="00CD2C5F"/>
    <w:rsid w:val="00CD758A"/>
    <w:rsid w:val="00CE052C"/>
    <w:rsid w:val="00CE1354"/>
    <w:rsid w:val="00CE575F"/>
    <w:rsid w:val="00CE67FB"/>
    <w:rsid w:val="00CE7E04"/>
    <w:rsid w:val="00CF04F9"/>
    <w:rsid w:val="00CF1DF1"/>
    <w:rsid w:val="00D009C9"/>
    <w:rsid w:val="00D00ADF"/>
    <w:rsid w:val="00D00D7D"/>
    <w:rsid w:val="00D02784"/>
    <w:rsid w:val="00D0384A"/>
    <w:rsid w:val="00D05E58"/>
    <w:rsid w:val="00D07E69"/>
    <w:rsid w:val="00D15E53"/>
    <w:rsid w:val="00D162F0"/>
    <w:rsid w:val="00D20AEE"/>
    <w:rsid w:val="00D20DDF"/>
    <w:rsid w:val="00D20E4A"/>
    <w:rsid w:val="00D22956"/>
    <w:rsid w:val="00D31005"/>
    <w:rsid w:val="00D32FEA"/>
    <w:rsid w:val="00D332E7"/>
    <w:rsid w:val="00D343EC"/>
    <w:rsid w:val="00D34EDF"/>
    <w:rsid w:val="00D35FEB"/>
    <w:rsid w:val="00D40EDE"/>
    <w:rsid w:val="00D41D7B"/>
    <w:rsid w:val="00D46AF6"/>
    <w:rsid w:val="00D52D7F"/>
    <w:rsid w:val="00D550F8"/>
    <w:rsid w:val="00D62E0F"/>
    <w:rsid w:val="00D647F1"/>
    <w:rsid w:val="00D66FED"/>
    <w:rsid w:val="00D71311"/>
    <w:rsid w:val="00D72976"/>
    <w:rsid w:val="00D73DF5"/>
    <w:rsid w:val="00D818C4"/>
    <w:rsid w:val="00D81E52"/>
    <w:rsid w:val="00D832CB"/>
    <w:rsid w:val="00D845E3"/>
    <w:rsid w:val="00D85631"/>
    <w:rsid w:val="00D860AC"/>
    <w:rsid w:val="00D90E0E"/>
    <w:rsid w:val="00D940FE"/>
    <w:rsid w:val="00D959E8"/>
    <w:rsid w:val="00D97708"/>
    <w:rsid w:val="00DA49D1"/>
    <w:rsid w:val="00DA742B"/>
    <w:rsid w:val="00DB0877"/>
    <w:rsid w:val="00DB0C5A"/>
    <w:rsid w:val="00DB55AB"/>
    <w:rsid w:val="00DB6956"/>
    <w:rsid w:val="00DB6FB6"/>
    <w:rsid w:val="00DC2069"/>
    <w:rsid w:val="00DC2D52"/>
    <w:rsid w:val="00DC4785"/>
    <w:rsid w:val="00DC5CF2"/>
    <w:rsid w:val="00DC6755"/>
    <w:rsid w:val="00DC7B4E"/>
    <w:rsid w:val="00DD0240"/>
    <w:rsid w:val="00DD14EA"/>
    <w:rsid w:val="00DD3520"/>
    <w:rsid w:val="00DD3EA0"/>
    <w:rsid w:val="00DD608D"/>
    <w:rsid w:val="00DE25AB"/>
    <w:rsid w:val="00DE27CB"/>
    <w:rsid w:val="00DE464D"/>
    <w:rsid w:val="00DE5DF8"/>
    <w:rsid w:val="00DE6047"/>
    <w:rsid w:val="00DF00BB"/>
    <w:rsid w:val="00DF0694"/>
    <w:rsid w:val="00DF5BA8"/>
    <w:rsid w:val="00E002C2"/>
    <w:rsid w:val="00E035AD"/>
    <w:rsid w:val="00E03D42"/>
    <w:rsid w:val="00E04568"/>
    <w:rsid w:val="00E05517"/>
    <w:rsid w:val="00E11374"/>
    <w:rsid w:val="00E12FCD"/>
    <w:rsid w:val="00E1386D"/>
    <w:rsid w:val="00E141F5"/>
    <w:rsid w:val="00E15B62"/>
    <w:rsid w:val="00E16630"/>
    <w:rsid w:val="00E16797"/>
    <w:rsid w:val="00E20CC9"/>
    <w:rsid w:val="00E219BA"/>
    <w:rsid w:val="00E23003"/>
    <w:rsid w:val="00E231B2"/>
    <w:rsid w:val="00E27171"/>
    <w:rsid w:val="00E2744C"/>
    <w:rsid w:val="00E30358"/>
    <w:rsid w:val="00E31557"/>
    <w:rsid w:val="00E32535"/>
    <w:rsid w:val="00E32974"/>
    <w:rsid w:val="00E341ED"/>
    <w:rsid w:val="00E37A22"/>
    <w:rsid w:val="00E42BCC"/>
    <w:rsid w:val="00E43D61"/>
    <w:rsid w:val="00E43D82"/>
    <w:rsid w:val="00E4464F"/>
    <w:rsid w:val="00E45433"/>
    <w:rsid w:val="00E46E50"/>
    <w:rsid w:val="00E53A94"/>
    <w:rsid w:val="00E53C05"/>
    <w:rsid w:val="00E561A3"/>
    <w:rsid w:val="00E57DAE"/>
    <w:rsid w:val="00E57E1B"/>
    <w:rsid w:val="00E62E1A"/>
    <w:rsid w:val="00E66DC6"/>
    <w:rsid w:val="00E66E5B"/>
    <w:rsid w:val="00E672F2"/>
    <w:rsid w:val="00E67CCB"/>
    <w:rsid w:val="00E727C9"/>
    <w:rsid w:val="00E729F8"/>
    <w:rsid w:val="00E770F0"/>
    <w:rsid w:val="00E807F6"/>
    <w:rsid w:val="00E80D91"/>
    <w:rsid w:val="00E80F22"/>
    <w:rsid w:val="00E8474F"/>
    <w:rsid w:val="00E84B19"/>
    <w:rsid w:val="00E87925"/>
    <w:rsid w:val="00E91BDC"/>
    <w:rsid w:val="00E922A5"/>
    <w:rsid w:val="00E930C2"/>
    <w:rsid w:val="00E939DB"/>
    <w:rsid w:val="00E97E53"/>
    <w:rsid w:val="00EA1637"/>
    <w:rsid w:val="00EA2D86"/>
    <w:rsid w:val="00EA7FF4"/>
    <w:rsid w:val="00EB002D"/>
    <w:rsid w:val="00EB1D98"/>
    <w:rsid w:val="00EB2242"/>
    <w:rsid w:val="00EB2783"/>
    <w:rsid w:val="00EB3020"/>
    <w:rsid w:val="00EB581C"/>
    <w:rsid w:val="00EC1C46"/>
    <w:rsid w:val="00EC2143"/>
    <w:rsid w:val="00EC2566"/>
    <w:rsid w:val="00EC4452"/>
    <w:rsid w:val="00EC50D4"/>
    <w:rsid w:val="00EC658A"/>
    <w:rsid w:val="00EC6632"/>
    <w:rsid w:val="00ED2E5B"/>
    <w:rsid w:val="00ED2EE7"/>
    <w:rsid w:val="00ED37F1"/>
    <w:rsid w:val="00ED4AFC"/>
    <w:rsid w:val="00ED4D69"/>
    <w:rsid w:val="00ED5245"/>
    <w:rsid w:val="00ED6B63"/>
    <w:rsid w:val="00EE0D62"/>
    <w:rsid w:val="00EE3079"/>
    <w:rsid w:val="00EE5886"/>
    <w:rsid w:val="00EF55BB"/>
    <w:rsid w:val="00EF5EC5"/>
    <w:rsid w:val="00EF73BB"/>
    <w:rsid w:val="00EF768F"/>
    <w:rsid w:val="00F00582"/>
    <w:rsid w:val="00F039CC"/>
    <w:rsid w:val="00F04068"/>
    <w:rsid w:val="00F04115"/>
    <w:rsid w:val="00F041E1"/>
    <w:rsid w:val="00F06D12"/>
    <w:rsid w:val="00F10490"/>
    <w:rsid w:val="00F14354"/>
    <w:rsid w:val="00F17D69"/>
    <w:rsid w:val="00F214C2"/>
    <w:rsid w:val="00F23644"/>
    <w:rsid w:val="00F2399E"/>
    <w:rsid w:val="00F273E6"/>
    <w:rsid w:val="00F30C8B"/>
    <w:rsid w:val="00F30F17"/>
    <w:rsid w:val="00F32BE4"/>
    <w:rsid w:val="00F35532"/>
    <w:rsid w:val="00F35AF6"/>
    <w:rsid w:val="00F441A5"/>
    <w:rsid w:val="00F45D4E"/>
    <w:rsid w:val="00F46F05"/>
    <w:rsid w:val="00F515E3"/>
    <w:rsid w:val="00F5225B"/>
    <w:rsid w:val="00F54A97"/>
    <w:rsid w:val="00F54C86"/>
    <w:rsid w:val="00F55ECD"/>
    <w:rsid w:val="00F562F0"/>
    <w:rsid w:val="00F5753F"/>
    <w:rsid w:val="00F61DB4"/>
    <w:rsid w:val="00F63131"/>
    <w:rsid w:val="00F646E4"/>
    <w:rsid w:val="00F649F5"/>
    <w:rsid w:val="00F67C63"/>
    <w:rsid w:val="00F67D75"/>
    <w:rsid w:val="00F708DD"/>
    <w:rsid w:val="00F73AD6"/>
    <w:rsid w:val="00F756FB"/>
    <w:rsid w:val="00F81F7B"/>
    <w:rsid w:val="00F8215F"/>
    <w:rsid w:val="00F854C9"/>
    <w:rsid w:val="00F85A87"/>
    <w:rsid w:val="00F85C9E"/>
    <w:rsid w:val="00F86BA9"/>
    <w:rsid w:val="00F91D93"/>
    <w:rsid w:val="00F92615"/>
    <w:rsid w:val="00F96867"/>
    <w:rsid w:val="00F97043"/>
    <w:rsid w:val="00F978EC"/>
    <w:rsid w:val="00FA1ED2"/>
    <w:rsid w:val="00FA3412"/>
    <w:rsid w:val="00FA4739"/>
    <w:rsid w:val="00FB0D9D"/>
    <w:rsid w:val="00FB2C8C"/>
    <w:rsid w:val="00FB42BB"/>
    <w:rsid w:val="00FB6680"/>
    <w:rsid w:val="00FB68AB"/>
    <w:rsid w:val="00FC0A09"/>
    <w:rsid w:val="00FC125D"/>
    <w:rsid w:val="00FC126A"/>
    <w:rsid w:val="00FC26A7"/>
    <w:rsid w:val="00FC2AA8"/>
    <w:rsid w:val="00FD3BDA"/>
    <w:rsid w:val="00FD578E"/>
    <w:rsid w:val="00FE3BF4"/>
    <w:rsid w:val="00FE3D83"/>
    <w:rsid w:val="00FE6A1C"/>
    <w:rsid w:val="00FF0487"/>
    <w:rsid w:val="00FF1357"/>
    <w:rsid w:val="00FF1AB5"/>
    <w:rsid w:val="00FF24BD"/>
    <w:rsid w:val="00FF5DED"/>
    <w:rsid w:val="00FF6A06"/>
    <w:rsid w:val="00FF6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2F2"/>
    <w:pPr>
      <w:spacing w:after="120"/>
      <w:jc w:val="both"/>
    </w:pPr>
    <w:rPr>
      <w:sz w:val="22"/>
      <w:szCs w:val="22"/>
      <w:lang w:val="sr-Cyrl-CS"/>
    </w:rPr>
  </w:style>
  <w:style w:type="paragraph" w:styleId="Heading1">
    <w:name w:val="heading 1"/>
    <w:basedOn w:val="Normal"/>
    <w:next w:val="Normal"/>
    <w:link w:val="Heading1Char"/>
    <w:qFormat/>
    <w:rsid w:val="00F67C63"/>
    <w:pPr>
      <w:keepNext/>
      <w:spacing w:before="240" w:after="6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unhideWhenUsed/>
    <w:qFormat/>
    <w:rsid w:val="008A696D"/>
    <w:pPr>
      <w:keepNext/>
      <w:tabs>
        <w:tab w:val="num" w:pos="4619"/>
      </w:tabs>
      <w:snapToGrid w:val="0"/>
      <w:spacing w:after="0"/>
      <w:ind w:left="3179"/>
      <w:jc w:val="left"/>
      <w:outlineLvl w:val="1"/>
    </w:pPr>
    <w:rPr>
      <w:rFonts w:ascii="YuHelvetica" w:eastAsia="Times New Roman" w:hAnsi="YuHelvetica" w:cs="Arial"/>
      <w:color w:val="000000"/>
      <w:sz w:val="28"/>
      <w:szCs w:val="20"/>
      <w:lang w:val="en-US"/>
    </w:rPr>
  </w:style>
  <w:style w:type="paragraph" w:styleId="Heading3">
    <w:name w:val="heading 3"/>
    <w:basedOn w:val="Normal"/>
    <w:next w:val="Normal"/>
    <w:link w:val="Heading3Char"/>
    <w:unhideWhenUsed/>
    <w:qFormat/>
    <w:rsid w:val="008A696D"/>
    <w:pPr>
      <w:keepNext/>
      <w:tabs>
        <w:tab w:val="num" w:pos="3899"/>
      </w:tabs>
      <w:snapToGrid w:val="0"/>
      <w:spacing w:after="0"/>
      <w:ind w:left="3899" w:hanging="432"/>
      <w:jc w:val="left"/>
      <w:outlineLvl w:val="2"/>
    </w:pPr>
    <w:rPr>
      <w:rFonts w:ascii="YuHelvetica" w:eastAsia="Times New Roman" w:hAnsi="YuHelvetica" w:cs="Arial"/>
      <w:b/>
      <w:color w:val="000000"/>
      <w:sz w:val="28"/>
      <w:szCs w:val="20"/>
      <w:lang w:val="en-US"/>
    </w:rPr>
  </w:style>
  <w:style w:type="paragraph" w:styleId="Heading4">
    <w:name w:val="heading 4"/>
    <w:basedOn w:val="Normal"/>
    <w:next w:val="Normal"/>
    <w:link w:val="Heading4Char"/>
    <w:qFormat/>
    <w:rsid w:val="00CC47E6"/>
    <w:pPr>
      <w:keepNext/>
      <w:spacing w:before="240" w:after="60" w:line="276" w:lineRule="auto"/>
      <w:jc w:val="left"/>
      <w:outlineLvl w:val="3"/>
    </w:pPr>
    <w:rPr>
      <w:b/>
      <w:bCs/>
      <w:sz w:val="28"/>
      <w:szCs w:val="28"/>
      <w:lang w:val="x-none" w:eastAsia="x-none"/>
    </w:rPr>
  </w:style>
  <w:style w:type="paragraph" w:styleId="Heading5">
    <w:name w:val="heading 5"/>
    <w:basedOn w:val="Normal"/>
    <w:next w:val="Normal"/>
    <w:link w:val="Heading5Char"/>
    <w:unhideWhenUsed/>
    <w:qFormat/>
    <w:rsid w:val="008A696D"/>
    <w:pPr>
      <w:keepNext/>
      <w:tabs>
        <w:tab w:val="num" w:pos="4546"/>
      </w:tabs>
      <w:snapToGrid w:val="0"/>
      <w:spacing w:after="0"/>
      <w:ind w:left="4546" w:hanging="432"/>
      <w:jc w:val="center"/>
      <w:outlineLvl w:val="4"/>
    </w:pPr>
    <w:rPr>
      <w:rFonts w:ascii="YuHelvetica" w:eastAsia="Times New Roman" w:hAnsi="YuHelvetica" w:cs="Arial"/>
      <w:color w:val="000000"/>
      <w:sz w:val="24"/>
      <w:szCs w:val="20"/>
      <w:lang w:val="en-US"/>
    </w:rPr>
  </w:style>
  <w:style w:type="paragraph" w:styleId="Heading6">
    <w:name w:val="heading 6"/>
    <w:basedOn w:val="Normal"/>
    <w:next w:val="Normal"/>
    <w:link w:val="Heading6Char"/>
    <w:unhideWhenUsed/>
    <w:qFormat/>
    <w:rsid w:val="008A696D"/>
    <w:pPr>
      <w:keepNext/>
      <w:tabs>
        <w:tab w:val="num" w:pos="5294"/>
      </w:tabs>
      <w:snapToGrid w:val="0"/>
      <w:spacing w:after="0"/>
      <w:ind w:left="5294" w:hanging="432"/>
      <w:jc w:val="center"/>
      <w:outlineLvl w:val="5"/>
    </w:pPr>
    <w:rPr>
      <w:rFonts w:ascii="YuHelvetica" w:eastAsia="Times New Roman" w:hAnsi="YuHelvetica" w:cs="Arial"/>
      <w:b/>
      <w:color w:val="000000"/>
      <w:sz w:val="28"/>
      <w:szCs w:val="20"/>
      <w:lang w:val="en-US"/>
    </w:rPr>
  </w:style>
  <w:style w:type="paragraph" w:styleId="Heading7">
    <w:name w:val="heading 7"/>
    <w:basedOn w:val="Normal"/>
    <w:next w:val="Normal"/>
    <w:link w:val="Heading7Char"/>
    <w:unhideWhenUsed/>
    <w:qFormat/>
    <w:rsid w:val="008A696D"/>
    <w:pPr>
      <w:keepNext/>
      <w:tabs>
        <w:tab w:val="num" w:pos="4475"/>
      </w:tabs>
      <w:snapToGrid w:val="0"/>
      <w:spacing w:after="0"/>
      <w:ind w:left="4475" w:right="-691" w:hanging="288"/>
      <w:outlineLvl w:val="6"/>
    </w:pPr>
    <w:rPr>
      <w:rFonts w:ascii="YuHelvetica" w:eastAsia="Times New Roman" w:hAnsi="YuHelvetica" w:cs="Arial"/>
      <w:b/>
      <w:color w:val="000000"/>
      <w:sz w:val="20"/>
      <w:szCs w:val="20"/>
      <w:lang w:val="en-US"/>
    </w:rPr>
  </w:style>
  <w:style w:type="paragraph" w:styleId="Heading8">
    <w:name w:val="heading 8"/>
    <w:basedOn w:val="Normal"/>
    <w:next w:val="Normal"/>
    <w:link w:val="Heading8Char"/>
    <w:unhideWhenUsed/>
    <w:qFormat/>
    <w:rsid w:val="008A696D"/>
    <w:pPr>
      <w:keepNext/>
      <w:tabs>
        <w:tab w:val="num" w:pos="4619"/>
      </w:tabs>
      <w:snapToGrid w:val="0"/>
      <w:spacing w:after="0"/>
      <w:ind w:left="4619" w:right="-691" w:hanging="432"/>
      <w:jc w:val="center"/>
      <w:outlineLvl w:val="7"/>
    </w:pPr>
    <w:rPr>
      <w:rFonts w:ascii="YuHelvetica" w:eastAsia="Times New Roman" w:hAnsi="YuHelvetica" w:cs="Arial"/>
      <w:b/>
      <w:color w:val="000000"/>
      <w:sz w:val="20"/>
      <w:szCs w:val="20"/>
      <w:lang w:val="en-US"/>
    </w:rPr>
  </w:style>
  <w:style w:type="paragraph" w:styleId="Heading9">
    <w:name w:val="heading 9"/>
    <w:basedOn w:val="Normal"/>
    <w:next w:val="Normal"/>
    <w:link w:val="Heading9Char"/>
    <w:unhideWhenUsed/>
    <w:qFormat/>
    <w:rsid w:val="008A696D"/>
    <w:pPr>
      <w:keepNext/>
      <w:tabs>
        <w:tab w:val="num" w:pos="4763"/>
      </w:tabs>
      <w:snapToGrid w:val="0"/>
      <w:spacing w:after="0"/>
      <w:ind w:left="4763" w:hanging="144"/>
      <w:jc w:val="center"/>
      <w:outlineLvl w:val="8"/>
    </w:pPr>
    <w:rPr>
      <w:rFonts w:ascii="YuHelvetica" w:eastAsia="Times New Roman" w:hAnsi="YuHelvetica" w:cs="Arial"/>
      <w:color w:val="000000"/>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7C63"/>
    <w:rPr>
      <w:rFonts w:ascii="Cambria" w:eastAsia="Times New Roman" w:hAnsi="Cambria" w:cs="Times New Roman"/>
      <w:b/>
      <w:bCs/>
      <w:kern w:val="32"/>
      <w:sz w:val="32"/>
      <w:szCs w:val="32"/>
      <w:lang w:val="sr-Cyrl-CS"/>
    </w:rPr>
  </w:style>
  <w:style w:type="character" w:customStyle="1" w:styleId="Heading2Char">
    <w:name w:val="Heading 2 Char"/>
    <w:basedOn w:val="DefaultParagraphFont"/>
    <w:link w:val="Heading2"/>
    <w:rsid w:val="008A696D"/>
    <w:rPr>
      <w:rFonts w:ascii="YuHelvetica" w:eastAsia="Times New Roman" w:hAnsi="YuHelvetica" w:cs="Arial"/>
      <w:color w:val="000000"/>
      <w:sz w:val="28"/>
    </w:rPr>
  </w:style>
  <w:style w:type="character" w:customStyle="1" w:styleId="Heading3Char">
    <w:name w:val="Heading 3 Char"/>
    <w:basedOn w:val="DefaultParagraphFont"/>
    <w:link w:val="Heading3"/>
    <w:rsid w:val="008A696D"/>
    <w:rPr>
      <w:rFonts w:ascii="YuHelvetica" w:eastAsia="Times New Roman" w:hAnsi="YuHelvetica" w:cs="Arial"/>
      <w:b/>
      <w:color w:val="000000"/>
      <w:sz w:val="28"/>
    </w:rPr>
  </w:style>
  <w:style w:type="character" w:customStyle="1" w:styleId="Heading4Char">
    <w:name w:val="Heading 4 Char"/>
    <w:link w:val="Heading4"/>
    <w:rsid w:val="00CC47E6"/>
    <w:rPr>
      <w:b/>
      <w:bCs/>
      <w:sz w:val="28"/>
      <w:szCs w:val="28"/>
      <w:lang w:val="x-none" w:eastAsia="x-none"/>
    </w:rPr>
  </w:style>
  <w:style w:type="character" w:customStyle="1" w:styleId="Heading5Char">
    <w:name w:val="Heading 5 Char"/>
    <w:basedOn w:val="DefaultParagraphFont"/>
    <w:link w:val="Heading5"/>
    <w:rsid w:val="008A696D"/>
    <w:rPr>
      <w:rFonts w:ascii="YuHelvetica" w:eastAsia="Times New Roman" w:hAnsi="YuHelvetica" w:cs="Arial"/>
      <w:color w:val="000000"/>
      <w:sz w:val="24"/>
    </w:rPr>
  </w:style>
  <w:style w:type="character" w:customStyle="1" w:styleId="Heading6Char">
    <w:name w:val="Heading 6 Char"/>
    <w:basedOn w:val="DefaultParagraphFont"/>
    <w:link w:val="Heading6"/>
    <w:rsid w:val="008A696D"/>
    <w:rPr>
      <w:rFonts w:ascii="YuHelvetica" w:eastAsia="Times New Roman" w:hAnsi="YuHelvetica" w:cs="Arial"/>
      <w:b/>
      <w:color w:val="000000"/>
      <w:sz w:val="28"/>
    </w:rPr>
  </w:style>
  <w:style w:type="character" w:customStyle="1" w:styleId="Heading7Char">
    <w:name w:val="Heading 7 Char"/>
    <w:basedOn w:val="DefaultParagraphFont"/>
    <w:link w:val="Heading7"/>
    <w:rsid w:val="008A696D"/>
    <w:rPr>
      <w:rFonts w:ascii="YuHelvetica" w:eastAsia="Times New Roman" w:hAnsi="YuHelvetica" w:cs="Arial"/>
      <w:b/>
      <w:color w:val="000000"/>
    </w:rPr>
  </w:style>
  <w:style w:type="character" w:customStyle="1" w:styleId="Heading8Char">
    <w:name w:val="Heading 8 Char"/>
    <w:basedOn w:val="DefaultParagraphFont"/>
    <w:link w:val="Heading8"/>
    <w:rsid w:val="008A696D"/>
    <w:rPr>
      <w:rFonts w:ascii="YuHelvetica" w:eastAsia="Times New Roman" w:hAnsi="YuHelvetica" w:cs="Arial"/>
      <w:b/>
      <w:color w:val="000000"/>
    </w:rPr>
  </w:style>
  <w:style w:type="character" w:customStyle="1" w:styleId="Heading9Char">
    <w:name w:val="Heading 9 Char"/>
    <w:basedOn w:val="DefaultParagraphFont"/>
    <w:link w:val="Heading9"/>
    <w:rsid w:val="008A696D"/>
    <w:rPr>
      <w:rFonts w:ascii="YuHelvetica" w:eastAsia="Times New Roman" w:hAnsi="YuHelvetica" w:cs="Arial"/>
      <w:color w:val="000000"/>
      <w:sz w:val="28"/>
    </w:rPr>
  </w:style>
  <w:style w:type="paragraph" w:styleId="Header">
    <w:name w:val="header"/>
    <w:basedOn w:val="Normal"/>
    <w:link w:val="HeaderChar"/>
    <w:uiPriority w:val="99"/>
    <w:rsid w:val="00CC47E6"/>
    <w:pPr>
      <w:tabs>
        <w:tab w:val="center" w:pos="4320"/>
        <w:tab w:val="right" w:pos="8640"/>
      </w:tabs>
      <w:spacing w:after="0"/>
      <w:jc w:val="left"/>
    </w:pPr>
    <w:rPr>
      <w:rFonts w:eastAsia="Times New Roman"/>
      <w:sz w:val="24"/>
      <w:szCs w:val="24"/>
      <w:lang w:val="x-none" w:eastAsia="x-none"/>
    </w:rPr>
  </w:style>
  <w:style w:type="character" w:customStyle="1" w:styleId="HeaderChar">
    <w:name w:val="Header Char"/>
    <w:link w:val="Header"/>
    <w:uiPriority w:val="99"/>
    <w:rsid w:val="00CC47E6"/>
    <w:rPr>
      <w:rFonts w:eastAsia="Times New Roman"/>
      <w:sz w:val="24"/>
      <w:szCs w:val="24"/>
    </w:rPr>
  </w:style>
  <w:style w:type="paragraph" w:styleId="Footer">
    <w:name w:val="footer"/>
    <w:basedOn w:val="Normal"/>
    <w:link w:val="FooterChar"/>
    <w:uiPriority w:val="99"/>
    <w:rsid w:val="00CC47E6"/>
    <w:pPr>
      <w:tabs>
        <w:tab w:val="center" w:pos="4320"/>
        <w:tab w:val="right" w:pos="8640"/>
      </w:tabs>
      <w:spacing w:after="0"/>
      <w:jc w:val="left"/>
    </w:pPr>
    <w:rPr>
      <w:rFonts w:eastAsia="Times New Roman"/>
      <w:sz w:val="24"/>
      <w:szCs w:val="24"/>
      <w:lang w:val="x-none" w:eastAsia="x-none"/>
    </w:rPr>
  </w:style>
  <w:style w:type="character" w:customStyle="1" w:styleId="FooterChar">
    <w:name w:val="Footer Char"/>
    <w:link w:val="Footer"/>
    <w:uiPriority w:val="99"/>
    <w:rsid w:val="00CC47E6"/>
    <w:rPr>
      <w:rFonts w:eastAsia="Times New Roman"/>
      <w:sz w:val="24"/>
      <w:szCs w:val="24"/>
    </w:rPr>
  </w:style>
  <w:style w:type="character" w:styleId="PageNumber">
    <w:name w:val="page number"/>
    <w:basedOn w:val="DefaultParagraphFont"/>
    <w:rsid w:val="00CC47E6"/>
  </w:style>
  <w:style w:type="paragraph" w:styleId="NormalWeb">
    <w:name w:val="Normal (Web)"/>
    <w:basedOn w:val="Normal"/>
    <w:uiPriority w:val="99"/>
    <w:rsid w:val="00CC47E6"/>
    <w:pPr>
      <w:spacing w:before="100" w:beforeAutospacing="1" w:after="100" w:afterAutospacing="1"/>
      <w:jc w:val="left"/>
    </w:pPr>
    <w:rPr>
      <w:rFonts w:eastAsia="Times New Roman"/>
      <w:sz w:val="24"/>
      <w:szCs w:val="24"/>
      <w:lang w:val="en-US"/>
    </w:rPr>
  </w:style>
  <w:style w:type="paragraph" w:styleId="ListParagraph">
    <w:name w:val="List Paragraph"/>
    <w:basedOn w:val="Normal"/>
    <w:link w:val="ListParagraphChar"/>
    <w:uiPriority w:val="34"/>
    <w:qFormat/>
    <w:rsid w:val="00CC47E6"/>
    <w:pPr>
      <w:spacing w:after="200" w:line="276" w:lineRule="auto"/>
      <w:ind w:left="720"/>
      <w:contextualSpacing/>
      <w:jc w:val="left"/>
    </w:pPr>
    <w:rPr>
      <w:rFonts w:ascii="Calibri" w:eastAsia="Times New Roman" w:hAnsi="Calibri"/>
      <w:lang w:val="x-none" w:eastAsia="x-none"/>
    </w:rPr>
  </w:style>
  <w:style w:type="character" w:customStyle="1" w:styleId="ListParagraphChar">
    <w:name w:val="List Paragraph Char"/>
    <w:link w:val="ListParagraph"/>
    <w:uiPriority w:val="34"/>
    <w:locked/>
    <w:rsid w:val="00CC47E6"/>
    <w:rPr>
      <w:rFonts w:ascii="Calibri" w:eastAsia="Times New Roman" w:hAnsi="Calibri"/>
      <w:sz w:val="22"/>
      <w:szCs w:val="22"/>
      <w:lang w:val="x-none" w:eastAsia="x-none"/>
    </w:rPr>
  </w:style>
  <w:style w:type="paragraph" w:styleId="Title">
    <w:name w:val="Title"/>
    <w:basedOn w:val="Normal"/>
    <w:link w:val="TitleChar"/>
    <w:qFormat/>
    <w:rsid w:val="00CC47E6"/>
    <w:pPr>
      <w:spacing w:before="240" w:after="60"/>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CC47E6"/>
    <w:rPr>
      <w:rFonts w:ascii="Arial" w:eastAsia="Times New Roman" w:hAnsi="Arial"/>
      <w:b/>
      <w:bCs/>
      <w:kern w:val="28"/>
      <w:sz w:val="32"/>
      <w:szCs w:val="32"/>
      <w:lang w:val="x-none" w:eastAsia="x-none"/>
    </w:rPr>
  </w:style>
  <w:style w:type="paragraph" w:customStyle="1" w:styleId="Default">
    <w:name w:val="Default"/>
    <w:rsid w:val="00E66DC6"/>
    <w:pPr>
      <w:autoSpaceDE w:val="0"/>
      <w:autoSpaceDN w:val="0"/>
      <w:adjustRightInd w:val="0"/>
    </w:pPr>
    <w:rPr>
      <w:rFonts w:ascii="Arial" w:hAnsi="Arial" w:cs="Arial"/>
      <w:color w:val="000000"/>
      <w:sz w:val="24"/>
      <w:szCs w:val="24"/>
    </w:rPr>
  </w:style>
  <w:style w:type="character" w:styleId="Hyperlink">
    <w:name w:val="Hyperlink"/>
    <w:uiPriority w:val="99"/>
    <w:unhideWhenUsed/>
    <w:rsid w:val="009A63A0"/>
    <w:rPr>
      <w:color w:val="0000FF"/>
      <w:u w:val="single"/>
    </w:rPr>
  </w:style>
  <w:style w:type="table" w:styleId="TableGrid">
    <w:name w:val="Table Grid"/>
    <w:basedOn w:val="TableNormal"/>
    <w:uiPriority w:val="59"/>
    <w:rsid w:val="00D15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63B5"/>
    <w:pPr>
      <w:spacing w:after="0"/>
    </w:pPr>
    <w:rPr>
      <w:rFonts w:ascii="Tahoma" w:hAnsi="Tahoma"/>
      <w:sz w:val="16"/>
      <w:szCs w:val="16"/>
      <w:lang w:eastAsia="x-none"/>
    </w:rPr>
  </w:style>
  <w:style w:type="character" w:customStyle="1" w:styleId="BalloonTextChar">
    <w:name w:val="Balloon Text Char"/>
    <w:link w:val="BalloonText"/>
    <w:uiPriority w:val="99"/>
    <w:semiHidden/>
    <w:rsid w:val="004963B5"/>
    <w:rPr>
      <w:rFonts w:ascii="Tahoma" w:hAnsi="Tahoma" w:cs="Tahoma"/>
      <w:sz w:val="16"/>
      <w:szCs w:val="16"/>
      <w:lang w:val="sr-Cyrl-CS"/>
    </w:rPr>
  </w:style>
  <w:style w:type="paragraph" w:styleId="BodyText">
    <w:name w:val="Body Text"/>
    <w:basedOn w:val="Normal"/>
    <w:link w:val="BodyTextChar"/>
    <w:rsid w:val="00220B6B"/>
    <w:pPr>
      <w:jc w:val="left"/>
    </w:pPr>
    <w:rPr>
      <w:rFonts w:ascii="Arial" w:eastAsia="Times New Roman" w:hAnsi="Arial"/>
      <w:sz w:val="24"/>
      <w:szCs w:val="24"/>
      <w:lang w:val="en-US"/>
    </w:rPr>
  </w:style>
  <w:style w:type="character" w:customStyle="1" w:styleId="BodyTextChar">
    <w:name w:val="Body Text Char"/>
    <w:link w:val="BodyText"/>
    <w:rsid w:val="00220B6B"/>
    <w:rPr>
      <w:rFonts w:ascii="Arial" w:eastAsia="Times New Roman" w:hAnsi="Arial"/>
      <w:sz w:val="24"/>
      <w:szCs w:val="24"/>
    </w:rPr>
  </w:style>
  <w:style w:type="paragraph" w:styleId="BodyText2">
    <w:name w:val="Body Text 2"/>
    <w:basedOn w:val="Normal"/>
    <w:link w:val="BodyText2Char"/>
    <w:rsid w:val="00220B6B"/>
    <w:pPr>
      <w:spacing w:line="480" w:lineRule="auto"/>
      <w:jc w:val="left"/>
    </w:pPr>
    <w:rPr>
      <w:rFonts w:ascii="Arial" w:eastAsia="Times New Roman" w:hAnsi="Arial"/>
      <w:sz w:val="24"/>
      <w:szCs w:val="24"/>
      <w:lang w:val="en-US"/>
    </w:rPr>
  </w:style>
  <w:style w:type="character" w:customStyle="1" w:styleId="BodyText2Char">
    <w:name w:val="Body Text 2 Char"/>
    <w:link w:val="BodyText2"/>
    <w:rsid w:val="00220B6B"/>
    <w:rPr>
      <w:rFonts w:ascii="Arial" w:eastAsia="Times New Roman" w:hAnsi="Arial"/>
      <w:sz w:val="24"/>
      <w:szCs w:val="24"/>
    </w:rPr>
  </w:style>
  <w:style w:type="paragraph" w:styleId="BodyTextIndent3">
    <w:name w:val="Body Text Indent 3"/>
    <w:basedOn w:val="Normal"/>
    <w:link w:val="BodyTextIndent3Char"/>
    <w:rsid w:val="00220B6B"/>
    <w:pPr>
      <w:ind w:left="360"/>
      <w:jc w:val="left"/>
    </w:pPr>
    <w:rPr>
      <w:rFonts w:ascii="Arial" w:eastAsia="Times New Roman" w:hAnsi="Arial"/>
      <w:sz w:val="16"/>
      <w:szCs w:val="16"/>
      <w:lang w:val="en-US"/>
    </w:rPr>
  </w:style>
  <w:style w:type="character" w:customStyle="1" w:styleId="BodyTextIndent3Char">
    <w:name w:val="Body Text Indent 3 Char"/>
    <w:link w:val="BodyTextIndent3"/>
    <w:rsid w:val="00220B6B"/>
    <w:rPr>
      <w:rFonts w:ascii="Arial" w:eastAsia="Times New Roman" w:hAnsi="Arial"/>
      <w:sz w:val="16"/>
      <w:szCs w:val="16"/>
    </w:rPr>
  </w:style>
  <w:style w:type="character" w:customStyle="1" w:styleId="EndnoteTextChar">
    <w:name w:val="Endnote Text Char"/>
    <w:link w:val="EndnoteText"/>
    <w:uiPriority w:val="99"/>
    <w:semiHidden/>
    <w:rsid w:val="00340DA0"/>
    <w:rPr>
      <w:lang w:val="sr-Cyrl-CS" w:eastAsia="x-none"/>
    </w:rPr>
  </w:style>
  <w:style w:type="paragraph" w:styleId="EndnoteText">
    <w:name w:val="endnote text"/>
    <w:basedOn w:val="Normal"/>
    <w:link w:val="EndnoteTextChar"/>
    <w:uiPriority w:val="99"/>
    <w:semiHidden/>
    <w:unhideWhenUsed/>
    <w:rsid w:val="00340DA0"/>
    <w:rPr>
      <w:sz w:val="20"/>
      <w:szCs w:val="20"/>
      <w:lang w:eastAsia="x-none"/>
    </w:rPr>
  </w:style>
  <w:style w:type="paragraph" w:customStyle="1" w:styleId="ListParagraph1">
    <w:name w:val="List Paragraph1"/>
    <w:basedOn w:val="Normal"/>
    <w:qFormat/>
    <w:rsid w:val="00F97043"/>
    <w:pPr>
      <w:suppressAutoHyphens/>
      <w:spacing w:after="0" w:line="100" w:lineRule="atLeast"/>
      <w:ind w:left="720"/>
      <w:jc w:val="left"/>
    </w:pPr>
    <w:rPr>
      <w:rFonts w:eastAsia="Arial Unicode MS"/>
      <w:color w:val="000000"/>
      <w:kern w:val="1"/>
      <w:sz w:val="24"/>
      <w:szCs w:val="24"/>
      <w:lang w:val="en-US" w:eastAsia="ar-SA"/>
    </w:rPr>
  </w:style>
  <w:style w:type="paragraph" w:styleId="NoSpacing">
    <w:name w:val="No Spacing"/>
    <w:uiPriority w:val="1"/>
    <w:qFormat/>
    <w:rsid w:val="00F00582"/>
    <w:rPr>
      <w:rFonts w:ascii="Calibri" w:hAnsi="Calibri"/>
      <w:sz w:val="22"/>
      <w:szCs w:val="22"/>
    </w:rPr>
  </w:style>
  <w:style w:type="paragraph" w:styleId="FootnoteText">
    <w:name w:val="footnote text"/>
    <w:basedOn w:val="Normal"/>
    <w:link w:val="FootnoteTextChar"/>
    <w:uiPriority w:val="99"/>
    <w:semiHidden/>
    <w:unhideWhenUsed/>
    <w:rsid w:val="00F00582"/>
    <w:pPr>
      <w:spacing w:after="0"/>
      <w:jc w:val="left"/>
    </w:pPr>
    <w:rPr>
      <w:rFonts w:ascii="Calibri" w:hAnsi="Calibri"/>
      <w:sz w:val="20"/>
      <w:szCs w:val="20"/>
      <w:lang w:val="en-US"/>
    </w:rPr>
  </w:style>
  <w:style w:type="character" w:customStyle="1" w:styleId="FootnoteTextChar">
    <w:name w:val="Footnote Text Char"/>
    <w:basedOn w:val="DefaultParagraphFont"/>
    <w:link w:val="FootnoteText"/>
    <w:uiPriority w:val="99"/>
    <w:semiHidden/>
    <w:rsid w:val="00F00582"/>
    <w:rPr>
      <w:rFonts w:ascii="Calibri" w:hAnsi="Calibri"/>
    </w:rPr>
  </w:style>
  <w:style w:type="character" w:styleId="FootnoteReference">
    <w:name w:val="footnote reference"/>
    <w:uiPriority w:val="99"/>
    <w:semiHidden/>
    <w:unhideWhenUsed/>
    <w:rsid w:val="00F00582"/>
    <w:rPr>
      <w:vertAlign w:val="superscript"/>
    </w:rPr>
  </w:style>
  <w:style w:type="paragraph" w:styleId="List2">
    <w:name w:val="List 2"/>
    <w:basedOn w:val="Normal"/>
    <w:unhideWhenUsed/>
    <w:rsid w:val="008A696D"/>
    <w:pPr>
      <w:snapToGrid w:val="0"/>
      <w:spacing w:after="0"/>
      <w:ind w:left="720" w:hanging="360"/>
      <w:jc w:val="left"/>
    </w:pPr>
    <w:rPr>
      <w:rFonts w:ascii="YuHelvetica" w:eastAsia="Times New Roman" w:hAnsi="YuHelvetica" w:cs="Arial"/>
      <w:color w:val="000000"/>
      <w:sz w:val="24"/>
      <w:szCs w:val="20"/>
      <w:lang w:val="en-US"/>
    </w:rPr>
  </w:style>
  <w:style w:type="paragraph" w:styleId="BodyTextIndent">
    <w:name w:val="Body Text Indent"/>
    <w:basedOn w:val="Normal"/>
    <w:link w:val="BodyTextIndentChar1"/>
    <w:uiPriority w:val="99"/>
    <w:unhideWhenUsed/>
    <w:rsid w:val="008A696D"/>
    <w:pPr>
      <w:snapToGrid w:val="0"/>
      <w:ind w:left="283"/>
      <w:jc w:val="left"/>
    </w:pPr>
    <w:rPr>
      <w:rFonts w:ascii="YuHelvetica" w:eastAsia="Times New Roman" w:hAnsi="YuHelvetica" w:cs="Arial"/>
      <w:color w:val="000000"/>
      <w:sz w:val="24"/>
      <w:szCs w:val="20"/>
      <w:lang w:val="en-US"/>
    </w:rPr>
  </w:style>
  <w:style w:type="character" w:customStyle="1" w:styleId="BodyTextIndentChar1">
    <w:name w:val="Body Text Indent Char1"/>
    <w:link w:val="BodyTextIndent"/>
    <w:uiPriority w:val="99"/>
    <w:locked/>
    <w:rsid w:val="008A696D"/>
    <w:rPr>
      <w:rFonts w:ascii="YuHelvetica" w:eastAsia="Times New Roman" w:hAnsi="YuHelvetica" w:cs="Arial"/>
      <w:color w:val="000000"/>
      <w:sz w:val="24"/>
    </w:rPr>
  </w:style>
  <w:style w:type="character" w:customStyle="1" w:styleId="BodyTextIndentChar">
    <w:name w:val="Body Text Indent Char"/>
    <w:basedOn w:val="DefaultParagraphFont"/>
    <w:uiPriority w:val="99"/>
    <w:rsid w:val="008A696D"/>
    <w:rPr>
      <w:sz w:val="22"/>
      <w:szCs w:val="22"/>
      <w:lang w:val="sr-Cyrl-CS"/>
    </w:rPr>
  </w:style>
  <w:style w:type="paragraph" w:styleId="BodyText3">
    <w:name w:val="Body Text 3"/>
    <w:basedOn w:val="Normal"/>
    <w:link w:val="BodyText3Char1"/>
    <w:uiPriority w:val="99"/>
    <w:unhideWhenUsed/>
    <w:rsid w:val="008A696D"/>
    <w:pPr>
      <w:snapToGrid w:val="0"/>
      <w:jc w:val="left"/>
    </w:pPr>
    <w:rPr>
      <w:rFonts w:ascii="YuHelvetica" w:eastAsia="Times New Roman" w:hAnsi="YuHelvetica" w:cs="Arial"/>
      <w:color w:val="000000"/>
      <w:sz w:val="16"/>
      <w:szCs w:val="16"/>
      <w:lang w:val="en-US"/>
    </w:rPr>
  </w:style>
  <w:style w:type="character" w:customStyle="1" w:styleId="BodyText3Char1">
    <w:name w:val="Body Text 3 Char1"/>
    <w:link w:val="BodyText3"/>
    <w:uiPriority w:val="99"/>
    <w:locked/>
    <w:rsid w:val="008A696D"/>
    <w:rPr>
      <w:rFonts w:ascii="YuHelvetica" w:eastAsia="Times New Roman" w:hAnsi="YuHelvetica" w:cs="Arial"/>
      <w:color w:val="000000"/>
      <w:sz w:val="16"/>
      <w:szCs w:val="16"/>
    </w:rPr>
  </w:style>
  <w:style w:type="character" w:customStyle="1" w:styleId="BodyText3Char">
    <w:name w:val="Body Text 3 Char"/>
    <w:basedOn w:val="DefaultParagraphFont"/>
    <w:uiPriority w:val="99"/>
    <w:rsid w:val="008A696D"/>
    <w:rPr>
      <w:sz w:val="16"/>
      <w:szCs w:val="16"/>
      <w:lang w:val="sr-Cyrl-CS"/>
    </w:rPr>
  </w:style>
  <w:style w:type="character" w:customStyle="1" w:styleId="BodyTextChar1">
    <w:name w:val="Body Text Char1"/>
    <w:locked/>
    <w:rsid w:val="008A696D"/>
    <w:rPr>
      <w:rFonts w:ascii="YuHelvetica" w:eastAsia="Times New Roman" w:hAnsi="YuHelvetica" w:cs="Arial"/>
      <w:color w:val="000000"/>
      <w:sz w:val="24"/>
      <w:szCs w:val="20"/>
    </w:rPr>
  </w:style>
  <w:style w:type="character" w:customStyle="1" w:styleId="BodyText2Char1">
    <w:name w:val="Body Text 2 Char1"/>
    <w:locked/>
    <w:rsid w:val="008A696D"/>
    <w:rPr>
      <w:rFonts w:ascii="YuHelvetica" w:eastAsia="Times New Roman" w:hAnsi="YuHelvetica" w:cs="Arial"/>
      <w:color w:val="000000"/>
      <w:sz w:val="20"/>
      <w:szCs w:val="20"/>
    </w:rPr>
  </w:style>
  <w:style w:type="character" w:styleId="Strong">
    <w:name w:val="Strong"/>
    <w:uiPriority w:val="22"/>
    <w:qFormat/>
    <w:rsid w:val="008A696D"/>
    <w:rPr>
      <w:b/>
      <w:bCs/>
    </w:rPr>
  </w:style>
  <w:style w:type="paragraph" w:customStyle="1" w:styleId="formula">
    <w:name w:val="formula"/>
    <w:basedOn w:val="Normal"/>
    <w:link w:val="formulaChar"/>
    <w:autoRedefine/>
    <w:qFormat/>
    <w:rsid w:val="008A696D"/>
    <w:pPr>
      <w:widowControl w:val="0"/>
      <w:spacing w:after="0"/>
      <w:ind w:left="567"/>
      <w:jc w:val="left"/>
    </w:pPr>
    <w:rPr>
      <w:rFonts w:ascii="Arial" w:eastAsia="Batang" w:hAnsi="Arial" w:cs="Arial"/>
      <w:position w:val="-9"/>
      <w:lang w:val="sr-Latn-CS"/>
    </w:rPr>
  </w:style>
  <w:style w:type="character" w:customStyle="1" w:styleId="formulaChar">
    <w:name w:val="formula Char"/>
    <w:link w:val="formula"/>
    <w:rsid w:val="008A696D"/>
    <w:rPr>
      <w:rFonts w:ascii="Arial" w:eastAsia="Batang" w:hAnsi="Arial" w:cs="Arial"/>
      <w:position w:val="-9"/>
      <w:sz w:val="22"/>
      <w:szCs w:val="22"/>
      <w:lang w:val="sr-Latn-CS"/>
    </w:rPr>
  </w:style>
  <w:style w:type="paragraph" w:customStyle="1" w:styleId="opisformule2">
    <w:name w:val="opis formule2"/>
    <w:basedOn w:val="Normal"/>
    <w:link w:val="opisformule2Char"/>
    <w:qFormat/>
    <w:rsid w:val="008A696D"/>
    <w:pPr>
      <w:widowControl w:val="0"/>
      <w:tabs>
        <w:tab w:val="left" w:pos="1560"/>
      </w:tabs>
      <w:spacing w:after="0"/>
      <w:ind w:left="1418" w:hanging="851"/>
      <w:jc w:val="left"/>
    </w:pPr>
    <w:rPr>
      <w:rFonts w:ascii="Calibri" w:eastAsia="Times New Roman" w:hAnsi="Calibri" w:cs="Arial"/>
      <w:i/>
      <w:color w:val="00B050"/>
      <w:szCs w:val="20"/>
      <w:lang w:val="sr-Latn-CS"/>
    </w:rPr>
  </w:style>
  <w:style w:type="character" w:customStyle="1" w:styleId="opisformule2Char">
    <w:name w:val="opis formule2 Char"/>
    <w:link w:val="opisformule2"/>
    <w:rsid w:val="008A696D"/>
    <w:rPr>
      <w:rFonts w:ascii="Calibri" w:eastAsia="Times New Roman" w:hAnsi="Calibri" w:cs="Arial"/>
      <w:i/>
      <w:color w:val="00B050"/>
      <w:sz w:val="22"/>
      <w:lang w:val="sr-Latn-CS"/>
    </w:rPr>
  </w:style>
  <w:style w:type="paragraph" w:styleId="TOC1">
    <w:name w:val="toc 1"/>
    <w:basedOn w:val="Normal"/>
    <w:next w:val="Normal"/>
    <w:autoRedefine/>
    <w:uiPriority w:val="39"/>
    <w:qFormat/>
    <w:rsid w:val="008A696D"/>
    <w:pPr>
      <w:tabs>
        <w:tab w:val="left" w:pos="482"/>
        <w:tab w:val="left" w:pos="960"/>
        <w:tab w:val="right" w:leader="dot" w:pos="9639"/>
      </w:tabs>
      <w:spacing w:before="120"/>
      <w:ind w:firstLine="567"/>
    </w:pPr>
    <w:rPr>
      <w:rFonts w:ascii="Arial" w:eastAsia="Times New Roman" w:hAnsi="Arial" w:cs="Arial"/>
      <w:bCs/>
      <w:caps/>
      <w:noProof/>
      <w:lang w:val="sr-Latn-CS"/>
    </w:rPr>
  </w:style>
  <w:style w:type="paragraph" w:styleId="TOC2">
    <w:name w:val="toc 2"/>
    <w:basedOn w:val="Normal"/>
    <w:next w:val="Normal"/>
    <w:autoRedefine/>
    <w:uiPriority w:val="39"/>
    <w:qFormat/>
    <w:rsid w:val="008A696D"/>
    <w:pPr>
      <w:tabs>
        <w:tab w:val="left" w:pos="1440"/>
        <w:tab w:val="right" w:leader="dot" w:pos="9639"/>
      </w:tabs>
      <w:spacing w:after="0"/>
      <w:ind w:left="238" w:firstLine="567"/>
      <w:jc w:val="left"/>
    </w:pPr>
    <w:rPr>
      <w:rFonts w:ascii="Calibri" w:eastAsia="Times New Roman" w:hAnsi="Calibri"/>
      <w:caps/>
      <w:lang w:val="sr-Latn-CS"/>
    </w:rPr>
  </w:style>
  <w:style w:type="paragraph" w:styleId="TOC3">
    <w:name w:val="toc 3"/>
    <w:basedOn w:val="Normal"/>
    <w:next w:val="Normal"/>
    <w:autoRedefine/>
    <w:uiPriority w:val="39"/>
    <w:qFormat/>
    <w:rsid w:val="008A696D"/>
    <w:pPr>
      <w:tabs>
        <w:tab w:val="left" w:pos="1920"/>
        <w:tab w:val="right" w:leader="dot" w:pos="9639"/>
      </w:tabs>
      <w:spacing w:after="0"/>
      <w:ind w:left="482" w:firstLine="567"/>
    </w:pPr>
    <w:rPr>
      <w:rFonts w:ascii="Arial" w:eastAsia="Batang" w:hAnsi="Arial" w:cs="Arial"/>
      <w:i/>
      <w:iCs/>
      <w:caps/>
      <w:noProof/>
      <w:lang w:val="sv-SE"/>
    </w:rPr>
  </w:style>
  <w:style w:type="paragraph" w:styleId="TOCHeading">
    <w:name w:val="TOC Heading"/>
    <w:basedOn w:val="Heading1"/>
    <w:next w:val="Normal"/>
    <w:uiPriority w:val="39"/>
    <w:unhideWhenUsed/>
    <w:qFormat/>
    <w:rsid w:val="008A696D"/>
    <w:pPr>
      <w:keepLines/>
      <w:spacing w:before="480" w:after="0" w:line="276" w:lineRule="auto"/>
      <w:jc w:val="left"/>
      <w:outlineLvl w:val="9"/>
    </w:pPr>
    <w:rPr>
      <w:color w:val="365F91"/>
      <w:kern w:val="0"/>
      <w:sz w:val="28"/>
      <w:szCs w:val="28"/>
      <w:lang w:val="en-US" w:eastAsia="ja-JP"/>
    </w:rPr>
  </w:style>
  <w:style w:type="paragraph" w:customStyle="1" w:styleId="CM5">
    <w:name w:val="CM5"/>
    <w:basedOn w:val="Default"/>
    <w:next w:val="Default"/>
    <w:uiPriority w:val="99"/>
    <w:rsid w:val="008A696D"/>
    <w:pPr>
      <w:widowControl w:val="0"/>
    </w:pPr>
    <w:rPr>
      <w:rFonts w:ascii="CPKPAM+Arial" w:eastAsia="Times New Roman" w:hAnsi="CPKPAM+Arial" w:cs="Times New Roman"/>
      <w:color w:val="auto"/>
    </w:rPr>
  </w:style>
  <w:style w:type="paragraph" w:customStyle="1" w:styleId="izobrazba">
    <w:name w:val="izobrazba"/>
    <w:basedOn w:val="Normal"/>
    <w:rsid w:val="008A696D"/>
    <w:pPr>
      <w:spacing w:after="0" w:line="260" w:lineRule="atLeast"/>
      <w:jc w:val="left"/>
    </w:pPr>
    <w:rPr>
      <w:rFonts w:ascii="Frutiger" w:eastAsia="Times New Roman" w:hAnsi="Frutiger"/>
      <w:szCs w:val="20"/>
      <w:lang w:val="sl-SI" w:eastAsia="sl-SI"/>
    </w:rPr>
  </w:style>
  <w:style w:type="paragraph" w:customStyle="1" w:styleId="Buliti">
    <w:name w:val="Buliti"/>
    <w:basedOn w:val="ListParagraph"/>
    <w:link w:val="BulitiChar"/>
    <w:autoRedefine/>
    <w:qFormat/>
    <w:rsid w:val="008A696D"/>
    <w:pPr>
      <w:numPr>
        <w:numId w:val="17"/>
      </w:numPr>
      <w:spacing w:after="0" w:line="240" w:lineRule="auto"/>
      <w:ind w:left="851" w:hanging="284"/>
    </w:pPr>
    <w:rPr>
      <w:rFonts w:cs="Arial"/>
      <w:szCs w:val="20"/>
      <w:lang w:val="sl-SI" w:eastAsia="en-US"/>
    </w:rPr>
  </w:style>
  <w:style w:type="character" w:customStyle="1" w:styleId="BulitiChar">
    <w:name w:val="Buliti Char"/>
    <w:link w:val="Buliti"/>
    <w:rsid w:val="008A696D"/>
    <w:rPr>
      <w:rFonts w:ascii="Calibri" w:eastAsia="Times New Roman" w:hAnsi="Calibri" w:cs="Arial"/>
      <w:sz w:val="22"/>
      <w:lang w:val="sl-SI"/>
    </w:rPr>
  </w:style>
  <w:style w:type="paragraph" w:customStyle="1" w:styleId="stil2zakon">
    <w:name w:val="stil_2zakon"/>
    <w:basedOn w:val="Normal"/>
    <w:rsid w:val="008A696D"/>
    <w:pPr>
      <w:spacing w:before="100" w:beforeAutospacing="1" w:after="100" w:afterAutospacing="1"/>
      <w:jc w:val="center"/>
    </w:pPr>
    <w:rPr>
      <w:rFonts w:eastAsia="Times New Roman"/>
      <w:color w:val="0033CC"/>
      <w:sz w:val="53"/>
      <w:szCs w:val="53"/>
      <w:lang w:val="en-US"/>
    </w:rPr>
  </w:style>
  <w:style w:type="paragraph" w:customStyle="1" w:styleId="stil3mesto">
    <w:name w:val="stil_3mesto"/>
    <w:basedOn w:val="Normal"/>
    <w:rsid w:val="008A696D"/>
    <w:pPr>
      <w:spacing w:after="0"/>
      <w:ind w:left="1650" w:right="1650"/>
      <w:jc w:val="center"/>
    </w:pPr>
    <w:rPr>
      <w:rFonts w:eastAsia="Times New Roman"/>
      <w:i/>
      <w:iCs/>
      <w:sz w:val="29"/>
      <w:szCs w:val="29"/>
      <w:lang w:val="en-US"/>
    </w:rPr>
  </w:style>
  <w:style w:type="paragraph" w:customStyle="1" w:styleId="WW-Default">
    <w:name w:val="WW-Default"/>
    <w:rsid w:val="008A696D"/>
    <w:pPr>
      <w:suppressAutoHyphens/>
      <w:autoSpaceDE w:val="0"/>
    </w:pPr>
    <w:rPr>
      <w:rFonts w:ascii="Arial" w:eastAsia="Arial" w:hAnsi="Arial" w:cs="Arial"/>
      <w:color w:val="000000"/>
      <w:sz w:val="24"/>
      <w:szCs w:val="24"/>
      <w:lang w:eastAsia="ar-SA"/>
    </w:rPr>
  </w:style>
  <w:style w:type="paragraph" w:customStyle="1" w:styleId="NoSpacing1">
    <w:name w:val="No Spacing1"/>
    <w:rsid w:val="008A696D"/>
    <w:rPr>
      <w:rFonts w:ascii="Calibri" w:eastAsia="Times New Roman" w:hAnsi="Calibri"/>
      <w:sz w:val="22"/>
      <w:szCs w:val="22"/>
    </w:rPr>
  </w:style>
  <w:style w:type="character" w:styleId="Emphasis">
    <w:name w:val="Emphasis"/>
    <w:uiPriority w:val="20"/>
    <w:qFormat/>
    <w:rsid w:val="008A696D"/>
    <w:rPr>
      <w:i/>
      <w:iCs/>
    </w:rPr>
  </w:style>
  <w:style w:type="paragraph" w:customStyle="1" w:styleId="normal10">
    <w:name w:val="normal 10"/>
    <w:basedOn w:val="Normal"/>
    <w:link w:val="normal10Char"/>
    <w:rsid w:val="008A696D"/>
    <w:rPr>
      <w:rFonts w:ascii="Times Roman Cirilica" w:eastAsia="Times New Roman" w:hAnsi="Times Roman Cirilica"/>
      <w:sz w:val="20"/>
      <w:szCs w:val="24"/>
      <w:lang w:val="en-US"/>
    </w:rPr>
  </w:style>
  <w:style w:type="character" w:customStyle="1" w:styleId="normal10Char">
    <w:name w:val="normal 10 Char"/>
    <w:link w:val="normal10"/>
    <w:rsid w:val="008A696D"/>
    <w:rPr>
      <w:rFonts w:ascii="Times Roman Cirilica" w:eastAsia="Times New Roman" w:hAnsi="Times Roman Cirilica"/>
      <w:szCs w:val="24"/>
    </w:rPr>
  </w:style>
  <w:style w:type="paragraph" w:customStyle="1" w:styleId="Normal1">
    <w:name w:val="Normal1"/>
    <w:basedOn w:val="Normal"/>
    <w:rsid w:val="008A696D"/>
    <w:rPr>
      <w:rFonts w:ascii="Times Roman Cirilica" w:eastAsia="Times New Roman" w:hAnsi="Times Roman Cirilica"/>
      <w:sz w:val="24"/>
      <w:szCs w:val="24"/>
      <w:lang w:val="en-US"/>
    </w:rPr>
  </w:style>
  <w:style w:type="character" w:customStyle="1" w:styleId="Subtitle1">
    <w:name w:val="Subtitle1"/>
    <w:rsid w:val="008A696D"/>
  </w:style>
  <w:style w:type="character" w:customStyle="1" w:styleId="st">
    <w:name w:val="st"/>
    <w:rsid w:val="008A696D"/>
  </w:style>
  <w:style w:type="character" w:customStyle="1" w:styleId="WW-DefaultParagraphFont11111">
    <w:name w:val="WW-Default Paragraph Font11111"/>
    <w:rsid w:val="008A696D"/>
  </w:style>
  <w:style w:type="paragraph" w:customStyle="1" w:styleId="tekst">
    <w:name w:val="tekst"/>
    <w:basedOn w:val="Normal"/>
    <w:rsid w:val="008A696D"/>
    <w:pPr>
      <w:spacing w:after="0"/>
      <w:ind w:left="375" w:right="375" w:firstLine="240"/>
    </w:pPr>
    <w:rPr>
      <w:rFonts w:ascii="Arial" w:eastAsia="Times New Roman" w:hAnsi="Arial" w:cs="Arial"/>
      <w:sz w:val="20"/>
      <w:szCs w:val="20"/>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2F2"/>
    <w:pPr>
      <w:spacing w:after="120"/>
      <w:jc w:val="both"/>
    </w:pPr>
    <w:rPr>
      <w:sz w:val="22"/>
      <w:szCs w:val="22"/>
      <w:lang w:val="sr-Cyrl-CS"/>
    </w:rPr>
  </w:style>
  <w:style w:type="paragraph" w:styleId="Heading1">
    <w:name w:val="heading 1"/>
    <w:basedOn w:val="Normal"/>
    <w:next w:val="Normal"/>
    <w:link w:val="Heading1Char"/>
    <w:qFormat/>
    <w:rsid w:val="00F67C63"/>
    <w:pPr>
      <w:keepNext/>
      <w:spacing w:before="240" w:after="6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unhideWhenUsed/>
    <w:qFormat/>
    <w:rsid w:val="008A696D"/>
    <w:pPr>
      <w:keepNext/>
      <w:tabs>
        <w:tab w:val="num" w:pos="4619"/>
      </w:tabs>
      <w:snapToGrid w:val="0"/>
      <w:spacing w:after="0"/>
      <w:ind w:left="3179"/>
      <w:jc w:val="left"/>
      <w:outlineLvl w:val="1"/>
    </w:pPr>
    <w:rPr>
      <w:rFonts w:ascii="YuHelvetica" w:eastAsia="Times New Roman" w:hAnsi="YuHelvetica" w:cs="Arial"/>
      <w:color w:val="000000"/>
      <w:sz w:val="28"/>
      <w:szCs w:val="20"/>
      <w:lang w:val="en-US"/>
    </w:rPr>
  </w:style>
  <w:style w:type="paragraph" w:styleId="Heading3">
    <w:name w:val="heading 3"/>
    <w:basedOn w:val="Normal"/>
    <w:next w:val="Normal"/>
    <w:link w:val="Heading3Char"/>
    <w:unhideWhenUsed/>
    <w:qFormat/>
    <w:rsid w:val="008A696D"/>
    <w:pPr>
      <w:keepNext/>
      <w:tabs>
        <w:tab w:val="num" w:pos="3899"/>
      </w:tabs>
      <w:snapToGrid w:val="0"/>
      <w:spacing w:after="0"/>
      <w:ind w:left="3899" w:hanging="432"/>
      <w:jc w:val="left"/>
      <w:outlineLvl w:val="2"/>
    </w:pPr>
    <w:rPr>
      <w:rFonts w:ascii="YuHelvetica" w:eastAsia="Times New Roman" w:hAnsi="YuHelvetica" w:cs="Arial"/>
      <w:b/>
      <w:color w:val="000000"/>
      <w:sz w:val="28"/>
      <w:szCs w:val="20"/>
      <w:lang w:val="en-US"/>
    </w:rPr>
  </w:style>
  <w:style w:type="paragraph" w:styleId="Heading4">
    <w:name w:val="heading 4"/>
    <w:basedOn w:val="Normal"/>
    <w:next w:val="Normal"/>
    <w:link w:val="Heading4Char"/>
    <w:qFormat/>
    <w:rsid w:val="00CC47E6"/>
    <w:pPr>
      <w:keepNext/>
      <w:spacing w:before="240" w:after="60" w:line="276" w:lineRule="auto"/>
      <w:jc w:val="left"/>
      <w:outlineLvl w:val="3"/>
    </w:pPr>
    <w:rPr>
      <w:b/>
      <w:bCs/>
      <w:sz w:val="28"/>
      <w:szCs w:val="28"/>
      <w:lang w:val="x-none" w:eastAsia="x-none"/>
    </w:rPr>
  </w:style>
  <w:style w:type="paragraph" w:styleId="Heading5">
    <w:name w:val="heading 5"/>
    <w:basedOn w:val="Normal"/>
    <w:next w:val="Normal"/>
    <w:link w:val="Heading5Char"/>
    <w:unhideWhenUsed/>
    <w:qFormat/>
    <w:rsid w:val="008A696D"/>
    <w:pPr>
      <w:keepNext/>
      <w:tabs>
        <w:tab w:val="num" w:pos="4546"/>
      </w:tabs>
      <w:snapToGrid w:val="0"/>
      <w:spacing w:after="0"/>
      <w:ind w:left="4546" w:hanging="432"/>
      <w:jc w:val="center"/>
      <w:outlineLvl w:val="4"/>
    </w:pPr>
    <w:rPr>
      <w:rFonts w:ascii="YuHelvetica" w:eastAsia="Times New Roman" w:hAnsi="YuHelvetica" w:cs="Arial"/>
      <w:color w:val="000000"/>
      <w:sz w:val="24"/>
      <w:szCs w:val="20"/>
      <w:lang w:val="en-US"/>
    </w:rPr>
  </w:style>
  <w:style w:type="paragraph" w:styleId="Heading6">
    <w:name w:val="heading 6"/>
    <w:basedOn w:val="Normal"/>
    <w:next w:val="Normal"/>
    <w:link w:val="Heading6Char"/>
    <w:unhideWhenUsed/>
    <w:qFormat/>
    <w:rsid w:val="008A696D"/>
    <w:pPr>
      <w:keepNext/>
      <w:tabs>
        <w:tab w:val="num" w:pos="5294"/>
      </w:tabs>
      <w:snapToGrid w:val="0"/>
      <w:spacing w:after="0"/>
      <w:ind w:left="5294" w:hanging="432"/>
      <w:jc w:val="center"/>
      <w:outlineLvl w:val="5"/>
    </w:pPr>
    <w:rPr>
      <w:rFonts w:ascii="YuHelvetica" w:eastAsia="Times New Roman" w:hAnsi="YuHelvetica" w:cs="Arial"/>
      <w:b/>
      <w:color w:val="000000"/>
      <w:sz w:val="28"/>
      <w:szCs w:val="20"/>
      <w:lang w:val="en-US"/>
    </w:rPr>
  </w:style>
  <w:style w:type="paragraph" w:styleId="Heading7">
    <w:name w:val="heading 7"/>
    <w:basedOn w:val="Normal"/>
    <w:next w:val="Normal"/>
    <w:link w:val="Heading7Char"/>
    <w:unhideWhenUsed/>
    <w:qFormat/>
    <w:rsid w:val="008A696D"/>
    <w:pPr>
      <w:keepNext/>
      <w:tabs>
        <w:tab w:val="num" w:pos="4475"/>
      </w:tabs>
      <w:snapToGrid w:val="0"/>
      <w:spacing w:after="0"/>
      <w:ind w:left="4475" w:right="-691" w:hanging="288"/>
      <w:outlineLvl w:val="6"/>
    </w:pPr>
    <w:rPr>
      <w:rFonts w:ascii="YuHelvetica" w:eastAsia="Times New Roman" w:hAnsi="YuHelvetica" w:cs="Arial"/>
      <w:b/>
      <w:color w:val="000000"/>
      <w:sz w:val="20"/>
      <w:szCs w:val="20"/>
      <w:lang w:val="en-US"/>
    </w:rPr>
  </w:style>
  <w:style w:type="paragraph" w:styleId="Heading8">
    <w:name w:val="heading 8"/>
    <w:basedOn w:val="Normal"/>
    <w:next w:val="Normal"/>
    <w:link w:val="Heading8Char"/>
    <w:unhideWhenUsed/>
    <w:qFormat/>
    <w:rsid w:val="008A696D"/>
    <w:pPr>
      <w:keepNext/>
      <w:tabs>
        <w:tab w:val="num" w:pos="4619"/>
      </w:tabs>
      <w:snapToGrid w:val="0"/>
      <w:spacing w:after="0"/>
      <w:ind w:left="4619" w:right="-691" w:hanging="432"/>
      <w:jc w:val="center"/>
      <w:outlineLvl w:val="7"/>
    </w:pPr>
    <w:rPr>
      <w:rFonts w:ascii="YuHelvetica" w:eastAsia="Times New Roman" w:hAnsi="YuHelvetica" w:cs="Arial"/>
      <w:b/>
      <w:color w:val="000000"/>
      <w:sz w:val="20"/>
      <w:szCs w:val="20"/>
      <w:lang w:val="en-US"/>
    </w:rPr>
  </w:style>
  <w:style w:type="paragraph" w:styleId="Heading9">
    <w:name w:val="heading 9"/>
    <w:basedOn w:val="Normal"/>
    <w:next w:val="Normal"/>
    <w:link w:val="Heading9Char"/>
    <w:unhideWhenUsed/>
    <w:qFormat/>
    <w:rsid w:val="008A696D"/>
    <w:pPr>
      <w:keepNext/>
      <w:tabs>
        <w:tab w:val="num" w:pos="4763"/>
      </w:tabs>
      <w:snapToGrid w:val="0"/>
      <w:spacing w:after="0"/>
      <w:ind w:left="4763" w:hanging="144"/>
      <w:jc w:val="center"/>
      <w:outlineLvl w:val="8"/>
    </w:pPr>
    <w:rPr>
      <w:rFonts w:ascii="YuHelvetica" w:eastAsia="Times New Roman" w:hAnsi="YuHelvetica" w:cs="Arial"/>
      <w:color w:val="000000"/>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7C63"/>
    <w:rPr>
      <w:rFonts w:ascii="Cambria" w:eastAsia="Times New Roman" w:hAnsi="Cambria" w:cs="Times New Roman"/>
      <w:b/>
      <w:bCs/>
      <w:kern w:val="32"/>
      <w:sz w:val="32"/>
      <w:szCs w:val="32"/>
      <w:lang w:val="sr-Cyrl-CS"/>
    </w:rPr>
  </w:style>
  <w:style w:type="character" w:customStyle="1" w:styleId="Heading2Char">
    <w:name w:val="Heading 2 Char"/>
    <w:basedOn w:val="DefaultParagraphFont"/>
    <w:link w:val="Heading2"/>
    <w:rsid w:val="008A696D"/>
    <w:rPr>
      <w:rFonts w:ascii="YuHelvetica" w:eastAsia="Times New Roman" w:hAnsi="YuHelvetica" w:cs="Arial"/>
      <w:color w:val="000000"/>
      <w:sz w:val="28"/>
    </w:rPr>
  </w:style>
  <w:style w:type="character" w:customStyle="1" w:styleId="Heading3Char">
    <w:name w:val="Heading 3 Char"/>
    <w:basedOn w:val="DefaultParagraphFont"/>
    <w:link w:val="Heading3"/>
    <w:rsid w:val="008A696D"/>
    <w:rPr>
      <w:rFonts w:ascii="YuHelvetica" w:eastAsia="Times New Roman" w:hAnsi="YuHelvetica" w:cs="Arial"/>
      <w:b/>
      <w:color w:val="000000"/>
      <w:sz w:val="28"/>
    </w:rPr>
  </w:style>
  <w:style w:type="character" w:customStyle="1" w:styleId="Heading4Char">
    <w:name w:val="Heading 4 Char"/>
    <w:link w:val="Heading4"/>
    <w:rsid w:val="00CC47E6"/>
    <w:rPr>
      <w:b/>
      <w:bCs/>
      <w:sz w:val="28"/>
      <w:szCs w:val="28"/>
      <w:lang w:val="x-none" w:eastAsia="x-none"/>
    </w:rPr>
  </w:style>
  <w:style w:type="character" w:customStyle="1" w:styleId="Heading5Char">
    <w:name w:val="Heading 5 Char"/>
    <w:basedOn w:val="DefaultParagraphFont"/>
    <w:link w:val="Heading5"/>
    <w:rsid w:val="008A696D"/>
    <w:rPr>
      <w:rFonts w:ascii="YuHelvetica" w:eastAsia="Times New Roman" w:hAnsi="YuHelvetica" w:cs="Arial"/>
      <w:color w:val="000000"/>
      <w:sz w:val="24"/>
    </w:rPr>
  </w:style>
  <w:style w:type="character" w:customStyle="1" w:styleId="Heading6Char">
    <w:name w:val="Heading 6 Char"/>
    <w:basedOn w:val="DefaultParagraphFont"/>
    <w:link w:val="Heading6"/>
    <w:rsid w:val="008A696D"/>
    <w:rPr>
      <w:rFonts w:ascii="YuHelvetica" w:eastAsia="Times New Roman" w:hAnsi="YuHelvetica" w:cs="Arial"/>
      <w:b/>
      <w:color w:val="000000"/>
      <w:sz w:val="28"/>
    </w:rPr>
  </w:style>
  <w:style w:type="character" w:customStyle="1" w:styleId="Heading7Char">
    <w:name w:val="Heading 7 Char"/>
    <w:basedOn w:val="DefaultParagraphFont"/>
    <w:link w:val="Heading7"/>
    <w:rsid w:val="008A696D"/>
    <w:rPr>
      <w:rFonts w:ascii="YuHelvetica" w:eastAsia="Times New Roman" w:hAnsi="YuHelvetica" w:cs="Arial"/>
      <w:b/>
      <w:color w:val="000000"/>
    </w:rPr>
  </w:style>
  <w:style w:type="character" w:customStyle="1" w:styleId="Heading8Char">
    <w:name w:val="Heading 8 Char"/>
    <w:basedOn w:val="DefaultParagraphFont"/>
    <w:link w:val="Heading8"/>
    <w:rsid w:val="008A696D"/>
    <w:rPr>
      <w:rFonts w:ascii="YuHelvetica" w:eastAsia="Times New Roman" w:hAnsi="YuHelvetica" w:cs="Arial"/>
      <w:b/>
      <w:color w:val="000000"/>
    </w:rPr>
  </w:style>
  <w:style w:type="character" w:customStyle="1" w:styleId="Heading9Char">
    <w:name w:val="Heading 9 Char"/>
    <w:basedOn w:val="DefaultParagraphFont"/>
    <w:link w:val="Heading9"/>
    <w:rsid w:val="008A696D"/>
    <w:rPr>
      <w:rFonts w:ascii="YuHelvetica" w:eastAsia="Times New Roman" w:hAnsi="YuHelvetica" w:cs="Arial"/>
      <w:color w:val="000000"/>
      <w:sz w:val="28"/>
    </w:rPr>
  </w:style>
  <w:style w:type="paragraph" w:styleId="Header">
    <w:name w:val="header"/>
    <w:basedOn w:val="Normal"/>
    <w:link w:val="HeaderChar"/>
    <w:uiPriority w:val="99"/>
    <w:rsid w:val="00CC47E6"/>
    <w:pPr>
      <w:tabs>
        <w:tab w:val="center" w:pos="4320"/>
        <w:tab w:val="right" w:pos="8640"/>
      </w:tabs>
      <w:spacing w:after="0"/>
      <w:jc w:val="left"/>
    </w:pPr>
    <w:rPr>
      <w:rFonts w:eastAsia="Times New Roman"/>
      <w:sz w:val="24"/>
      <w:szCs w:val="24"/>
      <w:lang w:val="x-none" w:eastAsia="x-none"/>
    </w:rPr>
  </w:style>
  <w:style w:type="character" w:customStyle="1" w:styleId="HeaderChar">
    <w:name w:val="Header Char"/>
    <w:link w:val="Header"/>
    <w:uiPriority w:val="99"/>
    <w:rsid w:val="00CC47E6"/>
    <w:rPr>
      <w:rFonts w:eastAsia="Times New Roman"/>
      <w:sz w:val="24"/>
      <w:szCs w:val="24"/>
    </w:rPr>
  </w:style>
  <w:style w:type="paragraph" w:styleId="Footer">
    <w:name w:val="footer"/>
    <w:basedOn w:val="Normal"/>
    <w:link w:val="FooterChar"/>
    <w:uiPriority w:val="99"/>
    <w:rsid w:val="00CC47E6"/>
    <w:pPr>
      <w:tabs>
        <w:tab w:val="center" w:pos="4320"/>
        <w:tab w:val="right" w:pos="8640"/>
      </w:tabs>
      <w:spacing w:after="0"/>
      <w:jc w:val="left"/>
    </w:pPr>
    <w:rPr>
      <w:rFonts w:eastAsia="Times New Roman"/>
      <w:sz w:val="24"/>
      <w:szCs w:val="24"/>
      <w:lang w:val="x-none" w:eastAsia="x-none"/>
    </w:rPr>
  </w:style>
  <w:style w:type="character" w:customStyle="1" w:styleId="FooterChar">
    <w:name w:val="Footer Char"/>
    <w:link w:val="Footer"/>
    <w:uiPriority w:val="99"/>
    <w:rsid w:val="00CC47E6"/>
    <w:rPr>
      <w:rFonts w:eastAsia="Times New Roman"/>
      <w:sz w:val="24"/>
      <w:szCs w:val="24"/>
    </w:rPr>
  </w:style>
  <w:style w:type="character" w:styleId="PageNumber">
    <w:name w:val="page number"/>
    <w:basedOn w:val="DefaultParagraphFont"/>
    <w:rsid w:val="00CC47E6"/>
  </w:style>
  <w:style w:type="paragraph" w:styleId="NormalWeb">
    <w:name w:val="Normal (Web)"/>
    <w:basedOn w:val="Normal"/>
    <w:uiPriority w:val="99"/>
    <w:rsid w:val="00CC47E6"/>
    <w:pPr>
      <w:spacing w:before="100" w:beforeAutospacing="1" w:after="100" w:afterAutospacing="1"/>
      <w:jc w:val="left"/>
    </w:pPr>
    <w:rPr>
      <w:rFonts w:eastAsia="Times New Roman"/>
      <w:sz w:val="24"/>
      <w:szCs w:val="24"/>
      <w:lang w:val="en-US"/>
    </w:rPr>
  </w:style>
  <w:style w:type="paragraph" w:styleId="ListParagraph">
    <w:name w:val="List Paragraph"/>
    <w:basedOn w:val="Normal"/>
    <w:link w:val="ListParagraphChar"/>
    <w:uiPriority w:val="34"/>
    <w:qFormat/>
    <w:rsid w:val="00CC47E6"/>
    <w:pPr>
      <w:spacing w:after="200" w:line="276" w:lineRule="auto"/>
      <w:ind w:left="720"/>
      <w:contextualSpacing/>
      <w:jc w:val="left"/>
    </w:pPr>
    <w:rPr>
      <w:rFonts w:ascii="Calibri" w:eastAsia="Times New Roman" w:hAnsi="Calibri"/>
      <w:lang w:val="x-none" w:eastAsia="x-none"/>
    </w:rPr>
  </w:style>
  <w:style w:type="character" w:customStyle="1" w:styleId="ListParagraphChar">
    <w:name w:val="List Paragraph Char"/>
    <w:link w:val="ListParagraph"/>
    <w:uiPriority w:val="34"/>
    <w:locked/>
    <w:rsid w:val="00CC47E6"/>
    <w:rPr>
      <w:rFonts w:ascii="Calibri" w:eastAsia="Times New Roman" w:hAnsi="Calibri"/>
      <w:sz w:val="22"/>
      <w:szCs w:val="22"/>
      <w:lang w:val="x-none" w:eastAsia="x-none"/>
    </w:rPr>
  </w:style>
  <w:style w:type="paragraph" w:styleId="Title">
    <w:name w:val="Title"/>
    <w:basedOn w:val="Normal"/>
    <w:link w:val="TitleChar"/>
    <w:qFormat/>
    <w:rsid w:val="00CC47E6"/>
    <w:pPr>
      <w:spacing w:before="240" w:after="60"/>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CC47E6"/>
    <w:rPr>
      <w:rFonts w:ascii="Arial" w:eastAsia="Times New Roman" w:hAnsi="Arial"/>
      <w:b/>
      <w:bCs/>
      <w:kern w:val="28"/>
      <w:sz w:val="32"/>
      <w:szCs w:val="32"/>
      <w:lang w:val="x-none" w:eastAsia="x-none"/>
    </w:rPr>
  </w:style>
  <w:style w:type="paragraph" w:customStyle="1" w:styleId="Default">
    <w:name w:val="Default"/>
    <w:rsid w:val="00E66DC6"/>
    <w:pPr>
      <w:autoSpaceDE w:val="0"/>
      <w:autoSpaceDN w:val="0"/>
      <w:adjustRightInd w:val="0"/>
    </w:pPr>
    <w:rPr>
      <w:rFonts w:ascii="Arial" w:hAnsi="Arial" w:cs="Arial"/>
      <w:color w:val="000000"/>
      <w:sz w:val="24"/>
      <w:szCs w:val="24"/>
    </w:rPr>
  </w:style>
  <w:style w:type="character" w:styleId="Hyperlink">
    <w:name w:val="Hyperlink"/>
    <w:uiPriority w:val="99"/>
    <w:unhideWhenUsed/>
    <w:rsid w:val="009A63A0"/>
    <w:rPr>
      <w:color w:val="0000FF"/>
      <w:u w:val="single"/>
    </w:rPr>
  </w:style>
  <w:style w:type="table" w:styleId="TableGrid">
    <w:name w:val="Table Grid"/>
    <w:basedOn w:val="TableNormal"/>
    <w:uiPriority w:val="59"/>
    <w:rsid w:val="00D15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63B5"/>
    <w:pPr>
      <w:spacing w:after="0"/>
    </w:pPr>
    <w:rPr>
      <w:rFonts w:ascii="Tahoma" w:hAnsi="Tahoma"/>
      <w:sz w:val="16"/>
      <w:szCs w:val="16"/>
      <w:lang w:eastAsia="x-none"/>
    </w:rPr>
  </w:style>
  <w:style w:type="character" w:customStyle="1" w:styleId="BalloonTextChar">
    <w:name w:val="Balloon Text Char"/>
    <w:link w:val="BalloonText"/>
    <w:uiPriority w:val="99"/>
    <w:semiHidden/>
    <w:rsid w:val="004963B5"/>
    <w:rPr>
      <w:rFonts w:ascii="Tahoma" w:hAnsi="Tahoma" w:cs="Tahoma"/>
      <w:sz w:val="16"/>
      <w:szCs w:val="16"/>
      <w:lang w:val="sr-Cyrl-CS"/>
    </w:rPr>
  </w:style>
  <w:style w:type="paragraph" w:styleId="BodyText">
    <w:name w:val="Body Text"/>
    <w:basedOn w:val="Normal"/>
    <w:link w:val="BodyTextChar"/>
    <w:rsid w:val="00220B6B"/>
    <w:pPr>
      <w:jc w:val="left"/>
    </w:pPr>
    <w:rPr>
      <w:rFonts w:ascii="Arial" w:eastAsia="Times New Roman" w:hAnsi="Arial"/>
      <w:sz w:val="24"/>
      <w:szCs w:val="24"/>
      <w:lang w:val="en-US"/>
    </w:rPr>
  </w:style>
  <w:style w:type="character" w:customStyle="1" w:styleId="BodyTextChar">
    <w:name w:val="Body Text Char"/>
    <w:link w:val="BodyText"/>
    <w:rsid w:val="00220B6B"/>
    <w:rPr>
      <w:rFonts w:ascii="Arial" w:eastAsia="Times New Roman" w:hAnsi="Arial"/>
      <w:sz w:val="24"/>
      <w:szCs w:val="24"/>
    </w:rPr>
  </w:style>
  <w:style w:type="paragraph" w:styleId="BodyText2">
    <w:name w:val="Body Text 2"/>
    <w:basedOn w:val="Normal"/>
    <w:link w:val="BodyText2Char"/>
    <w:rsid w:val="00220B6B"/>
    <w:pPr>
      <w:spacing w:line="480" w:lineRule="auto"/>
      <w:jc w:val="left"/>
    </w:pPr>
    <w:rPr>
      <w:rFonts w:ascii="Arial" w:eastAsia="Times New Roman" w:hAnsi="Arial"/>
      <w:sz w:val="24"/>
      <w:szCs w:val="24"/>
      <w:lang w:val="en-US"/>
    </w:rPr>
  </w:style>
  <w:style w:type="character" w:customStyle="1" w:styleId="BodyText2Char">
    <w:name w:val="Body Text 2 Char"/>
    <w:link w:val="BodyText2"/>
    <w:rsid w:val="00220B6B"/>
    <w:rPr>
      <w:rFonts w:ascii="Arial" w:eastAsia="Times New Roman" w:hAnsi="Arial"/>
      <w:sz w:val="24"/>
      <w:szCs w:val="24"/>
    </w:rPr>
  </w:style>
  <w:style w:type="paragraph" w:styleId="BodyTextIndent3">
    <w:name w:val="Body Text Indent 3"/>
    <w:basedOn w:val="Normal"/>
    <w:link w:val="BodyTextIndent3Char"/>
    <w:rsid w:val="00220B6B"/>
    <w:pPr>
      <w:ind w:left="360"/>
      <w:jc w:val="left"/>
    </w:pPr>
    <w:rPr>
      <w:rFonts w:ascii="Arial" w:eastAsia="Times New Roman" w:hAnsi="Arial"/>
      <w:sz w:val="16"/>
      <w:szCs w:val="16"/>
      <w:lang w:val="en-US"/>
    </w:rPr>
  </w:style>
  <w:style w:type="character" w:customStyle="1" w:styleId="BodyTextIndent3Char">
    <w:name w:val="Body Text Indent 3 Char"/>
    <w:link w:val="BodyTextIndent3"/>
    <w:rsid w:val="00220B6B"/>
    <w:rPr>
      <w:rFonts w:ascii="Arial" w:eastAsia="Times New Roman" w:hAnsi="Arial"/>
      <w:sz w:val="16"/>
      <w:szCs w:val="16"/>
    </w:rPr>
  </w:style>
  <w:style w:type="character" w:customStyle="1" w:styleId="EndnoteTextChar">
    <w:name w:val="Endnote Text Char"/>
    <w:link w:val="EndnoteText"/>
    <w:uiPriority w:val="99"/>
    <w:semiHidden/>
    <w:rsid w:val="00340DA0"/>
    <w:rPr>
      <w:lang w:val="sr-Cyrl-CS" w:eastAsia="x-none"/>
    </w:rPr>
  </w:style>
  <w:style w:type="paragraph" w:styleId="EndnoteText">
    <w:name w:val="endnote text"/>
    <w:basedOn w:val="Normal"/>
    <w:link w:val="EndnoteTextChar"/>
    <w:uiPriority w:val="99"/>
    <w:semiHidden/>
    <w:unhideWhenUsed/>
    <w:rsid w:val="00340DA0"/>
    <w:rPr>
      <w:sz w:val="20"/>
      <w:szCs w:val="20"/>
      <w:lang w:eastAsia="x-none"/>
    </w:rPr>
  </w:style>
  <w:style w:type="paragraph" w:customStyle="1" w:styleId="ListParagraph1">
    <w:name w:val="List Paragraph1"/>
    <w:basedOn w:val="Normal"/>
    <w:qFormat/>
    <w:rsid w:val="00F97043"/>
    <w:pPr>
      <w:suppressAutoHyphens/>
      <w:spacing w:after="0" w:line="100" w:lineRule="atLeast"/>
      <w:ind w:left="720"/>
      <w:jc w:val="left"/>
    </w:pPr>
    <w:rPr>
      <w:rFonts w:eastAsia="Arial Unicode MS"/>
      <w:color w:val="000000"/>
      <w:kern w:val="1"/>
      <w:sz w:val="24"/>
      <w:szCs w:val="24"/>
      <w:lang w:val="en-US" w:eastAsia="ar-SA"/>
    </w:rPr>
  </w:style>
  <w:style w:type="paragraph" w:styleId="NoSpacing">
    <w:name w:val="No Spacing"/>
    <w:uiPriority w:val="1"/>
    <w:qFormat/>
    <w:rsid w:val="00F00582"/>
    <w:rPr>
      <w:rFonts w:ascii="Calibri" w:hAnsi="Calibri"/>
      <w:sz w:val="22"/>
      <w:szCs w:val="22"/>
    </w:rPr>
  </w:style>
  <w:style w:type="paragraph" w:styleId="FootnoteText">
    <w:name w:val="footnote text"/>
    <w:basedOn w:val="Normal"/>
    <w:link w:val="FootnoteTextChar"/>
    <w:uiPriority w:val="99"/>
    <w:semiHidden/>
    <w:unhideWhenUsed/>
    <w:rsid w:val="00F00582"/>
    <w:pPr>
      <w:spacing w:after="0"/>
      <w:jc w:val="left"/>
    </w:pPr>
    <w:rPr>
      <w:rFonts w:ascii="Calibri" w:hAnsi="Calibri"/>
      <w:sz w:val="20"/>
      <w:szCs w:val="20"/>
      <w:lang w:val="en-US"/>
    </w:rPr>
  </w:style>
  <w:style w:type="character" w:customStyle="1" w:styleId="FootnoteTextChar">
    <w:name w:val="Footnote Text Char"/>
    <w:basedOn w:val="DefaultParagraphFont"/>
    <w:link w:val="FootnoteText"/>
    <w:uiPriority w:val="99"/>
    <w:semiHidden/>
    <w:rsid w:val="00F00582"/>
    <w:rPr>
      <w:rFonts w:ascii="Calibri" w:hAnsi="Calibri"/>
    </w:rPr>
  </w:style>
  <w:style w:type="character" w:styleId="FootnoteReference">
    <w:name w:val="footnote reference"/>
    <w:uiPriority w:val="99"/>
    <w:semiHidden/>
    <w:unhideWhenUsed/>
    <w:rsid w:val="00F00582"/>
    <w:rPr>
      <w:vertAlign w:val="superscript"/>
    </w:rPr>
  </w:style>
  <w:style w:type="paragraph" w:styleId="List2">
    <w:name w:val="List 2"/>
    <w:basedOn w:val="Normal"/>
    <w:unhideWhenUsed/>
    <w:rsid w:val="008A696D"/>
    <w:pPr>
      <w:snapToGrid w:val="0"/>
      <w:spacing w:after="0"/>
      <w:ind w:left="720" w:hanging="360"/>
      <w:jc w:val="left"/>
    </w:pPr>
    <w:rPr>
      <w:rFonts w:ascii="YuHelvetica" w:eastAsia="Times New Roman" w:hAnsi="YuHelvetica" w:cs="Arial"/>
      <w:color w:val="000000"/>
      <w:sz w:val="24"/>
      <w:szCs w:val="20"/>
      <w:lang w:val="en-US"/>
    </w:rPr>
  </w:style>
  <w:style w:type="paragraph" w:styleId="BodyTextIndent">
    <w:name w:val="Body Text Indent"/>
    <w:basedOn w:val="Normal"/>
    <w:link w:val="BodyTextIndentChar1"/>
    <w:uiPriority w:val="99"/>
    <w:unhideWhenUsed/>
    <w:rsid w:val="008A696D"/>
    <w:pPr>
      <w:snapToGrid w:val="0"/>
      <w:ind w:left="283"/>
      <w:jc w:val="left"/>
    </w:pPr>
    <w:rPr>
      <w:rFonts w:ascii="YuHelvetica" w:eastAsia="Times New Roman" w:hAnsi="YuHelvetica" w:cs="Arial"/>
      <w:color w:val="000000"/>
      <w:sz w:val="24"/>
      <w:szCs w:val="20"/>
      <w:lang w:val="en-US"/>
    </w:rPr>
  </w:style>
  <w:style w:type="character" w:customStyle="1" w:styleId="BodyTextIndentChar1">
    <w:name w:val="Body Text Indent Char1"/>
    <w:link w:val="BodyTextIndent"/>
    <w:uiPriority w:val="99"/>
    <w:locked/>
    <w:rsid w:val="008A696D"/>
    <w:rPr>
      <w:rFonts w:ascii="YuHelvetica" w:eastAsia="Times New Roman" w:hAnsi="YuHelvetica" w:cs="Arial"/>
      <w:color w:val="000000"/>
      <w:sz w:val="24"/>
    </w:rPr>
  </w:style>
  <w:style w:type="character" w:customStyle="1" w:styleId="BodyTextIndentChar">
    <w:name w:val="Body Text Indent Char"/>
    <w:basedOn w:val="DefaultParagraphFont"/>
    <w:uiPriority w:val="99"/>
    <w:rsid w:val="008A696D"/>
    <w:rPr>
      <w:sz w:val="22"/>
      <w:szCs w:val="22"/>
      <w:lang w:val="sr-Cyrl-CS"/>
    </w:rPr>
  </w:style>
  <w:style w:type="paragraph" w:styleId="BodyText3">
    <w:name w:val="Body Text 3"/>
    <w:basedOn w:val="Normal"/>
    <w:link w:val="BodyText3Char1"/>
    <w:uiPriority w:val="99"/>
    <w:unhideWhenUsed/>
    <w:rsid w:val="008A696D"/>
    <w:pPr>
      <w:snapToGrid w:val="0"/>
      <w:jc w:val="left"/>
    </w:pPr>
    <w:rPr>
      <w:rFonts w:ascii="YuHelvetica" w:eastAsia="Times New Roman" w:hAnsi="YuHelvetica" w:cs="Arial"/>
      <w:color w:val="000000"/>
      <w:sz w:val="16"/>
      <w:szCs w:val="16"/>
      <w:lang w:val="en-US"/>
    </w:rPr>
  </w:style>
  <w:style w:type="character" w:customStyle="1" w:styleId="BodyText3Char1">
    <w:name w:val="Body Text 3 Char1"/>
    <w:link w:val="BodyText3"/>
    <w:uiPriority w:val="99"/>
    <w:locked/>
    <w:rsid w:val="008A696D"/>
    <w:rPr>
      <w:rFonts w:ascii="YuHelvetica" w:eastAsia="Times New Roman" w:hAnsi="YuHelvetica" w:cs="Arial"/>
      <w:color w:val="000000"/>
      <w:sz w:val="16"/>
      <w:szCs w:val="16"/>
    </w:rPr>
  </w:style>
  <w:style w:type="character" w:customStyle="1" w:styleId="BodyText3Char">
    <w:name w:val="Body Text 3 Char"/>
    <w:basedOn w:val="DefaultParagraphFont"/>
    <w:uiPriority w:val="99"/>
    <w:rsid w:val="008A696D"/>
    <w:rPr>
      <w:sz w:val="16"/>
      <w:szCs w:val="16"/>
      <w:lang w:val="sr-Cyrl-CS"/>
    </w:rPr>
  </w:style>
  <w:style w:type="character" w:customStyle="1" w:styleId="BodyTextChar1">
    <w:name w:val="Body Text Char1"/>
    <w:locked/>
    <w:rsid w:val="008A696D"/>
    <w:rPr>
      <w:rFonts w:ascii="YuHelvetica" w:eastAsia="Times New Roman" w:hAnsi="YuHelvetica" w:cs="Arial"/>
      <w:color w:val="000000"/>
      <w:sz w:val="24"/>
      <w:szCs w:val="20"/>
    </w:rPr>
  </w:style>
  <w:style w:type="character" w:customStyle="1" w:styleId="BodyText2Char1">
    <w:name w:val="Body Text 2 Char1"/>
    <w:locked/>
    <w:rsid w:val="008A696D"/>
    <w:rPr>
      <w:rFonts w:ascii="YuHelvetica" w:eastAsia="Times New Roman" w:hAnsi="YuHelvetica" w:cs="Arial"/>
      <w:color w:val="000000"/>
      <w:sz w:val="20"/>
      <w:szCs w:val="20"/>
    </w:rPr>
  </w:style>
  <w:style w:type="character" w:styleId="Strong">
    <w:name w:val="Strong"/>
    <w:uiPriority w:val="22"/>
    <w:qFormat/>
    <w:rsid w:val="008A696D"/>
    <w:rPr>
      <w:b/>
      <w:bCs/>
    </w:rPr>
  </w:style>
  <w:style w:type="paragraph" w:customStyle="1" w:styleId="formula">
    <w:name w:val="formula"/>
    <w:basedOn w:val="Normal"/>
    <w:link w:val="formulaChar"/>
    <w:autoRedefine/>
    <w:qFormat/>
    <w:rsid w:val="008A696D"/>
    <w:pPr>
      <w:widowControl w:val="0"/>
      <w:spacing w:after="0"/>
      <w:ind w:left="567"/>
      <w:jc w:val="left"/>
    </w:pPr>
    <w:rPr>
      <w:rFonts w:ascii="Arial" w:eastAsia="Batang" w:hAnsi="Arial" w:cs="Arial"/>
      <w:position w:val="-9"/>
      <w:lang w:val="sr-Latn-CS"/>
    </w:rPr>
  </w:style>
  <w:style w:type="character" w:customStyle="1" w:styleId="formulaChar">
    <w:name w:val="formula Char"/>
    <w:link w:val="formula"/>
    <w:rsid w:val="008A696D"/>
    <w:rPr>
      <w:rFonts w:ascii="Arial" w:eastAsia="Batang" w:hAnsi="Arial" w:cs="Arial"/>
      <w:position w:val="-9"/>
      <w:sz w:val="22"/>
      <w:szCs w:val="22"/>
      <w:lang w:val="sr-Latn-CS"/>
    </w:rPr>
  </w:style>
  <w:style w:type="paragraph" w:customStyle="1" w:styleId="opisformule2">
    <w:name w:val="opis formule2"/>
    <w:basedOn w:val="Normal"/>
    <w:link w:val="opisformule2Char"/>
    <w:qFormat/>
    <w:rsid w:val="008A696D"/>
    <w:pPr>
      <w:widowControl w:val="0"/>
      <w:tabs>
        <w:tab w:val="left" w:pos="1560"/>
      </w:tabs>
      <w:spacing w:after="0"/>
      <w:ind w:left="1418" w:hanging="851"/>
      <w:jc w:val="left"/>
    </w:pPr>
    <w:rPr>
      <w:rFonts w:ascii="Calibri" w:eastAsia="Times New Roman" w:hAnsi="Calibri" w:cs="Arial"/>
      <w:i/>
      <w:color w:val="00B050"/>
      <w:szCs w:val="20"/>
      <w:lang w:val="sr-Latn-CS"/>
    </w:rPr>
  </w:style>
  <w:style w:type="character" w:customStyle="1" w:styleId="opisformule2Char">
    <w:name w:val="opis formule2 Char"/>
    <w:link w:val="opisformule2"/>
    <w:rsid w:val="008A696D"/>
    <w:rPr>
      <w:rFonts w:ascii="Calibri" w:eastAsia="Times New Roman" w:hAnsi="Calibri" w:cs="Arial"/>
      <w:i/>
      <w:color w:val="00B050"/>
      <w:sz w:val="22"/>
      <w:lang w:val="sr-Latn-CS"/>
    </w:rPr>
  </w:style>
  <w:style w:type="paragraph" w:styleId="TOC1">
    <w:name w:val="toc 1"/>
    <w:basedOn w:val="Normal"/>
    <w:next w:val="Normal"/>
    <w:autoRedefine/>
    <w:uiPriority w:val="39"/>
    <w:qFormat/>
    <w:rsid w:val="008A696D"/>
    <w:pPr>
      <w:tabs>
        <w:tab w:val="left" w:pos="482"/>
        <w:tab w:val="left" w:pos="960"/>
        <w:tab w:val="right" w:leader="dot" w:pos="9639"/>
      </w:tabs>
      <w:spacing w:before="120"/>
      <w:ind w:firstLine="567"/>
    </w:pPr>
    <w:rPr>
      <w:rFonts w:ascii="Arial" w:eastAsia="Times New Roman" w:hAnsi="Arial" w:cs="Arial"/>
      <w:bCs/>
      <w:caps/>
      <w:noProof/>
      <w:lang w:val="sr-Latn-CS"/>
    </w:rPr>
  </w:style>
  <w:style w:type="paragraph" w:styleId="TOC2">
    <w:name w:val="toc 2"/>
    <w:basedOn w:val="Normal"/>
    <w:next w:val="Normal"/>
    <w:autoRedefine/>
    <w:uiPriority w:val="39"/>
    <w:qFormat/>
    <w:rsid w:val="008A696D"/>
    <w:pPr>
      <w:tabs>
        <w:tab w:val="left" w:pos="1440"/>
        <w:tab w:val="right" w:leader="dot" w:pos="9639"/>
      </w:tabs>
      <w:spacing w:after="0"/>
      <w:ind w:left="238" w:firstLine="567"/>
      <w:jc w:val="left"/>
    </w:pPr>
    <w:rPr>
      <w:rFonts w:ascii="Calibri" w:eastAsia="Times New Roman" w:hAnsi="Calibri"/>
      <w:caps/>
      <w:lang w:val="sr-Latn-CS"/>
    </w:rPr>
  </w:style>
  <w:style w:type="paragraph" w:styleId="TOC3">
    <w:name w:val="toc 3"/>
    <w:basedOn w:val="Normal"/>
    <w:next w:val="Normal"/>
    <w:autoRedefine/>
    <w:uiPriority w:val="39"/>
    <w:qFormat/>
    <w:rsid w:val="008A696D"/>
    <w:pPr>
      <w:tabs>
        <w:tab w:val="left" w:pos="1920"/>
        <w:tab w:val="right" w:leader="dot" w:pos="9639"/>
      </w:tabs>
      <w:spacing w:after="0"/>
      <w:ind w:left="482" w:firstLine="567"/>
    </w:pPr>
    <w:rPr>
      <w:rFonts w:ascii="Arial" w:eastAsia="Batang" w:hAnsi="Arial" w:cs="Arial"/>
      <w:i/>
      <w:iCs/>
      <w:caps/>
      <w:noProof/>
      <w:lang w:val="sv-SE"/>
    </w:rPr>
  </w:style>
  <w:style w:type="paragraph" w:styleId="TOCHeading">
    <w:name w:val="TOC Heading"/>
    <w:basedOn w:val="Heading1"/>
    <w:next w:val="Normal"/>
    <w:uiPriority w:val="39"/>
    <w:unhideWhenUsed/>
    <w:qFormat/>
    <w:rsid w:val="008A696D"/>
    <w:pPr>
      <w:keepLines/>
      <w:spacing w:before="480" w:after="0" w:line="276" w:lineRule="auto"/>
      <w:jc w:val="left"/>
      <w:outlineLvl w:val="9"/>
    </w:pPr>
    <w:rPr>
      <w:color w:val="365F91"/>
      <w:kern w:val="0"/>
      <w:sz w:val="28"/>
      <w:szCs w:val="28"/>
      <w:lang w:val="en-US" w:eastAsia="ja-JP"/>
    </w:rPr>
  </w:style>
  <w:style w:type="paragraph" w:customStyle="1" w:styleId="CM5">
    <w:name w:val="CM5"/>
    <w:basedOn w:val="Default"/>
    <w:next w:val="Default"/>
    <w:uiPriority w:val="99"/>
    <w:rsid w:val="008A696D"/>
    <w:pPr>
      <w:widowControl w:val="0"/>
    </w:pPr>
    <w:rPr>
      <w:rFonts w:ascii="CPKPAM+Arial" w:eastAsia="Times New Roman" w:hAnsi="CPKPAM+Arial" w:cs="Times New Roman"/>
      <w:color w:val="auto"/>
    </w:rPr>
  </w:style>
  <w:style w:type="paragraph" w:customStyle="1" w:styleId="izobrazba">
    <w:name w:val="izobrazba"/>
    <w:basedOn w:val="Normal"/>
    <w:rsid w:val="008A696D"/>
    <w:pPr>
      <w:spacing w:after="0" w:line="260" w:lineRule="atLeast"/>
      <w:jc w:val="left"/>
    </w:pPr>
    <w:rPr>
      <w:rFonts w:ascii="Frutiger" w:eastAsia="Times New Roman" w:hAnsi="Frutiger"/>
      <w:szCs w:val="20"/>
      <w:lang w:val="sl-SI" w:eastAsia="sl-SI"/>
    </w:rPr>
  </w:style>
  <w:style w:type="paragraph" w:customStyle="1" w:styleId="Buliti">
    <w:name w:val="Buliti"/>
    <w:basedOn w:val="ListParagraph"/>
    <w:link w:val="BulitiChar"/>
    <w:autoRedefine/>
    <w:qFormat/>
    <w:rsid w:val="008A696D"/>
    <w:pPr>
      <w:numPr>
        <w:numId w:val="17"/>
      </w:numPr>
      <w:spacing w:after="0" w:line="240" w:lineRule="auto"/>
      <w:ind w:left="851" w:hanging="284"/>
    </w:pPr>
    <w:rPr>
      <w:rFonts w:cs="Arial"/>
      <w:szCs w:val="20"/>
      <w:lang w:val="sl-SI" w:eastAsia="en-US"/>
    </w:rPr>
  </w:style>
  <w:style w:type="character" w:customStyle="1" w:styleId="BulitiChar">
    <w:name w:val="Buliti Char"/>
    <w:link w:val="Buliti"/>
    <w:rsid w:val="008A696D"/>
    <w:rPr>
      <w:rFonts w:ascii="Calibri" w:eastAsia="Times New Roman" w:hAnsi="Calibri" w:cs="Arial"/>
      <w:sz w:val="22"/>
      <w:lang w:val="sl-SI"/>
    </w:rPr>
  </w:style>
  <w:style w:type="paragraph" w:customStyle="1" w:styleId="stil2zakon">
    <w:name w:val="stil_2zakon"/>
    <w:basedOn w:val="Normal"/>
    <w:rsid w:val="008A696D"/>
    <w:pPr>
      <w:spacing w:before="100" w:beforeAutospacing="1" w:after="100" w:afterAutospacing="1"/>
      <w:jc w:val="center"/>
    </w:pPr>
    <w:rPr>
      <w:rFonts w:eastAsia="Times New Roman"/>
      <w:color w:val="0033CC"/>
      <w:sz w:val="53"/>
      <w:szCs w:val="53"/>
      <w:lang w:val="en-US"/>
    </w:rPr>
  </w:style>
  <w:style w:type="paragraph" w:customStyle="1" w:styleId="stil3mesto">
    <w:name w:val="stil_3mesto"/>
    <w:basedOn w:val="Normal"/>
    <w:rsid w:val="008A696D"/>
    <w:pPr>
      <w:spacing w:after="0"/>
      <w:ind w:left="1650" w:right="1650"/>
      <w:jc w:val="center"/>
    </w:pPr>
    <w:rPr>
      <w:rFonts w:eastAsia="Times New Roman"/>
      <w:i/>
      <w:iCs/>
      <w:sz w:val="29"/>
      <w:szCs w:val="29"/>
      <w:lang w:val="en-US"/>
    </w:rPr>
  </w:style>
  <w:style w:type="paragraph" w:customStyle="1" w:styleId="WW-Default">
    <w:name w:val="WW-Default"/>
    <w:rsid w:val="008A696D"/>
    <w:pPr>
      <w:suppressAutoHyphens/>
      <w:autoSpaceDE w:val="0"/>
    </w:pPr>
    <w:rPr>
      <w:rFonts w:ascii="Arial" w:eastAsia="Arial" w:hAnsi="Arial" w:cs="Arial"/>
      <w:color w:val="000000"/>
      <w:sz w:val="24"/>
      <w:szCs w:val="24"/>
      <w:lang w:eastAsia="ar-SA"/>
    </w:rPr>
  </w:style>
  <w:style w:type="paragraph" w:customStyle="1" w:styleId="NoSpacing1">
    <w:name w:val="No Spacing1"/>
    <w:rsid w:val="008A696D"/>
    <w:rPr>
      <w:rFonts w:ascii="Calibri" w:eastAsia="Times New Roman" w:hAnsi="Calibri"/>
      <w:sz w:val="22"/>
      <w:szCs w:val="22"/>
    </w:rPr>
  </w:style>
  <w:style w:type="character" w:styleId="Emphasis">
    <w:name w:val="Emphasis"/>
    <w:uiPriority w:val="20"/>
    <w:qFormat/>
    <w:rsid w:val="008A696D"/>
    <w:rPr>
      <w:i/>
      <w:iCs/>
    </w:rPr>
  </w:style>
  <w:style w:type="paragraph" w:customStyle="1" w:styleId="normal10">
    <w:name w:val="normal 10"/>
    <w:basedOn w:val="Normal"/>
    <w:link w:val="normal10Char"/>
    <w:rsid w:val="008A696D"/>
    <w:rPr>
      <w:rFonts w:ascii="Times Roman Cirilica" w:eastAsia="Times New Roman" w:hAnsi="Times Roman Cirilica"/>
      <w:sz w:val="20"/>
      <w:szCs w:val="24"/>
      <w:lang w:val="en-US"/>
    </w:rPr>
  </w:style>
  <w:style w:type="character" w:customStyle="1" w:styleId="normal10Char">
    <w:name w:val="normal 10 Char"/>
    <w:link w:val="normal10"/>
    <w:rsid w:val="008A696D"/>
    <w:rPr>
      <w:rFonts w:ascii="Times Roman Cirilica" w:eastAsia="Times New Roman" w:hAnsi="Times Roman Cirilica"/>
      <w:szCs w:val="24"/>
    </w:rPr>
  </w:style>
  <w:style w:type="paragraph" w:customStyle="1" w:styleId="Normal1">
    <w:name w:val="Normal1"/>
    <w:basedOn w:val="Normal"/>
    <w:rsid w:val="008A696D"/>
    <w:rPr>
      <w:rFonts w:ascii="Times Roman Cirilica" w:eastAsia="Times New Roman" w:hAnsi="Times Roman Cirilica"/>
      <w:sz w:val="24"/>
      <w:szCs w:val="24"/>
      <w:lang w:val="en-US"/>
    </w:rPr>
  </w:style>
  <w:style w:type="character" w:customStyle="1" w:styleId="Subtitle1">
    <w:name w:val="Subtitle1"/>
    <w:rsid w:val="008A696D"/>
  </w:style>
  <w:style w:type="character" w:customStyle="1" w:styleId="st">
    <w:name w:val="st"/>
    <w:rsid w:val="008A696D"/>
  </w:style>
  <w:style w:type="character" w:customStyle="1" w:styleId="WW-DefaultParagraphFont11111">
    <w:name w:val="WW-Default Paragraph Font11111"/>
    <w:rsid w:val="008A696D"/>
  </w:style>
  <w:style w:type="paragraph" w:customStyle="1" w:styleId="tekst">
    <w:name w:val="tekst"/>
    <w:basedOn w:val="Normal"/>
    <w:rsid w:val="008A696D"/>
    <w:pPr>
      <w:spacing w:after="0"/>
      <w:ind w:left="375" w:right="375" w:firstLine="240"/>
    </w:pPr>
    <w:rPr>
      <w:rFonts w:ascii="Arial" w:eastAsia="Times New Roman" w:hAnsi="Arial" w:cs="Arial"/>
      <w:sz w:val="20"/>
      <w:szCs w:val="20"/>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beogradskatvrdjava.co.rs"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duska.pavlovic@jpbt.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kjn.gov.rs/ci/uputstvo-o-uplati-republicke-administrativne-takse.html"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duska.pavlovic@jpbt.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A0C1F-C3E2-42AE-AFC0-091498555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146</Pages>
  <Words>60959</Words>
  <Characters>347471</Characters>
  <Application>Microsoft Office Word</Application>
  <DocSecurity>0</DocSecurity>
  <Lines>2895</Lines>
  <Paragraphs>815</Paragraphs>
  <ScaleCrop>false</ScaleCrop>
  <HeadingPairs>
    <vt:vector size="2" baseType="variant">
      <vt:variant>
        <vt:lpstr>Title</vt:lpstr>
      </vt:variant>
      <vt:variant>
        <vt:i4>1</vt:i4>
      </vt:variant>
    </vt:vector>
  </HeadingPairs>
  <TitlesOfParts>
    <vt:vector size="1" baseType="lpstr">
      <vt:lpstr/>
    </vt:vector>
  </TitlesOfParts>
  <Company>Tvrdjava</Company>
  <LinksUpToDate>false</LinksUpToDate>
  <CharactersWithSpaces>407615</CharactersWithSpaces>
  <SharedDoc>false</SharedDoc>
  <HLinks>
    <vt:vector size="24" baseType="variant">
      <vt:variant>
        <vt:i4>4587611</vt:i4>
      </vt:variant>
      <vt:variant>
        <vt:i4>9</vt:i4>
      </vt:variant>
      <vt:variant>
        <vt:i4>0</vt:i4>
      </vt:variant>
      <vt:variant>
        <vt:i4>5</vt:i4>
      </vt:variant>
      <vt:variant>
        <vt:lpwstr>http://www.kjn.gov.rs/ci/uputstvo-o-uplati-republicke-administrativne-takse.html</vt:lpwstr>
      </vt:variant>
      <vt:variant>
        <vt:lpwstr/>
      </vt:variant>
      <vt:variant>
        <vt:i4>2228292</vt:i4>
      </vt:variant>
      <vt:variant>
        <vt:i4>6</vt:i4>
      </vt:variant>
      <vt:variant>
        <vt:i4>0</vt:i4>
      </vt:variant>
      <vt:variant>
        <vt:i4>5</vt:i4>
      </vt:variant>
      <vt:variant>
        <vt:lpwstr>mailto:duska.pavlovic@jpbt.rs</vt:lpwstr>
      </vt:variant>
      <vt:variant>
        <vt:lpwstr/>
      </vt:variant>
      <vt:variant>
        <vt:i4>6094861</vt:i4>
      </vt:variant>
      <vt:variant>
        <vt:i4>3</vt:i4>
      </vt:variant>
      <vt:variant>
        <vt:i4>0</vt:i4>
      </vt:variant>
      <vt:variant>
        <vt:i4>5</vt:i4>
      </vt:variant>
      <vt:variant>
        <vt:lpwstr>http://www.beogradskatvrdjava.co.rs/</vt:lpwstr>
      </vt:variant>
      <vt:variant>
        <vt:lpwstr/>
      </vt:variant>
      <vt:variant>
        <vt:i4>2228292</vt:i4>
      </vt:variant>
      <vt:variant>
        <vt:i4>0</vt:i4>
      </vt:variant>
      <vt:variant>
        <vt:i4>0</vt:i4>
      </vt:variant>
      <vt:variant>
        <vt:i4>5</vt:i4>
      </vt:variant>
      <vt:variant>
        <vt:lpwstr>mailto:duska.pavlovic@jpbt.rs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Duska.Pavlovic</dc:creator>
  <cp:lastModifiedBy>Jasmina Podboj</cp:lastModifiedBy>
  <cp:revision>35</cp:revision>
  <cp:lastPrinted>2019-09-17T12:29:00Z</cp:lastPrinted>
  <dcterms:created xsi:type="dcterms:W3CDTF">2019-09-17T09:31:00Z</dcterms:created>
  <dcterms:modified xsi:type="dcterms:W3CDTF">2019-09-17T12:34:00Z</dcterms:modified>
</cp:coreProperties>
</file>